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30" w:rsidRPr="00CF2A30" w:rsidRDefault="00CF2A30" w:rsidP="00CF2A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A30">
        <w:rPr>
          <w:rFonts w:ascii="Times New Roman" w:hAnsi="Times New Roman" w:cs="Times New Roman"/>
          <w:sz w:val="26"/>
          <w:szCs w:val="26"/>
        </w:rPr>
        <w:t>1</w:t>
      </w:r>
      <w:r w:rsidR="00FA5778">
        <w:rPr>
          <w:rFonts w:ascii="Times New Roman" w:hAnsi="Times New Roman" w:cs="Times New Roman"/>
          <w:sz w:val="26"/>
          <w:szCs w:val="26"/>
        </w:rPr>
        <w:t xml:space="preserve">3 </w:t>
      </w:r>
      <w:r w:rsidRPr="00CF2A30">
        <w:rPr>
          <w:rFonts w:ascii="Times New Roman" w:hAnsi="Times New Roman" w:cs="Times New Roman"/>
          <w:sz w:val="26"/>
          <w:szCs w:val="26"/>
        </w:rPr>
        <w:t>ма</w:t>
      </w:r>
      <w:r w:rsidR="00FA5778">
        <w:rPr>
          <w:rFonts w:ascii="Times New Roman" w:hAnsi="Times New Roman" w:cs="Times New Roman"/>
          <w:sz w:val="26"/>
          <w:szCs w:val="26"/>
        </w:rPr>
        <w:t>рта</w:t>
      </w:r>
      <w:r w:rsidRPr="00CF2A30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Pr="00CF2A30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A577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F2A30">
        <w:rPr>
          <w:rFonts w:ascii="Times New Roman" w:eastAsia="Times New Roman" w:hAnsi="Times New Roman" w:cs="Times New Roman"/>
          <w:sz w:val="26"/>
          <w:szCs w:val="26"/>
        </w:rPr>
        <w:t xml:space="preserve">.00 состоится заседание </w:t>
      </w:r>
      <w:r w:rsidRPr="00CF2A30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2A30" w:rsidRDefault="00CF2A30" w:rsidP="00CF2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F2A30" w:rsidRPr="00CF2A30" w:rsidRDefault="00CF2A30" w:rsidP="00CF2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2A30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0906DB" w:rsidRPr="00CF2A30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2A30">
        <w:rPr>
          <w:rFonts w:ascii="Times New Roman" w:hAnsi="Times New Roman" w:cs="Times New Roman"/>
          <w:sz w:val="26"/>
          <w:szCs w:val="26"/>
        </w:rPr>
        <w:t xml:space="preserve">1. </w:t>
      </w:r>
      <w:r w:rsidR="00CF2A30">
        <w:rPr>
          <w:rFonts w:ascii="Times New Roman" w:hAnsi="Times New Roman" w:cs="Times New Roman"/>
          <w:sz w:val="26"/>
          <w:szCs w:val="26"/>
        </w:rPr>
        <w:t>Р</w:t>
      </w:r>
      <w:r w:rsidRPr="00CF2A30">
        <w:rPr>
          <w:rFonts w:ascii="Times New Roman" w:hAnsi="Times New Roman" w:cs="Times New Roman"/>
          <w:sz w:val="26"/>
          <w:szCs w:val="26"/>
        </w:rPr>
        <w:t>ешени</w:t>
      </w:r>
      <w:r w:rsidR="00CF2A30">
        <w:rPr>
          <w:rFonts w:ascii="Times New Roman" w:hAnsi="Times New Roman" w:cs="Times New Roman"/>
          <w:sz w:val="26"/>
          <w:szCs w:val="26"/>
        </w:rPr>
        <w:t>е</w:t>
      </w:r>
      <w:r w:rsidRPr="00CF2A30">
        <w:rPr>
          <w:rFonts w:ascii="Times New Roman" w:hAnsi="Times New Roman" w:cs="Times New Roman"/>
          <w:sz w:val="26"/>
          <w:szCs w:val="26"/>
        </w:rPr>
        <w:t xml:space="preserve">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FA5778">
        <w:rPr>
          <w:rFonts w:ascii="Times New Roman" w:hAnsi="Times New Roman" w:cs="Times New Roman"/>
          <w:sz w:val="26"/>
          <w:szCs w:val="26"/>
        </w:rPr>
        <w:t>26</w:t>
      </w:r>
      <w:r w:rsidRPr="00CF2A30">
        <w:rPr>
          <w:rFonts w:ascii="Times New Roman" w:hAnsi="Times New Roman" w:cs="Times New Roman"/>
          <w:sz w:val="26"/>
          <w:szCs w:val="26"/>
        </w:rPr>
        <w:t>.</w:t>
      </w:r>
      <w:r w:rsidR="00FA5778">
        <w:rPr>
          <w:rFonts w:ascii="Times New Roman" w:hAnsi="Times New Roman" w:cs="Times New Roman"/>
          <w:sz w:val="26"/>
          <w:szCs w:val="26"/>
        </w:rPr>
        <w:t>12</w:t>
      </w:r>
      <w:r w:rsidRPr="00CF2A30">
        <w:rPr>
          <w:rFonts w:ascii="Times New Roman" w:hAnsi="Times New Roman" w:cs="Times New Roman"/>
          <w:sz w:val="26"/>
          <w:szCs w:val="26"/>
        </w:rPr>
        <w:t>.</w:t>
      </w:r>
      <w:r w:rsidR="00C50C97" w:rsidRPr="00CF2A30">
        <w:rPr>
          <w:rFonts w:ascii="Times New Roman" w:hAnsi="Times New Roman" w:cs="Times New Roman"/>
          <w:sz w:val="26"/>
          <w:szCs w:val="26"/>
        </w:rPr>
        <w:t>201</w:t>
      </w:r>
      <w:r w:rsidR="00FA5778">
        <w:rPr>
          <w:rFonts w:ascii="Times New Roman" w:hAnsi="Times New Roman" w:cs="Times New Roman"/>
          <w:sz w:val="26"/>
          <w:szCs w:val="26"/>
        </w:rPr>
        <w:t>7</w:t>
      </w:r>
      <w:r w:rsidRPr="00CF2A30">
        <w:rPr>
          <w:rFonts w:ascii="Times New Roman" w:hAnsi="Times New Roman" w:cs="Times New Roman"/>
          <w:sz w:val="26"/>
          <w:szCs w:val="26"/>
        </w:rPr>
        <w:t xml:space="preserve"> </w:t>
      </w:r>
      <w:r w:rsidR="00403434" w:rsidRPr="00CF2A30">
        <w:rPr>
          <w:rFonts w:ascii="Times New Roman" w:hAnsi="Times New Roman" w:cs="Times New Roman"/>
          <w:sz w:val="26"/>
          <w:szCs w:val="26"/>
        </w:rPr>
        <w:t xml:space="preserve">  </w:t>
      </w:r>
      <w:r w:rsidRPr="00CF2A30">
        <w:rPr>
          <w:rFonts w:ascii="Times New Roman" w:hAnsi="Times New Roman" w:cs="Times New Roman"/>
          <w:sz w:val="26"/>
          <w:szCs w:val="26"/>
        </w:rPr>
        <w:t>№</w:t>
      </w:r>
      <w:r w:rsidR="00403434" w:rsidRPr="00CF2A30">
        <w:rPr>
          <w:rFonts w:ascii="Times New Roman" w:hAnsi="Times New Roman" w:cs="Times New Roman"/>
          <w:sz w:val="26"/>
          <w:szCs w:val="26"/>
        </w:rPr>
        <w:t xml:space="preserve"> </w:t>
      </w:r>
      <w:r w:rsidR="00FA5778">
        <w:rPr>
          <w:rFonts w:ascii="Times New Roman" w:hAnsi="Times New Roman" w:cs="Times New Roman"/>
          <w:sz w:val="26"/>
          <w:szCs w:val="26"/>
        </w:rPr>
        <w:t>7</w:t>
      </w:r>
      <w:r w:rsidRPr="00CF2A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74F0" w:rsidRDefault="00D3609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F2A30">
        <w:rPr>
          <w:sz w:val="26"/>
          <w:szCs w:val="26"/>
        </w:rPr>
        <w:t>2</w:t>
      </w:r>
      <w:r w:rsidR="000906DB" w:rsidRPr="00CF2A30">
        <w:rPr>
          <w:sz w:val="26"/>
          <w:szCs w:val="26"/>
        </w:rPr>
        <w:t xml:space="preserve">. </w:t>
      </w:r>
      <w:r w:rsidR="00FA5778">
        <w:rPr>
          <w:sz w:val="26"/>
          <w:szCs w:val="26"/>
        </w:rPr>
        <w:t>П</w:t>
      </w:r>
      <w:r w:rsidR="00FA5778">
        <w:rPr>
          <w:sz w:val="26"/>
          <w:szCs w:val="26"/>
        </w:rPr>
        <w:t>редставлени</w:t>
      </w:r>
      <w:r w:rsidR="00FA5778">
        <w:rPr>
          <w:sz w:val="26"/>
          <w:szCs w:val="26"/>
        </w:rPr>
        <w:t>е</w:t>
      </w:r>
      <w:r w:rsidR="00FA5778">
        <w:rPr>
          <w:sz w:val="26"/>
          <w:szCs w:val="26"/>
        </w:rPr>
        <w:t xml:space="preserve"> главы Находкинского городского округа о рассмотрении протокола заседания комиссии по координации работы по противодействию коррупции в Приморском крае от 29.01.2018 № 1</w:t>
      </w:r>
    </w:p>
    <w:p w:rsidR="00FA5778" w:rsidRPr="000906DB" w:rsidRDefault="00FA5778" w:rsidP="00FA5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778" w:rsidRPr="00D570FA" w:rsidRDefault="00FA5778" w:rsidP="00FA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A5778" w:rsidRPr="00D570FA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F55F20"/>
    <w:multiLevelType w:val="multilevel"/>
    <w:tmpl w:val="34A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15EAC"/>
    <w:multiLevelType w:val="multilevel"/>
    <w:tmpl w:val="50E4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4B13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6438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CF2A30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778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  <w:style w:type="paragraph" w:customStyle="1" w:styleId="text-justify">
    <w:name w:val="text-justify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ight">
    <w:name w:val="text-light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-bottom-15">
    <w:name w:val="pd-bottom-15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F2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  <w:style w:type="paragraph" w:customStyle="1" w:styleId="text-justify">
    <w:name w:val="text-justify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ight">
    <w:name w:val="text-light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-bottom-15">
    <w:name w:val="pd-bottom-15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F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2018-05-16T04:45:00Z</dcterms:created>
  <dcterms:modified xsi:type="dcterms:W3CDTF">2018-05-16T04:54:00Z</dcterms:modified>
</cp:coreProperties>
</file>