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Pr="00A5618A" w:rsidRDefault="00813432" w:rsidP="009142AB">
      <w:pPr>
        <w:pStyle w:val="ConsPlusNormal"/>
        <w:spacing w:line="360" w:lineRule="auto"/>
        <w:ind w:left="6663"/>
        <w:jc w:val="center"/>
        <w:rPr>
          <w:rFonts w:ascii="Times New Roman" w:hAnsi="Times New Roman" w:cs="Times New Roman"/>
          <w:sz w:val="26"/>
          <w:szCs w:val="26"/>
        </w:rPr>
      </w:pPr>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9142AB">
      <w:pPr>
        <w:pStyle w:val="ConsPlusNormal"/>
        <w:ind w:left="6663"/>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0" w:name="P42"/>
      <w:bookmarkEnd w:id="0"/>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6B5035" w:rsidRDefault="006B5035"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W w:w="10490" w:type="dxa"/>
        <w:tblInd w:w="70" w:type="dxa"/>
        <w:tblLayout w:type="fixed"/>
        <w:tblCellMar>
          <w:left w:w="70" w:type="dxa"/>
          <w:right w:w="70" w:type="dxa"/>
        </w:tblCellMar>
        <w:tblLook w:val="0000" w:firstRow="0" w:lastRow="0" w:firstColumn="0" w:lastColumn="0" w:noHBand="0" w:noVBand="0"/>
      </w:tblPr>
      <w:tblGrid>
        <w:gridCol w:w="2552"/>
        <w:gridCol w:w="7938"/>
      </w:tblGrid>
      <w:tr w:rsidR="00813432" w:rsidRPr="009142AB" w:rsidTr="009142AB">
        <w:trPr>
          <w:cantSplit/>
          <w:trHeight w:val="1012"/>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Ответственный исполнитель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ind w:firstLine="356"/>
              <w:jc w:val="both"/>
              <w:rPr>
                <w:rFonts w:ascii="Times New Roman" w:hAnsi="Times New Roman" w:cs="Times New Roman"/>
                <w:sz w:val="24"/>
                <w:szCs w:val="24"/>
              </w:rPr>
            </w:pPr>
            <w:r w:rsidRPr="009142AB">
              <w:rPr>
                <w:rFonts w:ascii="Times New Roman" w:hAnsi="Times New Roman" w:cs="Times New Roman"/>
                <w:sz w:val="24"/>
                <w:szCs w:val="24"/>
              </w:rPr>
              <w:t>Управление благоустройства администрации Находкинского городского округа.</w:t>
            </w:r>
          </w:p>
        </w:tc>
      </w:tr>
      <w:tr w:rsidR="00813432"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Соисполнитель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9A5BBC">
            <w:pPr>
              <w:pStyle w:val="ConsPlusNormal"/>
              <w:ind w:firstLine="355"/>
              <w:jc w:val="both"/>
              <w:rPr>
                <w:rFonts w:ascii="Times New Roman" w:hAnsi="Times New Roman" w:cs="Times New Roman"/>
                <w:sz w:val="24"/>
                <w:szCs w:val="24"/>
              </w:rPr>
            </w:pPr>
            <w:r w:rsidRPr="009142AB">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9A5BBC" w:rsidRPr="009142AB" w:rsidRDefault="009A5BBC" w:rsidP="009A5BBC">
            <w:pPr>
              <w:ind w:firstLine="355"/>
              <w:jc w:val="both"/>
            </w:pPr>
            <w:r w:rsidRPr="009142AB">
              <w:t xml:space="preserve">Управление информатизации администрации Находкинского </w:t>
            </w:r>
          </w:p>
          <w:p w:rsidR="00813432" w:rsidRPr="009142AB" w:rsidRDefault="009A5BBC" w:rsidP="009A5BBC">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городского округа.</w:t>
            </w:r>
          </w:p>
        </w:tc>
      </w:tr>
      <w:tr w:rsidR="005A2567"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5A2567" w:rsidRPr="009142AB" w:rsidRDefault="00F74327"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Структура муниципальной П</w:t>
            </w:r>
            <w:r w:rsidR="005A2567" w:rsidRPr="009142AB">
              <w:rPr>
                <w:rFonts w:ascii="Times New Roman" w:hAnsi="Times New Roman" w:cs="Times New Roman"/>
                <w:sz w:val="24"/>
                <w:szCs w:val="24"/>
              </w:rPr>
              <w:t>рограммы</w:t>
            </w:r>
          </w:p>
        </w:tc>
        <w:tc>
          <w:tcPr>
            <w:tcW w:w="7938" w:type="dxa"/>
            <w:tcBorders>
              <w:top w:val="single" w:sz="6" w:space="0" w:color="auto"/>
              <w:left w:val="single" w:sz="6" w:space="0" w:color="auto"/>
              <w:bottom w:val="single" w:sz="6" w:space="0" w:color="auto"/>
              <w:right w:val="single" w:sz="6" w:space="0" w:color="auto"/>
            </w:tcBorders>
          </w:tcPr>
          <w:p w:rsidR="005A2567" w:rsidRPr="009142AB" w:rsidRDefault="005A2567" w:rsidP="00FA7545">
            <w:pPr>
              <w:pStyle w:val="ConsPlusNormal"/>
              <w:ind w:firstLine="356"/>
              <w:jc w:val="both"/>
              <w:rPr>
                <w:rFonts w:ascii="Times New Roman" w:hAnsi="Times New Roman" w:cs="Times New Roman"/>
                <w:sz w:val="24"/>
                <w:szCs w:val="24"/>
              </w:rPr>
            </w:pPr>
          </w:p>
          <w:p w:rsidR="000954AF" w:rsidRPr="009142AB" w:rsidRDefault="000954AF" w:rsidP="00FA7545">
            <w:pPr>
              <w:pStyle w:val="ConsPlusNormal"/>
              <w:ind w:firstLine="356"/>
              <w:jc w:val="both"/>
              <w:rPr>
                <w:rFonts w:ascii="Times New Roman" w:hAnsi="Times New Roman" w:cs="Times New Roman"/>
                <w:sz w:val="24"/>
                <w:szCs w:val="24"/>
              </w:rPr>
            </w:pPr>
          </w:p>
        </w:tc>
      </w:tr>
      <w:tr w:rsidR="000954AF"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0954AF" w:rsidRPr="009142AB" w:rsidRDefault="000954AF"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Подпрограммы:</w:t>
            </w:r>
          </w:p>
        </w:tc>
        <w:tc>
          <w:tcPr>
            <w:tcW w:w="7938" w:type="dxa"/>
            <w:tcBorders>
              <w:top w:val="single" w:sz="6" w:space="0" w:color="auto"/>
              <w:left w:val="single" w:sz="6" w:space="0" w:color="auto"/>
              <w:bottom w:val="single" w:sz="6" w:space="0" w:color="auto"/>
              <w:right w:val="single" w:sz="6" w:space="0" w:color="auto"/>
            </w:tcBorders>
          </w:tcPr>
          <w:p w:rsidR="000954AF" w:rsidRPr="009142AB" w:rsidRDefault="000E18AE" w:rsidP="00FA7545">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 xml:space="preserve">Подпрограмма </w:t>
            </w:r>
            <w:r w:rsidRPr="009142AB">
              <w:rPr>
                <w:rFonts w:ascii="Times New Roman" w:eastAsia="Calibri" w:hAnsi="Times New Roman" w:cs="Times New Roman"/>
                <w:bCs/>
                <w:sz w:val="24"/>
                <w:szCs w:val="24"/>
                <w:lang w:eastAsia="en-US"/>
              </w:rPr>
              <w:t>«Благоустройство территорий, детских и спортивных площадок Находкинского городского округа» на 2019 – 2024 годы</w:t>
            </w:r>
            <w:r w:rsidR="00C5765F" w:rsidRPr="009142AB">
              <w:rPr>
                <w:rFonts w:ascii="Times New Roman" w:eastAsia="Calibri" w:hAnsi="Times New Roman" w:cs="Times New Roman"/>
                <w:bCs/>
                <w:sz w:val="24"/>
                <w:szCs w:val="24"/>
                <w:lang w:eastAsia="en-US"/>
              </w:rPr>
              <w:t>.</w:t>
            </w:r>
          </w:p>
        </w:tc>
      </w:tr>
      <w:tr w:rsidR="00C5765F"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C5765F" w:rsidRPr="009142AB" w:rsidRDefault="00C5765F" w:rsidP="00C0033C">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Отдельные мероприятия:</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tabs>
                <w:tab w:val="left" w:pos="363"/>
              </w:tabs>
              <w:autoSpaceDE w:val="0"/>
              <w:autoSpaceDN w:val="0"/>
              <w:adjustRightInd w:val="0"/>
              <w:ind w:firstLine="355"/>
              <w:jc w:val="both"/>
              <w:rPr>
                <w:rFonts w:eastAsiaTheme="minorHAnsi"/>
                <w:lang w:eastAsia="en-US"/>
              </w:rPr>
            </w:pPr>
            <w:r w:rsidRPr="009142AB">
              <w:t>Создание цифровой платформы вовлечения граждан в решение вопросов</w:t>
            </w:r>
            <w:r w:rsidRPr="009142AB">
              <w:rPr>
                <w:lang w:eastAsia="en-US"/>
              </w:rPr>
              <w:t xml:space="preserve"> </w:t>
            </w:r>
            <w:r w:rsidRPr="009142AB">
              <w:t>развития</w:t>
            </w:r>
            <w:r w:rsidRPr="009142AB">
              <w:rPr>
                <w:lang w:eastAsia="en-US"/>
              </w:rPr>
              <w:t xml:space="preserve"> городской среды</w:t>
            </w:r>
            <w:r w:rsidRPr="009142AB">
              <w:t xml:space="preserve"> Находкинского городского округа («Активный горожанин»).</w:t>
            </w:r>
          </w:p>
        </w:tc>
      </w:tr>
      <w:tr w:rsidR="00384738"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384738" w:rsidRPr="009142AB" w:rsidRDefault="00384738"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w:t>
            </w:r>
            <w:r w:rsidR="00F74327" w:rsidRPr="009142AB">
              <w:rPr>
                <w:rFonts w:ascii="Times New Roman" w:hAnsi="Times New Roman" w:cs="Times New Roman"/>
                <w:sz w:val="24"/>
                <w:szCs w:val="24"/>
              </w:rPr>
              <w:t xml:space="preserve">муниципальной </w:t>
            </w:r>
            <w:r w:rsidRPr="009142AB">
              <w:rPr>
                <w:rFonts w:ascii="Times New Roman" w:hAnsi="Times New Roman" w:cs="Times New Roman"/>
                <w:sz w:val="24"/>
                <w:szCs w:val="24"/>
              </w:rPr>
              <w:t>Программы</w:t>
            </w:r>
          </w:p>
        </w:tc>
        <w:tc>
          <w:tcPr>
            <w:tcW w:w="7938" w:type="dxa"/>
            <w:tcBorders>
              <w:top w:val="single" w:sz="6" w:space="0" w:color="auto"/>
              <w:left w:val="single" w:sz="6" w:space="0" w:color="auto"/>
              <w:bottom w:val="single" w:sz="6" w:space="0" w:color="auto"/>
              <w:right w:val="single" w:sz="6" w:space="0" w:color="auto"/>
            </w:tcBorders>
          </w:tcPr>
          <w:p w:rsidR="00026549" w:rsidRPr="009142AB" w:rsidRDefault="00026549" w:rsidP="00026549">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w:t>
            </w:r>
            <w:r w:rsidR="00997A8C" w:rsidRPr="009142AB">
              <w:rPr>
                <w:rFonts w:ascii="Times New Roman" w:hAnsi="Times New Roman" w:cs="Times New Roman"/>
                <w:sz w:val="24"/>
                <w:szCs w:val="24"/>
              </w:rPr>
              <w:t>4</w:t>
            </w:r>
            <w:r w:rsidRPr="009142AB">
              <w:rPr>
                <w:rFonts w:ascii="Times New Roman" w:hAnsi="Times New Roman" w:cs="Times New Roman"/>
                <w:sz w:val="24"/>
                <w:szCs w:val="24"/>
              </w:rPr>
              <w:t xml:space="preserve"> годы.</w:t>
            </w:r>
          </w:p>
          <w:p w:rsidR="00353AA8" w:rsidRPr="009142AB" w:rsidRDefault="00353AA8" w:rsidP="00026549">
            <w:pPr>
              <w:pStyle w:val="ConsPlusNormal"/>
              <w:ind w:firstLine="356"/>
              <w:jc w:val="both"/>
              <w:rPr>
                <w:rFonts w:ascii="Times New Roman" w:hAnsi="Times New Roman" w:cs="Times New Roman"/>
                <w:sz w:val="24"/>
                <w:szCs w:val="24"/>
              </w:rPr>
            </w:pPr>
          </w:p>
        </w:tc>
      </w:tr>
      <w:tr w:rsidR="00813432"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Цель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5007E7" w:rsidP="005007E7">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 xml:space="preserve"> </w:t>
            </w:r>
            <w:r w:rsidR="00813432" w:rsidRPr="009142AB">
              <w:rPr>
                <w:rFonts w:ascii="Times New Roman" w:hAnsi="Times New Roman" w:cs="Times New Roman"/>
                <w:sz w:val="24"/>
                <w:szCs w:val="24"/>
              </w:rPr>
              <w:t>Повышение уровня ком</w:t>
            </w:r>
            <w:r w:rsidRPr="009142AB">
              <w:rPr>
                <w:rFonts w:ascii="Times New Roman" w:hAnsi="Times New Roman" w:cs="Times New Roman"/>
                <w:sz w:val="24"/>
                <w:szCs w:val="24"/>
              </w:rPr>
              <w:t xml:space="preserve">фортного проживания населения, посредством благоустройства территорий </w:t>
            </w:r>
            <w:r w:rsidR="00AE0508" w:rsidRPr="009142AB">
              <w:rPr>
                <w:rFonts w:ascii="Times New Roman" w:hAnsi="Times New Roman" w:cs="Times New Roman"/>
                <w:sz w:val="24"/>
                <w:szCs w:val="24"/>
              </w:rPr>
              <w:t xml:space="preserve"> </w:t>
            </w:r>
            <w:r w:rsidRPr="009142AB">
              <w:rPr>
                <w:rFonts w:ascii="Times New Roman" w:hAnsi="Times New Roman" w:cs="Times New Roman"/>
                <w:sz w:val="24"/>
                <w:szCs w:val="24"/>
              </w:rPr>
              <w:t>Находкинского городского округа.</w:t>
            </w:r>
          </w:p>
          <w:p w:rsidR="00353AA8" w:rsidRPr="009142AB" w:rsidRDefault="00353AA8" w:rsidP="005007E7">
            <w:pPr>
              <w:pStyle w:val="ConsPlusNormal"/>
              <w:jc w:val="both"/>
              <w:rPr>
                <w:rFonts w:ascii="Times New Roman" w:hAnsi="Times New Roman" w:cs="Times New Roman"/>
                <w:sz w:val="24"/>
                <w:szCs w:val="24"/>
              </w:rPr>
            </w:pPr>
          </w:p>
        </w:tc>
      </w:tr>
      <w:tr w:rsidR="00813432" w:rsidRPr="009142AB" w:rsidTr="009142AB">
        <w:trPr>
          <w:cantSplit/>
          <w:trHeight w:val="1079"/>
        </w:trPr>
        <w:tc>
          <w:tcPr>
            <w:tcW w:w="2552" w:type="dxa"/>
            <w:tcBorders>
              <w:top w:val="single" w:sz="6" w:space="0" w:color="auto"/>
              <w:left w:val="single" w:sz="6" w:space="0" w:color="auto"/>
              <w:bottom w:val="single" w:sz="4" w:space="0" w:color="auto"/>
              <w:right w:val="single" w:sz="6" w:space="0" w:color="auto"/>
            </w:tcBorders>
          </w:tcPr>
          <w:p w:rsidR="00813432" w:rsidRPr="009142AB" w:rsidRDefault="00813432" w:rsidP="00FA7545">
            <w:pPr>
              <w:tabs>
                <w:tab w:val="left" w:pos="2810"/>
              </w:tabs>
              <w:ind w:right="27"/>
            </w:pPr>
            <w:r w:rsidRPr="009142AB">
              <w:lastRenderedPageBreak/>
              <w:t>Задачи муниципальной Программы</w:t>
            </w:r>
          </w:p>
        </w:tc>
        <w:tc>
          <w:tcPr>
            <w:tcW w:w="7938" w:type="dxa"/>
            <w:tcBorders>
              <w:top w:val="single" w:sz="6" w:space="0" w:color="auto"/>
              <w:left w:val="single" w:sz="6" w:space="0" w:color="auto"/>
              <w:bottom w:val="single" w:sz="4" w:space="0" w:color="auto"/>
              <w:right w:val="single" w:sz="6" w:space="0" w:color="auto"/>
            </w:tcBorders>
          </w:tcPr>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территорий общего пользования Находкинского городского округа.</w:t>
            </w:r>
          </w:p>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Улучшение состояния территорий, детских и спортивных площадок Находкинского городского округа.</w:t>
            </w:r>
          </w:p>
          <w:p w:rsidR="00353AA8"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Вовлечение граждан в решение вопросов</w:t>
            </w:r>
            <w:r w:rsidRPr="009142AB">
              <w:rPr>
                <w:rFonts w:ascii="Times New Roman" w:hAnsi="Times New Roman" w:cs="Times New Roman"/>
                <w:sz w:val="24"/>
                <w:szCs w:val="24"/>
                <w:lang w:eastAsia="en-US"/>
              </w:rPr>
              <w:t xml:space="preserve"> </w:t>
            </w:r>
            <w:r w:rsidRPr="009142AB">
              <w:rPr>
                <w:rFonts w:ascii="Times New Roman" w:hAnsi="Times New Roman" w:cs="Times New Roman"/>
                <w:sz w:val="24"/>
                <w:szCs w:val="24"/>
              </w:rPr>
              <w:t>развития</w:t>
            </w:r>
            <w:r w:rsidRPr="009142AB">
              <w:rPr>
                <w:rFonts w:ascii="Times New Roman" w:hAnsi="Times New Roman" w:cs="Times New Roman"/>
                <w:sz w:val="24"/>
                <w:szCs w:val="24"/>
                <w:lang w:eastAsia="en-US"/>
              </w:rPr>
              <w:t xml:space="preserve"> городской среды</w:t>
            </w:r>
            <w:r w:rsidRPr="009142AB">
              <w:rPr>
                <w:rFonts w:ascii="Times New Roman" w:hAnsi="Times New Roman" w:cs="Times New Roman"/>
                <w:sz w:val="24"/>
                <w:szCs w:val="24"/>
              </w:rPr>
              <w:t xml:space="preserve"> Находкинского городского округа.</w:t>
            </w:r>
          </w:p>
        </w:tc>
      </w:tr>
      <w:tr w:rsidR="00813432" w:rsidRPr="009142AB" w:rsidTr="009142AB">
        <w:trPr>
          <w:cantSplit/>
          <w:trHeight w:val="360"/>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Этапы и сроки реализации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ind w:firstLine="356"/>
              <w:rPr>
                <w:rFonts w:ascii="Times New Roman" w:hAnsi="Times New Roman" w:cs="Times New Roman"/>
                <w:sz w:val="24"/>
                <w:szCs w:val="24"/>
              </w:rPr>
            </w:pPr>
            <w:r w:rsidRPr="009142AB">
              <w:rPr>
                <w:rFonts w:ascii="Times New Roman" w:hAnsi="Times New Roman" w:cs="Times New Roman"/>
                <w:sz w:val="24"/>
                <w:szCs w:val="24"/>
              </w:rPr>
              <w:t>Муниципальная Про</w:t>
            </w:r>
            <w:r w:rsidR="00FA51DE" w:rsidRPr="009142AB">
              <w:rPr>
                <w:rFonts w:ascii="Times New Roman" w:hAnsi="Times New Roman" w:cs="Times New Roman"/>
                <w:sz w:val="24"/>
                <w:szCs w:val="24"/>
              </w:rPr>
              <w:t xml:space="preserve">грамма будет реализована </w:t>
            </w:r>
            <w:r w:rsidR="003F36BD" w:rsidRPr="009142AB">
              <w:rPr>
                <w:rFonts w:ascii="Times New Roman" w:hAnsi="Times New Roman" w:cs="Times New Roman"/>
                <w:sz w:val="24"/>
                <w:szCs w:val="24"/>
              </w:rPr>
              <w:t xml:space="preserve">в один </w:t>
            </w:r>
            <w:r w:rsidRPr="009142AB">
              <w:rPr>
                <w:rFonts w:ascii="Times New Roman" w:hAnsi="Times New Roman" w:cs="Times New Roman"/>
                <w:sz w:val="24"/>
                <w:szCs w:val="24"/>
              </w:rPr>
              <w:t>этап в течение 2018-202</w:t>
            </w:r>
            <w:r w:rsidR="00916B3A" w:rsidRPr="009142AB">
              <w:rPr>
                <w:rFonts w:ascii="Times New Roman" w:hAnsi="Times New Roman" w:cs="Times New Roman"/>
                <w:sz w:val="24"/>
                <w:szCs w:val="24"/>
              </w:rPr>
              <w:t>4</w:t>
            </w:r>
            <w:r w:rsidRPr="009142AB">
              <w:rPr>
                <w:rFonts w:ascii="Times New Roman" w:hAnsi="Times New Roman" w:cs="Times New Roman"/>
                <w:sz w:val="24"/>
                <w:szCs w:val="24"/>
              </w:rPr>
              <w:t xml:space="preserve"> годов.</w:t>
            </w:r>
          </w:p>
          <w:p w:rsidR="00813432" w:rsidRPr="009142AB" w:rsidRDefault="00813432" w:rsidP="00FA7545">
            <w:pPr>
              <w:jc w:val="center"/>
            </w:pPr>
          </w:p>
        </w:tc>
      </w:tr>
      <w:tr w:rsidR="00813432" w:rsidRPr="009142AB" w:rsidTr="009142AB">
        <w:trPr>
          <w:cantSplit/>
          <w:trHeight w:val="360"/>
        </w:trPr>
        <w:tc>
          <w:tcPr>
            <w:tcW w:w="2552" w:type="dxa"/>
            <w:tcBorders>
              <w:top w:val="single" w:sz="6" w:space="0" w:color="auto"/>
              <w:left w:val="single" w:sz="6" w:space="0" w:color="auto"/>
              <w:bottom w:val="single" w:sz="4"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vertAlign w:val="superscript"/>
              </w:rPr>
            </w:pPr>
            <w:r w:rsidRPr="009142AB">
              <w:rPr>
                <w:rFonts w:ascii="Times New Roman" w:hAnsi="Times New Roman" w:cs="Times New Roman"/>
                <w:sz w:val="24"/>
                <w:szCs w:val="24"/>
              </w:rPr>
              <w:t>Целевые индикаторы и показатели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36,97%, 2020 году – 36,97%, 2021 году – 36,97%, 2022 году – 36,97%, 2023 – 36,97%, 2024 году – 36,97%;</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в    2018 году – 0%,     2019 году – 0%,    2020 году – 10%, </w:t>
            </w:r>
          </w:p>
          <w:p w:rsidR="00C5765F" w:rsidRPr="009142AB" w:rsidRDefault="00C5765F" w:rsidP="00C5765F">
            <w:pPr>
              <w:pStyle w:val="ConsPlusNormal"/>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году - 10%,   2022 году - 10%; 2023 году - 10%; 2024 году - 10%;</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 в 2018 году – 0%, 2019 году – 0%,              2020 году – 5%, 2021 году - 5%, 2022 году - 5%, 2022 году - 5%, 2023 году - 5%, 2024 году - 5%;</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2019 году – 77,1%, 2020 году – 79,2%, 2021 году – 81,3%,  2022 году – 81,3%; 2023 году – 81,3%; 2024 году – 81,3%;</w:t>
            </w:r>
          </w:p>
          <w:p w:rsidR="00C5765F" w:rsidRPr="009142AB" w:rsidRDefault="00C5765F" w:rsidP="00C5765F">
            <w:pPr>
              <w:pStyle w:val="ConsPlusNormal"/>
              <w:ind w:firstLine="356"/>
              <w:jc w:val="both"/>
              <w:rPr>
                <w:rFonts w:ascii="Times New Roman" w:hAnsi="Times New Roman" w:cs="Times New Roman"/>
                <w:sz w:val="24"/>
                <w:szCs w:val="24"/>
                <w:lang w:eastAsia="en-US"/>
              </w:rPr>
            </w:pPr>
            <w:proofErr w:type="gramStart"/>
            <w:r w:rsidRPr="009142AB">
              <w:rPr>
                <w:rFonts w:ascii="Times New Roman" w:hAnsi="Times New Roman" w:cs="Times New Roman"/>
                <w:sz w:val="24"/>
                <w:szCs w:val="24"/>
                <w:lang w:eastAsia="en-US"/>
              </w:rPr>
              <w:t>-количество благоустроенных территорий, детских и спортивных площадок, 80 ед. в 2019 году, 0 ед. в 2020 году, 0 ед. в 2021 году,</w:t>
            </w:r>
            <w:r w:rsidRPr="009142AB">
              <w:rPr>
                <w:sz w:val="24"/>
                <w:szCs w:val="24"/>
              </w:rPr>
              <w:t xml:space="preserve"> </w:t>
            </w:r>
            <w:r w:rsidRPr="009142AB">
              <w:rPr>
                <w:rFonts w:ascii="Times New Roman" w:hAnsi="Times New Roman" w:cs="Times New Roman"/>
                <w:sz w:val="24"/>
                <w:szCs w:val="24"/>
                <w:lang w:eastAsia="en-US"/>
              </w:rPr>
              <w:t>0 ед. в 2022 году, 0 ед. в 2023 году, 0 ед. в 2024 году;</w:t>
            </w:r>
            <w:proofErr w:type="gramEnd"/>
          </w:p>
          <w:p w:rsidR="00353AA8" w:rsidRPr="009142AB" w:rsidRDefault="00C5765F" w:rsidP="00C5765F">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2021 году – 15%,  2022 году – 20%; 2023 году – 25%; 2024 году – 30%</w:t>
            </w:r>
          </w:p>
        </w:tc>
      </w:tr>
      <w:tr w:rsidR="00813432" w:rsidRPr="009142AB" w:rsidTr="009142AB">
        <w:trPr>
          <w:cantSplit/>
          <w:trHeight w:val="360"/>
        </w:trPr>
        <w:tc>
          <w:tcPr>
            <w:tcW w:w="2552" w:type="dxa"/>
            <w:tcBorders>
              <w:top w:val="single" w:sz="4" w:space="0" w:color="auto"/>
              <w:left w:val="single" w:sz="6" w:space="0" w:color="auto"/>
              <w:bottom w:val="single" w:sz="6" w:space="0" w:color="auto"/>
              <w:right w:val="single" w:sz="6" w:space="0" w:color="auto"/>
            </w:tcBorders>
          </w:tcPr>
          <w:p w:rsidR="00813432" w:rsidRPr="009142AB" w:rsidRDefault="00080CD0"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Прогнозная</w:t>
            </w:r>
            <w:r w:rsidR="00F74327" w:rsidRPr="009142AB">
              <w:rPr>
                <w:rFonts w:ascii="Times New Roman" w:hAnsi="Times New Roman" w:cs="Times New Roman"/>
                <w:sz w:val="24"/>
                <w:szCs w:val="24"/>
              </w:rPr>
              <w:t xml:space="preserve"> оценка расходов муниципальной П</w:t>
            </w:r>
            <w:r w:rsidRPr="009142AB">
              <w:rPr>
                <w:rFonts w:ascii="Times New Roman" w:hAnsi="Times New Roman" w:cs="Times New Roman"/>
                <w:sz w:val="24"/>
                <w:szCs w:val="24"/>
              </w:rPr>
              <w:t>рограммы за счет федерального бюджета, краевого бюджета, бюджета Находкинского городского округа, в том числе по годам</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2173396,29 тыс. руб., в том числе за счет:</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местного бюджета  128466,50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год- 15500,00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год- 37500,00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год- 7209,00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год- 22891,50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год- 15233,00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год- 15233,00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год- 14900,00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краевого бюджета 368655,81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год- 14363,86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год- 108140,45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год- 1960,00 тыс. руб.;</w:t>
            </w:r>
          </w:p>
          <w:p w:rsidR="00C5765F" w:rsidRPr="009142AB" w:rsidRDefault="00C5765F" w:rsidP="00C5765F">
            <w:pPr>
              <w:pStyle w:val="ConsPlusNormal"/>
              <w:spacing w:line="276" w:lineRule="auto"/>
              <w:ind w:left="355"/>
              <w:jc w:val="both"/>
              <w:rPr>
                <w:rFonts w:ascii="Times New Roman" w:hAnsi="Times New Roman" w:cs="Times New Roman"/>
                <w:b/>
                <w:sz w:val="24"/>
                <w:szCs w:val="24"/>
                <w:lang w:eastAsia="en-US"/>
              </w:rPr>
            </w:pPr>
            <w:r w:rsidRPr="009142AB">
              <w:rPr>
                <w:rFonts w:ascii="Times New Roman" w:hAnsi="Times New Roman" w:cs="Times New Roman"/>
                <w:sz w:val="24"/>
                <w:szCs w:val="24"/>
                <w:lang w:eastAsia="en-US"/>
              </w:rPr>
              <w:t>2021 год- 63787,50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год- 60577,00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год- 60577,00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год- 59250,00 тыс.  руб.</w:t>
            </w:r>
          </w:p>
          <w:p w:rsidR="00C5765F" w:rsidRPr="009142AB" w:rsidRDefault="00C5765F" w:rsidP="00C5765F">
            <w:pPr>
              <w:pStyle w:val="ConsPlusNormal"/>
              <w:spacing w:line="276" w:lineRule="auto"/>
              <w:ind w:left="71" w:firstLine="284"/>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федерального бюджета 1676273,98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год- 70144,96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год- 97849,02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год- 95840,00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год- 374830,00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год- 361560,00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год- 361560,00 тыс. руб.;</w:t>
            </w:r>
          </w:p>
          <w:p w:rsidR="00353AA8" w:rsidRPr="009142AB" w:rsidRDefault="00C5765F" w:rsidP="00C5765F">
            <w:pPr>
              <w:pStyle w:val="ConsPlusNormal"/>
              <w:ind w:left="355"/>
              <w:jc w:val="both"/>
              <w:rPr>
                <w:rFonts w:ascii="Times New Roman" w:hAnsi="Times New Roman" w:cs="Times New Roman"/>
                <w:sz w:val="24"/>
                <w:szCs w:val="24"/>
              </w:rPr>
            </w:pPr>
            <w:r w:rsidRPr="009142AB">
              <w:rPr>
                <w:rFonts w:ascii="Times New Roman" w:hAnsi="Times New Roman" w:cs="Times New Roman"/>
                <w:sz w:val="24"/>
                <w:szCs w:val="24"/>
                <w:lang w:eastAsia="en-US"/>
              </w:rPr>
              <w:t>2024 год- 314490,00 тыс. руб.</w:t>
            </w:r>
          </w:p>
        </w:tc>
      </w:tr>
      <w:tr w:rsidR="00916B3A" w:rsidRPr="009142AB" w:rsidTr="009142AB">
        <w:trPr>
          <w:cantSplit/>
          <w:trHeight w:val="360"/>
        </w:trPr>
        <w:tc>
          <w:tcPr>
            <w:tcW w:w="2552" w:type="dxa"/>
            <w:tcBorders>
              <w:top w:val="single" w:sz="4" w:space="0" w:color="auto"/>
              <w:left w:val="single" w:sz="6" w:space="0" w:color="auto"/>
              <w:bottom w:val="single" w:sz="6" w:space="0" w:color="auto"/>
              <w:right w:val="single" w:sz="6" w:space="0" w:color="auto"/>
            </w:tcBorders>
          </w:tcPr>
          <w:p w:rsidR="00916B3A" w:rsidRPr="009142AB" w:rsidRDefault="00916B3A"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260562,32 тыс. руб., в том числе за счет:</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местного бюджета  44231,97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год- 12703,48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год- 17110,49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год- 7209,00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год- 7209,00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краевого бюджета  102914,67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год- 6820,87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год- 96093,80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год- 0 тыс. руб.;</w:t>
            </w:r>
          </w:p>
          <w:p w:rsidR="00C5765F" w:rsidRPr="009142AB" w:rsidRDefault="00C5765F" w:rsidP="00C5765F">
            <w:pPr>
              <w:pStyle w:val="ConsPlusNormal"/>
              <w:spacing w:line="276" w:lineRule="auto"/>
              <w:ind w:left="355"/>
              <w:jc w:val="both"/>
              <w:rPr>
                <w:rFonts w:ascii="Times New Roman" w:hAnsi="Times New Roman" w:cs="Times New Roman"/>
                <w:b/>
                <w:sz w:val="24"/>
                <w:szCs w:val="24"/>
                <w:lang w:eastAsia="en-US"/>
              </w:rPr>
            </w:pPr>
            <w:r w:rsidRPr="009142AB">
              <w:rPr>
                <w:rFonts w:ascii="Times New Roman" w:hAnsi="Times New Roman" w:cs="Times New Roman"/>
                <w:sz w:val="24"/>
                <w:szCs w:val="24"/>
                <w:lang w:eastAsia="en-US"/>
              </w:rPr>
              <w:t>2021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федерального бюджета 113415,68 тыс. руб., в том числе:</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год- 50019,68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год- 63396,00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916B3A" w:rsidRPr="009142AB" w:rsidRDefault="00C5765F" w:rsidP="00C5765F">
            <w:pPr>
              <w:pStyle w:val="ConsPlusNormal"/>
              <w:spacing w:line="276" w:lineRule="auto"/>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2024 год- 0 тыс. руб.</w:t>
            </w:r>
          </w:p>
        </w:tc>
      </w:tr>
      <w:tr w:rsidR="00916B3A" w:rsidRPr="009142AB" w:rsidTr="009142AB">
        <w:trPr>
          <w:cantSplit/>
          <w:trHeight w:val="600"/>
        </w:trPr>
        <w:tc>
          <w:tcPr>
            <w:tcW w:w="2552" w:type="dxa"/>
            <w:tcBorders>
              <w:top w:val="single" w:sz="4" w:space="0" w:color="auto"/>
              <w:left w:val="single" w:sz="6" w:space="0" w:color="auto"/>
              <w:bottom w:val="single" w:sz="6" w:space="0" w:color="auto"/>
              <w:right w:val="single" w:sz="6" w:space="0" w:color="auto"/>
            </w:tcBorders>
          </w:tcPr>
          <w:p w:rsidR="00916B3A" w:rsidRPr="009142AB" w:rsidRDefault="00916B3A" w:rsidP="00916B3A">
            <w:pPr>
              <w:pStyle w:val="ConsPlusCell"/>
              <w:widowControl/>
              <w:tabs>
                <w:tab w:val="left" w:pos="2810"/>
              </w:tabs>
              <w:ind w:right="27"/>
              <w:rPr>
                <w:rFonts w:ascii="Times New Roman" w:hAnsi="Times New Roman" w:cs="Times New Roman"/>
                <w:sz w:val="24"/>
                <w:szCs w:val="24"/>
                <w:vertAlign w:val="superscript"/>
              </w:rPr>
            </w:pPr>
            <w:r w:rsidRPr="009142AB">
              <w:rPr>
                <w:rFonts w:ascii="Times New Roman" w:hAnsi="Times New Roman" w:cs="Times New Roman"/>
                <w:sz w:val="24"/>
                <w:szCs w:val="24"/>
              </w:rPr>
              <w:lastRenderedPageBreak/>
              <w:t>Ожидаемые результаты реализации муниципальной Программы</w:t>
            </w:r>
          </w:p>
        </w:tc>
        <w:tc>
          <w:tcPr>
            <w:tcW w:w="7938" w:type="dxa"/>
            <w:tcBorders>
              <w:top w:val="single" w:sz="4"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Результатами реализации муниципальной Программы являются:</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жилых домов к  2024 году – 36,97%;</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году-10%;</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 - 5%.</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81,3%. </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w:t>
            </w:r>
            <w:r w:rsidRPr="009142AB">
              <w:rPr>
                <w:rFonts w:ascii="Times New Roman" w:hAnsi="Times New Roman" w:cs="Times New Roman"/>
                <w:sz w:val="24"/>
                <w:szCs w:val="24"/>
              </w:rPr>
              <w:t>у</w:t>
            </w:r>
            <w:r w:rsidRPr="009142AB">
              <w:rPr>
                <w:rFonts w:ascii="Times New Roman" w:hAnsi="Times New Roman" w:cs="Times New Roman"/>
                <w:sz w:val="24"/>
                <w:szCs w:val="24"/>
                <w:lang w:eastAsia="en-US"/>
              </w:rPr>
              <w:t>величение количества благоустроенных территорий, детских и спортивных площадок  - на 80 ед. к 2024 году.</w:t>
            </w:r>
          </w:p>
          <w:p w:rsidR="00916B3A"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 30%.</w:t>
            </w:r>
          </w:p>
        </w:tc>
      </w:tr>
    </w:tbl>
    <w:p w:rsidR="00813432" w:rsidRDefault="00813432" w:rsidP="00813432">
      <w:pPr>
        <w:pStyle w:val="ConsPlusNormal"/>
        <w:jc w:val="center"/>
        <w:rPr>
          <w:rFonts w:ascii="Times New Roman" w:hAnsi="Times New Roman" w:cs="Times New Roman"/>
          <w:sz w:val="26"/>
          <w:szCs w:val="26"/>
        </w:rPr>
      </w:pPr>
    </w:p>
    <w:p w:rsidR="004F2D99" w:rsidRDefault="004F2D99" w:rsidP="00E12633">
      <w:pPr>
        <w:pStyle w:val="ConsPlusNormal"/>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074673" w:rsidP="009142AB">
      <w:pPr>
        <w:widowControl w:val="0"/>
        <w:autoSpaceDE w:val="0"/>
        <w:autoSpaceDN w:val="0"/>
        <w:spacing w:line="360" w:lineRule="auto"/>
        <w:ind w:firstLine="540"/>
        <w:jc w:val="both"/>
        <w:rPr>
          <w:sz w:val="26"/>
          <w:szCs w:val="26"/>
        </w:rPr>
      </w:pPr>
      <w:r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9142AB">
      <w:pPr>
        <w:autoSpaceDE w:val="0"/>
        <w:autoSpaceDN w:val="0"/>
        <w:adjustRightInd w:val="0"/>
        <w:spacing w:line="360" w:lineRule="auto"/>
        <w:ind w:firstLine="540"/>
        <w:jc w:val="both"/>
        <w:rPr>
          <w:rFonts w:eastAsiaTheme="minorHAnsi"/>
          <w:sz w:val="26"/>
          <w:szCs w:val="26"/>
          <w:lang w:eastAsia="en-US"/>
        </w:rPr>
      </w:pPr>
      <w:r w:rsidRPr="004B065B">
        <w:rPr>
          <w:rFonts w:eastAsiaTheme="minorHAnsi"/>
          <w:sz w:val="26"/>
          <w:szCs w:val="26"/>
          <w:lang w:eastAsia="en-US"/>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w:t>
      </w:r>
      <w:r>
        <w:rPr>
          <w:rFonts w:eastAsiaTheme="minorHAnsi"/>
          <w:sz w:val="26"/>
          <w:szCs w:val="26"/>
          <w:lang w:eastAsia="en-US"/>
        </w:rPr>
        <w:lastRenderedPageBreak/>
        <w:t>годов прошлого столетия, существенно отличается от современных стандартов, что приводит к необходимости  ее реновации.</w:t>
      </w:r>
    </w:p>
    <w:p w:rsidR="00B333CC" w:rsidRPr="00793184" w:rsidRDefault="00E3723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8516D6" w:rsidP="009142AB">
      <w:pPr>
        <w:autoSpaceDE w:val="0"/>
        <w:autoSpaceDN w:val="0"/>
        <w:adjustRightInd w:val="0"/>
        <w:spacing w:line="360" w:lineRule="auto"/>
        <w:ind w:firstLine="567"/>
        <w:jc w:val="both"/>
        <w:rPr>
          <w:rFonts w:eastAsiaTheme="minorHAnsi"/>
          <w:sz w:val="26"/>
          <w:szCs w:val="26"/>
          <w:lang w:eastAsia="en-US"/>
        </w:rPr>
      </w:pPr>
      <w:r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Pr>
          <w:rFonts w:eastAsiaTheme="minorHAnsi"/>
          <w:sz w:val="26"/>
          <w:szCs w:val="26"/>
          <w:lang w:eastAsia="en-US"/>
        </w:rPr>
        <w:t xml:space="preserve">их </w:t>
      </w:r>
      <w:r w:rsidRPr="008516D6">
        <w:rPr>
          <w:rFonts w:eastAsiaTheme="minorHAnsi"/>
          <w:sz w:val="26"/>
          <w:szCs w:val="26"/>
          <w:lang w:eastAsia="en-US"/>
        </w:rPr>
        <w:t>инвентаризации</w:t>
      </w:r>
      <w:r>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1D7BA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Pr>
          <w:rFonts w:eastAsiaTheme="minorHAnsi"/>
          <w:sz w:val="26"/>
          <w:szCs w:val="26"/>
          <w:lang w:eastAsia="en-US"/>
        </w:rPr>
        <w:t>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 xml:space="preserve">значительная часть асфальтобетонного покрытия </w:t>
      </w:r>
      <w:proofErr w:type="spellStart"/>
      <w:r w:rsidR="007264FC" w:rsidRPr="00B81CB2">
        <w:rPr>
          <w:rFonts w:eastAsia="Times New Roman"/>
          <w:sz w:val="26"/>
          <w:szCs w:val="26"/>
          <w:lang w:eastAsia="ru-RU"/>
        </w:rPr>
        <w:t>внутридворовых</w:t>
      </w:r>
      <w:proofErr w:type="spellEnd"/>
      <w:r w:rsidR="007264FC" w:rsidRPr="00B81CB2">
        <w:rPr>
          <w:rFonts w:eastAsia="Times New Roman"/>
          <w:sz w:val="26"/>
          <w:szCs w:val="26"/>
          <w:lang w:eastAsia="ru-RU"/>
        </w:rPr>
        <w:t xml:space="preserve">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4D19B0" w:rsidP="009142AB">
      <w:pPr>
        <w:autoSpaceDE w:val="0"/>
        <w:autoSpaceDN w:val="0"/>
        <w:adjustRightInd w:val="0"/>
        <w:spacing w:line="360" w:lineRule="auto"/>
        <w:ind w:firstLine="540"/>
        <w:jc w:val="both"/>
        <w:rPr>
          <w:rFonts w:eastAsia="Times New Roman"/>
          <w:sz w:val="26"/>
          <w:szCs w:val="26"/>
          <w:lang w:eastAsia="ru-RU"/>
        </w:rPr>
      </w:pPr>
      <w:r>
        <w:rPr>
          <w:rFonts w:eastAsia="Times New Roman"/>
          <w:sz w:val="26"/>
          <w:szCs w:val="26"/>
          <w:lang w:eastAsia="ru-RU"/>
        </w:rPr>
        <w:t>П</w:t>
      </w:r>
      <w:r w:rsidR="00156F2F">
        <w:rPr>
          <w:rFonts w:eastAsia="Times New Roman"/>
          <w:sz w:val="26"/>
          <w:szCs w:val="26"/>
          <w:lang w:eastAsia="ru-RU"/>
        </w:rPr>
        <w:t>роблем</w:t>
      </w:r>
      <w:r>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142AB">
      <w:pPr>
        <w:autoSpaceDE w:val="0"/>
        <w:autoSpaceDN w:val="0"/>
        <w:adjustRightInd w:val="0"/>
        <w:spacing w:line="360" w:lineRule="auto"/>
        <w:ind w:firstLine="540"/>
        <w:jc w:val="both"/>
        <w:rPr>
          <w:rFonts w:eastAsiaTheme="minorHAnsi"/>
          <w:sz w:val="26"/>
          <w:szCs w:val="26"/>
          <w:lang w:eastAsia="en-US"/>
        </w:rPr>
      </w:pPr>
      <w:r>
        <w:rPr>
          <w:rFonts w:eastAsia="Times New Roman"/>
          <w:sz w:val="26"/>
          <w:szCs w:val="26"/>
          <w:lang w:eastAsia="ru-RU"/>
        </w:rPr>
        <w:t>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B333CC" w:rsidP="009142AB">
      <w:pPr>
        <w:autoSpaceDE w:val="0"/>
        <w:autoSpaceDN w:val="0"/>
        <w:adjustRightInd w:val="0"/>
        <w:spacing w:line="360" w:lineRule="auto"/>
        <w:ind w:firstLine="540"/>
        <w:jc w:val="both"/>
        <w:rPr>
          <w:rFonts w:eastAsiaTheme="minorHAnsi"/>
          <w:sz w:val="26"/>
          <w:szCs w:val="26"/>
          <w:lang w:eastAsia="en-US"/>
        </w:rPr>
      </w:pPr>
      <w:r w:rsidRPr="00F2764F">
        <w:rPr>
          <w:rFonts w:eastAsiaTheme="minorHAnsi"/>
          <w:sz w:val="26"/>
          <w:szCs w:val="26"/>
          <w:lang w:eastAsia="en-US"/>
        </w:rPr>
        <w:t xml:space="preserve">Так же установлено, что </w:t>
      </w:r>
      <w:r w:rsidR="009B596D" w:rsidRPr="00B81CB2">
        <w:rPr>
          <w:rFonts w:eastAsia="Times New Roman"/>
          <w:sz w:val="26"/>
          <w:szCs w:val="26"/>
          <w:lang w:eastAsia="ru-RU"/>
        </w:rPr>
        <w:t xml:space="preserve"> </w:t>
      </w:r>
      <w:r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Pr="00F2764F">
        <w:rPr>
          <w:rFonts w:eastAsiaTheme="minorHAnsi"/>
          <w:sz w:val="26"/>
          <w:szCs w:val="26"/>
          <w:lang w:eastAsia="en-US"/>
        </w:rPr>
        <w:t xml:space="preserve">зеленые </w:t>
      </w:r>
      <w:r w:rsidR="009F43DA">
        <w:rPr>
          <w:rFonts w:eastAsiaTheme="minorHAnsi"/>
          <w:sz w:val="26"/>
          <w:szCs w:val="26"/>
          <w:lang w:eastAsia="en-US"/>
        </w:rPr>
        <w:t xml:space="preserve">насаждения требуют </w:t>
      </w:r>
      <w:proofErr w:type="spellStart"/>
      <w:r w:rsidR="009F43DA">
        <w:rPr>
          <w:rFonts w:eastAsiaTheme="minorHAnsi"/>
          <w:sz w:val="26"/>
          <w:szCs w:val="26"/>
          <w:lang w:eastAsia="en-US"/>
        </w:rPr>
        <w:t>уходных</w:t>
      </w:r>
      <w:proofErr w:type="spellEnd"/>
      <w:r w:rsidR="009F43DA">
        <w:rPr>
          <w:rFonts w:eastAsiaTheme="minorHAnsi"/>
          <w:sz w:val="26"/>
          <w:szCs w:val="26"/>
          <w:lang w:eastAsia="en-US"/>
        </w:rPr>
        <w:t xml:space="preserve"> работ</w:t>
      </w:r>
      <w:r w:rsidR="008F137E">
        <w:rPr>
          <w:rFonts w:eastAsiaTheme="minorHAnsi"/>
          <w:sz w:val="26"/>
          <w:szCs w:val="26"/>
          <w:lang w:eastAsia="en-US"/>
        </w:rPr>
        <w:t xml:space="preserve">, </w:t>
      </w:r>
      <w:r w:rsidR="004D19B0">
        <w:rPr>
          <w:rFonts w:eastAsiaTheme="minorHAnsi"/>
          <w:sz w:val="26"/>
          <w:szCs w:val="26"/>
          <w:lang w:eastAsia="en-US"/>
        </w:rPr>
        <w:t xml:space="preserve">так как их внешний вид не соответствует </w:t>
      </w:r>
      <w:proofErr w:type="gramStart"/>
      <w:r w:rsidR="004D19B0">
        <w:rPr>
          <w:rFonts w:eastAsiaTheme="minorHAnsi"/>
          <w:sz w:val="26"/>
          <w:szCs w:val="26"/>
          <w:lang w:eastAsia="en-US"/>
        </w:rPr>
        <w:t>нормативному</w:t>
      </w:r>
      <w:proofErr w:type="gramEnd"/>
      <w:r w:rsidR="004D19B0">
        <w:rPr>
          <w:rFonts w:eastAsiaTheme="minorHAnsi"/>
          <w:sz w:val="26"/>
          <w:szCs w:val="26"/>
          <w:lang w:eastAsia="en-US"/>
        </w:rPr>
        <w:t>.</w:t>
      </w:r>
    </w:p>
    <w:p w:rsidR="00B333CC" w:rsidRDefault="004D19B0"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Pr>
          <w:rFonts w:eastAsiaTheme="minorHAnsi"/>
          <w:sz w:val="26"/>
          <w:szCs w:val="26"/>
          <w:lang w:eastAsia="en-US"/>
        </w:rPr>
        <w:t xml:space="preserve"> </w:t>
      </w:r>
      <w:r w:rsidR="00D06851">
        <w:rPr>
          <w:rFonts w:eastAsiaTheme="minorHAnsi"/>
          <w:sz w:val="26"/>
          <w:szCs w:val="26"/>
          <w:lang w:eastAsia="en-US"/>
        </w:rPr>
        <w:t>ч</w:t>
      </w:r>
      <w:r>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sidR="00576538">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w:t>
      </w:r>
      <w:r w:rsidR="00FA51DE">
        <w:rPr>
          <w:rFonts w:eastAsiaTheme="minorHAnsi"/>
          <w:sz w:val="26"/>
          <w:szCs w:val="26"/>
          <w:lang w:eastAsia="en-US"/>
        </w:rPr>
        <w:lastRenderedPageBreak/>
        <w:t xml:space="preserve">возможных к размещению на них </w:t>
      </w:r>
      <w:r w:rsidR="00B333CC" w:rsidRPr="00F2764F">
        <w:rPr>
          <w:rFonts w:eastAsiaTheme="minorHAnsi"/>
          <w:sz w:val="26"/>
          <w:szCs w:val="26"/>
          <w:lang w:eastAsia="en-US"/>
        </w:rPr>
        <w:t xml:space="preserve"> мест</w:t>
      </w:r>
      <w:r w:rsidR="00576538">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sidR="00576538">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sidR="00576538">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w:t>
      </w:r>
      <w:r w:rsidR="00A55ACB">
        <w:rPr>
          <w:sz w:val="26"/>
          <w:szCs w:val="26"/>
        </w:rPr>
        <w:t>8</w:t>
      </w:r>
      <w:r w:rsidRPr="00B81CB2">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w:t>
      </w:r>
      <w:r w:rsidR="00A55ACB">
        <w:rPr>
          <w:sz w:val="26"/>
          <w:szCs w:val="26"/>
        </w:rPr>
        <w:t>6</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w:t>
      </w:r>
      <w:proofErr w:type="spellStart"/>
      <w:r w:rsidR="00BB006C">
        <w:rPr>
          <w:sz w:val="25"/>
          <w:szCs w:val="25"/>
        </w:rPr>
        <w:t>летия</w:t>
      </w:r>
      <w:proofErr w:type="spellEnd"/>
      <w:r w:rsidR="00BB006C">
        <w:rPr>
          <w:sz w:val="25"/>
          <w:szCs w:val="25"/>
        </w:rPr>
        <w:t xml:space="preserve">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сформирует инструменты общественного </w:t>
      </w:r>
      <w:proofErr w:type="gramStart"/>
      <w:r w:rsidRPr="00B81CB2">
        <w:rPr>
          <w:sz w:val="26"/>
          <w:szCs w:val="26"/>
        </w:rPr>
        <w:t>контроля за</w:t>
      </w:r>
      <w:proofErr w:type="gramEnd"/>
      <w:r w:rsidRPr="00B81CB2">
        <w:rPr>
          <w:sz w:val="26"/>
          <w:szCs w:val="26"/>
        </w:rPr>
        <w:t xml:space="preserve">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w:t>
      </w:r>
      <w:r w:rsidRPr="00EF07A8">
        <w:rPr>
          <w:rFonts w:ascii="Times New Roman" w:hAnsi="Times New Roman" w:cs="Times New Roman"/>
          <w:sz w:val="26"/>
          <w:szCs w:val="26"/>
        </w:rPr>
        <w:lastRenderedPageBreak/>
        <w:t xml:space="preserve">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813432" w:rsidRDefault="00813432" w:rsidP="00D91913">
      <w:pPr>
        <w:widowControl w:val="0"/>
        <w:autoSpaceDE w:val="0"/>
        <w:autoSpaceDN w:val="0"/>
        <w:spacing w:line="360" w:lineRule="auto"/>
        <w:ind w:firstLine="539"/>
        <w:jc w:val="both"/>
        <w:rPr>
          <w:sz w:val="26"/>
          <w:szCs w:val="26"/>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r w:rsidRPr="00B81CB2">
        <w:rPr>
          <w:sz w:val="26"/>
          <w:szCs w:val="26"/>
        </w:rPr>
        <w:tab/>
      </w:r>
    </w:p>
    <w:p w:rsidR="006E7A3F" w:rsidRDefault="006E7A3F" w:rsidP="00D91913">
      <w:pPr>
        <w:widowControl w:val="0"/>
        <w:autoSpaceDE w:val="0"/>
        <w:autoSpaceDN w:val="0"/>
        <w:spacing w:line="360" w:lineRule="auto"/>
        <w:ind w:firstLine="539"/>
        <w:jc w:val="both"/>
        <w:rPr>
          <w:sz w:val="26"/>
          <w:szCs w:val="26"/>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9142AB" w:rsidRPr="00D06851" w:rsidRDefault="009142AB" w:rsidP="00D06851">
      <w:pPr>
        <w:pStyle w:val="a3"/>
        <w:widowControl w:val="0"/>
        <w:autoSpaceDE w:val="0"/>
        <w:autoSpaceDN w:val="0"/>
        <w:spacing w:line="360" w:lineRule="auto"/>
        <w:ind w:left="0" w:firstLine="567"/>
        <w:jc w:val="both"/>
        <w:rPr>
          <w:sz w:val="26"/>
          <w:szCs w:val="26"/>
        </w:rPr>
      </w:pPr>
    </w:p>
    <w:p w:rsidR="00D06851" w:rsidRDefault="00D06851" w:rsidP="00CB1A4A">
      <w:pPr>
        <w:pStyle w:val="a3"/>
        <w:widowControl w:val="0"/>
        <w:numPr>
          <w:ilvl w:val="0"/>
          <w:numId w:val="11"/>
        </w:numPr>
        <w:autoSpaceDE w:val="0"/>
        <w:autoSpaceDN w:val="0"/>
        <w:jc w:val="center"/>
        <w:rPr>
          <w:rFonts w:eastAsia="Times New Roman"/>
          <w:sz w:val="26"/>
          <w:szCs w:val="26"/>
          <w:lang w:eastAsia="ru-RU"/>
        </w:rPr>
      </w:pPr>
      <w:r>
        <w:rPr>
          <w:rFonts w:eastAsia="Times New Roman"/>
          <w:sz w:val="26"/>
          <w:szCs w:val="26"/>
          <w:lang w:eastAsia="ru-RU"/>
        </w:rPr>
        <w:t xml:space="preserve">Целевые показатели (индикаторы) </w:t>
      </w:r>
      <w:r w:rsidR="00F74327">
        <w:rPr>
          <w:rFonts w:eastAsia="Times New Roman"/>
          <w:sz w:val="26"/>
          <w:szCs w:val="26"/>
          <w:lang w:eastAsia="ru-RU"/>
        </w:rPr>
        <w:t xml:space="preserve">муниципальной </w:t>
      </w:r>
      <w:r>
        <w:rPr>
          <w:rFonts w:eastAsia="Times New Roman"/>
          <w:sz w:val="26"/>
          <w:szCs w:val="26"/>
          <w:lang w:eastAsia="ru-RU"/>
        </w:rPr>
        <w:t>Программы с расшифровкой плановых значений по годам</w:t>
      </w:r>
      <w:r w:rsidR="00A13C46">
        <w:rPr>
          <w:rFonts w:eastAsia="Times New Roman"/>
          <w:sz w:val="26"/>
          <w:szCs w:val="26"/>
          <w:lang w:eastAsia="ru-RU"/>
        </w:rPr>
        <w:t xml:space="preserve"> и этапам ее реализации</w:t>
      </w:r>
    </w:p>
    <w:p w:rsidR="009F348C" w:rsidRDefault="009F348C" w:rsidP="009F348C">
      <w:pPr>
        <w:pStyle w:val="a3"/>
        <w:widowControl w:val="0"/>
        <w:autoSpaceDE w:val="0"/>
        <w:autoSpaceDN w:val="0"/>
        <w:ind w:left="900"/>
        <w:rPr>
          <w:rFonts w:eastAsia="Times New Roman"/>
          <w:sz w:val="26"/>
          <w:szCs w:val="26"/>
          <w:lang w:eastAsia="ru-RU"/>
        </w:rPr>
      </w:pPr>
    </w:p>
    <w:p w:rsidR="00A13C46" w:rsidRDefault="009F348C" w:rsidP="009F348C">
      <w:pPr>
        <w:widowControl w:val="0"/>
        <w:autoSpaceDE w:val="0"/>
        <w:autoSpaceDN w:val="0"/>
        <w:spacing w:line="360" w:lineRule="auto"/>
        <w:ind w:firstLine="567"/>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w:t>
      </w:r>
      <w:r w:rsidR="006B5035">
        <w:rPr>
          <w:rFonts w:eastAsia="Times New Roman"/>
          <w:sz w:val="26"/>
          <w:szCs w:val="26"/>
          <w:lang w:eastAsia="ru-RU"/>
        </w:rPr>
        <w:t>1</w:t>
      </w:r>
      <w:r>
        <w:rPr>
          <w:rFonts w:eastAsia="Times New Roman"/>
          <w:sz w:val="26"/>
          <w:szCs w:val="26"/>
          <w:lang w:eastAsia="ru-RU"/>
        </w:rPr>
        <w:t xml:space="preserve"> </w:t>
      </w:r>
      <w:r w:rsidR="00F74327">
        <w:rPr>
          <w:rFonts w:eastAsia="Times New Roman"/>
          <w:sz w:val="26"/>
          <w:szCs w:val="26"/>
          <w:lang w:eastAsia="ru-RU"/>
        </w:rPr>
        <w:t>к муниципальной Программе</w:t>
      </w:r>
      <w:r>
        <w:rPr>
          <w:rFonts w:eastAsia="Times New Roman"/>
          <w:sz w:val="26"/>
          <w:szCs w:val="26"/>
          <w:lang w:eastAsia="ru-RU"/>
        </w:rPr>
        <w:t>.</w:t>
      </w:r>
    </w:p>
    <w:p w:rsidR="00591B25" w:rsidRDefault="00591B25"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BF4438" w:rsidRDefault="00BF4438" w:rsidP="00BF4438">
      <w:pPr>
        <w:suppressAutoHyphens/>
        <w:spacing w:line="360" w:lineRule="auto"/>
        <w:jc w:val="center"/>
        <w:rPr>
          <w:sz w:val="26"/>
          <w:szCs w:val="26"/>
        </w:rPr>
      </w:pPr>
      <w:r w:rsidRPr="00B27BF7">
        <w:rPr>
          <w:sz w:val="26"/>
          <w:szCs w:val="26"/>
        </w:rPr>
        <w:lastRenderedPageBreak/>
        <w:t>Методика расчета целевых показателей (индикаторов)</w:t>
      </w:r>
      <w:r w:rsidR="009F348C">
        <w:rPr>
          <w:sz w:val="26"/>
          <w:szCs w:val="26"/>
        </w:rPr>
        <w:t xml:space="preserve"> муниципальной Программы</w:t>
      </w:r>
    </w:p>
    <w:tbl>
      <w:tblPr>
        <w:tblStyle w:val="aa"/>
        <w:tblW w:w="10314" w:type="dxa"/>
        <w:tblLayout w:type="fixed"/>
        <w:tblLook w:val="04A0" w:firstRow="1" w:lastRow="0" w:firstColumn="1" w:lastColumn="0" w:noHBand="0" w:noVBand="1"/>
      </w:tblPr>
      <w:tblGrid>
        <w:gridCol w:w="534"/>
        <w:gridCol w:w="2977"/>
        <w:gridCol w:w="3543"/>
        <w:gridCol w:w="3260"/>
      </w:tblGrid>
      <w:tr w:rsidR="00BF4438" w:rsidRPr="00B27BF7" w:rsidTr="00C86A36">
        <w:trPr>
          <w:trHeight w:val="642"/>
        </w:trPr>
        <w:tc>
          <w:tcPr>
            <w:tcW w:w="534" w:type="dxa"/>
          </w:tcPr>
          <w:p w:rsidR="00BF4438" w:rsidRPr="00591B25" w:rsidRDefault="00BF4438" w:rsidP="00591B25">
            <w:pPr>
              <w:ind w:left="-142" w:right="-108"/>
              <w:jc w:val="center"/>
            </w:pPr>
            <w:r w:rsidRPr="00591B25">
              <w:t xml:space="preserve">№ </w:t>
            </w:r>
            <w:proofErr w:type="gramStart"/>
            <w:r w:rsidRPr="00591B25">
              <w:t>п</w:t>
            </w:r>
            <w:proofErr w:type="gramEnd"/>
            <w:r w:rsidRPr="00591B25">
              <w:t>/п</w:t>
            </w:r>
          </w:p>
        </w:tc>
        <w:tc>
          <w:tcPr>
            <w:tcW w:w="2977" w:type="dxa"/>
          </w:tcPr>
          <w:p w:rsidR="00BF4438" w:rsidRPr="00591B25" w:rsidRDefault="00BF4438" w:rsidP="003146A5">
            <w:pPr>
              <w:jc w:val="center"/>
            </w:pPr>
            <w:r w:rsidRPr="00591B25">
              <w:t>Наименование</w:t>
            </w:r>
          </w:p>
          <w:p w:rsidR="00BF4438" w:rsidRPr="00591B25" w:rsidRDefault="009F348C" w:rsidP="003146A5">
            <w:pPr>
              <w:jc w:val="center"/>
            </w:pPr>
            <w:r w:rsidRPr="00591B25">
              <w:t>П</w:t>
            </w:r>
            <w:r w:rsidR="00BF4438" w:rsidRPr="00591B25">
              <w:t>оказателя</w:t>
            </w:r>
            <w:r w:rsidRPr="00591B25">
              <w:t xml:space="preserve"> (индикатора)</w:t>
            </w:r>
          </w:p>
        </w:tc>
        <w:tc>
          <w:tcPr>
            <w:tcW w:w="3543" w:type="dxa"/>
          </w:tcPr>
          <w:p w:rsidR="00BF4438" w:rsidRPr="00591B25" w:rsidRDefault="00BF4438" w:rsidP="009F348C">
            <w:pPr>
              <w:jc w:val="center"/>
            </w:pPr>
            <w:r w:rsidRPr="00591B25">
              <w:t>Методика расчета</w:t>
            </w:r>
          </w:p>
        </w:tc>
        <w:tc>
          <w:tcPr>
            <w:tcW w:w="3260" w:type="dxa"/>
          </w:tcPr>
          <w:p w:rsidR="00BF4438" w:rsidRPr="00591B25" w:rsidRDefault="00BF4438" w:rsidP="009F348C">
            <w:pPr>
              <w:jc w:val="center"/>
            </w:pPr>
            <w:r w:rsidRPr="00591B25">
              <w:t>Источник информации</w:t>
            </w:r>
          </w:p>
        </w:tc>
      </w:tr>
      <w:tr w:rsidR="00DD0A91" w:rsidRPr="00B27BF7" w:rsidTr="00C86A36">
        <w:trPr>
          <w:trHeight w:val="251"/>
        </w:trPr>
        <w:tc>
          <w:tcPr>
            <w:tcW w:w="534" w:type="dxa"/>
          </w:tcPr>
          <w:p w:rsidR="00DD0A91" w:rsidRPr="00591B25" w:rsidRDefault="00DD0A91" w:rsidP="003146A5">
            <w:pPr>
              <w:jc w:val="center"/>
            </w:pPr>
            <w:r w:rsidRPr="00591B25">
              <w:t>1</w:t>
            </w:r>
          </w:p>
        </w:tc>
        <w:tc>
          <w:tcPr>
            <w:tcW w:w="2977" w:type="dxa"/>
          </w:tcPr>
          <w:p w:rsidR="00DD0A91" w:rsidRPr="00591B25" w:rsidRDefault="00DD0A91" w:rsidP="003146A5">
            <w:pPr>
              <w:jc w:val="center"/>
            </w:pPr>
            <w:r w:rsidRPr="00591B25">
              <w:t>2</w:t>
            </w:r>
          </w:p>
        </w:tc>
        <w:tc>
          <w:tcPr>
            <w:tcW w:w="3543" w:type="dxa"/>
          </w:tcPr>
          <w:p w:rsidR="00DD0A91" w:rsidRPr="00591B25" w:rsidRDefault="00DD0A91" w:rsidP="009F348C">
            <w:pPr>
              <w:jc w:val="center"/>
            </w:pPr>
            <w:r w:rsidRPr="00591B25">
              <w:t>3</w:t>
            </w:r>
          </w:p>
        </w:tc>
        <w:tc>
          <w:tcPr>
            <w:tcW w:w="3260" w:type="dxa"/>
          </w:tcPr>
          <w:p w:rsidR="00DD0A91" w:rsidRPr="00591B25" w:rsidRDefault="00DD0A91" w:rsidP="009F348C">
            <w:pPr>
              <w:jc w:val="center"/>
            </w:pPr>
            <w:r w:rsidRPr="00591B25">
              <w:t>4</w:t>
            </w:r>
          </w:p>
        </w:tc>
      </w:tr>
      <w:tr w:rsidR="00BF4438" w:rsidRPr="0027576D" w:rsidTr="00C86A36">
        <w:trPr>
          <w:trHeight w:val="2951"/>
        </w:trPr>
        <w:tc>
          <w:tcPr>
            <w:tcW w:w="534" w:type="dxa"/>
          </w:tcPr>
          <w:p w:rsidR="00BF4438" w:rsidRPr="00591B25" w:rsidRDefault="00BF4438" w:rsidP="00591B25">
            <w:pPr>
              <w:spacing w:line="360" w:lineRule="auto"/>
              <w:jc w:val="center"/>
            </w:pPr>
            <w:r w:rsidRPr="00591B25">
              <w:t>1.</w:t>
            </w:r>
          </w:p>
        </w:tc>
        <w:tc>
          <w:tcPr>
            <w:tcW w:w="2977" w:type="dxa"/>
          </w:tcPr>
          <w:p w:rsidR="00BF4438" w:rsidRPr="00591B25" w:rsidRDefault="00BF4438" w:rsidP="00591B25">
            <w:pPr>
              <w:pStyle w:val="ConsPlusNormal"/>
              <w:rPr>
                <w:rFonts w:ascii="Times New Roman" w:hAnsi="Times New Roman" w:cs="Times New Roman"/>
                <w:color w:val="FF0000"/>
                <w:sz w:val="24"/>
                <w:szCs w:val="24"/>
              </w:rPr>
            </w:pPr>
            <w:r w:rsidRPr="00591B25">
              <w:rPr>
                <w:rFonts w:ascii="Times New Roman" w:hAnsi="Times New Roman" w:cs="Times New Roman"/>
                <w:sz w:val="24"/>
                <w:szCs w:val="24"/>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00E100A8" w:rsidRPr="00591B25">
              <w:rPr>
                <w:rFonts w:ascii="Times New Roman" w:hAnsi="Times New Roman" w:cs="Times New Roman"/>
                <w:sz w:val="24"/>
                <w:szCs w:val="24"/>
              </w:rPr>
              <w:t xml:space="preserve">в 2017 году - </w:t>
            </w:r>
            <w:r w:rsidRPr="00591B25">
              <w:rPr>
                <w:rFonts w:ascii="Times New Roman" w:hAnsi="Times New Roman" w:cs="Times New Roman"/>
                <w:sz w:val="24"/>
                <w:szCs w:val="24"/>
              </w:rPr>
              <w:t>36,97%</w:t>
            </w:r>
          </w:p>
        </w:tc>
        <w:tc>
          <w:tcPr>
            <w:tcW w:w="3543" w:type="dxa"/>
          </w:tcPr>
          <w:p w:rsidR="00BF4438" w:rsidRPr="00591B25" w:rsidRDefault="00BF4438" w:rsidP="00591B25">
            <w:pPr>
              <w:tabs>
                <w:tab w:val="left" w:pos="795"/>
                <w:tab w:val="center" w:pos="1380"/>
              </w:tabs>
            </w:pPr>
            <w:r w:rsidRPr="00591B25">
              <w:rPr>
                <w:lang w:val="en-US"/>
              </w:rPr>
              <w:t>D</w:t>
            </w:r>
            <w:r w:rsidRPr="00591B25">
              <w:t xml:space="preserve"> = (</w:t>
            </w:r>
            <w:r w:rsidRPr="00591B25">
              <w:rPr>
                <w:lang w:val="en-US"/>
              </w:rPr>
              <w:t>P</w:t>
            </w:r>
            <w:r w:rsidRPr="00591B25">
              <w:t xml:space="preserve">1 *100%) : </w:t>
            </w:r>
            <w:r w:rsidRPr="00591B25">
              <w:rPr>
                <w:lang w:val="en-US"/>
              </w:rPr>
              <w:t>P</w:t>
            </w:r>
            <w:r w:rsidRPr="00591B25">
              <w:t>2 , где:</w:t>
            </w:r>
          </w:p>
          <w:p w:rsidR="00BF4438" w:rsidRPr="00591B25" w:rsidRDefault="00BF4438" w:rsidP="00591B25">
            <w:pPr>
              <w:pStyle w:val="ConsPlusNormal"/>
              <w:rPr>
                <w:rFonts w:ascii="Times New Roman" w:hAnsi="Times New Roman" w:cs="Times New Roman"/>
                <w:sz w:val="24"/>
                <w:szCs w:val="24"/>
              </w:rPr>
            </w:pPr>
            <w:r w:rsidRPr="00591B25">
              <w:rPr>
                <w:rFonts w:ascii="Times New Roman" w:hAnsi="Times New Roman" w:cs="Times New Roman"/>
                <w:sz w:val="24"/>
                <w:szCs w:val="24"/>
                <w:lang w:val="en-US"/>
              </w:rPr>
              <w:t>P</w:t>
            </w:r>
            <w:r w:rsidRPr="00591B25">
              <w:rPr>
                <w:rFonts w:ascii="Times New Roman" w:hAnsi="Times New Roman" w:cs="Times New Roman"/>
                <w:sz w:val="24"/>
                <w:szCs w:val="24"/>
              </w:rPr>
              <w:t>1–количество благоустроенных дворовых территорий многоквартирных жилых домов (447 ед.)</w:t>
            </w:r>
          </w:p>
          <w:p w:rsidR="00BF4438" w:rsidRPr="00591B25" w:rsidRDefault="00BF4438" w:rsidP="00591B25">
            <w:pPr>
              <w:pStyle w:val="ConsPlusNormal"/>
              <w:rPr>
                <w:rFonts w:ascii="Times New Roman" w:hAnsi="Times New Roman" w:cs="Times New Roman"/>
                <w:sz w:val="24"/>
                <w:szCs w:val="24"/>
              </w:rPr>
            </w:pPr>
            <w:r w:rsidRPr="00591B25">
              <w:rPr>
                <w:rFonts w:ascii="Times New Roman" w:hAnsi="Times New Roman" w:cs="Times New Roman"/>
                <w:sz w:val="24"/>
                <w:szCs w:val="24"/>
              </w:rPr>
              <w:t>Р2–общее количество дворовых территорий многоквартирных жилых домов (1209 ед.)</w:t>
            </w:r>
          </w:p>
        </w:tc>
        <w:tc>
          <w:tcPr>
            <w:tcW w:w="3260" w:type="dxa"/>
          </w:tcPr>
          <w:p w:rsidR="00BF4438" w:rsidRPr="00591B25" w:rsidRDefault="0070326D" w:rsidP="00591B25">
            <w:pPr>
              <w:tabs>
                <w:tab w:val="left" w:pos="345"/>
              </w:tabs>
            </w:pPr>
            <w:r w:rsidRPr="00591B25">
              <w:t>По итогам инвентаризации, проведенной на основании постановления № 356-па от 31.08.2017г.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w:t>
            </w:r>
            <w:r w:rsidR="007E19C5" w:rsidRPr="00591B25">
              <w:t>-202</w:t>
            </w:r>
            <w:r w:rsidR="00A55ACB" w:rsidRPr="00591B25">
              <w:t>4</w:t>
            </w:r>
            <w:r w:rsidR="007E19C5" w:rsidRPr="00591B25">
              <w:t xml:space="preserve"> годы»</w:t>
            </w:r>
          </w:p>
          <w:p w:rsidR="006B5035" w:rsidRPr="00591B25" w:rsidRDefault="006B5035" w:rsidP="00591B25">
            <w:pPr>
              <w:tabs>
                <w:tab w:val="left" w:pos="345"/>
              </w:tabs>
            </w:pPr>
          </w:p>
        </w:tc>
      </w:tr>
      <w:tr w:rsidR="00BF4438" w:rsidRPr="0027576D" w:rsidTr="00C86A36">
        <w:trPr>
          <w:trHeight w:val="550"/>
        </w:trPr>
        <w:tc>
          <w:tcPr>
            <w:tcW w:w="534" w:type="dxa"/>
          </w:tcPr>
          <w:p w:rsidR="00BF4438" w:rsidRPr="0027576D" w:rsidRDefault="00BF4438" w:rsidP="00591B25">
            <w:pPr>
              <w:spacing w:line="360" w:lineRule="auto"/>
              <w:jc w:val="center"/>
              <w:rPr>
                <w:sz w:val="26"/>
                <w:szCs w:val="26"/>
              </w:rPr>
            </w:pPr>
            <w:r w:rsidRPr="0027576D">
              <w:rPr>
                <w:sz w:val="26"/>
                <w:szCs w:val="26"/>
              </w:rPr>
              <w:t>2.</w:t>
            </w:r>
          </w:p>
        </w:tc>
        <w:tc>
          <w:tcPr>
            <w:tcW w:w="2977" w:type="dxa"/>
          </w:tcPr>
          <w:p w:rsidR="00BF4438" w:rsidRPr="0070326D" w:rsidRDefault="00BF4438" w:rsidP="00591B25">
            <w:pPr>
              <w:suppressAutoHyphens/>
            </w:pPr>
            <w:r w:rsidRPr="0070326D">
              <w:t xml:space="preserve">Доля благоустроенных территорий общего пользования (скверов, видовых площадок, памятных мест и прогулочных зон), от </w:t>
            </w:r>
            <w:r w:rsidR="0086158E" w:rsidRPr="0070326D">
              <w:t>общего количества территорий общего пользования</w:t>
            </w:r>
            <w:r w:rsidR="0086158E">
              <w:t xml:space="preserve"> в 2017 году - 71,1%</w:t>
            </w:r>
          </w:p>
        </w:tc>
        <w:tc>
          <w:tcPr>
            <w:tcW w:w="3543" w:type="dxa"/>
          </w:tcPr>
          <w:p w:rsidR="00BF4438" w:rsidRPr="0070326D" w:rsidRDefault="00BF4438" w:rsidP="00591B25">
            <w:pPr>
              <w:tabs>
                <w:tab w:val="left" w:pos="840"/>
                <w:tab w:val="center" w:pos="1380"/>
              </w:tabs>
            </w:pPr>
            <w:r w:rsidRPr="0070326D">
              <w:t>С = (С1*100%)</w:t>
            </w:r>
            <w:proofErr w:type="gramStart"/>
            <w:r w:rsidRPr="0070326D">
              <w:t xml:space="preserve"> :</w:t>
            </w:r>
            <w:proofErr w:type="gramEnd"/>
            <w:r w:rsidRPr="0070326D">
              <w:t xml:space="preserve"> С 2, где:</w:t>
            </w:r>
          </w:p>
          <w:p w:rsidR="0086158E" w:rsidRPr="0070326D" w:rsidRDefault="00BF4438" w:rsidP="00591B25">
            <w:pPr>
              <w:tabs>
                <w:tab w:val="left" w:pos="840"/>
                <w:tab w:val="center" w:pos="1380"/>
              </w:tabs>
            </w:pPr>
            <w:r w:rsidRPr="0070326D">
              <w:t xml:space="preserve">С 1 – количество благоустроенных  территорий общего пользования  (скверов, видовых площадок, </w:t>
            </w:r>
            <w:r w:rsidR="0086158E" w:rsidRPr="0070326D">
              <w:t>памятных мест и прогулочных зон)</w:t>
            </w:r>
            <w:r w:rsidR="0086158E">
              <w:t xml:space="preserve"> – 32 ед.</w:t>
            </w:r>
            <w:r w:rsidR="0086158E" w:rsidRPr="0070326D">
              <w:t xml:space="preserve">, </w:t>
            </w:r>
          </w:p>
          <w:p w:rsidR="00BF4438" w:rsidRDefault="0086158E" w:rsidP="00591B25">
            <w:pPr>
              <w:tabs>
                <w:tab w:val="left" w:pos="840"/>
                <w:tab w:val="center" w:pos="1380"/>
              </w:tabs>
            </w:pPr>
            <w:r w:rsidRPr="0070326D">
              <w:t>С 2– общее количество территорий общего пользования (скверов, видовых площадок, п</w:t>
            </w:r>
            <w:r>
              <w:t>амятных мест и прогулочных зон) – 4</w:t>
            </w:r>
            <w:r w:rsidR="00A55ACB">
              <w:t>8</w:t>
            </w:r>
            <w:r>
              <w:t xml:space="preserve"> ед.</w:t>
            </w: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Pr="0070326D" w:rsidRDefault="00591B25" w:rsidP="00591B25">
            <w:pPr>
              <w:tabs>
                <w:tab w:val="left" w:pos="840"/>
                <w:tab w:val="center" w:pos="1380"/>
              </w:tabs>
            </w:pPr>
          </w:p>
        </w:tc>
        <w:tc>
          <w:tcPr>
            <w:tcW w:w="3260" w:type="dxa"/>
          </w:tcPr>
          <w:p w:rsidR="006B5035" w:rsidRPr="0070326D" w:rsidRDefault="007E19C5" w:rsidP="00591B25">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 xml:space="preserve">«Об </w:t>
            </w:r>
            <w:r w:rsidR="0086158E">
              <w:t>утверждении государственной программы Приморского края «Формирование современной городской среды муниципальных образований Приморского края» на 2018-202</w:t>
            </w:r>
            <w:r w:rsidR="00A55ACB">
              <w:t>4</w:t>
            </w:r>
            <w:r w:rsidR="0086158E">
              <w:t xml:space="preserve"> годы»</w:t>
            </w:r>
          </w:p>
        </w:tc>
      </w:tr>
      <w:tr w:rsidR="0086158E" w:rsidRPr="0027576D" w:rsidTr="00C86A36">
        <w:trPr>
          <w:trHeight w:val="550"/>
        </w:trPr>
        <w:tc>
          <w:tcPr>
            <w:tcW w:w="534" w:type="dxa"/>
          </w:tcPr>
          <w:p w:rsidR="0086158E" w:rsidRPr="0027576D" w:rsidRDefault="0086158E" w:rsidP="00591B25">
            <w:pPr>
              <w:spacing w:line="360" w:lineRule="auto"/>
              <w:jc w:val="center"/>
              <w:rPr>
                <w:sz w:val="26"/>
                <w:szCs w:val="26"/>
              </w:rPr>
            </w:pPr>
            <w:r>
              <w:rPr>
                <w:sz w:val="26"/>
                <w:szCs w:val="26"/>
              </w:rPr>
              <w:t>3.</w:t>
            </w:r>
          </w:p>
        </w:tc>
        <w:tc>
          <w:tcPr>
            <w:tcW w:w="2977" w:type="dxa"/>
          </w:tcPr>
          <w:p w:rsidR="0086158E" w:rsidRPr="00C634F2" w:rsidRDefault="0086158E" w:rsidP="00591B25">
            <w:pPr>
              <w:pStyle w:val="ConsPlusNormal"/>
              <w:rPr>
                <w:rFonts w:ascii="Times New Roman" w:hAnsi="Times New Roman" w:cs="Times New Roman"/>
                <w:sz w:val="24"/>
                <w:szCs w:val="24"/>
              </w:rPr>
            </w:pPr>
            <w:r w:rsidRPr="0070326D">
              <w:rPr>
                <w:rFonts w:ascii="Times New Roman" w:hAnsi="Times New Roman" w:cs="Times New Roman"/>
                <w:sz w:val="24"/>
                <w:szCs w:val="24"/>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C634F2">
              <w:rPr>
                <w:rFonts w:ascii="Times New Roman" w:hAnsi="Times New Roman" w:cs="Times New Roman"/>
                <w:sz w:val="24"/>
                <w:szCs w:val="24"/>
              </w:rPr>
              <w:t xml:space="preserve">10%   </w:t>
            </w:r>
          </w:p>
          <w:p w:rsidR="0086158E" w:rsidRPr="00C634F2" w:rsidRDefault="0086158E" w:rsidP="00591B25">
            <w:pPr>
              <w:suppressAutoHyphens/>
            </w:pPr>
          </w:p>
        </w:tc>
        <w:tc>
          <w:tcPr>
            <w:tcW w:w="3543" w:type="dxa"/>
          </w:tcPr>
          <w:p w:rsidR="0086158E" w:rsidRPr="0070326D" w:rsidRDefault="0086158E" w:rsidP="00591B25">
            <w:pPr>
              <w:tabs>
                <w:tab w:val="left" w:pos="840"/>
                <w:tab w:val="center" w:pos="1380"/>
              </w:tabs>
            </w:pPr>
            <w:r w:rsidRPr="0070326D">
              <w:rPr>
                <w:lang w:val="en-US"/>
              </w:rPr>
              <w:t>K</w:t>
            </w:r>
            <w:r w:rsidRPr="0070326D">
              <w:t xml:space="preserve"> = (К1*100%): К2, где :</w:t>
            </w:r>
          </w:p>
          <w:p w:rsidR="0086158E" w:rsidRPr="0070326D" w:rsidRDefault="0086158E" w:rsidP="00591B25">
            <w:pPr>
              <w:tabs>
                <w:tab w:val="left" w:pos="840"/>
                <w:tab w:val="center" w:pos="1380"/>
              </w:tabs>
            </w:pPr>
            <w:r w:rsidRPr="0070326D">
              <w:t>К 1- произведение количества заинтересованных лиц, принявших участие в проведении работ и количество часов, затраченных на проведение работ,</w:t>
            </w:r>
          </w:p>
          <w:p w:rsidR="0086158E" w:rsidRDefault="0086158E" w:rsidP="00591B25">
            <w:pPr>
              <w:tabs>
                <w:tab w:val="left" w:pos="840"/>
                <w:tab w:val="center" w:pos="1380"/>
              </w:tabs>
            </w:pPr>
            <w:r w:rsidRPr="0070326D">
              <w:t>К 2 – произведение количества лиц и количества часов на проведение работ, запланированных в соответствии с протоколами</w:t>
            </w:r>
            <w:r>
              <w:t xml:space="preserve"> общего собрания собственников </w:t>
            </w:r>
            <w:r w:rsidRPr="0070326D">
              <w:t xml:space="preserve"> </w:t>
            </w:r>
            <w:r>
              <w:t>помещен</w:t>
            </w:r>
            <w:r w:rsidR="00591B25">
              <w:t>ий многоквартирных жилых домов.</w:t>
            </w:r>
          </w:p>
          <w:p w:rsidR="00C86A36" w:rsidRDefault="00C86A36" w:rsidP="00591B25">
            <w:pPr>
              <w:tabs>
                <w:tab w:val="left" w:pos="840"/>
                <w:tab w:val="center" w:pos="1380"/>
              </w:tabs>
            </w:pPr>
          </w:p>
          <w:p w:rsidR="00C86A36" w:rsidRPr="0070326D" w:rsidRDefault="00C86A36" w:rsidP="00591B25">
            <w:pPr>
              <w:tabs>
                <w:tab w:val="left" w:pos="840"/>
                <w:tab w:val="center" w:pos="1380"/>
              </w:tabs>
            </w:pPr>
          </w:p>
        </w:tc>
        <w:tc>
          <w:tcPr>
            <w:tcW w:w="3260" w:type="dxa"/>
          </w:tcPr>
          <w:p w:rsidR="0086158E" w:rsidRPr="0070326D" w:rsidRDefault="0086158E" w:rsidP="00591B2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C86A36" w:rsidRPr="0027576D" w:rsidTr="00C86A36">
        <w:trPr>
          <w:trHeight w:val="212"/>
        </w:trPr>
        <w:tc>
          <w:tcPr>
            <w:tcW w:w="534" w:type="dxa"/>
          </w:tcPr>
          <w:p w:rsidR="00C86A36" w:rsidRPr="00D91913" w:rsidRDefault="00C86A36" w:rsidP="00C24AD4">
            <w:pPr>
              <w:jc w:val="center"/>
              <w:rPr>
                <w:sz w:val="26"/>
                <w:szCs w:val="26"/>
              </w:rPr>
            </w:pPr>
            <w:r>
              <w:rPr>
                <w:sz w:val="26"/>
                <w:szCs w:val="26"/>
              </w:rPr>
              <w:lastRenderedPageBreak/>
              <w:t>1</w:t>
            </w:r>
          </w:p>
        </w:tc>
        <w:tc>
          <w:tcPr>
            <w:tcW w:w="2977" w:type="dxa"/>
          </w:tcPr>
          <w:p w:rsidR="00C86A36" w:rsidRPr="00D91913" w:rsidRDefault="00C86A36" w:rsidP="00C24AD4">
            <w:pPr>
              <w:jc w:val="center"/>
              <w:rPr>
                <w:sz w:val="26"/>
                <w:szCs w:val="26"/>
              </w:rPr>
            </w:pPr>
            <w:r>
              <w:rPr>
                <w:sz w:val="26"/>
                <w:szCs w:val="26"/>
              </w:rPr>
              <w:t>2</w:t>
            </w:r>
          </w:p>
        </w:tc>
        <w:tc>
          <w:tcPr>
            <w:tcW w:w="3543" w:type="dxa"/>
          </w:tcPr>
          <w:p w:rsidR="00C86A36" w:rsidRPr="00D91913" w:rsidRDefault="00C86A36" w:rsidP="00C24AD4">
            <w:pPr>
              <w:jc w:val="center"/>
              <w:rPr>
                <w:sz w:val="26"/>
                <w:szCs w:val="26"/>
              </w:rPr>
            </w:pPr>
            <w:r>
              <w:rPr>
                <w:sz w:val="26"/>
                <w:szCs w:val="26"/>
              </w:rPr>
              <w:t>3</w:t>
            </w:r>
          </w:p>
        </w:tc>
        <w:tc>
          <w:tcPr>
            <w:tcW w:w="3260" w:type="dxa"/>
          </w:tcPr>
          <w:p w:rsidR="00C86A36" w:rsidRPr="00D91913" w:rsidRDefault="00C86A36" w:rsidP="00C24AD4">
            <w:pPr>
              <w:jc w:val="center"/>
              <w:rPr>
                <w:sz w:val="26"/>
                <w:szCs w:val="26"/>
              </w:rPr>
            </w:pPr>
            <w:r>
              <w:rPr>
                <w:sz w:val="26"/>
                <w:szCs w:val="26"/>
              </w:rPr>
              <w:t>4</w:t>
            </w:r>
          </w:p>
        </w:tc>
      </w:tr>
      <w:tr w:rsidR="0086158E" w:rsidRPr="0027576D" w:rsidTr="00C86A36">
        <w:trPr>
          <w:trHeight w:val="550"/>
        </w:trPr>
        <w:tc>
          <w:tcPr>
            <w:tcW w:w="534" w:type="dxa"/>
          </w:tcPr>
          <w:p w:rsidR="0086158E" w:rsidRDefault="0086158E" w:rsidP="00591B25">
            <w:pPr>
              <w:spacing w:line="360" w:lineRule="auto"/>
              <w:jc w:val="center"/>
              <w:rPr>
                <w:sz w:val="26"/>
                <w:szCs w:val="26"/>
              </w:rPr>
            </w:pPr>
            <w:r>
              <w:rPr>
                <w:sz w:val="26"/>
                <w:szCs w:val="26"/>
              </w:rPr>
              <w:t>4.</w:t>
            </w:r>
          </w:p>
        </w:tc>
        <w:tc>
          <w:tcPr>
            <w:tcW w:w="2977" w:type="dxa"/>
          </w:tcPr>
          <w:p w:rsidR="0086158E" w:rsidRPr="008A2BC6" w:rsidRDefault="0086158E" w:rsidP="00591B25">
            <w:pPr>
              <w:pStyle w:val="ConsPlusNormal"/>
              <w:rPr>
                <w:rFonts w:ascii="Times New Roman" w:hAnsi="Times New Roman" w:cs="Times New Roman"/>
                <w:sz w:val="24"/>
                <w:szCs w:val="24"/>
              </w:rPr>
            </w:pPr>
            <w:r w:rsidRPr="00A60B47">
              <w:rPr>
                <w:rFonts w:ascii="Times New Roman" w:hAnsi="Times New Roman" w:cs="Times New Roman"/>
                <w:sz w:val="24"/>
                <w:szCs w:val="24"/>
              </w:rPr>
              <w:t>Доля финансового учас</w:t>
            </w:r>
            <w:r>
              <w:rPr>
                <w:rFonts w:ascii="Times New Roman" w:hAnsi="Times New Roman" w:cs="Times New Roman"/>
                <w:sz w:val="24"/>
                <w:szCs w:val="24"/>
              </w:rPr>
              <w:t xml:space="preserve">тия в выполнении минимального и (или) дополнительного </w:t>
            </w:r>
            <w:r w:rsidRPr="00A60B47">
              <w:rPr>
                <w:rFonts w:ascii="Times New Roman" w:hAnsi="Times New Roman" w:cs="Times New Roman"/>
                <w:sz w:val="24"/>
                <w:szCs w:val="24"/>
              </w:rPr>
              <w:t xml:space="preserve">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8A2BC6">
              <w:rPr>
                <w:rFonts w:ascii="Times New Roman" w:hAnsi="Times New Roman" w:cs="Times New Roman"/>
                <w:sz w:val="24"/>
                <w:szCs w:val="24"/>
              </w:rPr>
              <w:t>5 %</w:t>
            </w:r>
          </w:p>
          <w:p w:rsidR="0086158E" w:rsidRPr="00A60B47" w:rsidRDefault="0086158E" w:rsidP="00591B25">
            <w:pPr>
              <w:pStyle w:val="ConsPlusNormal"/>
              <w:rPr>
                <w:rFonts w:ascii="Times New Roman" w:hAnsi="Times New Roman" w:cs="Times New Roman"/>
                <w:sz w:val="24"/>
                <w:szCs w:val="24"/>
              </w:rPr>
            </w:pPr>
          </w:p>
        </w:tc>
        <w:tc>
          <w:tcPr>
            <w:tcW w:w="3543" w:type="dxa"/>
          </w:tcPr>
          <w:p w:rsidR="0086158E" w:rsidRPr="008A2BC6" w:rsidRDefault="0086158E" w:rsidP="00591B25">
            <w:pPr>
              <w:tabs>
                <w:tab w:val="left" w:pos="840"/>
                <w:tab w:val="center" w:pos="1380"/>
              </w:tabs>
            </w:pPr>
            <w:r w:rsidRPr="008A2BC6">
              <w:t>M = (М</w:t>
            </w:r>
            <w:proofErr w:type="gramStart"/>
            <w:r w:rsidRPr="008A2BC6">
              <w:t>1</w:t>
            </w:r>
            <w:proofErr w:type="gramEnd"/>
            <w:r w:rsidRPr="008A2BC6">
              <w:t>*100%): М</w:t>
            </w:r>
            <w:proofErr w:type="gramStart"/>
            <w:r w:rsidRPr="008A2BC6">
              <w:t>2</w:t>
            </w:r>
            <w:proofErr w:type="gramEnd"/>
            <w:r w:rsidRPr="008A2BC6">
              <w:t xml:space="preserve"> </w:t>
            </w:r>
          </w:p>
          <w:p w:rsidR="0086158E" w:rsidRDefault="0086158E" w:rsidP="00591B25">
            <w:pPr>
              <w:tabs>
                <w:tab w:val="left" w:pos="840"/>
                <w:tab w:val="center" w:pos="1380"/>
              </w:tabs>
            </w:pPr>
            <w:r w:rsidRPr="008A2BC6">
              <w:t>М</w:t>
            </w:r>
            <w:proofErr w:type="gramStart"/>
            <w:r w:rsidRPr="008A2BC6">
              <w:t>1</w:t>
            </w:r>
            <w:proofErr w:type="gramEnd"/>
            <w:r w:rsidRPr="008A2BC6">
              <w:t xml:space="preserve"> – произведение количества лиц, принявших участие в проведении работ и количества часов, за</w:t>
            </w:r>
            <w:r>
              <w:t>траченных на проведение работ,</w:t>
            </w:r>
          </w:p>
          <w:p w:rsidR="0086158E" w:rsidRPr="00B27BF7" w:rsidRDefault="0086158E" w:rsidP="00591B25">
            <w:pPr>
              <w:tabs>
                <w:tab w:val="left" w:pos="840"/>
                <w:tab w:val="center" w:pos="1380"/>
              </w:tabs>
              <w:rPr>
                <w:sz w:val="26"/>
                <w:szCs w:val="26"/>
              </w:rPr>
            </w:pPr>
            <w:r>
              <w:t>М</w:t>
            </w:r>
            <w:proofErr w:type="gramStart"/>
            <w:r>
              <w:t>2</w:t>
            </w:r>
            <w:proofErr w:type="gramEnd"/>
            <w:r>
              <w:t xml:space="preserve"> - произведение</w:t>
            </w:r>
            <w:r w:rsidRPr="008A2BC6">
              <w:t xml:space="preserve"> количества лиц и количества часов на проведение работ, запланированных в соответствии с протоколами общего собрания </w:t>
            </w:r>
            <w:r>
              <w:t>собственников помещений многоквартирных жилых домов.</w:t>
            </w:r>
          </w:p>
        </w:tc>
        <w:tc>
          <w:tcPr>
            <w:tcW w:w="3260" w:type="dxa"/>
          </w:tcPr>
          <w:p w:rsidR="0086158E" w:rsidRPr="008A2BC6" w:rsidRDefault="0086158E" w:rsidP="00591B2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C86A36">
        <w:trPr>
          <w:trHeight w:val="550"/>
        </w:trPr>
        <w:tc>
          <w:tcPr>
            <w:tcW w:w="534" w:type="dxa"/>
          </w:tcPr>
          <w:p w:rsidR="0086158E" w:rsidRDefault="0086158E" w:rsidP="00591B25">
            <w:pPr>
              <w:spacing w:line="360" w:lineRule="auto"/>
              <w:jc w:val="center"/>
              <w:rPr>
                <w:sz w:val="26"/>
                <w:szCs w:val="26"/>
              </w:rPr>
            </w:pPr>
            <w:r>
              <w:rPr>
                <w:sz w:val="26"/>
                <w:szCs w:val="26"/>
              </w:rPr>
              <w:t>5.</w:t>
            </w:r>
          </w:p>
        </w:tc>
        <w:tc>
          <w:tcPr>
            <w:tcW w:w="2977" w:type="dxa"/>
          </w:tcPr>
          <w:p w:rsidR="0086158E" w:rsidRPr="001C4452" w:rsidRDefault="0086158E" w:rsidP="00591B25">
            <w:pPr>
              <w:pStyle w:val="ConsPlusNormal"/>
              <w:rPr>
                <w:rFonts w:ascii="Times New Roman" w:hAnsi="Times New Roman" w:cs="Times New Roman"/>
                <w:sz w:val="24"/>
                <w:szCs w:val="24"/>
              </w:rPr>
            </w:pPr>
            <w:r w:rsidRPr="001C4452">
              <w:rPr>
                <w:rFonts w:ascii="Times New Roman" w:hAnsi="Times New Roman" w:cs="Times New Roman"/>
                <w:sz w:val="24"/>
                <w:szCs w:val="24"/>
              </w:rPr>
              <w:t>Количество благоустроенных территорий, детских и спортивных площадок</w:t>
            </w:r>
          </w:p>
        </w:tc>
        <w:tc>
          <w:tcPr>
            <w:tcW w:w="3543" w:type="dxa"/>
          </w:tcPr>
          <w:p w:rsidR="0086158E" w:rsidRPr="008A2BC6" w:rsidRDefault="0086158E" w:rsidP="00591B25">
            <w:pPr>
              <w:tabs>
                <w:tab w:val="left" w:pos="840"/>
                <w:tab w:val="center" w:pos="1380"/>
              </w:tabs>
            </w:pPr>
          </w:p>
        </w:tc>
        <w:tc>
          <w:tcPr>
            <w:tcW w:w="3260" w:type="dxa"/>
          </w:tcPr>
          <w:p w:rsidR="0086158E" w:rsidRPr="00B3752E" w:rsidRDefault="0086158E" w:rsidP="00591B25">
            <w:pPr>
              <w:tabs>
                <w:tab w:val="left" w:pos="345"/>
              </w:tabs>
            </w:pPr>
            <w:r w:rsidRPr="00492A20">
              <w:t>Источником информации служит официальный сайт единой информационной системы в сфере закупок, форма КС-2.</w:t>
            </w:r>
          </w:p>
        </w:tc>
      </w:tr>
      <w:tr w:rsidR="001F574D" w:rsidRPr="0027576D" w:rsidTr="00C86A36">
        <w:trPr>
          <w:trHeight w:val="550"/>
        </w:trPr>
        <w:tc>
          <w:tcPr>
            <w:tcW w:w="534" w:type="dxa"/>
          </w:tcPr>
          <w:p w:rsidR="001F574D" w:rsidRPr="00591B25" w:rsidRDefault="001F574D" w:rsidP="00591B25">
            <w:pPr>
              <w:spacing w:line="360" w:lineRule="auto"/>
              <w:jc w:val="center"/>
            </w:pPr>
            <w:r w:rsidRPr="00591B25">
              <w:t>6.</w:t>
            </w:r>
          </w:p>
        </w:tc>
        <w:tc>
          <w:tcPr>
            <w:tcW w:w="2977" w:type="dxa"/>
          </w:tcPr>
          <w:p w:rsidR="001F574D" w:rsidRPr="00591B25" w:rsidRDefault="001F574D" w:rsidP="00591B25">
            <w:pPr>
              <w:pStyle w:val="ConsPlusNormal"/>
              <w:rPr>
                <w:rFonts w:ascii="Times New Roman" w:hAnsi="Times New Roman" w:cs="Times New Roman"/>
                <w:sz w:val="24"/>
                <w:szCs w:val="24"/>
              </w:rPr>
            </w:pPr>
            <w:r w:rsidRPr="00591B25">
              <w:rPr>
                <w:rFonts w:ascii="Times New Roman" w:hAnsi="Times New Roman" w:cs="Times New Roman"/>
                <w:sz w:val="24"/>
                <w:szCs w:val="24"/>
              </w:rPr>
              <w:t>Д</w:t>
            </w:r>
            <w:r w:rsidRPr="00591B25">
              <w:rPr>
                <w:rFonts w:ascii="Times New Roman" w:hAnsi="Times New Roman" w:cs="Times New Roman"/>
                <w:sz w:val="24"/>
                <w:szCs w:val="24"/>
                <w:lang w:eastAsia="en-US"/>
              </w:rPr>
              <w:t>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3543" w:type="dxa"/>
          </w:tcPr>
          <w:p w:rsidR="001F574D" w:rsidRPr="00591B25" w:rsidRDefault="001F574D" w:rsidP="00591B25">
            <w:pPr>
              <w:tabs>
                <w:tab w:val="left" w:pos="840"/>
                <w:tab w:val="center" w:pos="1380"/>
              </w:tabs>
            </w:pPr>
            <w:r w:rsidRPr="00591B25">
              <w:rPr>
                <w:lang w:val="en-US"/>
              </w:rPr>
              <w:t>D</w:t>
            </w:r>
            <w:r w:rsidRPr="00591B25">
              <w:t>=(</w:t>
            </w:r>
            <w:r w:rsidRPr="00591B25">
              <w:rPr>
                <w:lang w:val="en-US"/>
              </w:rPr>
              <w:t>P</w:t>
            </w:r>
            <w:r w:rsidRPr="00591B25">
              <w:t>1х100)/</w:t>
            </w:r>
            <w:r w:rsidRPr="00591B25">
              <w:rPr>
                <w:lang w:val="en-US"/>
              </w:rPr>
              <w:t>P</w:t>
            </w:r>
            <w:r w:rsidRPr="00591B25">
              <w:t xml:space="preserve">2, где </w:t>
            </w:r>
          </w:p>
          <w:p w:rsidR="001F574D" w:rsidRPr="00591B25" w:rsidRDefault="001F574D" w:rsidP="00591B25">
            <w:pPr>
              <w:autoSpaceDE w:val="0"/>
              <w:autoSpaceDN w:val="0"/>
              <w:adjustRightInd w:val="0"/>
              <w:rPr>
                <w:rFonts w:eastAsiaTheme="minorHAnsi"/>
              </w:rPr>
            </w:pPr>
            <w:r w:rsidRPr="00591B25">
              <w:rPr>
                <w:rFonts w:eastAsiaTheme="minorHAnsi"/>
              </w:rPr>
              <w:t>Р</w:t>
            </w:r>
            <w:proofErr w:type="gramStart"/>
            <w:r w:rsidRPr="00591B25">
              <w:rPr>
                <w:rFonts w:eastAsiaTheme="minorHAnsi"/>
              </w:rPr>
              <w:t>1</w:t>
            </w:r>
            <w:proofErr w:type="gramEnd"/>
            <w:r w:rsidRPr="00591B25">
              <w:rPr>
                <w:rFonts w:eastAsiaTheme="minorHAnsi"/>
              </w:rPr>
              <w:t xml:space="preserve"> – число </w:t>
            </w:r>
            <w:r w:rsidRPr="00591B25">
              <w:t>граждан, принявших участие в решении вопросов развития городской среды Находкинского городского округа</w:t>
            </w:r>
            <w:r w:rsidRPr="00591B25">
              <w:rPr>
                <w:rFonts w:eastAsiaTheme="minorHAnsi"/>
              </w:rPr>
              <w:t>;</w:t>
            </w:r>
          </w:p>
          <w:p w:rsidR="001F574D" w:rsidRPr="00591B25" w:rsidRDefault="001F574D" w:rsidP="00591B25">
            <w:pPr>
              <w:autoSpaceDE w:val="0"/>
              <w:autoSpaceDN w:val="0"/>
              <w:adjustRightInd w:val="0"/>
            </w:pPr>
            <w:r w:rsidRPr="00591B25">
              <w:rPr>
                <w:rFonts w:eastAsiaTheme="minorHAnsi"/>
              </w:rPr>
              <w:t>Р</w:t>
            </w:r>
            <w:proofErr w:type="gramStart"/>
            <w:r w:rsidRPr="00591B25">
              <w:rPr>
                <w:rFonts w:eastAsiaTheme="minorHAnsi"/>
              </w:rPr>
              <w:t>2</w:t>
            </w:r>
            <w:proofErr w:type="gramEnd"/>
            <w:r w:rsidRPr="00591B25">
              <w:rPr>
                <w:rFonts w:eastAsiaTheme="minorHAnsi"/>
              </w:rPr>
              <w:t xml:space="preserve"> – число граждан </w:t>
            </w:r>
            <w:r w:rsidRPr="00591B25">
              <w:t>в возрасте от 14 лет, проживающих на территории Находкинского городского округа</w:t>
            </w:r>
          </w:p>
        </w:tc>
        <w:tc>
          <w:tcPr>
            <w:tcW w:w="3260" w:type="dxa"/>
          </w:tcPr>
          <w:p w:rsidR="001F574D" w:rsidRPr="00591B25" w:rsidRDefault="001F574D" w:rsidP="00591B25">
            <w:pPr>
              <w:tabs>
                <w:tab w:val="left" w:pos="345"/>
              </w:tabs>
            </w:pPr>
            <w:r w:rsidRPr="00591B25">
              <w:t xml:space="preserve">Источником информации служат данные, отраженные на  цифровой платформе </w:t>
            </w:r>
          </w:p>
          <w:p w:rsidR="001F574D" w:rsidRPr="00591B25" w:rsidRDefault="001F574D" w:rsidP="00591B25">
            <w:pPr>
              <w:tabs>
                <w:tab w:val="left" w:pos="345"/>
              </w:tabs>
            </w:pPr>
            <w:r w:rsidRPr="00591B25">
              <w:t>вовлечения граждан в решение вопросов развития городской среды Находкинского городского округа («Активный горожанин»)</w:t>
            </w:r>
          </w:p>
        </w:tc>
      </w:tr>
    </w:tbl>
    <w:p w:rsidR="006B5035" w:rsidRDefault="006B5035" w:rsidP="00DD0A91">
      <w:pPr>
        <w:widowControl w:val="0"/>
        <w:autoSpaceDE w:val="0"/>
        <w:autoSpaceDN w:val="0"/>
        <w:rPr>
          <w:rFonts w:eastAsia="Times New Roman"/>
          <w:sz w:val="26"/>
          <w:szCs w:val="26"/>
          <w:lang w:eastAsia="ru-RU"/>
        </w:rPr>
      </w:pPr>
    </w:p>
    <w:p w:rsidR="00813432" w:rsidRPr="00B81CB2" w:rsidRDefault="00B679A6" w:rsidP="00813432">
      <w:pPr>
        <w:widowControl w:val="0"/>
        <w:autoSpaceDE w:val="0"/>
        <w:autoSpaceDN w:val="0"/>
        <w:ind w:left="540"/>
        <w:jc w:val="center"/>
        <w:rPr>
          <w:rFonts w:eastAsia="Times New Roman"/>
          <w:sz w:val="26"/>
          <w:szCs w:val="26"/>
          <w:lang w:eastAsia="ru-RU"/>
        </w:rPr>
      </w:pPr>
      <w:r>
        <w:rPr>
          <w:rFonts w:eastAsia="Times New Roman"/>
          <w:sz w:val="26"/>
          <w:szCs w:val="26"/>
          <w:lang w:eastAsia="ru-RU"/>
        </w:rPr>
        <w:t>4</w:t>
      </w:r>
      <w:r w:rsidR="00813432" w:rsidRPr="00B81CB2">
        <w:rPr>
          <w:rFonts w:eastAsia="Times New Roman"/>
          <w:sz w:val="26"/>
          <w:szCs w:val="26"/>
          <w:lang w:eastAsia="ru-RU"/>
        </w:rPr>
        <w:t xml:space="preserve">. Механизм реализации муниципальной </w:t>
      </w:r>
    </w:p>
    <w:p w:rsidR="00813432" w:rsidRPr="00B81CB2" w:rsidRDefault="00813432" w:rsidP="00813432">
      <w:pPr>
        <w:widowControl w:val="0"/>
        <w:autoSpaceDE w:val="0"/>
        <w:autoSpaceDN w:val="0"/>
        <w:ind w:left="540"/>
        <w:jc w:val="center"/>
        <w:rPr>
          <w:rFonts w:eastAsia="Times New Roman"/>
          <w:sz w:val="26"/>
          <w:szCs w:val="26"/>
          <w:lang w:eastAsia="ru-RU"/>
        </w:rPr>
      </w:pPr>
      <w:r w:rsidRPr="00B81CB2">
        <w:rPr>
          <w:rFonts w:eastAsia="Times New Roman"/>
          <w:sz w:val="26"/>
          <w:szCs w:val="26"/>
          <w:lang w:eastAsia="ru-RU"/>
        </w:rPr>
        <w:t>Программы</w:t>
      </w:r>
    </w:p>
    <w:p w:rsidR="00813432" w:rsidRPr="00B81CB2" w:rsidRDefault="00813432" w:rsidP="00813432">
      <w:pPr>
        <w:widowControl w:val="0"/>
        <w:autoSpaceDE w:val="0"/>
        <w:autoSpaceDN w:val="0"/>
        <w:jc w:val="both"/>
        <w:rPr>
          <w:rFonts w:eastAsia="Times New Roman"/>
          <w:sz w:val="26"/>
          <w:szCs w:val="26"/>
          <w:lang w:eastAsia="ru-RU"/>
        </w:rPr>
      </w:pPr>
    </w:p>
    <w:p w:rsidR="00445162" w:rsidRDefault="00813432"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 </w:t>
      </w:r>
      <w:proofErr w:type="gramStart"/>
      <w:r w:rsidR="007F61BC">
        <w:rPr>
          <w:rFonts w:eastAsia="Times New Roman"/>
          <w:sz w:val="26"/>
          <w:szCs w:val="26"/>
          <w:lang w:eastAsia="ru-RU"/>
        </w:rPr>
        <w:t>Мероприятия муниципальной Программы по благоустройству</w:t>
      </w:r>
      <w:r w:rsidRPr="00B81CB2">
        <w:rPr>
          <w:rFonts w:eastAsia="Times New Roman"/>
          <w:sz w:val="26"/>
          <w:szCs w:val="26"/>
          <w:lang w:eastAsia="ru-RU"/>
        </w:rPr>
        <w:t xml:space="preserve"> </w:t>
      </w:r>
      <w:r>
        <w:rPr>
          <w:rFonts w:eastAsia="Times New Roman"/>
          <w:sz w:val="26"/>
          <w:szCs w:val="26"/>
          <w:lang w:eastAsia="ru-RU"/>
        </w:rPr>
        <w:t xml:space="preserve">дворовых </w:t>
      </w:r>
      <w:r w:rsidRPr="00B81CB2">
        <w:rPr>
          <w:rFonts w:eastAsia="Times New Roman"/>
          <w:sz w:val="26"/>
          <w:szCs w:val="26"/>
          <w:lang w:eastAsia="ru-RU"/>
        </w:rPr>
        <w:t xml:space="preserve"> территорий </w:t>
      </w:r>
      <w:r>
        <w:rPr>
          <w:rFonts w:eastAsia="Times New Roman"/>
          <w:sz w:val="26"/>
          <w:szCs w:val="26"/>
          <w:lang w:eastAsia="ru-RU"/>
        </w:rPr>
        <w:t xml:space="preserve">многоквартирных домов </w:t>
      </w:r>
      <w:r w:rsidRPr="00B81CB2">
        <w:rPr>
          <w:rFonts w:eastAsia="Times New Roman"/>
          <w:sz w:val="26"/>
          <w:szCs w:val="26"/>
          <w:lang w:eastAsia="ru-RU"/>
        </w:rPr>
        <w:t>Находкинского городского округа</w:t>
      </w:r>
      <w:r>
        <w:rPr>
          <w:rFonts w:eastAsia="Times New Roman"/>
          <w:sz w:val="26"/>
          <w:szCs w:val="26"/>
          <w:lang w:eastAsia="ru-RU"/>
        </w:rPr>
        <w:t xml:space="preserve"> </w:t>
      </w:r>
      <w:r w:rsidR="007F61BC">
        <w:rPr>
          <w:rFonts w:eastAsia="Times New Roman"/>
          <w:sz w:val="26"/>
          <w:szCs w:val="26"/>
          <w:lang w:eastAsia="ru-RU"/>
        </w:rPr>
        <w:t>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10.02.2017г. № 169 «Об утверждении прави</w:t>
      </w:r>
      <w:r w:rsidR="00171E9E">
        <w:rPr>
          <w:rFonts w:eastAsia="Times New Roman"/>
          <w:sz w:val="26"/>
          <w:szCs w:val="26"/>
          <w:lang w:eastAsia="ru-RU"/>
        </w:rPr>
        <w:t>л предоставления и распределени</w:t>
      </w:r>
      <w:r w:rsidR="007F61BC">
        <w:rPr>
          <w:rFonts w:eastAsia="Times New Roman"/>
          <w:sz w:val="26"/>
          <w:szCs w:val="26"/>
          <w:lang w:eastAsia="ru-RU"/>
        </w:rPr>
        <w:t xml:space="preserve">я субсидий из федерального бюджета </w:t>
      </w:r>
      <w:r w:rsidR="00445162">
        <w:rPr>
          <w:rFonts w:eastAsia="Times New Roman"/>
          <w:sz w:val="26"/>
          <w:szCs w:val="26"/>
          <w:lang w:eastAsia="ru-RU"/>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rsidR="00445162" w:rsidRDefault="00B679A6"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4</w:t>
      </w:r>
      <w:r w:rsidR="00445162">
        <w:rPr>
          <w:rFonts w:eastAsia="Times New Roman"/>
          <w:sz w:val="26"/>
          <w:szCs w:val="26"/>
          <w:lang w:eastAsia="ru-RU"/>
        </w:rPr>
        <w:t>.1</w:t>
      </w:r>
      <w:proofErr w:type="gramStart"/>
      <w:r w:rsidR="00445162">
        <w:rPr>
          <w:rFonts w:eastAsia="Times New Roman"/>
          <w:sz w:val="26"/>
          <w:szCs w:val="26"/>
          <w:lang w:eastAsia="ru-RU"/>
        </w:rPr>
        <w:t xml:space="preserve"> В</w:t>
      </w:r>
      <w:proofErr w:type="gramEnd"/>
      <w:r w:rsidR="00445162">
        <w:rPr>
          <w:rFonts w:eastAsia="Times New Roman"/>
          <w:sz w:val="26"/>
          <w:szCs w:val="26"/>
          <w:lang w:eastAsia="ru-RU"/>
        </w:rPr>
        <w:t xml:space="preserve"> рамках мероприятия </w:t>
      </w:r>
      <w:r w:rsidR="00DA60BF">
        <w:rPr>
          <w:rFonts w:eastAsia="Times New Roman"/>
          <w:sz w:val="26"/>
          <w:szCs w:val="26"/>
          <w:lang w:eastAsia="ru-RU"/>
        </w:rPr>
        <w:t xml:space="preserve">муниципальной Программы </w:t>
      </w:r>
      <w:r w:rsidR="00445162">
        <w:rPr>
          <w:rFonts w:eastAsia="Times New Roman"/>
          <w:sz w:val="26"/>
          <w:szCs w:val="26"/>
          <w:lang w:eastAsia="ru-RU"/>
        </w:rPr>
        <w:t xml:space="preserve">по </w:t>
      </w:r>
      <w:r w:rsidR="00DA60BF">
        <w:rPr>
          <w:rFonts w:eastAsia="Times New Roman"/>
          <w:sz w:val="26"/>
          <w:szCs w:val="26"/>
          <w:lang w:eastAsia="ru-RU"/>
        </w:rPr>
        <w:t xml:space="preserve">комплексному </w:t>
      </w:r>
      <w:r w:rsidR="00956CE1">
        <w:rPr>
          <w:rFonts w:eastAsia="Times New Roman"/>
          <w:sz w:val="26"/>
          <w:szCs w:val="26"/>
          <w:lang w:eastAsia="ru-RU"/>
        </w:rPr>
        <w:t xml:space="preserve"> </w:t>
      </w:r>
      <w:r w:rsidR="00445162" w:rsidRPr="00DA60BF">
        <w:rPr>
          <w:rFonts w:eastAsia="Times New Roman"/>
          <w:sz w:val="26"/>
          <w:szCs w:val="26"/>
          <w:lang w:eastAsia="ru-RU"/>
        </w:rPr>
        <w:t>благоустройству</w:t>
      </w:r>
      <w:r w:rsidR="00445162">
        <w:rPr>
          <w:rFonts w:eastAsia="Times New Roman"/>
          <w:sz w:val="26"/>
          <w:szCs w:val="26"/>
          <w:lang w:eastAsia="ru-RU"/>
        </w:rPr>
        <w:t xml:space="preserve"> дворовых территорий многоквартирных </w:t>
      </w:r>
      <w:r w:rsidR="0035091B">
        <w:rPr>
          <w:rFonts w:eastAsia="Times New Roman"/>
          <w:sz w:val="26"/>
          <w:szCs w:val="26"/>
          <w:lang w:eastAsia="ru-RU"/>
        </w:rPr>
        <w:t xml:space="preserve">жилых </w:t>
      </w:r>
      <w:r w:rsidR="00445162">
        <w:rPr>
          <w:rFonts w:eastAsia="Times New Roman"/>
          <w:sz w:val="26"/>
          <w:szCs w:val="26"/>
          <w:lang w:eastAsia="ru-RU"/>
        </w:rPr>
        <w:t>домов Находкинского городского округа осуществляются:</w:t>
      </w:r>
    </w:p>
    <w:p w:rsidR="00DA60BF" w:rsidRDefault="00DA60BF" w:rsidP="00DA60BF">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lastRenderedPageBreak/>
        <w:t>а) выполнение работ, включающих минимальный перечень видов работ:</w:t>
      </w:r>
    </w:p>
    <w:p w:rsidR="0035091B" w:rsidRDefault="00813432"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р</w:t>
      </w:r>
      <w:r w:rsidRPr="00B81CB2">
        <w:rPr>
          <w:rFonts w:eastAsia="Times New Roman"/>
          <w:sz w:val="26"/>
          <w:szCs w:val="26"/>
          <w:lang w:eastAsia="ru-RU"/>
        </w:rPr>
        <w:t>емонт дворовых проезд</w:t>
      </w:r>
      <w:r w:rsidR="0035091B">
        <w:rPr>
          <w:rFonts w:eastAsia="Times New Roman"/>
          <w:sz w:val="26"/>
          <w:szCs w:val="26"/>
          <w:lang w:eastAsia="ru-RU"/>
        </w:rPr>
        <w:t xml:space="preserve">ов; </w:t>
      </w:r>
    </w:p>
    <w:p w:rsidR="0035091B"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обеспечение освещения дворовых территорий;</w:t>
      </w:r>
    </w:p>
    <w:p w:rsidR="00813432"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установка скамеек и урн для мусора. </w:t>
      </w:r>
    </w:p>
    <w:p w:rsidR="003E5289" w:rsidRDefault="003E5289" w:rsidP="00DA60BF">
      <w:pPr>
        <w:widowControl w:val="0"/>
        <w:autoSpaceDE w:val="0"/>
        <w:autoSpaceDN w:val="0"/>
        <w:spacing w:line="360" w:lineRule="auto"/>
        <w:ind w:left="708"/>
        <w:jc w:val="both"/>
        <w:rPr>
          <w:rFonts w:eastAsia="Times New Roman"/>
          <w:sz w:val="26"/>
          <w:szCs w:val="26"/>
          <w:lang w:eastAsia="ru-RU"/>
        </w:rPr>
      </w:pPr>
      <w:r>
        <w:rPr>
          <w:rFonts w:eastAsia="Times New Roman"/>
          <w:sz w:val="26"/>
          <w:szCs w:val="26"/>
          <w:lang w:eastAsia="ru-RU"/>
        </w:rPr>
        <w:t>Данный перечень является исчерпывающим и не может быть расширен.</w:t>
      </w:r>
    </w:p>
    <w:p w:rsidR="003E5289" w:rsidRDefault="003E5289" w:rsidP="00DA60BF">
      <w:pPr>
        <w:widowControl w:val="0"/>
        <w:autoSpaceDE w:val="0"/>
        <w:autoSpaceDN w:val="0"/>
        <w:spacing w:line="360" w:lineRule="auto"/>
        <w:ind w:firstLine="708"/>
        <w:jc w:val="both"/>
        <w:rPr>
          <w:rFonts w:eastAsia="Times New Roman"/>
          <w:sz w:val="26"/>
          <w:szCs w:val="26"/>
          <w:lang w:eastAsia="ru-RU"/>
        </w:rPr>
      </w:pPr>
      <w:r>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35091B" w:rsidRDefault="00DA60BF"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б</w:t>
      </w:r>
      <w:r w:rsidR="0035091B">
        <w:rPr>
          <w:rFonts w:eastAsia="Times New Roman"/>
          <w:sz w:val="26"/>
          <w:szCs w:val="26"/>
          <w:lang w:eastAsia="ru-RU"/>
        </w:rPr>
        <w:t xml:space="preserve">) </w:t>
      </w:r>
      <w:r>
        <w:rPr>
          <w:rFonts w:eastAsia="Times New Roman"/>
          <w:sz w:val="26"/>
          <w:szCs w:val="26"/>
          <w:lang w:eastAsia="ru-RU"/>
        </w:rPr>
        <w:t xml:space="preserve">выполнение работ, включающих </w:t>
      </w:r>
      <w:r w:rsidR="0035091B">
        <w:rPr>
          <w:rFonts w:eastAsia="Times New Roman"/>
          <w:sz w:val="26"/>
          <w:szCs w:val="26"/>
          <w:lang w:eastAsia="ru-RU"/>
        </w:rPr>
        <w:t xml:space="preserve">дополнительный </w:t>
      </w:r>
      <w:r w:rsidR="00B81EF7">
        <w:rPr>
          <w:rFonts w:eastAsia="Times New Roman"/>
          <w:sz w:val="26"/>
          <w:szCs w:val="26"/>
          <w:lang w:eastAsia="ru-RU"/>
        </w:rPr>
        <w:t>перечень работ при трудовом и (или) финансовом участии собственников:</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детских и (или) спортивных площадок;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автомобильных парковок;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озеленение территорий;</w:t>
      </w:r>
    </w:p>
    <w:p w:rsidR="00DA60BF"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иные виды работ некапитального характера.</w:t>
      </w:r>
    </w:p>
    <w:p w:rsidR="00DA60BF" w:rsidRDefault="001C646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w:t>
      </w:r>
      <w:r w:rsidR="00DA60BF">
        <w:rPr>
          <w:rFonts w:eastAsia="Times New Roman"/>
          <w:sz w:val="26"/>
          <w:szCs w:val="26"/>
          <w:lang w:eastAsia="ru-RU"/>
        </w:rPr>
        <w:tab/>
      </w:r>
      <w:r w:rsidR="00B81EF7">
        <w:rPr>
          <w:rFonts w:eastAsia="Times New Roman"/>
          <w:sz w:val="26"/>
          <w:szCs w:val="26"/>
          <w:lang w:eastAsia="ru-RU"/>
        </w:rPr>
        <w:t>Нормативная стоимость (единичные расценки) работ по благ</w:t>
      </w:r>
      <w:r>
        <w:rPr>
          <w:rFonts w:eastAsia="Times New Roman"/>
          <w:sz w:val="26"/>
          <w:szCs w:val="26"/>
          <w:lang w:eastAsia="ru-RU"/>
        </w:rPr>
        <w:t>оустройству дворовых территорий</w:t>
      </w:r>
      <w:r w:rsidR="00B81EF7">
        <w:rPr>
          <w:rFonts w:eastAsia="Times New Roman"/>
          <w:sz w:val="26"/>
          <w:szCs w:val="26"/>
          <w:lang w:eastAsia="ru-RU"/>
        </w:rPr>
        <w:t>, входящих в перечень дополнительных работ приведена в таблице 3 приложения № 7 к муниципальной Программе.</w:t>
      </w:r>
      <w:r w:rsidR="00CF18DC">
        <w:rPr>
          <w:rFonts w:eastAsia="Times New Roman"/>
          <w:sz w:val="26"/>
          <w:szCs w:val="26"/>
          <w:lang w:eastAsia="ru-RU"/>
        </w:rPr>
        <w:t xml:space="preserve"> </w:t>
      </w:r>
    </w:p>
    <w:p w:rsidR="00E61220" w:rsidRDefault="00990D81" w:rsidP="00DA60BF">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Порядок </w:t>
      </w:r>
      <w:r w:rsidR="00DD0A91">
        <w:rPr>
          <w:rFonts w:eastAsia="Times New Roman"/>
          <w:sz w:val="26"/>
          <w:szCs w:val="26"/>
          <w:lang w:eastAsia="ru-RU"/>
        </w:rPr>
        <w:t xml:space="preserve">трудового </w:t>
      </w:r>
      <w:r>
        <w:rPr>
          <w:rFonts w:eastAsia="Times New Roman"/>
          <w:sz w:val="26"/>
          <w:szCs w:val="26"/>
          <w:lang w:eastAsia="ru-RU"/>
        </w:rPr>
        <w:t>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8 к муниципальной Программе.</w:t>
      </w:r>
    </w:p>
    <w:p w:rsidR="00B81EF7" w:rsidRPr="00D14A9D" w:rsidRDefault="00B679A6" w:rsidP="00B81EF7">
      <w:pPr>
        <w:widowControl w:val="0"/>
        <w:autoSpaceDE w:val="0"/>
        <w:autoSpaceDN w:val="0"/>
        <w:spacing w:line="360" w:lineRule="auto"/>
        <w:ind w:firstLine="540"/>
        <w:jc w:val="both"/>
        <w:rPr>
          <w:sz w:val="26"/>
          <w:szCs w:val="26"/>
        </w:rPr>
      </w:pPr>
      <w:r>
        <w:rPr>
          <w:rFonts w:eastAsia="Times New Roman"/>
          <w:sz w:val="26"/>
          <w:szCs w:val="26"/>
          <w:lang w:eastAsia="ru-RU"/>
        </w:rPr>
        <w:t>4</w:t>
      </w:r>
      <w:r w:rsidR="00B81EF7">
        <w:rPr>
          <w:rFonts w:eastAsia="Times New Roman"/>
          <w:sz w:val="26"/>
          <w:szCs w:val="26"/>
          <w:lang w:eastAsia="ru-RU"/>
        </w:rPr>
        <w:t>.</w:t>
      </w:r>
      <w:r w:rsidR="00813432">
        <w:rPr>
          <w:rFonts w:eastAsia="Times New Roman"/>
          <w:sz w:val="26"/>
          <w:szCs w:val="26"/>
          <w:lang w:eastAsia="ru-RU"/>
        </w:rPr>
        <w:t xml:space="preserve">2. </w:t>
      </w:r>
      <w:r w:rsidR="00B81EF7">
        <w:rPr>
          <w:rFonts w:eastAsia="Times New Roman"/>
          <w:sz w:val="26"/>
          <w:szCs w:val="26"/>
          <w:lang w:eastAsia="ru-RU"/>
        </w:rPr>
        <w:t>В рамках мероприятия</w:t>
      </w:r>
      <w:r w:rsidR="00813432" w:rsidRPr="00B81CB2">
        <w:rPr>
          <w:rFonts w:eastAsia="Times New Roman"/>
          <w:sz w:val="26"/>
          <w:szCs w:val="26"/>
          <w:lang w:eastAsia="ru-RU"/>
        </w:rPr>
        <w:t xml:space="preserve"> муниципальной Програм</w:t>
      </w:r>
      <w:r w:rsidR="00813432">
        <w:rPr>
          <w:rFonts w:eastAsia="Times New Roman"/>
          <w:sz w:val="26"/>
          <w:szCs w:val="26"/>
          <w:lang w:eastAsia="ru-RU"/>
        </w:rPr>
        <w:t xml:space="preserve">мы </w:t>
      </w:r>
      <w:r w:rsidR="00DA60BF">
        <w:rPr>
          <w:rFonts w:eastAsia="Times New Roman"/>
          <w:sz w:val="26"/>
          <w:szCs w:val="26"/>
          <w:lang w:eastAsia="ru-RU"/>
        </w:rPr>
        <w:t>по</w:t>
      </w:r>
      <w:r w:rsidR="00813432">
        <w:rPr>
          <w:rFonts w:eastAsia="Times New Roman"/>
          <w:sz w:val="26"/>
          <w:szCs w:val="26"/>
          <w:lang w:eastAsia="ru-RU"/>
        </w:rPr>
        <w:t xml:space="preserve"> </w:t>
      </w:r>
      <w:r w:rsidR="00B81EF7">
        <w:rPr>
          <w:rFonts w:eastAsia="Times New Roman"/>
          <w:sz w:val="26"/>
          <w:szCs w:val="26"/>
          <w:lang w:eastAsia="ru-RU"/>
        </w:rPr>
        <w:t>комплексно</w:t>
      </w:r>
      <w:r w:rsidR="00DA60BF">
        <w:rPr>
          <w:rFonts w:eastAsia="Times New Roman"/>
          <w:sz w:val="26"/>
          <w:szCs w:val="26"/>
          <w:lang w:eastAsia="ru-RU"/>
        </w:rPr>
        <w:t>му</w:t>
      </w:r>
      <w:r w:rsidR="00B81EF7">
        <w:rPr>
          <w:rFonts w:eastAsia="Times New Roman"/>
          <w:sz w:val="26"/>
          <w:szCs w:val="26"/>
          <w:lang w:eastAsia="ru-RU"/>
        </w:rPr>
        <w:t xml:space="preserve"> </w:t>
      </w:r>
      <w:r w:rsidR="00B81EF7" w:rsidRPr="00D14A9D">
        <w:rPr>
          <w:rFonts w:eastAsia="Times New Roman"/>
          <w:sz w:val="26"/>
          <w:szCs w:val="26"/>
          <w:lang w:eastAsia="ru-RU"/>
        </w:rPr>
        <w:t xml:space="preserve"> благоустройств</w:t>
      </w:r>
      <w:r w:rsidR="00DA60BF">
        <w:rPr>
          <w:rFonts w:eastAsia="Times New Roman"/>
          <w:sz w:val="26"/>
          <w:szCs w:val="26"/>
          <w:lang w:eastAsia="ru-RU"/>
        </w:rPr>
        <w:t>у</w:t>
      </w:r>
      <w:r w:rsidR="00B81EF7">
        <w:rPr>
          <w:rFonts w:eastAsia="Times New Roman"/>
          <w:sz w:val="26"/>
          <w:szCs w:val="26"/>
          <w:lang w:eastAsia="ru-RU"/>
        </w:rPr>
        <w:t xml:space="preserve"> </w:t>
      </w:r>
      <w:r w:rsidR="00B81EF7" w:rsidRPr="00D14A9D">
        <w:rPr>
          <w:sz w:val="26"/>
          <w:szCs w:val="26"/>
        </w:rPr>
        <w:t xml:space="preserve">территорий общего пользования </w:t>
      </w:r>
      <w:r w:rsidR="00B81EF7" w:rsidRPr="00D14A9D">
        <w:rPr>
          <w:rFonts w:eastAsia="Times New Roman"/>
          <w:sz w:val="26"/>
          <w:szCs w:val="26"/>
          <w:lang w:eastAsia="ru-RU"/>
        </w:rPr>
        <w:t>Находкинского городского округа</w:t>
      </w:r>
      <w:r w:rsidR="00B81EF7">
        <w:rPr>
          <w:sz w:val="26"/>
          <w:szCs w:val="26"/>
        </w:rPr>
        <w:t xml:space="preserve"> </w:t>
      </w:r>
      <w:r w:rsidR="00B81EF7" w:rsidRPr="00D14A9D">
        <w:rPr>
          <w:sz w:val="26"/>
          <w:szCs w:val="26"/>
        </w:rPr>
        <w:t>осуществляются:</w:t>
      </w:r>
    </w:p>
    <w:p w:rsidR="00B81EF7" w:rsidRPr="00D14A9D" w:rsidRDefault="00DA60BF" w:rsidP="00B81EF7">
      <w:pPr>
        <w:widowControl w:val="0"/>
        <w:autoSpaceDE w:val="0"/>
        <w:autoSpaceDN w:val="0"/>
        <w:spacing w:line="360" w:lineRule="auto"/>
        <w:ind w:firstLine="567"/>
        <w:jc w:val="both"/>
        <w:rPr>
          <w:sz w:val="26"/>
          <w:szCs w:val="26"/>
        </w:rPr>
      </w:pPr>
      <w:r>
        <w:rPr>
          <w:rFonts w:eastAsia="Times New Roman"/>
          <w:sz w:val="26"/>
          <w:szCs w:val="26"/>
          <w:lang w:eastAsia="ru-RU"/>
        </w:rPr>
        <w:t>а</w:t>
      </w:r>
      <w:r w:rsidR="00B81EF7" w:rsidRPr="00D14A9D">
        <w:rPr>
          <w:rFonts w:eastAsia="Times New Roman"/>
          <w:sz w:val="26"/>
          <w:szCs w:val="26"/>
          <w:lang w:eastAsia="ru-RU"/>
        </w:rPr>
        <w:t xml:space="preserve">) </w:t>
      </w:r>
      <w:r>
        <w:rPr>
          <w:rFonts w:eastAsia="Times New Roman"/>
          <w:sz w:val="26"/>
          <w:szCs w:val="26"/>
          <w:lang w:eastAsia="ru-RU"/>
        </w:rPr>
        <w:t xml:space="preserve">выполнение работ по </w:t>
      </w:r>
      <w:r w:rsidR="00B81EF7" w:rsidRPr="00D14A9D">
        <w:rPr>
          <w:sz w:val="26"/>
          <w:szCs w:val="26"/>
        </w:rPr>
        <w:t>комплексно</w:t>
      </w:r>
      <w:r>
        <w:rPr>
          <w:sz w:val="26"/>
          <w:szCs w:val="26"/>
        </w:rPr>
        <w:t>му</w:t>
      </w:r>
      <w:r w:rsidR="00B81EF7" w:rsidRPr="00D14A9D">
        <w:rPr>
          <w:sz w:val="26"/>
          <w:szCs w:val="26"/>
        </w:rPr>
        <w:t xml:space="preserve"> благоустройств</w:t>
      </w:r>
      <w:r>
        <w:rPr>
          <w:sz w:val="26"/>
          <w:szCs w:val="26"/>
        </w:rPr>
        <w:t>у</w:t>
      </w:r>
      <w:r w:rsidR="00B81EF7" w:rsidRPr="00D14A9D">
        <w:rPr>
          <w:sz w:val="26"/>
          <w:szCs w:val="26"/>
        </w:rPr>
        <w:t xml:space="preserve">   территории общего  пользования (скверов, видовых площадок, памятных мест и прогулочных зон) Находкинского городского округа, включающие: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 ремонт  твердого покрытия пешеходных дорожек;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обеспечение освещения; </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скамеек;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урн для мусора;</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озеленение;</w:t>
      </w:r>
    </w:p>
    <w:p w:rsidR="00B81EF7"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иные виды работ.  </w:t>
      </w:r>
    </w:p>
    <w:p w:rsidR="00591B25" w:rsidRPr="00591B25" w:rsidRDefault="00591B25" w:rsidP="00B81EF7">
      <w:pPr>
        <w:pStyle w:val="ConsPlusNormal"/>
        <w:spacing w:line="360" w:lineRule="auto"/>
        <w:ind w:firstLine="539"/>
        <w:jc w:val="both"/>
        <w:rPr>
          <w:rFonts w:ascii="Times New Roman" w:hAnsi="Times New Roman" w:cs="Times New Roman"/>
          <w:sz w:val="26"/>
          <w:szCs w:val="26"/>
        </w:rPr>
      </w:pPr>
      <w:r w:rsidRPr="00591B25">
        <w:rPr>
          <w:rFonts w:ascii="Times New Roman" w:hAnsi="Times New Roman" w:cs="Times New Roman"/>
          <w:sz w:val="26"/>
          <w:szCs w:val="26"/>
        </w:rPr>
        <w:lastRenderedPageBreak/>
        <w:t>4.3.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(«Активный горожанин»)</w:t>
      </w:r>
      <w:r>
        <w:rPr>
          <w:rFonts w:ascii="Times New Roman" w:hAnsi="Times New Roman" w:cs="Times New Roman"/>
          <w:sz w:val="26"/>
          <w:szCs w:val="26"/>
        </w:rPr>
        <w:t>.</w:t>
      </w:r>
    </w:p>
    <w:p w:rsidR="00B81EF7" w:rsidRPr="00D14A9D" w:rsidRDefault="00B81EF7" w:rsidP="00B81EF7">
      <w:pPr>
        <w:widowControl w:val="0"/>
        <w:autoSpaceDE w:val="0"/>
        <w:autoSpaceDN w:val="0"/>
        <w:spacing w:line="360" w:lineRule="auto"/>
        <w:ind w:firstLine="539"/>
        <w:jc w:val="both"/>
        <w:rPr>
          <w:rFonts w:eastAsia="Times New Roman"/>
          <w:sz w:val="26"/>
          <w:szCs w:val="26"/>
          <w:lang w:eastAsia="ru-RU"/>
        </w:rPr>
      </w:pPr>
      <w:r w:rsidRPr="00591B25">
        <w:rPr>
          <w:rFonts w:eastAsia="Times New Roman"/>
          <w:sz w:val="26"/>
          <w:szCs w:val="26"/>
          <w:lang w:eastAsia="ru-RU"/>
        </w:rPr>
        <w:t>Механизм реализации мероприятий муниципальной</w:t>
      </w:r>
      <w:r w:rsidRPr="00D14A9D">
        <w:rPr>
          <w:rFonts w:eastAsia="Times New Roman"/>
          <w:sz w:val="26"/>
          <w:szCs w:val="26"/>
          <w:lang w:eastAsia="ru-RU"/>
        </w:rPr>
        <w:t xml:space="preserve"> Программы  основан на обеспечении достижения запланированных величин целевых индикаторов и </w:t>
      </w:r>
      <w:r w:rsidR="00220014">
        <w:rPr>
          <w:rFonts w:eastAsia="Times New Roman"/>
          <w:sz w:val="26"/>
          <w:szCs w:val="26"/>
          <w:lang w:eastAsia="ru-RU"/>
        </w:rPr>
        <w:t xml:space="preserve">показателей, установленных в </w:t>
      </w:r>
      <w:r w:rsidRPr="00D14A9D">
        <w:rPr>
          <w:rFonts w:eastAsia="Times New Roman"/>
          <w:sz w:val="26"/>
          <w:szCs w:val="26"/>
          <w:lang w:eastAsia="ru-RU"/>
        </w:rPr>
        <w:t>программе.</w:t>
      </w:r>
    </w:p>
    <w:p w:rsidR="00B81EF7" w:rsidRPr="00D14A9D" w:rsidRDefault="00E4006A"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Мероприятия </w:t>
      </w:r>
      <w:r w:rsidR="00B81EF7" w:rsidRPr="00D14A9D">
        <w:rPr>
          <w:rFonts w:eastAsia="Times New Roman"/>
          <w:sz w:val="26"/>
          <w:szCs w:val="26"/>
          <w:lang w:eastAsia="ru-RU"/>
        </w:rPr>
        <w:t xml:space="preserve"> </w:t>
      </w:r>
      <w:r w:rsidR="00B81EF7">
        <w:rPr>
          <w:rFonts w:eastAsia="Times New Roman"/>
          <w:sz w:val="26"/>
          <w:szCs w:val="26"/>
          <w:lang w:eastAsia="ru-RU"/>
        </w:rPr>
        <w:t xml:space="preserve">муниципальной </w:t>
      </w:r>
      <w:r w:rsidR="00B81EF7" w:rsidRPr="00D14A9D">
        <w:rPr>
          <w:rFonts w:eastAsia="Times New Roman"/>
          <w:sz w:val="26"/>
          <w:szCs w:val="26"/>
          <w:lang w:eastAsia="ru-RU"/>
        </w:rPr>
        <w:t xml:space="preserve">Программы </w:t>
      </w:r>
      <w:r>
        <w:rPr>
          <w:rFonts w:eastAsia="Times New Roman"/>
          <w:sz w:val="26"/>
          <w:szCs w:val="26"/>
          <w:lang w:eastAsia="ru-RU"/>
        </w:rPr>
        <w:t>реализуются</w:t>
      </w:r>
      <w:r w:rsidR="00B81EF7" w:rsidRPr="00D14A9D">
        <w:rPr>
          <w:rFonts w:eastAsia="Times New Roman"/>
          <w:sz w:val="26"/>
          <w:szCs w:val="26"/>
          <w:lang w:eastAsia="ru-RU"/>
        </w:rPr>
        <w:t>:</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 xml:space="preserve"> </w:t>
      </w:r>
      <w:r>
        <w:rPr>
          <w:rFonts w:eastAsia="Times New Roman"/>
          <w:sz w:val="26"/>
          <w:szCs w:val="26"/>
          <w:lang w:eastAsia="ru-RU"/>
        </w:rPr>
        <w:tab/>
      </w:r>
      <w:r w:rsidRPr="00D14A9D">
        <w:rPr>
          <w:rFonts w:eastAsia="Times New Roman"/>
          <w:sz w:val="26"/>
          <w:szCs w:val="26"/>
          <w:lang w:eastAsia="ru-RU"/>
        </w:rPr>
        <w:t xml:space="preserve">- </w:t>
      </w:r>
      <w:r w:rsidR="00E4006A">
        <w:rPr>
          <w:rFonts w:eastAsia="Times New Roman"/>
          <w:sz w:val="26"/>
          <w:szCs w:val="26"/>
          <w:lang w:eastAsia="ru-RU"/>
        </w:rPr>
        <w:t>посредством</w:t>
      </w:r>
      <w:r w:rsidRPr="00D14A9D">
        <w:rPr>
          <w:rFonts w:eastAsia="Times New Roman"/>
          <w:sz w:val="26"/>
          <w:szCs w:val="26"/>
          <w:lang w:eastAsia="ru-RU"/>
        </w:rPr>
        <w:t xml:space="preserve"> предоставления субсидий </w:t>
      </w:r>
      <w:r w:rsidR="00E4006A">
        <w:rPr>
          <w:rFonts w:eastAsia="Times New Roman"/>
          <w:sz w:val="26"/>
          <w:szCs w:val="26"/>
          <w:lang w:eastAsia="ru-RU"/>
        </w:rPr>
        <w:t>из краевого бюджета, в том числе источником которых являются средства</w:t>
      </w:r>
      <w:r w:rsidRPr="00D14A9D">
        <w:rPr>
          <w:rFonts w:eastAsia="Times New Roman"/>
          <w:sz w:val="26"/>
          <w:szCs w:val="26"/>
          <w:lang w:eastAsia="ru-RU"/>
        </w:rPr>
        <w:t xml:space="preserve"> федеральн</w:t>
      </w:r>
      <w:r w:rsidR="00E4006A">
        <w:rPr>
          <w:rFonts w:eastAsia="Times New Roman"/>
          <w:sz w:val="26"/>
          <w:szCs w:val="26"/>
          <w:lang w:eastAsia="ru-RU"/>
        </w:rPr>
        <w:t>ого бюджета</w:t>
      </w:r>
      <w:r w:rsidRPr="00D14A9D">
        <w:rPr>
          <w:rFonts w:eastAsia="Times New Roman"/>
          <w:sz w:val="26"/>
          <w:szCs w:val="26"/>
          <w:lang w:eastAsia="ru-RU"/>
        </w:rPr>
        <w:t xml:space="preserve">, </w:t>
      </w:r>
      <w:r w:rsidR="00E4006A">
        <w:rPr>
          <w:rFonts w:eastAsia="Times New Roman"/>
          <w:sz w:val="26"/>
          <w:szCs w:val="26"/>
          <w:lang w:eastAsia="ru-RU"/>
        </w:rPr>
        <w:t xml:space="preserve">бюджету Находкинского городского округа и средств </w:t>
      </w:r>
      <w:r w:rsidRPr="00D14A9D">
        <w:rPr>
          <w:rFonts w:eastAsia="Times New Roman"/>
          <w:sz w:val="26"/>
          <w:szCs w:val="26"/>
          <w:lang w:eastAsia="ru-RU"/>
        </w:rPr>
        <w:t xml:space="preserve"> бюджета </w:t>
      </w:r>
      <w:r w:rsidR="00E4006A">
        <w:rPr>
          <w:rFonts w:eastAsia="Times New Roman"/>
          <w:sz w:val="26"/>
          <w:szCs w:val="26"/>
          <w:lang w:eastAsia="ru-RU"/>
        </w:rPr>
        <w:t>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Ответственный исполнитель </w:t>
      </w:r>
      <w:r>
        <w:rPr>
          <w:sz w:val="26"/>
          <w:szCs w:val="26"/>
        </w:rPr>
        <w:t xml:space="preserve">муниципальной </w:t>
      </w:r>
      <w:r w:rsidRPr="00D14A9D">
        <w:rPr>
          <w:sz w:val="26"/>
          <w:szCs w:val="26"/>
        </w:rPr>
        <w:t xml:space="preserve">Программы - управление благоустройства администрации Находкинского городского округа: </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обеспечивает разработку муниципальной Программы, ее согласование  и утверждение в установленном порядке;</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xml:space="preserve">-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w:t>
      </w:r>
      <w:r w:rsidR="00B679A6">
        <w:rPr>
          <w:sz w:val="26"/>
          <w:szCs w:val="26"/>
        </w:rPr>
        <w:t>(</w:t>
      </w:r>
      <w:r w:rsidRPr="00D14A9D">
        <w:rPr>
          <w:sz w:val="26"/>
          <w:szCs w:val="26"/>
        </w:rPr>
        <w:t>индикаторов</w:t>
      </w:r>
      <w:r w:rsidR="00B679A6">
        <w:rPr>
          <w:sz w:val="26"/>
          <w:szCs w:val="26"/>
        </w:rPr>
        <w:t>)</w:t>
      </w:r>
      <w:r>
        <w:rPr>
          <w:sz w:val="26"/>
          <w:szCs w:val="26"/>
        </w:rPr>
        <w:t xml:space="preserve"> муниципальной Программы, а так</w:t>
      </w:r>
      <w:r w:rsidRPr="00D14A9D">
        <w:rPr>
          <w:sz w:val="26"/>
          <w:szCs w:val="26"/>
        </w:rPr>
        <w:t>же конечных результатов  ее реализации;</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w:t>
      </w:r>
      <w:r w:rsidR="00B679A6">
        <w:rPr>
          <w:sz w:val="26"/>
          <w:szCs w:val="26"/>
        </w:rPr>
        <w:t xml:space="preserve">ежегодно </w:t>
      </w:r>
      <w:r w:rsidRPr="00D14A9D">
        <w:rPr>
          <w:sz w:val="26"/>
          <w:szCs w:val="26"/>
        </w:rPr>
        <w:t>проводит оценку эффективности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ежеквартально осуществляет мониторинг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подготавливает </w:t>
      </w:r>
      <w:r w:rsidR="00B679A6">
        <w:rPr>
          <w:sz w:val="26"/>
          <w:szCs w:val="26"/>
        </w:rPr>
        <w:t>ежегодный</w:t>
      </w:r>
      <w:r w:rsidRPr="00D14A9D">
        <w:rPr>
          <w:sz w:val="26"/>
          <w:szCs w:val="26"/>
        </w:rPr>
        <w:t xml:space="preserve">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w:t>
      </w:r>
      <w:r>
        <w:rPr>
          <w:sz w:val="26"/>
          <w:szCs w:val="26"/>
        </w:rPr>
        <w:t>0</w:t>
      </w:r>
      <w:r w:rsidRPr="00D14A9D">
        <w:rPr>
          <w:sz w:val="26"/>
          <w:szCs w:val="26"/>
        </w:rPr>
        <w:t xml:space="preserve">1 марта года, следующего </w:t>
      </w:r>
      <w:proofErr w:type="gramStart"/>
      <w:r w:rsidRPr="00D14A9D">
        <w:rPr>
          <w:sz w:val="26"/>
          <w:szCs w:val="26"/>
        </w:rPr>
        <w:t>за</w:t>
      </w:r>
      <w:proofErr w:type="gramEnd"/>
      <w:r w:rsidRPr="00D14A9D">
        <w:rPr>
          <w:sz w:val="26"/>
          <w:szCs w:val="26"/>
        </w:rPr>
        <w:t xml:space="preserve"> отчетным;</w:t>
      </w:r>
    </w:p>
    <w:p w:rsidR="00B81EF7" w:rsidRDefault="00B81EF7" w:rsidP="00B81EF7">
      <w:pPr>
        <w:suppressAutoHyphens/>
        <w:spacing w:line="360" w:lineRule="auto"/>
        <w:ind w:firstLine="708"/>
        <w:jc w:val="both"/>
        <w:rPr>
          <w:sz w:val="26"/>
          <w:szCs w:val="26"/>
        </w:rPr>
      </w:pPr>
      <w:r w:rsidRPr="00D14A9D">
        <w:rPr>
          <w:sz w:val="26"/>
          <w:szCs w:val="26"/>
        </w:rPr>
        <w:t xml:space="preserve">- размещает </w:t>
      </w:r>
      <w:r w:rsidR="00B679A6">
        <w:rPr>
          <w:sz w:val="26"/>
          <w:szCs w:val="26"/>
        </w:rPr>
        <w:t>ежегодный</w:t>
      </w:r>
      <w:r w:rsidRPr="00D14A9D">
        <w:rPr>
          <w:sz w:val="26"/>
          <w:szCs w:val="26"/>
        </w:rPr>
        <w:t xml:space="preserve"> отчет по муниципальной Программе на официальном сайте Находкинского городск</w:t>
      </w:r>
      <w:r w:rsidR="00293BA4">
        <w:rPr>
          <w:sz w:val="26"/>
          <w:szCs w:val="26"/>
        </w:rPr>
        <w:t>ого округа в информационно-теле</w:t>
      </w:r>
      <w:r w:rsidRPr="00D14A9D">
        <w:rPr>
          <w:sz w:val="26"/>
          <w:szCs w:val="26"/>
        </w:rPr>
        <w:t>коммуникационной сети Интернет;</w:t>
      </w:r>
    </w:p>
    <w:p w:rsidR="00627E2D" w:rsidRPr="00D14A9D" w:rsidRDefault="00627E2D" w:rsidP="00B81EF7">
      <w:pPr>
        <w:suppressAutoHyphens/>
        <w:spacing w:line="360" w:lineRule="auto"/>
        <w:ind w:firstLine="708"/>
        <w:jc w:val="both"/>
        <w:rPr>
          <w:sz w:val="26"/>
          <w:szCs w:val="26"/>
        </w:rPr>
      </w:pPr>
      <w:r>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B81EF7" w:rsidRPr="00D14A9D" w:rsidRDefault="00B81EF7" w:rsidP="00B81EF7">
      <w:pPr>
        <w:suppressAutoHyphens/>
        <w:spacing w:line="360" w:lineRule="auto"/>
        <w:ind w:firstLine="708"/>
        <w:jc w:val="both"/>
        <w:rPr>
          <w:sz w:val="26"/>
          <w:szCs w:val="26"/>
        </w:rPr>
      </w:pPr>
      <w:proofErr w:type="gramStart"/>
      <w:r w:rsidRPr="00D14A9D">
        <w:rPr>
          <w:sz w:val="26"/>
          <w:szCs w:val="26"/>
        </w:rPr>
        <w:t xml:space="preserve">-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w:t>
      </w:r>
      <w:r w:rsidRPr="00D14A9D">
        <w:rPr>
          <w:sz w:val="26"/>
          <w:szCs w:val="26"/>
        </w:rPr>
        <w:lastRenderedPageBreak/>
        <w:t>принятия муниципальной Программы или внесения в нее изменений предоставляет  в управление экономики, потребительского рынка и предпринимательства</w:t>
      </w:r>
      <w:r>
        <w:rPr>
          <w:sz w:val="26"/>
          <w:szCs w:val="26"/>
        </w:rPr>
        <w:t xml:space="preserve"> администрации Находкинского городского округа</w:t>
      </w:r>
      <w:r w:rsidRPr="00D14A9D">
        <w:rPr>
          <w:sz w:val="26"/>
          <w:szCs w:val="26"/>
        </w:rPr>
        <w:t xml:space="preserve">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w:t>
      </w:r>
      <w:r>
        <w:rPr>
          <w:sz w:val="26"/>
          <w:szCs w:val="26"/>
        </w:rPr>
        <w:t xml:space="preserve"> </w:t>
      </w:r>
      <w:r w:rsidRPr="00D14A9D">
        <w:rPr>
          <w:sz w:val="26"/>
          <w:szCs w:val="26"/>
        </w:rPr>
        <w:t xml:space="preserve"> экономического</w:t>
      </w:r>
      <w:r>
        <w:rPr>
          <w:sz w:val="26"/>
          <w:szCs w:val="26"/>
        </w:rPr>
        <w:t xml:space="preserve"> </w:t>
      </w:r>
      <w:r w:rsidRPr="00D14A9D">
        <w:rPr>
          <w:sz w:val="26"/>
          <w:szCs w:val="26"/>
        </w:rPr>
        <w:t xml:space="preserve"> развития </w:t>
      </w:r>
      <w:r>
        <w:rPr>
          <w:sz w:val="26"/>
          <w:szCs w:val="26"/>
        </w:rPr>
        <w:t xml:space="preserve"> </w:t>
      </w:r>
      <w:r w:rsidRPr="00D14A9D">
        <w:rPr>
          <w:sz w:val="26"/>
          <w:szCs w:val="26"/>
        </w:rPr>
        <w:t xml:space="preserve">Российской </w:t>
      </w:r>
      <w:r>
        <w:rPr>
          <w:sz w:val="26"/>
          <w:szCs w:val="26"/>
        </w:rPr>
        <w:t xml:space="preserve"> </w:t>
      </w:r>
      <w:r w:rsidRPr="00D14A9D">
        <w:rPr>
          <w:sz w:val="26"/>
          <w:szCs w:val="26"/>
        </w:rPr>
        <w:t>Федерации</w:t>
      </w:r>
      <w:r>
        <w:rPr>
          <w:sz w:val="26"/>
          <w:szCs w:val="26"/>
        </w:rPr>
        <w:t xml:space="preserve"> </w:t>
      </w:r>
      <w:r w:rsidRPr="00D14A9D">
        <w:rPr>
          <w:sz w:val="26"/>
          <w:szCs w:val="26"/>
        </w:rPr>
        <w:t xml:space="preserve"> </w:t>
      </w:r>
      <w:r>
        <w:rPr>
          <w:sz w:val="26"/>
          <w:szCs w:val="26"/>
        </w:rPr>
        <w:t>от</w:t>
      </w:r>
      <w:proofErr w:type="gramEnd"/>
      <w:r>
        <w:rPr>
          <w:sz w:val="26"/>
          <w:szCs w:val="26"/>
        </w:rPr>
        <w:t xml:space="preserve"> 11.11.</w:t>
      </w:r>
      <w:r w:rsidRPr="00D14A9D">
        <w:rPr>
          <w:sz w:val="26"/>
          <w:szCs w:val="26"/>
        </w:rPr>
        <w:t>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B81EF7" w:rsidRPr="00D14A9D" w:rsidRDefault="00B81EF7" w:rsidP="00B81EF7">
      <w:pPr>
        <w:widowControl w:val="0"/>
        <w:autoSpaceDE w:val="0"/>
        <w:autoSpaceDN w:val="0"/>
        <w:spacing w:line="360" w:lineRule="auto"/>
        <w:ind w:firstLine="708"/>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территорий общего пользования </w:t>
      </w:r>
      <w:r w:rsidRPr="00D14A9D">
        <w:rPr>
          <w:sz w:val="26"/>
          <w:szCs w:val="26"/>
        </w:rPr>
        <w:t>(скверов, видовых площадок, памятных мест и прогулочных зон) Находкинского городского округа</w:t>
      </w:r>
      <w:r w:rsidRPr="00D14A9D">
        <w:rPr>
          <w:rFonts w:eastAsia="Times New Roman"/>
          <w:sz w:val="26"/>
          <w:szCs w:val="26"/>
          <w:lang w:eastAsia="ru-RU"/>
        </w:rPr>
        <w:t xml:space="preserve">  на основании предложений  заинтересованных лиц (граждан, организаций)</w:t>
      </w:r>
      <w:r w:rsidR="00627E2D">
        <w:rPr>
          <w:rFonts w:eastAsia="Times New Roman"/>
          <w:sz w:val="26"/>
          <w:szCs w:val="26"/>
          <w:lang w:eastAsia="ru-RU"/>
        </w:rPr>
        <w:t>.</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Адресный</w:t>
      </w:r>
      <w:r>
        <w:rPr>
          <w:rFonts w:eastAsia="Times New Roman"/>
          <w:sz w:val="26"/>
          <w:szCs w:val="26"/>
          <w:lang w:eastAsia="ru-RU"/>
        </w:rPr>
        <w:t xml:space="preserve"> перечень территорий общего пользования Находкинского городского округа</w:t>
      </w:r>
      <w:r w:rsidRPr="00D14A9D">
        <w:rPr>
          <w:rFonts w:eastAsia="Times New Roman"/>
          <w:sz w:val="26"/>
          <w:szCs w:val="26"/>
          <w:lang w:eastAsia="ru-RU"/>
        </w:rPr>
        <w:t>, подлежащих благоустройству в</w:t>
      </w:r>
      <w:r w:rsidR="00220014">
        <w:rPr>
          <w:rFonts w:eastAsia="Times New Roman"/>
          <w:sz w:val="26"/>
          <w:szCs w:val="26"/>
          <w:lang w:eastAsia="ru-RU"/>
        </w:rPr>
        <w:t xml:space="preserve"> 2018</w:t>
      </w:r>
      <w:r w:rsidR="006B5035">
        <w:rPr>
          <w:rFonts w:eastAsia="Times New Roman"/>
          <w:sz w:val="26"/>
          <w:szCs w:val="26"/>
          <w:lang w:eastAsia="ru-RU"/>
        </w:rPr>
        <w:t xml:space="preserve"> </w:t>
      </w:r>
      <w:r w:rsidR="00220014">
        <w:rPr>
          <w:rFonts w:eastAsia="Times New Roman"/>
          <w:sz w:val="26"/>
          <w:szCs w:val="26"/>
          <w:lang w:eastAsia="ru-RU"/>
        </w:rPr>
        <w:t>-</w:t>
      </w:r>
      <w:r w:rsidR="006B5035">
        <w:rPr>
          <w:rFonts w:eastAsia="Times New Roman"/>
          <w:sz w:val="26"/>
          <w:szCs w:val="26"/>
          <w:lang w:eastAsia="ru-RU"/>
        </w:rPr>
        <w:t xml:space="preserve"> </w:t>
      </w:r>
      <w:r w:rsidR="00220014">
        <w:rPr>
          <w:rFonts w:eastAsia="Times New Roman"/>
          <w:sz w:val="26"/>
          <w:szCs w:val="26"/>
          <w:lang w:eastAsia="ru-RU"/>
        </w:rPr>
        <w:t>202</w:t>
      </w:r>
      <w:r w:rsidR="001C4452">
        <w:rPr>
          <w:rFonts w:eastAsia="Times New Roman"/>
          <w:sz w:val="26"/>
          <w:szCs w:val="26"/>
          <w:lang w:eastAsia="ru-RU"/>
        </w:rPr>
        <w:t>4</w:t>
      </w:r>
      <w:r w:rsidRPr="00D14A9D">
        <w:rPr>
          <w:rFonts w:eastAsia="Times New Roman"/>
          <w:sz w:val="26"/>
          <w:szCs w:val="26"/>
          <w:lang w:eastAsia="ru-RU"/>
        </w:rPr>
        <w:t xml:space="preserve"> г</w:t>
      </w:r>
      <w:r w:rsidR="00220014">
        <w:rPr>
          <w:rFonts w:eastAsia="Times New Roman"/>
          <w:sz w:val="26"/>
          <w:szCs w:val="26"/>
          <w:lang w:eastAsia="ru-RU"/>
        </w:rPr>
        <w:t>одах</w:t>
      </w:r>
      <w:r w:rsidRPr="00D14A9D">
        <w:rPr>
          <w:rFonts w:eastAsia="Times New Roman"/>
          <w:sz w:val="26"/>
          <w:szCs w:val="26"/>
          <w:lang w:eastAsia="ru-RU"/>
        </w:rPr>
        <w:t xml:space="preserve">, указывается в приложении </w:t>
      </w:r>
      <w:r w:rsidR="006B5035">
        <w:rPr>
          <w:rFonts w:eastAsia="Times New Roman"/>
          <w:sz w:val="26"/>
          <w:szCs w:val="26"/>
          <w:lang w:eastAsia="ru-RU"/>
        </w:rPr>
        <w:t xml:space="preserve"> </w:t>
      </w:r>
      <w:r w:rsidRPr="006B5035">
        <w:rPr>
          <w:rFonts w:eastAsia="Times New Roman"/>
          <w:sz w:val="26"/>
          <w:szCs w:val="26"/>
          <w:lang w:eastAsia="ru-RU"/>
        </w:rPr>
        <w:t xml:space="preserve">№ </w:t>
      </w:r>
      <w:r w:rsidR="006B5035" w:rsidRPr="006B5035">
        <w:rPr>
          <w:rFonts w:eastAsia="Times New Roman"/>
          <w:sz w:val="26"/>
          <w:szCs w:val="26"/>
          <w:lang w:eastAsia="ru-RU"/>
        </w:rPr>
        <w:t xml:space="preserve">2 </w:t>
      </w:r>
      <w:r w:rsidRPr="006B5035">
        <w:rPr>
          <w:rFonts w:eastAsia="Times New Roman"/>
          <w:sz w:val="26"/>
          <w:szCs w:val="26"/>
          <w:lang w:eastAsia="ru-RU"/>
        </w:rPr>
        <w:t xml:space="preserve"> </w:t>
      </w:r>
      <w:r w:rsidRPr="00D14A9D">
        <w:rPr>
          <w:rFonts w:eastAsia="Times New Roman"/>
          <w:sz w:val="26"/>
          <w:szCs w:val="26"/>
          <w:lang w:eastAsia="ru-RU"/>
        </w:rPr>
        <w:t>к муниципальной Программе.</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Соисполнитель муниципальной Программы - управление жилищно-коммунального хозяйства администрации Нах</w:t>
      </w:r>
      <w:r>
        <w:rPr>
          <w:rFonts w:eastAsia="Times New Roman"/>
          <w:sz w:val="26"/>
          <w:szCs w:val="26"/>
          <w:lang w:eastAsia="ru-RU"/>
        </w:rPr>
        <w:t>одкинского городского округа. Е</w:t>
      </w:r>
      <w:r w:rsidRPr="00D14A9D">
        <w:rPr>
          <w:rFonts w:eastAsia="Times New Roman"/>
          <w:sz w:val="26"/>
          <w:szCs w:val="26"/>
          <w:lang w:eastAsia="ru-RU"/>
        </w:rPr>
        <w:t>го функции:</w:t>
      </w:r>
    </w:p>
    <w:p w:rsidR="00B81EF7" w:rsidRPr="00D14A9D" w:rsidRDefault="00B81EF7" w:rsidP="00B81EF7">
      <w:pPr>
        <w:widowControl w:val="0"/>
        <w:autoSpaceDE w:val="0"/>
        <w:autoSpaceDN w:val="0"/>
        <w:spacing w:line="360" w:lineRule="auto"/>
        <w:ind w:firstLine="540"/>
        <w:jc w:val="both"/>
        <w:rPr>
          <w:sz w:val="26"/>
          <w:szCs w:val="26"/>
        </w:rPr>
      </w:pPr>
      <w:r w:rsidRPr="00D14A9D">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14A9D">
        <w:rPr>
          <w:rFonts w:eastAsia="Times New Roman"/>
          <w:color w:val="FF0000"/>
          <w:sz w:val="26"/>
          <w:szCs w:val="26"/>
          <w:lang w:eastAsia="ru-RU"/>
        </w:rPr>
        <w:t xml:space="preserve">  </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представляе</w:t>
      </w:r>
      <w:r w:rsidRPr="00D14A9D">
        <w:rPr>
          <w:rFonts w:eastAsia="Times New Roman"/>
          <w:sz w:val="26"/>
          <w:szCs w:val="26"/>
          <w:lang w:eastAsia="ru-RU"/>
        </w:rPr>
        <w:t xml:space="preserve">т </w:t>
      </w:r>
      <w:r w:rsidRPr="00D14A9D">
        <w:rPr>
          <w:sz w:val="26"/>
          <w:szCs w:val="26"/>
        </w:rPr>
        <w:t xml:space="preserve">в установленный срок </w:t>
      </w:r>
      <w:r w:rsidRPr="00D14A9D">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B81EF7" w:rsidRPr="00D14A9D" w:rsidRDefault="00B81EF7" w:rsidP="00B81EF7">
      <w:pPr>
        <w:widowControl w:val="0"/>
        <w:autoSpaceDE w:val="0"/>
        <w:autoSpaceDN w:val="0"/>
        <w:spacing w:line="360" w:lineRule="auto"/>
        <w:ind w:firstLine="540"/>
        <w:jc w:val="both"/>
        <w:rPr>
          <w:sz w:val="26"/>
          <w:szCs w:val="26"/>
        </w:rPr>
      </w:pPr>
      <w:r w:rsidRPr="00D14A9D">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sz w:val="26"/>
          <w:szCs w:val="26"/>
        </w:rPr>
        <w:t>- несе</w:t>
      </w:r>
      <w:r w:rsidRPr="00D14A9D">
        <w:rPr>
          <w:sz w:val="26"/>
          <w:szCs w:val="26"/>
        </w:rPr>
        <w:t>т ответственность за достижение целевых показателей мероприятия, входящего в муниципальную Программу</w:t>
      </w:r>
      <w:r w:rsidRPr="00D14A9D">
        <w:rPr>
          <w:rFonts w:eastAsia="Times New Roman"/>
          <w:sz w:val="26"/>
          <w:szCs w:val="26"/>
          <w:lang w:eastAsia="ru-RU"/>
        </w:rPr>
        <w:t xml:space="preserve">, в реализации которого принимали  участие; </w:t>
      </w:r>
    </w:p>
    <w:p w:rsidR="002812E6"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дворовых территорий многоквартирных </w:t>
      </w:r>
      <w:r w:rsidR="00220014">
        <w:rPr>
          <w:rFonts w:eastAsia="Times New Roman"/>
          <w:sz w:val="26"/>
          <w:szCs w:val="26"/>
          <w:lang w:eastAsia="ru-RU"/>
        </w:rPr>
        <w:t xml:space="preserve">жилых </w:t>
      </w:r>
      <w:r w:rsidRPr="00D14A9D">
        <w:rPr>
          <w:rFonts w:eastAsia="Times New Roman"/>
          <w:sz w:val="26"/>
          <w:szCs w:val="26"/>
          <w:lang w:eastAsia="ru-RU"/>
        </w:rPr>
        <w:t>домов Находкинского городского округа на основании заявок заинтересованных лиц</w:t>
      </w:r>
      <w:r w:rsidR="002812E6">
        <w:rPr>
          <w:rFonts w:eastAsia="Times New Roman"/>
          <w:sz w:val="26"/>
          <w:szCs w:val="26"/>
          <w:lang w:eastAsia="ru-RU"/>
        </w:rPr>
        <w:t>;</w:t>
      </w:r>
    </w:p>
    <w:p w:rsidR="00B81EF7" w:rsidRPr="00D14A9D" w:rsidRDefault="002812E6"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обеспечивает нормативное</w:t>
      </w:r>
      <w:r w:rsidR="00043ED1">
        <w:rPr>
          <w:rFonts w:eastAsia="Times New Roman"/>
          <w:sz w:val="26"/>
          <w:szCs w:val="26"/>
          <w:lang w:eastAsia="ru-RU"/>
        </w:rPr>
        <w:t xml:space="preserve"> правовое сопровождение  для </w:t>
      </w:r>
      <w:r>
        <w:rPr>
          <w:rFonts w:eastAsia="Times New Roman"/>
          <w:sz w:val="26"/>
          <w:szCs w:val="26"/>
          <w:lang w:eastAsia="ru-RU"/>
        </w:rPr>
        <w:t>трудово</w:t>
      </w:r>
      <w:r w:rsidR="00043ED1">
        <w:rPr>
          <w:rFonts w:eastAsia="Times New Roman"/>
          <w:sz w:val="26"/>
          <w:szCs w:val="26"/>
          <w:lang w:eastAsia="ru-RU"/>
        </w:rPr>
        <w:t>го</w:t>
      </w:r>
      <w:r>
        <w:rPr>
          <w:rFonts w:eastAsia="Times New Roman"/>
          <w:sz w:val="26"/>
          <w:szCs w:val="26"/>
          <w:lang w:eastAsia="ru-RU"/>
        </w:rPr>
        <w:t xml:space="preserve"> и финансово</w:t>
      </w:r>
      <w:r w:rsidR="00043ED1">
        <w:rPr>
          <w:rFonts w:eastAsia="Times New Roman"/>
          <w:sz w:val="26"/>
          <w:szCs w:val="26"/>
          <w:lang w:eastAsia="ru-RU"/>
        </w:rPr>
        <w:t>го</w:t>
      </w:r>
      <w:r>
        <w:rPr>
          <w:rFonts w:eastAsia="Times New Roman"/>
          <w:sz w:val="26"/>
          <w:szCs w:val="26"/>
          <w:lang w:eastAsia="ru-RU"/>
        </w:rPr>
        <w:t xml:space="preserve"> участи</w:t>
      </w:r>
      <w:r w:rsidR="00043ED1">
        <w:rPr>
          <w:rFonts w:eastAsia="Times New Roman"/>
          <w:sz w:val="26"/>
          <w:szCs w:val="26"/>
          <w:lang w:eastAsia="ru-RU"/>
        </w:rPr>
        <w:t>я</w:t>
      </w:r>
      <w:r>
        <w:rPr>
          <w:rFonts w:eastAsia="Times New Roman"/>
          <w:sz w:val="26"/>
          <w:szCs w:val="26"/>
          <w:lang w:eastAsia="ru-RU"/>
        </w:rPr>
        <w:t xml:space="preserve"> заинтересованных лиц в благоустройстве дворовых территорий многоквартирных жилых домов.</w:t>
      </w:r>
      <w:r w:rsidR="00B81EF7" w:rsidRPr="00D14A9D">
        <w:rPr>
          <w:rFonts w:eastAsia="Times New Roman"/>
          <w:sz w:val="26"/>
          <w:szCs w:val="26"/>
          <w:lang w:eastAsia="ru-RU"/>
        </w:rPr>
        <w:t xml:space="preserve"> </w:t>
      </w:r>
    </w:p>
    <w:p w:rsidR="00B81EF7"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Адресный перечень дворовых территорий многоквартирных </w:t>
      </w:r>
      <w:r w:rsidR="00286AA9">
        <w:rPr>
          <w:rFonts w:eastAsia="Times New Roman"/>
          <w:sz w:val="26"/>
          <w:szCs w:val="26"/>
          <w:lang w:eastAsia="ru-RU"/>
        </w:rPr>
        <w:t xml:space="preserve">жилых </w:t>
      </w:r>
      <w:r>
        <w:rPr>
          <w:rFonts w:eastAsia="Times New Roman"/>
          <w:sz w:val="26"/>
          <w:szCs w:val="26"/>
          <w:lang w:eastAsia="ru-RU"/>
        </w:rPr>
        <w:t>домов Находкинского городского округа</w:t>
      </w:r>
      <w:r w:rsidRPr="00D14A9D">
        <w:rPr>
          <w:rFonts w:eastAsia="Times New Roman"/>
          <w:sz w:val="26"/>
          <w:szCs w:val="26"/>
          <w:lang w:eastAsia="ru-RU"/>
        </w:rPr>
        <w:t xml:space="preserve">, подлежащих </w:t>
      </w:r>
      <w:r>
        <w:rPr>
          <w:rFonts w:eastAsia="Times New Roman"/>
          <w:sz w:val="26"/>
          <w:szCs w:val="26"/>
          <w:lang w:eastAsia="ru-RU"/>
        </w:rPr>
        <w:t>комплексному благоустройству</w:t>
      </w:r>
      <w:r w:rsidR="00220014">
        <w:rPr>
          <w:rFonts w:eastAsia="Times New Roman"/>
          <w:sz w:val="26"/>
          <w:szCs w:val="26"/>
          <w:lang w:eastAsia="ru-RU"/>
        </w:rPr>
        <w:t xml:space="preserve"> на 2018 – 202</w:t>
      </w:r>
      <w:r w:rsidR="001C4452">
        <w:rPr>
          <w:rFonts w:eastAsia="Times New Roman"/>
          <w:sz w:val="26"/>
          <w:szCs w:val="26"/>
          <w:lang w:eastAsia="ru-RU"/>
        </w:rPr>
        <w:t>4</w:t>
      </w:r>
      <w:r w:rsidR="00220014">
        <w:rPr>
          <w:rFonts w:eastAsia="Times New Roman"/>
          <w:sz w:val="26"/>
          <w:szCs w:val="26"/>
          <w:lang w:eastAsia="ru-RU"/>
        </w:rPr>
        <w:t xml:space="preserve">  годы</w:t>
      </w:r>
      <w:r>
        <w:rPr>
          <w:rFonts w:eastAsia="Times New Roman"/>
          <w:sz w:val="26"/>
          <w:szCs w:val="26"/>
          <w:lang w:eastAsia="ru-RU"/>
        </w:rPr>
        <w:t>,</w:t>
      </w:r>
      <w:r w:rsidRPr="00D14A9D">
        <w:rPr>
          <w:rFonts w:eastAsia="Times New Roman"/>
          <w:sz w:val="26"/>
          <w:szCs w:val="26"/>
          <w:lang w:eastAsia="ru-RU"/>
        </w:rPr>
        <w:t xml:space="preserve"> указывается в приложении </w:t>
      </w:r>
      <w:r w:rsidRPr="006B5035">
        <w:rPr>
          <w:rFonts w:eastAsia="Times New Roman"/>
          <w:sz w:val="26"/>
          <w:szCs w:val="26"/>
          <w:lang w:eastAsia="ru-RU"/>
        </w:rPr>
        <w:t xml:space="preserve">№ </w:t>
      </w:r>
      <w:r w:rsidR="006B5035">
        <w:rPr>
          <w:rFonts w:eastAsia="Times New Roman"/>
          <w:sz w:val="26"/>
          <w:szCs w:val="26"/>
          <w:lang w:eastAsia="ru-RU"/>
        </w:rPr>
        <w:t>3</w:t>
      </w:r>
      <w:r w:rsidRPr="00627E2D">
        <w:rPr>
          <w:rFonts w:eastAsia="Times New Roman"/>
          <w:color w:val="FF0000"/>
          <w:sz w:val="26"/>
          <w:szCs w:val="26"/>
          <w:lang w:eastAsia="ru-RU"/>
        </w:rPr>
        <w:t xml:space="preserve">  </w:t>
      </w:r>
      <w:r w:rsidRPr="00D14A9D">
        <w:rPr>
          <w:rFonts w:eastAsia="Times New Roman"/>
          <w:sz w:val="26"/>
          <w:szCs w:val="26"/>
          <w:lang w:eastAsia="ru-RU"/>
        </w:rPr>
        <w:t>к муниципальной Программе.</w:t>
      </w:r>
    </w:p>
    <w:p w:rsidR="00627E2D" w:rsidRDefault="00627E2D" w:rsidP="00B81EF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lastRenderedPageBreak/>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9A5BBC"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9A5BBC"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lastRenderedPageBreak/>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9A5BBC"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w:t>
      </w:r>
      <w:proofErr w:type="gramStart"/>
      <w:r w:rsidRPr="00B81CB2">
        <w:rPr>
          <w:sz w:val="26"/>
          <w:szCs w:val="26"/>
        </w:rPr>
        <w:t>число</w:t>
      </w:r>
      <w:proofErr w:type="gramEnd"/>
      <w:r w:rsidRPr="00B81CB2">
        <w:rPr>
          <w:sz w:val="26"/>
          <w:szCs w:val="26"/>
        </w:rPr>
        <w:t xml:space="preserve">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w:t>
      </w:r>
      <w:proofErr w:type="spellStart"/>
      <w:r w:rsidRPr="00B81CB2">
        <w:rPr>
          <w:sz w:val="26"/>
          <w:szCs w:val="26"/>
        </w:rPr>
        <w:t>С</w:t>
      </w:r>
      <w:r w:rsidRPr="00B81CB2">
        <w:rPr>
          <w:sz w:val="26"/>
          <w:szCs w:val="26"/>
          <w:vertAlign w:val="subscript"/>
        </w:rPr>
        <w:t>фин</w:t>
      </w:r>
      <w:proofErr w:type="spellEnd"/>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w:t>
      </w: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9A5BBC"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9A5BBC"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9A5BBC"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i/>
          <w:sz w:val="26"/>
          <w:szCs w:val="26"/>
        </w:rPr>
        <w:t>Мв</w:t>
      </w:r>
      <w:proofErr w:type="spellEnd"/>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w:t>
      </w:r>
      <w:r w:rsidRPr="00B81CB2">
        <w:rPr>
          <w:rFonts w:ascii="Times New Roman" w:hAnsi="Times New Roman" w:cs="Times New Roman"/>
          <w:sz w:val="26"/>
          <w:szCs w:val="26"/>
        </w:rPr>
        <w:lastRenderedPageBreak/>
        <w:t xml:space="preserve">объеме при условии, если фактически достигнутый результат составляет не менее 95% </w:t>
      </w:r>
      <w:proofErr w:type="gramStart"/>
      <w:r w:rsidRPr="00B81CB2">
        <w:rPr>
          <w:rFonts w:ascii="Times New Roman" w:hAnsi="Times New Roman" w:cs="Times New Roman"/>
          <w:sz w:val="26"/>
          <w:szCs w:val="26"/>
        </w:rPr>
        <w:t>от</w:t>
      </w:r>
      <w:proofErr w:type="gramEnd"/>
      <w:r w:rsidRPr="00B81CB2">
        <w:rPr>
          <w:rFonts w:ascii="Times New Roman" w:hAnsi="Times New Roman" w:cs="Times New Roman"/>
          <w:sz w:val="26"/>
          <w:szCs w:val="26"/>
        </w:rPr>
        <w:t xml:space="preserve">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 Э - эффективность реализации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9A5BBC"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Эффективность реализации муниципальной программы признается высокой, в случае если значение</w:t>
      </w:r>
      <w:proofErr w:type="gramStart"/>
      <w:r w:rsidR="00813432" w:rsidRPr="00B81CB2">
        <w:rPr>
          <w:sz w:val="26"/>
          <w:szCs w:val="26"/>
        </w:rPr>
        <w:t xml:space="preserve"> </w:t>
      </w:r>
      <w:r w:rsidR="00813432" w:rsidRPr="00B81CB2">
        <w:rPr>
          <w:i/>
          <w:sz w:val="26"/>
          <w:szCs w:val="26"/>
        </w:rPr>
        <w:t>Э</w:t>
      </w:r>
      <w:proofErr w:type="gramEnd"/>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C0033C" w:rsidRDefault="00C0033C" w:rsidP="00AA02F9">
      <w:pPr>
        <w:spacing w:line="360" w:lineRule="auto"/>
        <w:ind w:firstLine="10206"/>
        <w:sectPr w:rsidR="00C0033C" w:rsidSect="00C0033C">
          <w:headerReference w:type="even" r:id="rId9"/>
          <w:headerReference w:type="default" r:id="rId10"/>
          <w:footerReference w:type="even" r:id="rId11"/>
          <w:footerReference w:type="default" r:id="rId12"/>
          <w:headerReference w:type="first" r:id="rId13"/>
          <w:footerReference w:type="first" r:id="rId14"/>
          <w:pgSz w:w="11906" w:h="16838"/>
          <w:pgMar w:top="425" w:right="425" w:bottom="709" w:left="567"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C0033C" w:rsidRDefault="00C0033C" w:rsidP="00C0033C">
      <w:pPr>
        <w:jc w:val="center"/>
        <w:rPr>
          <w:b/>
        </w:rPr>
      </w:pPr>
    </w:p>
    <w:p w:rsidR="00C0033C" w:rsidRDefault="00C0033C" w:rsidP="00C0033C">
      <w:pPr>
        <w:jc w:val="center"/>
        <w:rPr>
          <w:b/>
        </w:rPr>
      </w:pPr>
    </w:p>
    <w:p w:rsidR="00C0033C" w:rsidRDefault="00C0033C" w:rsidP="00C0033C">
      <w:pPr>
        <w:jc w:val="center"/>
        <w:rPr>
          <w:b/>
        </w:rPr>
      </w:pPr>
    </w:p>
    <w:p w:rsidR="00C0033C" w:rsidRPr="00497697" w:rsidRDefault="00C0033C" w:rsidP="00C0033C">
      <w:pPr>
        <w:jc w:val="center"/>
        <w:rPr>
          <w:b/>
        </w:rPr>
      </w:pPr>
      <w:r w:rsidRPr="00497697">
        <w:rPr>
          <w:b/>
        </w:rPr>
        <w:t>СВЕДЕНИЯ</w:t>
      </w:r>
    </w:p>
    <w:p w:rsidR="00C0033C" w:rsidRPr="00497697" w:rsidRDefault="00C0033C" w:rsidP="00C0033C">
      <w:pPr>
        <w:jc w:val="center"/>
        <w:rPr>
          <w:b/>
        </w:rPr>
      </w:pPr>
      <w:r w:rsidRPr="00497697">
        <w:rPr>
          <w:b/>
        </w:rPr>
        <w:t>о целевых показателях (индикаторах) муниципальной программы</w:t>
      </w:r>
    </w:p>
    <w:p w:rsidR="00C0033C" w:rsidRDefault="00C0033C" w:rsidP="00C0033C">
      <w:pPr>
        <w:jc w:val="center"/>
        <w:rPr>
          <w:b/>
        </w:rPr>
      </w:pPr>
      <w:r w:rsidRPr="00497697">
        <w:rPr>
          <w:rFonts w:eastAsia="Times New Roman"/>
          <w:b/>
          <w:bCs/>
          <w:color w:val="000000"/>
          <w:lang w:eastAsia="ru-RU"/>
        </w:rPr>
        <w:t>«Формирование современной городской среды Находкинского городског</w:t>
      </w:r>
      <w:r w:rsidRPr="005B788E">
        <w:rPr>
          <w:rFonts w:eastAsia="Times New Roman"/>
          <w:b/>
          <w:bCs/>
          <w:color w:val="000000"/>
          <w:lang w:eastAsia="ru-RU"/>
        </w:rPr>
        <w:t>о округа» на  2018-2024</w:t>
      </w:r>
      <w:r w:rsidRPr="005B788E">
        <w:rPr>
          <w:b/>
        </w:rPr>
        <w:t xml:space="preserve">  годы</w:t>
      </w:r>
    </w:p>
    <w:p w:rsidR="00C0033C" w:rsidRPr="005B788E" w:rsidRDefault="00C0033C" w:rsidP="00C0033C">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C0033C" w:rsidRPr="00C0033C" w:rsidTr="00C0033C">
        <w:trPr>
          <w:trHeight w:val="170"/>
          <w:jc w:val="center"/>
        </w:trPr>
        <w:tc>
          <w:tcPr>
            <w:tcW w:w="541" w:type="dxa"/>
            <w:vMerge w:val="restart"/>
          </w:tcPr>
          <w:p w:rsidR="00C0033C" w:rsidRPr="00C0033C" w:rsidRDefault="00C0033C" w:rsidP="00C0033C">
            <w:pPr>
              <w:jc w:val="center"/>
              <w:rPr>
                <w:rFonts w:eastAsia="Times New Roman"/>
                <w:lang w:eastAsia="ru-RU"/>
              </w:rPr>
            </w:pPr>
            <w:r w:rsidRPr="00C0033C">
              <w:rPr>
                <w:rFonts w:eastAsia="Times New Roman"/>
                <w:lang w:eastAsia="ru-RU"/>
              </w:rPr>
              <w:t xml:space="preserve">№ </w:t>
            </w:r>
            <w:proofErr w:type="gramStart"/>
            <w:r w:rsidRPr="00C0033C">
              <w:rPr>
                <w:rFonts w:eastAsia="Times New Roman"/>
                <w:lang w:eastAsia="ru-RU"/>
              </w:rPr>
              <w:t>п</w:t>
            </w:r>
            <w:proofErr w:type="gramEnd"/>
            <w:r w:rsidRPr="00C0033C">
              <w:rPr>
                <w:rFonts w:eastAsia="Times New Roman"/>
                <w:lang w:eastAsia="ru-RU"/>
              </w:rPr>
              <w:t>/п</w:t>
            </w:r>
          </w:p>
        </w:tc>
        <w:tc>
          <w:tcPr>
            <w:tcW w:w="3559" w:type="dxa"/>
            <w:vMerge w:val="restart"/>
            <w:vAlign w:val="center"/>
          </w:tcPr>
          <w:p w:rsidR="00C0033C" w:rsidRPr="00C0033C" w:rsidRDefault="00C0033C" w:rsidP="00C0033C">
            <w:pPr>
              <w:jc w:val="center"/>
              <w:rPr>
                <w:rFonts w:eastAsia="Times New Roman"/>
                <w:lang w:eastAsia="ru-RU"/>
              </w:rPr>
            </w:pPr>
            <w:r w:rsidRPr="00C0033C">
              <w:rPr>
                <w:rFonts w:eastAsia="Times New Roman"/>
                <w:lang w:eastAsia="ru-RU"/>
              </w:rPr>
              <w:t>Наименование целевого показателя (индикатора)</w:t>
            </w:r>
          </w:p>
        </w:tc>
        <w:tc>
          <w:tcPr>
            <w:tcW w:w="652" w:type="dxa"/>
            <w:vMerge w:val="restart"/>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Ед. </w:t>
            </w:r>
          </w:p>
          <w:p w:rsidR="00C0033C" w:rsidRPr="00C0033C" w:rsidRDefault="00C0033C" w:rsidP="00C0033C">
            <w:pPr>
              <w:jc w:val="center"/>
              <w:rPr>
                <w:rFonts w:eastAsia="Times New Roman"/>
                <w:lang w:eastAsia="ru-RU"/>
              </w:rPr>
            </w:pPr>
            <w:r w:rsidRPr="00C0033C">
              <w:rPr>
                <w:rFonts w:eastAsia="Times New Roman"/>
                <w:lang w:eastAsia="ru-RU"/>
              </w:rPr>
              <w:t>изм.</w:t>
            </w:r>
          </w:p>
        </w:tc>
        <w:tc>
          <w:tcPr>
            <w:tcW w:w="10490" w:type="dxa"/>
            <w:gridSpan w:val="9"/>
          </w:tcPr>
          <w:p w:rsidR="00C0033C" w:rsidRPr="00C0033C" w:rsidRDefault="00C0033C" w:rsidP="00C0033C">
            <w:pPr>
              <w:jc w:val="center"/>
              <w:rPr>
                <w:rFonts w:eastAsia="Times New Roman"/>
                <w:lang w:eastAsia="ru-RU"/>
              </w:rPr>
            </w:pPr>
            <w:r w:rsidRPr="00C0033C">
              <w:rPr>
                <w:rFonts w:eastAsia="Times New Roman"/>
                <w:lang w:eastAsia="ru-RU"/>
              </w:rPr>
              <w:t>Значения показателей</w:t>
            </w:r>
          </w:p>
        </w:tc>
      </w:tr>
      <w:tr w:rsidR="00C0033C" w:rsidRPr="00C0033C" w:rsidTr="00C0033C">
        <w:trPr>
          <w:trHeight w:val="170"/>
          <w:jc w:val="center"/>
        </w:trPr>
        <w:tc>
          <w:tcPr>
            <w:tcW w:w="541" w:type="dxa"/>
            <w:vMerge/>
          </w:tcPr>
          <w:p w:rsidR="00C0033C" w:rsidRPr="00C0033C" w:rsidRDefault="00C0033C" w:rsidP="00C0033C">
            <w:pPr>
              <w:rPr>
                <w:rFonts w:eastAsia="Times New Roman"/>
                <w:lang w:eastAsia="ru-RU"/>
              </w:rPr>
            </w:pPr>
          </w:p>
        </w:tc>
        <w:tc>
          <w:tcPr>
            <w:tcW w:w="3559" w:type="dxa"/>
            <w:vMerge/>
            <w:vAlign w:val="center"/>
          </w:tcPr>
          <w:p w:rsidR="00C0033C" w:rsidRPr="00C0033C" w:rsidRDefault="00C0033C" w:rsidP="00C0033C">
            <w:pPr>
              <w:rPr>
                <w:rFonts w:eastAsia="Times New Roman"/>
                <w:lang w:eastAsia="ru-RU"/>
              </w:rPr>
            </w:pPr>
          </w:p>
        </w:tc>
        <w:tc>
          <w:tcPr>
            <w:tcW w:w="652" w:type="dxa"/>
            <w:vMerge/>
            <w:vAlign w:val="center"/>
          </w:tcPr>
          <w:p w:rsidR="00C0033C" w:rsidRPr="00C0033C" w:rsidRDefault="00C0033C" w:rsidP="00C0033C">
            <w:pPr>
              <w:rPr>
                <w:rFonts w:eastAsia="Times New Roman"/>
                <w:lang w:eastAsia="ru-RU"/>
              </w:rPr>
            </w:pP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val="en-US" w:eastAsia="ru-RU"/>
              </w:rPr>
              <w:t>2017</w:t>
            </w:r>
            <w:r w:rsidRPr="00C0033C">
              <w:rPr>
                <w:rFonts w:eastAsia="Times New Roman"/>
                <w:lang w:eastAsia="ru-RU"/>
              </w:rPr>
              <w:t xml:space="preserve"> год</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2018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2019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2020 год</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2021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2022 год</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2023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2024</w:t>
            </w:r>
          </w:p>
          <w:p w:rsidR="00C0033C" w:rsidRPr="00C0033C" w:rsidRDefault="00C0033C" w:rsidP="00C0033C">
            <w:pPr>
              <w:jc w:val="center"/>
              <w:rPr>
                <w:rFonts w:eastAsia="Times New Roman"/>
                <w:lang w:eastAsia="ru-RU"/>
              </w:rPr>
            </w:pPr>
            <w:r w:rsidRPr="00C0033C">
              <w:rPr>
                <w:rFonts w:eastAsia="Times New Roman"/>
                <w:lang w:eastAsia="ru-RU"/>
              </w:rPr>
              <w:t xml:space="preserve"> год</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Ожидаемый конечный результат </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1</w:t>
            </w:r>
          </w:p>
        </w:tc>
        <w:tc>
          <w:tcPr>
            <w:tcW w:w="355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9</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tcPr>
          <w:p w:rsidR="00C0033C" w:rsidRPr="00C0033C" w:rsidRDefault="00C0033C" w:rsidP="00C0033C">
            <w:pPr>
              <w:jc w:val="center"/>
              <w:rPr>
                <w:rFonts w:eastAsia="Times New Roman"/>
                <w:lang w:eastAsia="ru-RU"/>
              </w:rPr>
            </w:pPr>
            <w:r w:rsidRPr="00C0033C">
              <w:rPr>
                <w:rFonts w:eastAsia="Times New Roman"/>
                <w:lang w:eastAsia="ru-RU"/>
              </w:rPr>
              <w:t>11</w:t>
            </w:r>
          </w:p>
        </w:tc>
        <w:tc>
          <w:tcPr>
            <w:tcW w:w="1520" w:type="dxa"/>
          </w:tcPr>
          <w:p w:rsidR="00C0033C" w:rsidRPr="00C0033C" w:rsidRDefault="00C0033C" w:rsidP="00C0033C">
            <w:pPr>
              <w:jc w:val="center"/>
              <w:rPr>
                <w:rFonts w:eastAsia="Times New Roman"/>
                <w:lang w:eastAsia="ru-RU"/>
              </w:rPr>
            </w:pPr>
            <w:r w:rsidRPr="00C0033C">
              <w:rPr>
                <w:rFonts w:eastAsia="Times New Roman"/>
                <w:lang w:eastAsia="ru-RU"/>
              </w:rPr>
              <w:t>12</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1.</w:t>
            </w:r>
          </w:p>
        </w:tc>
        <w:tc>
          <w:tcPr>
            <w:tcW w:w="3559" w:type="dxa"/>
          </w:tcPr>
          <w:p w:rsidR="00C0033C" w:rsidRPr="00C0033C" w:rsidRDefault="00C0033C" w:rsidP="00C0033C">
            <w:pPr>
              <w:rPr>
                <w:rFonts w:eastAsia="Times New Roman"/>
                <w:lang w:eastAsia="ru-RU"/>
              </w:rPr>
            </w:pPr>
            <w:r w:rsidRPr="00C0033C">
              <w:rPr>
                <w:rFonts w:eastAsia="Times New Roman"/>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36,97</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36, 97</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36,97</w:t>
            </w:r>
          </w:p>
        </w:tc>
        <w:tc>
          <w:tcPr>
            <w:tcW w:w="1057" w:type="dxa"/>
            <w:vAlign w:val="center"/>
          </w:tcPr>
          <w:p w:rsidR="00C0033C" w:rsidRPr="00C0033C" w:rsidRDefault="00C0033C" w:rsidP="00C0033C">
            <w:pPr>
              <w:jc w:val="center"/>
            </w:pPr>
            <w:r w:rsidRPr="00C0033C">
              <w:rPr>
                <w:rFonts w:eastAsia="Times New Roman"/>
                <w:lang w:eastAsia="ru-RU"/>
              </w:rPr>
              <w:t>36,97</w:t>
            </w:r>
          </w:p>
        </w:tc>
        <w:tc>
          <w:tcPr>
            <w:tcW w:w="1165" w:type="dxa"/>
            <w:vAlign w:val="center"/>
          </w:tcPr>
          <w:p w:rsidR="00C0033C" w:rsidRPr="00C0033C" w:rsidRDefault="00C0033C" w:rsidP="00C0033C">
            <w:pPr>
              <w:jc w:val="center"/>
            </w:pPr>
            <w:r w:rsidRPr="00C0033C">
              <w:rPr>
                <w:rFonts w:eastAsia="Times New Roman"/>
                <w:lang w:eastAsia="ru-RU"/>
              </w:rPr>
              <w:t>36,97</w:t>
            </w:r>
          </w:p>
        </w:tc>
        <w:tc>
          <w:tcPr>
            <w:tcW w:w="1033" w:type="dxa"/>
            <w:vAlign w:val="center"/>
          </w:tcPr>
          <w:p w:rsidR="00C0033C" w:rsidRPr="00C0033C" w:rsidRDefault="00C0033C" w:rsidP="00C0033C">
            <w:pPr>
              <w:jc w:val="center"/>
            </w:pPr>
            <w:r w:rsidRPr="00C0033C">
              <w:rPr>
                <w:rFonts w:eastAsia="Times New Roman"/>
                <w:lang w:eastAsia="ru-RU"/>
              </w:rPr>
              <w:t>36,97</w:t>
            </w:r>
          </w:p>
        </w:tc>
        <w:tc>
          <w:tcPr>
            <w:tcW w:w="1150" w:type="dxa"/>
            <w:vAlign w:val="center"/>
          </w:tcPr>
          <w:p w:rsidR="00C0033C" w:rsidRPr="00C0033C" w:rsidRDefault="00C0033C" w:rsidP="00C0033C">
            <w:pPr>
              <w:jc w:val="center"/>
            </w:pPr>
            <w:r w:rsidRPr="00C0033C">
              <w:rPr>
                <w:rFonts w:eastAsia="Times New Roman"/>
                <w:lang w:eastAsia="ru-RU"/>
              </w:rPr>
              <w:t>36,97</w:t>
            </w:r>
          </w:p>
        </w:tc>
        <w:tc>
          <w:tcPr>
            <w:tcW w:w="1237" w:type="dxa"/>
            <w:vAlign w:val="center"/>
          </w:tcPr>
          <w:p w:rsidR="00C0033C" w:rsidRPr="00C0033C" w:rsidRDefault="00C0033C" w:rsidP="00C0033C">
            <w:pPr>
              <w:jc w:val="center"/>
            </w:pPr>
            <w:r w:rsidRPr="00C0033C">
              <w:rPr>
                <w:rFonts w:eastAsia="Times New Roman"/>
                <w:lang w:eastAsia="ru-RU"/>
              </w:rPr>
              <w:t>36,97</w:t>
            </w:r>
          </w:p>
        </w:tc>
        <w:tc>
          <w:tcPr>
            <w:tcW w:w="1520" w:type="dxa"/>
            <w:vAlign w:val="center"/>
          </w:tcPr>
          <w:p w:rsidR="00C0033C" w:rsidRPr="00C0033C" w:rsidRDefault="00C0033C" w:rsidP="00C0033C">
            <w:pPr>
              <w:jc w:val="center"/>
            </w:pPr>
            <w:r w:rsidRPr="00C0033C">
              <w:rPr>
                <w:rFonts w:eastAsia="Times New Roman"/>
                <w:lang w:eastAsia="ru-RU"/>
              </w:rPr>
              <w:t>36,97</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3559" w:type="dxa"/>
            <w:vAlign w:val="center"/>
          </w:tcPr>
          <w:p w:rsidR="00C0033C" w:rsidRPr="00C0033C" w:rsidRDefault="00C0033C" w:rsidP="00C0033C">
            <w:r w:rsidRPr="00C0033C">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w:t>
            </w:r>
          </w:p>
          <w:p w:rsidR="00C0033C" w:rsidRPr="00C0033C" w:rsidRDefault="00C0033C" w:rsidP="00C0033C"/>
          <w:p w:rsidR="00C0033C" w:rsidRPr="00C0033C" w:rsidRDefault="00C0033C" w:rsidP="00C0033C"/>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val="en-US" w:eastAsia="ru-RU"/>
              </w:rPr>
            </w:pPr>
            <w:r w:rsidRPr="00C0033C">
              <w:rPr>
                <w:rFonts w:eastAsia="Times New Roman"/>
                <w:lang w:val="en-US"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lastRenderedPageBreak/>
              <w:t>1</w:t>
            </w:r>
          </w:p>
        </w:tc>
        <w:tc>
          <w:tcPr>
            <w:tcW w:w="355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9</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tcPr>
          <w:p w:rsidR="00C0033C" w:rsidRPr="00C0033C" w:rsidRDefault="00C0033C" w:rsidP="00C0033C">
            <w:pPr>
              <w:jc w:val="center"/>
              <w:rPr>
                <w:rFonts w:eastAsia="Times New Roman"/>
                <w:lang w:eastAsia="ru-RU"/>
              </w:rPr>
            </w:pPr>
            <w:r w:rsidRPr="00C0033C">
              <w:rPr>
                <w:rFonts w:eastAsia="Times New Roman"/>
                <w:lang w:eastAsia="ru-RU"/>
              </w:rPr>
              <w:t>11</w:t>
            </w:r>
          </w:p>
        </w:tc>
        <w:tc>
          <w:tcPr>
            <w:tcW w:w="1520" w:type="dxa"/>
          </w:tcPr>
          <w:p w:rsidR="00C0033C" w:rsidRPr="00C0033C" w:rsidRDefault="00C0033C" w:rsidP="00C0033C">
            <w:pPr>
              <w:jc w:val="center"/>
              <w:rPr>
                <w:rFonts w:eastAsia="Times New Roman"/>
                <w:lang w:eastAsia="ru-RU"/>
              </w:rPr>
            </w:pPr>
            <w:r w:rsidRPr="00C0033C">
              <w:rPr>
                <w:rFonts w:eastAsia="Times New Roman"/>
                <w:lang w:eastAsia="ru-RU"/>
              </w:rPr>
              <w:t>12</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3559" w:type="dxa"/>
          </w:tcPr>
          <w:p w:rsidR="00C0033C" w:rsidRPr="00C0033C" w:rsidRDefault="00C0033C" w:rsidP="00C0033C">
            <w:pPr>
              <w:pStyle w:val="ConsPlusNormal"/>
              <w:rPr>
                <w:rFonts w:ascii="Times New Roman" w:hAnsi="Times New Roman" w:cs="Times New Roman"/>
                <w:sz w:val="24"/>
                <w:szCs w:val="24"/>
              </w:rPr>
            </w:pPr>
            <w:r w:rsidRPr="00C0033C">
              <w:rPr>
                <w:rFonts w:ascii="Times New Roman" w:hAnsi="Times New Roman" w:cs="Times New Roman"/>
                <w:sz w:val="24"/>
                <w:szCs w:val="24"/>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3559" w:type="dxa"/>
          </w:tcPr>
          <w:p w:rsidR="00C0033C" w:rsidRPr="00C0033C" w:rsidRDefault="00C0033C" w:rsidP="00C0033C">
            <w:r w:rsidRPr="00C0033C">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71,1</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77,8</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77,1</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79,2</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3559" w:type="dxa"/>
          </w:tcPr>
          <w:p w:rsidR="00C0033C" w:rsidRPr="00C0033C" w:rsidRDefault="00C0033C" w:rsidP="00C0033C">
            <w:r w:rsidRPr="00C0033C">
              <w:t>Количество благоустроенных территорий, детских и спортивных площадок</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ед.</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80</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237"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0</w:t>
            </w:r>
          </w:p>
        </w:tc>
        <w:tc>
          <w:tcPr>
            <w:tcW w:w="1520"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80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3559" w:type="dxa"/>
          </w:tcPr>
          <w:p w:rsidR="00C0033C" w:rsidRPr="00C0033C" w:rsidRDefault="00C0033C" w:rsidP="00C0033C">
            <w:r w:rsidRPr="00C0033C">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652" w:type="dxa"/>
            <w:vAlign w:val="center"/>
          </w:tcPr>
          <w:p w:rsidR="00C0033C" w:rsidRPr="00C0033C" w:rsidRDefault="00C0033C" w:rsidP="00C0033C">
            <w:pPr>
              <w:jc w:val="center"/>
              <w:rPr>
                <w:rFonts w:eastAsia="Times New Roman"/>
                <w:lang w:eastAsia="ru-RU"/>
              </w:rPr>
            </w:pPr>
            <w:r w:rsidRPr="00C0033C">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07" w:type="dxa"/>
            <w:vAlign w:val="center"/>
          </w:tcPr>
          <w:p w:rsidR="00C0033C" w:rsidRPr="00C0033C" w:rsidRDefault="00C0033C" w:rsidP="00C0033C">
            <w:pPr>
              <w:jc w:val="center"/>
              <w:rPr>
                <w:rFonts w:eastAsia="Times New Roman"/>
                <w:lang w:eastAsia="ru-RU"/>
              </w:rPr>
            </w:pPr>
          </w:p>
        </w:tc>
        <w:tc>
          <w:tcPr>
            <w:tcW w:w="1169" w:type="dxa"/>
            <w:vAlign w:val="center"/>
          </w:tcPr>
          <w:p w:rsidR="00C0033C" w:rsidRPr="00C0033C" w:rsidRDefault="00C0033C" w:rsidP="00C0033C">
            <w:pPr>
              <w:jc w:val="center"/>
              <w:rPr>
                <w:rFonts w:eastAsia="Times New Roman"/>
                <w:lang w:eastAsia="ru-RU"/>
              </w:rPr>
            </w:pP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12</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15</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25</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30</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30</w:t>
            </w:r>
          </w:p>
        </w:tc>
      </w:tr>
    </w:tbl>
    <w:p w:rsidR="00C0033C" w:rsidRDefault="00C0033C" w:rsidP="00C0033C">
      <w:pPr>
        <w:jc w:val="both"/>
        <w:rPr>
          <w:sz w:val="23"/>
          <w:szCs w:val="23"/>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890922" w:rsidRDefault="00890922" w:rsidP="00890922">
      <w:pPr>
        <w:ind w:firstLine="10206"/>
      </w:pPr>
      <w:r w:rsidRPr="00B00767">
        <w:lastRenderedPageBreak/>
        <w:t xml:space="preserve">Приложение </w:t>
      </w:r>
      <w:r>
        <w:t>№ 2</w:t>
      </w:r>
    </w:p>
    <w:p w:rsidR="00890922" w:rsidRDefault="00890922" w:rsidP="00890922">
      <w:pPr>
        <w:ind w:firstLine="10206"/>
      </w:pPr>
      <w:r w:rsidRPr="00A54333">
        <w:t xml:space="preserve">к </w:t>
      </w:r>
      <w:r>
        <w:t xml:space="preserve">муниципальной </w:t>
      </w:r>
      <w:r w:rsidRPr="00A54333">
        <w:t>Программе «</w:t>
      </w:r>
      <w:r>
        <w:t>Формирование</w:t>
      </w:r>
    </w:p>
    <w:p w:rsidR="00890922" w:rsidRDefault="00890922" w:rsidP="00890922">
      <w:pPr>
        <w:ind w:firstLine="10206"/>
      </w:pPr>
      <w:r>
        <w:t>современной городской среды</w:t>
      </w:r>
      <w:r w:rsidRPr="00971725">
        <w:t xml:space="preserve"> </w:t>
      </w:r>
      <w:r w:rsidRPr="00A54333">
        <w:t>Находкинского</w:t>
      </w:r>
    </w:p>
    <w:p w:rsidR="00890922" w:rsidRDefault="00890922" w:rsidP="00890922">
      <w:pPr>
        <w:ind w:firstLine="10206"/>
      </w:pPr>
      <w:r w:rsidRPr="00A54333">
        <w:t>городского округа»</w:t>
      </w:r>
      <w:r w:rsidRPr="00971725">
        <w:t xml:space="preserve"> </w:t>
      </w:r>
      <w:r>
        <w:t>на 2018 -2024 годы,</w:t>
      </w:r>
    </w:p>
    <w:p w:rsidR="00890922" w:rsidRDefault="00890922" w:rsidP="00890922">
      <w:pPr>
        <w:ind w:right="-142" w:firstLine="10206"/>
      </w:pPr>
      <w:r w:rsidRPr="00A54333">
        <w:t>утвержденной</w:t>
      </w:r>
      <w:r>
        <w:t xml:space="preserve"> </w:t>
      </w:r>
      <w:r w:rsidRPr="00A54333">
        <w:t>постановлением администрации</w:t>
      </w:r>
      <w:r>
        <w:t xml:space="preserve">                                        </w:t>
      </w:r>
    </w:p>
    <w:p w:rsidR="00890922" w:rsidRDefault="00890922" w:rsidP="00890922">
      <w:pPr>
        <w:ind w:right="-314" w:firstLine="10206"/>
      </w:pPr>
      <w:r>
        <w:t>Находкинского городского округа</w:t>
      </w:r>
    </w:p>
    <w:p w:rsidR="00890922" w:rsidRDefault="00890922" w:rsidP="00890922">
      <w:pPr>
        <w:ind w:right="-314" w:firstLine="10206"/>
      </w:pPr>
      <w:r>
        <w:t>от «</w:t>
      </w:r>
      <w:r>
        <w:rPr>
          <w:u w:val="single"/>
        </w:rPr>
        <w:t>22</w:t>
      </w:r>
      <w:r>
        <w:t xml:space="preserve">» </w:t>
      </w:r>
      <w:r>
        <w:rPr>
          <w:u w:val="single"/>
        </w:rPr>
        <w:t xml:space="preserve">ноября </w:t>
      </w:r>
      <w:r>
        <w:t>2017 года</w:t>
      </w:r>
    </w:p>
    <w:p w:rsidR="00890922" w:rsidRPr="005A501F" w:rsidRDefault="00890922" w:rsidP="00890922">
      <w:pPr>
        <w:ind w:right="-314" w:firstLine="10206"/>
        <w:rPr>
          <w:u w:val="single"/>
        </w:rPr>
      </w:pPr>
      <w:r>
        <w:t xml:space="preserve">№ </w:t>
      </w:r>
      <w:r>
        <w:rPr>
          <w:u w:val="single"/>
        </w:rPr>
        <w:t>1632</w:t>
      </w:r>
    </w:p>
    <w:p w:rsidR="00890922" w:rsidRDefault="00890922"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890922" w:rsidRPr="00C0033C" w:rsidRDefault="00890922" w:rsidP="00890922">
      <w:pPr>
        <w:jc w:val="center"/>
        <w:rPr>
          <w:rFonts w:eastAsia="Times New Roman"/>
          <w:b/>
          <w:bCs/>
          <w:color w:val="000000"/>
          <w:lang w:eastAsia="ru-RU"/>
        </w:rPr>
      </w:pPr>
      <w:r w:rsidRPr="00C0033C">
        <w:rPr>
          <w:rFonts w:eastAsia="Times New Roman"/>
          <w:b/>
          <w:bCs/>
          <w:color w:val="000000"/>
          <w:lang w:eastAsia="ru-RU"/>
        </w:rPr>
        <w:t xml:space="preserve">ПЕРЕЧЕНЬ  </w:t>
      </w:r>
    </w:p>
    <w:p w:rsidR="00C0033C" w:rsidRPr="00C0033C" w:rsidRDefault="00C0033C" w:rsidP="00C0033C">
      <w:pPr>
        <w:jc w:val="center"/>
        <w:rPr>
          <w:rFonts w:eastAsia="Times New Roman"/>
          <w:b/>
          <w:lang w:eastAsia="ru-RU"/>
        </w:rPr>
      </w:pPr>
      <w:r w:rsidRPr="00C0033C">
        <w:rPr>
          <w:rFonts w:eastAsia="Times New Roman"/>
          <w:b/>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Находкинского городского округа» на 2018-2024 годы</w:t>
      </w:r>
    </w:p>
    <w:p w:rsidR="000A445C" w:rsidRPr="00C0033C" w:rsidRDefault="000A445C" w:rsidP="00890922">
      <w:pPr>
        <w:jc w:val="center"/>
        <w:rPr>
          <w:rFonts w:eastAsia="Times New Roman"/>
          <w:b/>
          <w:lang w:eastAsia="ru-RU"/>
        </w:rPr>
      </w:pPr>
    </w:p>
    <w:tbl>
      <w:tblPr>
        <w:tblW w:w="14799" w:type="dxa"/>
        <w:tblInd w:w="392" w:type="dxa"/>
        <w:tblLook w:val="04A0" w:firstRow="1" w:lastRow="0" w:firstColumn="1" w:lastColumn="0" w:noHBand="0" w:noVBand="1"/>
      </w:tblPr>
      <w:tblGrid>
        <w:gridCol w:w="588"/>
        <w:gridCol w:w="4741"/>
        <w:gridCol w:w="7779"/>
        <w:gridCol w:w="1691"/>
      </w:tblGrid>
      <w:tr w:rsidR="00C0033C" w:rsidRPr="0015490F" w:rsidTr="00C0033C">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b/>
                <w:bCs/>
                <w:lang w:eastAsia="ru-RU"/>
              </w:rPr>
            </w:pPr>
            <w:r w:rsidRPr="00C0033C">
              <w:rPr>
                <w:rFonts w:eastAsia="Times New Roman"/>
                <w:b/>
                <w:bCs/>
                <w:lang w:eastAsia="ru-RU"/>
              </w:rPr>
              <w:t>№</w:t>
            </w:r>
            <w:r w:rsidRPr="00C0033C">
              <w:rPr>
                <w:rFonts w:eastAsia="Times New Roman"/>
                <w:b/>
                <w:bCs/>
                <w:lang w:eastAsia="ru-RU"/>
              </w:rPr>
              <w:br/>
            </w:r>
            <w:proofErr w:type="gramStart"/>
            <w:r w:rsidRPr="00C0033C">
              <w:rPr>
                <w:rFonts w:eastAsia="Times New Roman"/>
                <w:b/>
                <w:bCs/>
                <w:lang w:eastAsia="ru-RU"/>
              </w:rPr>
              <w:t>п</w:t>
            </w:r>
            <w:proofErr w:type="gramEnd"/>
            <w:r w:rsidRPr="00C0033C">
              <w:rPr>
                <w:rFonts w:eastAsia="Times New Roman"/>
                <w:b/>
                <w:bCs/>
                <w:lang w:eastAsia="ru-RU"/>
              </w:rPr>
              <w:t>/п</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b/>
                <w:bCs/>
                <w:lang w:eastAsia="ru-RU"/>
              </w:rPr>
            </w:pPr>
            <w:r w:rsidRPr="00C0033C">
              <w:rPr>
                <w:rFonts w:eastAsia="Times New Roman"/>
                <w:b/>
                <w:bCs/>
                <w:lang w:eastAsia="ru-RU"/>
              </w:rPr>
              <w:t>Наименование муниципального образования, наименование и адрес общественной территории</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ind w:right="33"/>
              <w:jc w:val="center"/>
              <w:rPr>
                <w:rFonts w:eastAsia="Times New Roman"/>
                <w:b/>
                <w:bCs/>
                <w:lang w:eastAsia="ru-RU"/>
              </w:rPr>
            </w:pPr>
            <w:r w:rsidRPr="00C0033C">
              <w:rPr>
                <w:rFonts w:eastAsia="Times New Roman"/>
                <w:b/>
                <w:bCs/>
                <w:lang w:eastAsia="ru-RU"/>
              </w:rPr>
              <w:t>Перечень видов работ</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b/>
                <w:bCs/>
                <w:lang w:eastAsia="ru-RU"/>
              </w:rPr>
            </w:pPr>
            <w:r w:rsidRPr="00C0033C">
              <w:rPr>
                <w:rFonts w:eastAsia="Times New Roman"/>
                <w:b/>
                <w:bCs/>
                <w:lang w:eastAsia="ru-RU"/>
              </w:rPr>
              <w:t>Срок выполнения работ</w:t>
            </w:r>
          </w:p>
        </w:tc>
      </w:tr>
      <w:tr w:rsidR="00C0033C" w:rsidRPr="0015490F" w:rsidTr="00C0033C">
        <w:trPr>
          <w:trHeight w:val="20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1691" w:type="dxa"/>
            <w:tcBorders>
              <w:top w:val="nil"/>
              <w:left w:val="nil"/>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lang w:eastAsia="ru-RU"/>
              </w:rPr>
            </w:pPr>
            <w:r w:rsidRPr="00C0033C">
              <w:rPr>
                <w:rFonts w:eastAsia="Times New Roman"/>
                <w:lang w:eastAsia="ru-RU"/>
              </w:rPr>
              <w:t>4</w:t>
            </w:r>
          </w:p>
        </w:tc>
      </w:tr>
      <w:tr w:rsidR="00C0033C" w:rsidRPr="0015490F" w:rsidTr="00C0033C">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p>
        </w:tc>
        <w:tc>
          <w:tcPr>
            <w:tcW w:w="4741" w:type="dxa"/>
            <w:tcBorders>
              <w:top w:val="nil"/>
              <w:left w:val="nil"/>
              <w:bottom w:val="single" w:sz="4" w:space="0" w:color="auto"/>
              <w:right w:val="single" w:sz="4" w:space="0" w:color="auto"/>
            </w:tcBorders>
            <w:shd w:val="clear" w:color="auto" w:fill="auto"/>
            <w:vAlign w:val="center"/>
            <w:hideMark/>
          </w:tcPr>
          <w:p w:rsidR="00C0033C" w:rsidRPr="00C0033C" w:rsidRDefault="00C0033C" w:rsidP="00C0033C">
            <w:pPr>
              <w:rPr>
                <w:rFonts w:eastAsia="Times New Roman"/>
                <w:b/>
                <w:bCs/>
                <w:color w:val="000000"/>
                <w:lang w:eastAsia="ru-RU"/>
              </w:rPr>
            </w:pPr>
            <w:r w:rsidRPr="00C0033C">
              <w:rPr>
                <w:rFonts w:eastAsia="Times New Roman"/>
                <w:b/>
                <w:bCs/>
                <w:color w:val="000000"/>
                <w:lang w:eastAsia="ru-RU"/>
              </w:rPr>
              <w:t>Находкинский городской округ</w:t>
            </w:r>
          </w:p>
        </w:tc>
        <w:tc>
          <w:tcPr>
            <w:tcW w:w="7779" w:type="dxa"/>
            <w:tcBorders>
              <w:top w:val="single" w:sz="4" w:space="0" w:color="auto"/>
              <w:left w:val="nil"/>
              <w:bottom w:val="single" w:sz="4" w:space="0" w:color="auto"/>
              <w:right w:val="single" w:sz="4" w:space="0" w:color="auto"/>
            </w:tcBorders>
            <w:shd w:val="clear" w:color="auto" w:fill="auto"/>
            <w:noWrap/>
            <w:vAlign w:val="center"/>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w:t>
            </w:r>
          </w:p>
        </w:tc>
        <w:tc>
          <w:tcPr>
            <w:tcW w:w="1691" w:type="dxa"/>
            <w:tcBorders>
              <w:top w:val="nil"/>
              <w:left w:val="nil"/>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lang w:eastAsia="ru-RU"/>
              </w:rPr>
            </w:pPr>
          </w:p>
        </w:tc>
      </w:tr>
      <w:tr w:rsidR="00C0033C" w:rsidRPr="0015490F" w:rsidTr="00C0033C">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Сквер 100-летия образования пограничных войск России в районе  ул. Лермонтова в </w:t>
            </w:r>
            <w:r>
              <w:rPr>
                <w:rFonts w:eastAsia="Times New Roman"/>
                <w:color w:val="000000"/>
                <w:lang w:eastAsia="ru-RU"/>
              </w:rPr>
              <w:t xml:space="preserve">          </w:t>
            </w:r>
            <w:r w:rsidRPr="00C0033C">
              <w:rPr>
                <w:rFonts w:eastAsia="Times New Roman"/>
                <w:color w:val="000000"/>
                <w:lang w:eastAsia="ru-RU"/>
              </w:rPr>
              <w:t>г. Находке (Приморский край, г. Находка, примерно в 50 м по направлению на восток от ориентира (здание ул. Лермонтова, 1))</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w:t>
            </w:r>
            <w:proofErr w:type="spellStart"/>
            <w:r w:rsidRPr="00C0033C">
              <w:rPr>
                <w:rFonts w:eastAsia="Times New Roman"/>
                <w:color w:val="000000"/>
                <w:lang w:eastAsia="ru-RU"/>
              </w:rPr>
              <w:t>леерных</w:t>
            </w:r>
            <w:proofErr w:type="spellEnd"/>
            <w:r w:rsidRPr="00C0033C">
              <w:rPr>
                <w:rFonts w:eastAsia="Times New Roman"/>
                <w:color w:val="000000"/>
                <w:lang w:eastAsia="ru-RU"/>
              </w:rPr>
              <w:t xml:space="preserve"> ограждений, озеленение,   устройство наружного освещения)</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lang w:eastAsia="ru-RU"/>
              </w:rPr>
            </w:pPr>
            <w:r w:rsidRPr="00C0033C">
              <w:rPr>
                <w:rFonts w:eastAsia="Times New Roman"/>
                <w:lang w:eastAsia="ru-RU"/>
              </w:rPr>
              <w:t>2018</w:t>
            </w:r>
          </w:p>
        </w:tc>
      </w:tr>
      <w:tr w:rsidR="00C0033C" w:rsidRPr="0015490F" w:rsidTr="00C0033C">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474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в районе ул. Свердлова, 45)</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2018</w:t>
            </w:r>
          </w:p>
        </w:tc>
      </w:tr>
      <w:tr w:rsidR="00C0033C" w:rsidRPr="0015490F" w:rsidTr="00C0033C">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4741" w:type="dxa"/>
            <w:tcBorders>
              <w:top w:val="single" w:sz="4" w:space="0" w:color="auto"/>
              <w:left w:val="single" w:sz="4" w:space="0" w:color="auto"/>
              <w:bottom w:val="single" w:sz="4" w:space="0" w:color="auto"/>
              <w:right w:val="single" w:sz="4" w:space="0" w:color="auto"/>
            </w:tcBorders>
            <w:shd w:val="clear" w:color="auto" w:fill="auto"/>
            <w:hideMark/>
          </w:tcPr>
          <w:p w:rsidR="00C0033C" w:rsidRDefault="00C0033C" w:rsidP="00C0033C">
            <w:pPr>
              <w:rPr>
                <w:rFonts w:eastAsia="Times New Roman"/>
                <w:color w:val="000000"/>
                <w:lang w:eastAsia="ru-RU"/>
              </w:rPr>
            </w:pPr>
            <w:proofErr w:type="gramStart"/>
            <w:r w:rsidRPr="00C0033C">
              <w:rPr>
                <w:rFonts w:eastAsia="Times New Roman"/>
                <w:color w:val="000000"/>
                <w:lang w:eastAsia="ru-RU"/>
              </w:rPr>
              <w:t xml:space="preserve">Сквер в районе  ул. Спортивной, 25-27 (Приморский край, г. Находка, в 35 м на восток от ориентира (жилой дом по </w:t>
            </w:r>
            <w:r>
              <w:rPr>
                <w:rFonts w:eastAsia="Times New Roman"/>
                <w:color w:val="000000"/>
                <w:lang w:eastAsia="ru-RU"/>
              </w:rPr>
              <w:t xml:space="preserve">                   </w:t>
            </w:r>
            <w:r w:rsidRPr="00C0033C">
              <w:rPr>
                <w:rFonts w:eastAsia="Times New Roman"/>
                <w:color w:val="000000"/>
                <w:lang w:eastAsia="ru-RU"/>
              </w:rPr>
              <w:t>ул. Спортивная, 25))</w:t>
            </w:r>
            <w:proofErr w:type="gramEnd"/>
          </w:p>
          <w:p w:rsidR="00C0033C" w:rsidRDefault="00C0033C" w:rsidP="00C0033C">
            <w:pPr>
              <w:rPr>
                <w:rFonts w:eastAsia="Times New Roman"/>
                <w:color w:val="000000"/>
                <w:lang w:eastAsia="ru-RU"/>
              </w:rPr>
            </w:pPr>
          </w:p>
          <w:p w:rsidR="00C0033C" w:rsidRPr="00C0033C" w:rsidRDefault="00C0033C" w:rsidP="00C0033C">
            <w:pPr>
              <w:rPr>
                <w:rFonts w:eastAsia="Times New Roman"/>
                <w:color w:val="000000"/>
                <w:lang w:eastAsia="ru-RU"/>
              </w:rPr>
            </w:pPr>
          </w:p>
        </w:tc>
        <w:tc>
          <w:tcPr>
            <w:tcW w:w="7779" w:type="dxa"/>
            <w:tcBorders>
              <w:top w:val="single" w:sz="4" w:space="0" w:color="auto"/>
              <w:left w:val="single" w:sz="4" w:space="0" w:color="auto"/>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tc>
        <w:tc>
          <w:tcPr>
            <w:tcW w:w="1691" w:type="dxa"/>
            <w:tcBorders>
              <w:top w:val="single" w:sz="4" w:space="0" w:color="auto"/>
              <w:left w:val="single" w:sz="4" w:space="0" w:color="auto"/>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2018-2019</w:t>
            </w:r>
          </w:p>
        </w:tc>
      </w:tr>
      <w:tr w:rsidR="00C0033C" w:rsidRPr="0015490F" w:rsidTr="00C0033C">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4</w:t>
            </w:r>
          </w:p>
        </w:tc>
      </w:tr>
      <w:tr w:rsidR="00C0033C" w:rsidRPr="0015490F" w:rsidTr="00C0033C">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4.</w:t>
            </w:r>
          </w:p>
        </w:tc>
        <w:tc>
          <w:tcPr>
            <w:tcW w:w="474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ул. Ленинская)</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roofErr w:type="gramEnd"/>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2018</w:t>
            </w:r>
          </w:p>
        </w:tc>
      </w:tr>
      <w:tr w:rsidR="00C0033C" w:rsidRPr="0015490F" w:rsidTr="00C0033C">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5.</w:t>
            </w:r>
          </w:p>
        </w:tc>
        <w:tc>
          <w:tcPr>
            <w:tcW w:w="4741" w:type="dxa"/>
            <w:tcBorders>
              <w:top w:val="single" w:sz="4" w:space="0" w:color="auto"/>
              <w:left w:val="single" w:sz="4" w:space="0" w:color="auto"/>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Сквер «Радуга» (Приморский край,                           г. Находка, п. Южно-Морской, примерно в 20м по направлению на север от ориентира (жилой дом ул. Победы, 2))</w:t>
            </w:r>
            <w:proofErr w:type="gramEnd"/>
          </w:p>
        </w:tc>
        <w:tc>
          <w:tcPr>
            <w:tcW w:w="7779" w:type="dxa"/>
            <w:tcBorders>
              <w:top w:val="single" w:sz="4" w:space="0" w:color="auto"/>
              <w:left w:val="nil"/>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w:t>
            </w:r>
          </w:p>
        </w:tc>
        <w:tc>
          <w:tcPr>
            <w:tcW w:w="1691" w:type="dxa"/>
            <w:tcBorders>
              <w:top w:val="nil"/>
              <w:left w:val="single" w:sz="4" w:space="0" w:color="auto"/>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2019</w:t>
            </w:r>
          </w:p>
        </w:tc>
      </w:tr>
      <w:tr w:rsidR="00C0033C" w:rsidRPr="0015490F" w:rsidTr="00C0033C">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6.</w:t>
            </w:r>
          </w:p>
        </w:tc>
        <w:tc>
          <w:tcPr>
            <w:tcW w:w="4741" w:type="dxa"/>
            <w:tcBorders>
              <w:top w:val="single" w:sz="4" w:space="0" w:color="auto"/>
              <w:left w:val="nil"/>
              <w:bottom w:val="single" w:sz="4" w:space="0" w:color="auto"/>
              <w:right w:val="single" w:sz="4" w:space="0" w:color="auto"/>
            </w:tcBorders>
            <w:shd w:val="clear" w:color="auto" w:fill="auto"/>
            <w:noWrap/>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Городской парк культуры и отдыха  (Приморский край, г. Находка, ул. Гагарина, примерно в 52 м по направлению на юго-восток от ориентира (здание </w:t>
            </w:r>
            <w:r>
              <w:rPr>
                <w:rFonts w:eastAsia="Times New Roman"/>
                <w:color w:val="000000"/>
                <w:lang w:eastAsia="ru-RU"/>
              </w:rPr>
              <w:t xml:space="preserve">                  </w:t>
            </w:r>
            <w:r w:rsidRPr="00C0033C">
              <w:rPr>
                <w:rFonts w:eastAsia="Times New Roman"/>
                <w:color w:val="000000"/>
                <w:lang w:eastAsia="ru-RU"/>
              </w:rPr>
              <w:t>ул. Гагарина, 10))</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2019 - 2020</w:t>
            </w:r>
          </w:p>
        </w:tc>
      </w:tr>
      <w:tr w:rsidR="00C0033C" w:rsidRPr="0015490F" w:rsidTr="00C0033C">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7.</w:t>
            </w:r>
          </w:p>
        </w:tc>
        <w:tc>
          <w:tcPr>
            <w:tcW w:w="4741" w:type="dxa"/>
            <w:tcBorders>
              <w:top w:val="single" w:sz="4" w:space="0" w:color="auto"/>
              <w:left w:val="nil"/>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Сквер «Богатырь» (Приморский край,                           г. Находка, в 30 м на северо-восток от ориентира (жилой дом по                               ул. Молодежная, 7)</w:t>
            </w:r>
            <w:proofErr w:type="gramEnd"/>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691" w:type="dxa"/>
            <w:tcBorders>
              <w:top w:val="nil"/>
              <w:left w:val="nil"/>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2020</w:t>
            </w:r>
          </w:p>
        </w:tc>
      </w:tr>
      <w:tr w:rsidR="00C0033C" w:rsidRPr="0015490F" w:rsidTr="00C0033C">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8.</w:t>
            </w:r>
          </w:p>
        </w:tc>
        <w:tc>
          <w:tcPr>
            <w:tcW w:w="4741" w:type="dxa"/>
            <w:tcBorders>
              <w:top w:val="single" w:sz="4" w:space="0" w:color="auto"/>
              <w:left w:val="nil"/>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Сквер «Русь» (Приморский край,                        г. Находка, в 40 м на восток от ориентира (здание по ул. Лермонтова, 32)</w:t>
            </w:r>
            <w:proofErr w:type="gramEnd"/>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w:t>
            </w:r>
          </w:p>
        </w:tc>
        <w:tc>
          <w:tcPr>
            <w:tcW w:w="1691" w:type="dxa"/>
            <w:tcBorders>
              <w:top w:val="nil"/>
              <w:left w:val="nil"/>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2020</w:t>
            </w:r>
          </w:p>
        </w:tc>
      </w:tr>
      <w:tr w:rsidR="00C0033C" w:rsidRPr="0015490F" w:rsidTr="00C0033C">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9.</w:t>
            </w:r>
          </w:p>
        </w:tc>
        <w:tc>
          <w:tcPr>
            <w:tcW w:w="474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Озерный бульвар (Приморский край,                      г. Находка)</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lang w:eastAsia="ru-RU"/>
              </w:rPr>
            </w:pPr>
            <w:r w:rsidRPr="00C0033C">
              <w:rPr>
                <w:rFonts w:eastAsia="Times New Roman"/>
                <w:lang w:eastAsia="ru-RU"/>
              </w:rPr>
              <w:t>2021</w:t>
            </w:r>
          </w:p>
        </w:tc>
      </w:tr>
      <w:tr w:rsidR="00C0033C" w:rsidRPr="0015490F" w:rsidTr="00C0033C">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10.</w:t>
            </w:r>
          </w:p>
        </w:tc>
        <w:tc>
          <w:tcPr>
            <w:tcW w:w="4741" w:type="dxa"/>
            <w:tcBorders>
              <w:top w:val="nil"/>
              <w:left w:val="nil"/>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примерно в 5 м на восток от  ориентира (жилой дом по ул. Горького, 2))</w:t>
            </w:r>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lang w:eastAsia="ru-RU"/>
              </w:rPr>
            </w:pPr>
          </w:p>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p w:rsidR="00C0033C" w:rsidRPr="00C0033C" w:rsidRDefault="00C0033C" w:rsidP="00C0033C">
            <w:pPr>
              <w:rPr>
                <w:rFonts w:eastAsia="Times New Roman"/>
                <w:lang w:eastAsia="ru-RU"/>
              </w:rPr>
            </w:pPr>
          </w:p>
        </w:tc>
        <w:tc>
          <w:tcPr>
            <w:tcW w:w="1691" w:type="dxa"/>
            <w:tcBorders>
              <w:top w:val="nil"/>
              <w:left w:val="nil"/>
              <w:bottom w:val="single" w:sz="4" w:space="0" w:color="auto"/>
              <w:right w:val="single" w:sz="4" w:space="0" w:color="auto"/>
            </w:tcBorders>
            <w:shd w:val="clear" w:color="auto" w:fill="auto"/>
            <w:noWrap/>
          </w:tcPr>
          <w:p w:rsidR="00C0033C" w:rsidRPr="00C0033C" w:rsidRDefault="00C0033C" w:rsidP="00C0033C">
            <w:pPr>
              <w:jc w:val="center"/>
              <w:rPr>
                <w:rFonts w:eastAsia="Times New Roman"/>
                <w:lang w:eastAsia="ru-RU"/>
              </w:rPr>
            </w:pPr>
            <w:r w:rsidRPr="00C0033C">
              <w:rPr>
                <w:rFonts w:eastAsia="Times New Roman"/>
                <w:lang w:eastAsia="ru-RU"/>
              </w:rPr>
              <w:t>2021</w:t>
            </w:r>
          </w:p>
        </w:tc>
      </w:tr>
      <w:tr w:rsidR="00C0033C" w:rsidRPr="0015490F" w:rsidTr="00C0033C">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11.</w:t>
            </w:r>
          </w:p>
        </w:tc>
        <w:tc>
          <w:tcPr>
            <w:tcW w:w="4741" w:type="dxa"/>
            <w:tcBorders>
              <w:top w:val="nil"/>
              <w:left w:val="nil"/>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 xml:space="preserve">Сквер «Школьный» (Приморский край,                            г. Находка, в 25 м на юг от ориентира (жилой дом по ул. </w:t>
            </w:r>
            <w:proofErr w:type="spellStart"/>
            <w:r w:rsidRPr="00C0033C">
              <w:rPr>
                <w:rFonts w:eastAsia="Times New Roman"/>
                <w:color w:val="000000"/>
                <w:lang w:eastAsia="ru-RU"/>
              </w:rPr>
              <w:t>Постышева</w:t>
            </w:r>
            <w:proofErr w:type="spellEnd"/>
            <w:r w:rsidRPr="00C0033C">
              <w:rPr>
                <w:rFonts w:eastAsia="Times New Roman"/>
                <w:color w:val="000000"/>
                <w:lang w:eastAsia="ru-RU"/>
              </w:rPr>
              <w:t>, 43)</w:t>
            </w:r>
            <w:proofErr w:type="gramEnd"/>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lang w:eastAsia="ru-RU"/>
              </w:rPr>
            </w:pPr>
            <w:r w:rsidRPr="00C0033C">
              <w:rPr>
                <w:rFonts w:eastAsia="Times New Roman"/>
                <w:lang w:eastAsia="ru-RU"/>
              </w:rPr>
              <w:t>2021</w:t>
            </w:r>
          </w:p>
        </w:tc>
      </w:tr>
      <w:tr w:rsidR="00C0033C" w:rsidRPr="0015490F" w:rsidTr="00C0033C">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lastRenderedPageBreak/>
              <w:t>1</w:t>
            </w:r>
          </w:p>
        </w:tc>
        <w:tc>
          <w:tcPr>
            <w:tcW w:w="4741" w:type="dxa"/>
            <w:tcBorders>
              <w:top w:val="single" w:sz="4" w:space="0" w:color="auto"/>
              <w:left w:val="nil"/>
              <w:bottom w:val="single" w:sz="4" w:space="0" w:color="auto"/>
              <w:right w:val="single" w:sz="4" w:space="0" w:color="auto"/>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7779" w:type="dxa"/>
            <w:tcBorders>
              <w:top w:val="single" w:sz="4" w:space="0" w:color="auto"/>
              <w:left w:val="nil"/>
              <w:bottom w:val="single" w:sz="4" w:space="0" w:color="auto"/>
              <w:right w:val="single" w:sz="4" w:space="0" w:color="000000"/>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1691" w:type="dxa"/>
            <w:tcBorders>
              <w:top w:val="single" w:sz="4" w:space="0" w:color="auto"/>
              <w:left w:val="nil"/>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4</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12.</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в районе «Камень дружбы породненных городов Находка-</w:t>
            </w:r>
            <w:proofErr w:type="spellStart"/>
            <w:r w:rsidRPr="00C0033C">
              <w:rPr>
                <w:rFonts w:eastAsia="Times New Roman"/>
                <w:color w:val="000000"/>
                <w:lang w:eastAsia="ru-RU"/>
              </w:rPr>
              <w:t>Майдзуру</w:t>
            </w:r>
            <w:proofErr w:type="spellEnd"/>
            <w:r w:rsidRPr="00C0033C">
              <w:rPr>
                <w:rFonts w:eastAsia="Times New Roman"/>
                <w:color w:val="000000"/>
                <w:lang w:eastAsia="ru-RU"/>
              </w:rPr>
              <w:t>» (Приморский край,  г. Находка, примерно в 250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lang w:eastAsia="ru-RU"/>
              </w:rPr>
            </w:pPr>
            <w:r w:rsidRPr="00C0033C">
              <w:rPr>
                <w:rFonts w:eastAsia="Times New Roman"/>
                <w:lang w:eastAsia="ru-RU"/>
              </w:rPr>
              <w:t>2022</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13.</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ул. </w:t>
            </w:r>
            <w:proofErr w:type="spellStart"/>
            <w:r w:rsidRPr="00C0033C">
              <w:rPr>
                <w:rFonts w:eastAsia="Times New Roman"/>
                <w:color w:val="000000"/>
                <w:lang w:eastAsia="ru-RU"/>
              </w:rPr>
              <w:t>Первостроителей</w:t>
            </w:r>
            <w:proofErr w:type="spellEnd"/>
            <w:r w:rsidRPr="00C0033C">
              <w:rPr>
                <w:rFonts w:eastAsia="Times New Roman"/>
                <w:color w:val="000000"/>
                <w:lang w:eastAsia="ru-RU"/>
              </w:rPr>
              <w:t>, 3Б))</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C0033C" w:rsidRPr="00C0033C" w:rsidRDefault="00C0033C" w:rsidP="00C0033C">
            <w:pPr>
              <w:rPr>
                <w:rFonts w:eastAsia="Times New Roman"/>
                <w:lang w:eastAsia="ru-RU"/>
              </w:rPr>
            </w:pPr>
          </w:p>
          <w:p w:rsidR="00C0033C" w:rsidRPr="00C0033C" w:rsidRDefault="00C0033C" w:rsidP="00C0033C">
            <w:pPr>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lang w:eastAsia="ru-RU"/>
              </w:rPr>
            </w:pPr>
            <w:r w:rsidRPr="00C0033C">
              <w:rPr>
                <w:rFonts w:eastAsia="Times New Roman"/>
                <w:lang w:eastAsia="ru-RU"/>
              </w:rPr>
              <w:t>2022</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14.</w:t>
            </w:r>
          </w:p>
          <w:p w:rsidR="00C0033C" w:rsidRPr="00C0033C" w:rsidRDefault="00C0033C" w:rsidP="00C0033C">
            <w:pPr>
              <w:jc w:val="center"/>
              <w:rPr>
                <w:rFonts w:eastAsia="Times New Roman"/>
                <w:color w:val="000000"/>
                <w:lang w:eastAsia="ru-RU"/>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в 80 м на северо-запад от здания по                         ул. Дзержинского, д. 1)</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roofErr w:type="gramEnd"/>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Pr>
                <w:rFonts w:eastAsia="Times New Roman"/>
                <w:color w:val="000000"/>
                <w:lang w:eastAsia="ru-RU"/>
              </w:rPr>
              <w:t>2022</w:t>
            </w:r>
            <w:r w:rsidRPr="00C0033C">
              <w:rPr>
                <w:rFonts w:eastAsia="Times New Roman"/>
                <w:color w:val="000000"/>
                <w:lang w:eastAsia="ru-RU"/>
              </w:rPr>
              <w:t>-2023</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15.</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Видовая площадка № 1 (Приморский край,  г. Находка, примерно в 350м по направлению на северо-восток от ориентира (жилой дом по ул. Водолазная, 10))</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2023</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16.</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2024</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17.</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Видовая площадка № 6 (Приморский край, г. Находка, примерно в 140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 установка элементов декоративно-монументального оформления)</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2024</w:t>
            </w:r>
          </w:p>
        </w:tc>
      </w:tr>
    </w:tbl>
    <w:p w:rsidR="00C0033C" w:rsidRDefault="00C0033C" w:rsidP="00890922">
      <w:pPr>
        <w:jc w:val="center"/>
        <w:rPr>
          <w:rFonts w:eastAsia="Times New Roman"/>
          <w:b/>
          <w:sz w:val="22"/>
          <w:szCs w:val="22"/>
          <w:lang w:eastAsia="ru-RU"/>
        </w:rPr>
      </w:pPr>
    </w:p>
    <w:p w:rsidR="00C0033C" w:rsidRDefault="00C0033C" w:rsidP="00890922">
      <w:pPr>
        <w:jc w:val="center"/>
        <w:rPr>
          <w:rFonts w:eastAsia="Times New Roman"/>
          <w:b/>
          <w:sz w:val="22"/>
          <w:szCs w:val="22"/>
          <w:lang w:eastAsia="ru-RU"/>
        </w:rPr>
      </w:pPr>
    </w:p>
    <w:p w:rsidR="00C0033C" w:rsidRDefault="00C0033C" w:rsidP="00890922">
      <w:pPr>
        <w:jc w:val="center"/>
        <w:rPr>
          <w:b/>
        </w:rPr>
      </w:pPr>
    </w:p>
    <w:p w:rsidR="00890922" w:rsidRDefault="00890922" w:rsidP="00890922">
      <w:pPr>
        <w:jc w:val="both"/>
      </w:pPr>
    </w:p>
    <w:p w:rsidR="005A5537" w:rsidRDefault="005A5537" w:rsidP="005A5537">
      <w:pPr>
        <w:ind w:firstLine="10206"/>
      </w:pPr>
      <w:r w:rsidRPr="00B00767">
        <w:lastRenderedPageBreak/>
        <w:t xml:space="preserve">Приложение </w:t>
      </w:r>
      <w:r>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proofErr w:type="gramStart"/>
            <w:r w:rsidRPr="00BD18FE">
              <w:rPr>
                <w:b/>
                <w:bCs/>
                <w:color w:val="000000"/>
                <w:sz w:val="20"/>
                <w:szCs w:val="20"/>
              </w:rPr>
              <w:t>п</w:t>
            </w:r>
            <w:proofErr w:type="gramEnd"/>
            <w:r w:rsidRPr="00BD18FE">
              <w:rPr>
                <w:b/>
                <w:bCs/>
                <w:color w:val="000000"/>
                <w:sz w:val="20"/>
                <w:szCs w:val="20"/>
              </w:rPr>
              <w:t>/п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C0033C">
            <w:pPr>
              <w:autoSpaceDE w:val="0"/>
              <w:autoSpaceDN w:val="0"/>
              <w:adjustRightInd w:val="0"/>
              <w:rPr>
                <w:color w:val="000000"/>
                <w:sz w:val="20"/>
                <w:szCs w:val="20"/>
              </w:rPr>
            </w:pPr>
            <w:r w:rsidRPr="00BD18FE">
              <w:rPr>
                <w:color w:val="000000"/>
                <w:sz w:val="20"/>
                <w:szCs w:val="20"/>
              </w:rPr>
              <w:t>202</w:t>
            </w:r>
            <w:r w:rsidR="00C0033C">
              <w:rPr>
                <w:color w:val="000000"/>
                <w:sz w:val="20"/>
                <w:szCs w:val="20"/>
              </w:rPr>
              <w:t>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г. Находка, ул. Рыбацкая, д. 7</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г. Находка, ул. Арсеньева, д. 21</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Ленинградская, д. 13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25 Октября, д. 16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Зои Космодемьянской, д. 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58</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Южно-Морской</w:t>
            </w:r>
            <w:proofErr w:type="gramEnd"/>
            <w:r w:rsidRPr="009C204D">
              <w:rPr>
                <w:sz w:val="20"/>
                <w:szCs w:val="20"/>
              </w:rPr>
              <w:t>,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xml:space="preserve">. Находка, п. Врангель, ул. </w:t>
            </w:r>
            <w:proofErr w:type="spellStart"/>
            <w:r w:rsidRPr="009C204D">
              <w:rPr>
                <w:sz w:val="20"/>
                <w:szCs w:val="20"/>
              </w:rPr>
              <w:t>Невельского</w:t>
            </w:r>
            <w:proofErr w:type="spellEnd"/>
            <w:r w:rsidRPr="009C204D">
              <w:rPr>
                <w:sz w:val="20"/>
                <w:szCs w:val="20"/>
              </w:rPr>
              <w:t>,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430849" w:rsidRPr="00CA241B" w:rsidRDefault="00430849" w:rsidP="004945C4">
      <w:pPr>
        <w:ind w:left="9639"/>
      </w:pPr>
      <w:r>
        <w:lastRenderedPageBreak/>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D110ED" w:rsidRDefault="00D110ED" w:rsidP="00430849">
      <w:pPr>
        <w:autoSpaceDE w:val="0"/>
        <w:autoSpaceDN w:val="0"/>
        <w:adjustRightInd w:val="0"/>
        <w:jc w:val="center"/>
        <w:rPr>
          <w:b/>
        </w:rPr>
      </w:pPr>
    </w:p>
    <w:tbl>
      <w:tblPr>
        <w:tblStyle w:val="aa"/>
        <w:tblW w:w="15593" w:type="dxa"/>
        <w:tblInd w:w="108" w:type="dxa"/>
        <w:tblLayout w:type="fixed"/>
        <w:tblLook w:val="04A0" w:firstRow="1" w:lastRow="0" w:firstColumn="1" w:lastColumn="0" w:noHBand="0" w:noVBand="1"/>
      </w:tblPr>
      <w:tblGrid>
        <w:gridCol w:w="646"/>
        <w:gridCol w:w="3749"/>
        <w:gridCol w:w="3118"/>
        <w:gridCol w:w="1276"/>
        <w:gridCol w:w="1134"/>
        <w:gridCol w:w="1134"/>
        <w:gridCol w:w="1134"/>
        <w:gridCol w:w="1134"/>
        <w:gridCol w:w="1134"/>
        <w:gridCol w:w="1134"/>
      </w:tblGrid>
      <w:tr w:rsidR="00D110ED" w:rsidRPr="00D110ED" w:rsidTr="00D110ED">
        <w:trPr>
          <w:trHeight w:val="569"/>
        </w:trPr>
        <w:tc>
          <w:tcPr>
            <w:tcW w:w="646" w:type="dxa"/>
            <w:vMerge w:val="restart"/>
            <w:vAlign w:val="center"/>
          </w:tcPr>
          <w:p w:rsidR="00D110ED" w:rsidRPr="00D110ED" w:rsidRDefault="00D110ED" w:rsidP="00521088">
            <w:pPr>
              <w:autoSpaceDE w:val="0"/>
              <w:autoSpaceDN w:val="0"/>
              <w:adjustRightInd w:val="0"/>
              <w:jc w:val="center"/>
            </w:pPr>
            <w:r w:rsidRPr="00D110ED">
              <w:t xml:space="preserve">№ </w:t>
            </w:r>
            <w:proofErr w:type="gramStart"/>
            <w:r w:rsidRPr="00D110ED">
              <w:t>п</w:t>
            </w:r>
            <w:proofErr w:type="gramEnd"/>
            <w:r w:rsidRPr="00D110ED">
              <w:t>/п</w:t>
            </w:r>
          </w:p>
        </w:tc>
        <w:tc>
          <w:tcPr>
            <w:tcW w:w="3749" w:type="dxa"/>
            <w:vMerge w:val="restart"/>
            <w:vAlign w:val="center"/>
          </w:tcPr>
          <w:p w:rsidR="00D110ED" w:rsidRPr="00D110ED" w:rsidRDefault="00D110ED" w:rsidP="00521088">
            <w:pPr>
              <w:autoSpaceDE w:val="0"/>
              <w:autoSpaceDN w:val="0"/>
              <w:adjustRightInd w:val="0"/>
              <w:jc w:val="center"/>
            </w:pPr>
            <w:r w:rsidRPr="00D110ED">
              <w:t>Наименование программы</w:t>
            </w:r>
          </w:p>
        </w:tc>
        <w:tc>
          <w:tcPr>
            <w:tcW w:w="3118" w:type="dxa"/>
            <w:vMerge w:val="restart"/>
            <w:vAlign w:val="center"/>
          </w:tcPr>
          <w:p w:rsidR="00D110ED" w:rsidRPr="00D110ED" w:rsidRDefault="00D110ED" w:rsidP="00521088">
            <w:pPr>
              <w:autoSpaceDE w:val="0"/>
              <w:autoSpaceDN w:val="0"/>
              <w:adjustRightInd w:val="0"/>
              <w:jc w:val="center"/>
            </w:pPr>
            <w:r w:rsidRPr="00D110ED">
              <w:t>Источники ресурсного обеспечения</w:t>
            </w:r>
          </w:p>
        </w:tc>
        <w:tc>
          <w:tcPr>
            <w:tcW w:w="8080" w:type="dxa"/>
            <w:gridSpan w:val="7"/>
          </w:tcPr>
          <w:p w:rsidR="00D110ED" w:rsidRPr="00D110ED" w:rsidRDefault="00D110ED" w:rsidP="00521088">
            <w:pPr>
              <w:autoSpaceDE w:val="0"/>
              <w:autoSpaceDN w:val="0"/>
              <w:adjustRightInd w:val="0"/>
              <w:jc w:val="center"/>
            </w:pPr>
            <w:r w:rsidRPr="00D110ED">
              <w:t>Оценка расходов (тыс. руб.), годы</w:t>
            </w:r>
          </w:p>
        </w:tc>
      </w:tr>
      <w:tr w:rsidR="00D110ED" w:rsidRPr="00D110ED" w:rsidTr="00D110ED">
        <w:trPr>
          <w:trHeight w:val="691"/>
        </w:trPr>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jc w:val="center"/>
            </w:pPr>
          </w:p>
        </w:tc>
        <w:tc>
          <w:tcPr>
            <w:tcW w:w="3118" w:type="dxa"/>
            <w:vMerge/>
          </w:tcPr>
          <w:p w:rsidR="00D110ED" w:rsidRPr="00D110ED" w:rsidRDefault="00D110ED" w:rsidP="00521088">
            <w:pPr>
              <w:autoSpaceDE w:val="0"/>
              <w:autoSpaceDN w:val="0"/>
              <w:adjustRightInd w:val="0"/>
              <w:jc w:val="center"/>
            </w:pPr>
          </w:p>
        </w:tc>
        <w:tc>
          <w:tcPr>
            <w:tcW w:w="1276" w:type="dxa"/>
          </w:tcPr>
          <w:p w:rsidR="00D110ED" w:rsidRPr="00D110ED" w:rsidRDefault="00D110ED" w:rsidP="00521088">
            <w:pPr>
              <w:autoSpaceDE w:val="0"/>
              <w:autoSpaceDN w:val="0"/>
              <w:adjustRightInd w:val="0"/>
              <w:jc w:val="center"/>
            </w:pPr>
            <w:r w:rsidRPr="00D110ED">
              <w:t>2018</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2019</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2020</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2021</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2022</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2023</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2024</w:t>
            </w:r>
          </w:p>
          <w:p w:rsidR="00D110ED" w:rsidRPr="00D110ED" w:rsidRDefault="00D110ED" w:rsidP="00521088">
            <w:pPr>
              <w:autoSpaceDE w:val="0"/>
              <w:autoSpaceDN w:val="0"/>
              <w:adjustRightInd w:val="0"/>
              <w:jc w:val="center"/>
            </w:pPr>
            <w:r w:rsidRPr="00D110ED">
              <w:t>год</w:t>
            </w:r>
          </w:p>
        </w:tc>
      </w:tr>
      <w:tr w:rsidR="00D110ED" w:rsidRPr="00D110ED" w:rsidTr="00D110ED">
        <w:trPr>
          <w:trHeight w:val="218"/>
        </w:trPr>
        <w:tc>
          <w:tcPr>
            <w:tcW w:w="646" w:type="dxa"/>
          </w:tcPr>
          <w:p w:rsidR="00D110ED" w:rsidRPr="00D110ED" w:rsidRDefault="00D110ED" w:rsidP="00521088">
            <w:pPr>
              <w:autoSpaceDE w:val="0"/>
              <w:autoSpaceDN w:val="0"/>
              <w:adjustRightInd w:val="0"/>
              <w:jc w:val="center"/>
              <w:rPr>
                <w:sz w:val="20"/>
                <w:szCs w:val="20"/>
              </w:rPr>
            </w:pPr>
            <w:r w:rsidRPr="00D110ED">
              <w:rPr>
                <w:sz w:val="20"/>
                <w:szCs w:val="20"/>
              </w:rPr>
              <w:t>1</w:t>
            </w:r>
          </w:p>
        </w:tc>
        <w:tc>
          <w:tcPr>
            <w:tcW w:w="3749" w:type="dxa"/>
          </w:tcPr>
          <w:p w:rsidR="00D110ED" w:rsidRPr="00D110ED" w:rsidRDefault="00D110ED" w:rsidP="00521088">
            <w:pPr>
              <w:autoSpaceDE w:val="0"/>
              <w:autoSpaceDN w:val="0"/>
              <w:adjustRightInd w:val="0"/>
              <w:jc w:val="center"/>
              <w:rPr>
                <w:sz w:val="20"/>
                <w:szCs w:val="20"/>
              </w:rPr>
            </w:pPr>
            <w:r w:rsidRPr="00D110ED">
              <w:rPr>
                <w:sz w:val="20"/>
                <w:szCs w:val="20"/>
              </w:rPr>
              <w:t>2</w:t>
            </w:r>
          </w:p>
        </w:tc>
        <w:tc>
          <w:tcPr>
            <w:tcW w:w="3118" w:type="dxa"/>
          </w:tcPr>
          <w:p w:rsidR="00D110ED" w:rsidRPr="00D110ED" w:rsidRDefault="00D110ED" w:rsidP="00521088">
            <w:pPr>
              <w:autoSpaceDE w:val="0"/>
              <w:autoSpaceDN w:val="0"/>
              <w:adjustRightInd w:val="0"/>
              <w:jc w:val="center"/>
              <w:rPr>
                <w:sz w:val="20"/>
                <w:szCs w:val="20"/>
              </w:rPr>
            </w:pPr>
            <w:r w:rsidRPr="00D110ED">
              <w:rPr>
                <w:sz w:val="20"/>
                <w:szCs w:val="20"/>
              </w:rPr>
              <w:t>3</w:t>
            </w:r>
          </w:p>
        </w:tc>
        <w:tc>
          <w:tcPr>
            <w:tcW w:w="1276" w:type="dxa"/>
          </w:tcPr>
          <w:p w:rsidR="00D110ED" w:rsidRPr="00D110ED" w:rsidRDefault="00D110ED" w:rsidP="00521088">
            <w:pPr>
              <w:autoSpaceDE w:val="0"/>
              <w:autoSpaceDN w:val="0"/>
              <w:adjustRightInd w:val="0"/>
              <w:jc w:val="center"/>
              <w:rPr>
                <w:sz w:val="20"/>
                <w:szCs w:val="20"/>
              </w:rPr>
            </w:pPr>
            <w:r w:rsidRPr="00D110ED">
              <w:rPr>
                <w:sz w:val="20"/>
                <w:szCs w:val="20"/>
              </w:rPr>
              <w:t>4</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5</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6</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7</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8</w:t>
            </w:r>
          </w:p>
        </w:tc>
        <w:tc>
          <w:tcPr>
            <w:tcW w:w="1134" w:type="dxa"/>
          </w:tcPr>
          <w:p w:rsidR="00D110ED" w:rsidRPr="00D110ED" w:rsidRDefault="00D110ED" w:rsidP="00521088">
            <w:pPr>
              <w:autoSpaceDE w:val="0"/>
              <w:autoSpaceDN w:val="0"/>
              <w:adjustRightInd w:val="0"/>
              <w:jc w:val="center"/>
              <w:rPr>
                <w:sz w:val="20"/>
                <w:szCs w:val="20"/>
              </w:rPr>
            </w:pPr>
          </w:p>
        </w:tc>
        <w:tc>
          <w:tcPr>
            <w:tcW w:w="1134" w:type="dxa"/>
          </w:tcPr>
          <w:p w:rsidR="00D110ED" w:rsidRPr="00D110ED" w:rsidRDefault="00D110ED" w:rsidP="00521088">
            <w:pPr>
              <w:autoSpaceDE w:val="0"/>
              <w:autoSpaceDN w:val="0"/>
              <w:adjustRightInd w:val="0"/>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p>
        </w:tc>
        <w:tc>
          <w:tcPr>
            <w:tcW w:w="3749" w:type="dxa"/>
            <w:vMerge w:val="restart"/>
          </w:tcPr>
          <w:p w:rsidR="00D110ED" w:rsidRPr="00D110ED" w:rsidRDefault="00D110ED" w:rsidP="00521088">
            <w:pPr>
              <w:autoSpaceDE w:val="0"/>
              <w:autoSpaceDN w:val="0"/>
              <w:adjustRightInd w:val="0"/>
            </w:pPr>
            <w:r w:rsidRPr="00D110ED">
              <w:t>Программа «Формирование современной городской среды Находкинского городского округа» на 2018-2024 годы</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lang w:val="en-US"/>
              </w:rPr>
              <w:t>100008</w:t>
            </w:r>
            <w:r w:rsidRPr="00D110ED">
              <w:rPr>
                <w:sz w:val="20"/>
                <w:szCs w:val="20"/>
              </w:rPr>
              <w:t>,</w:t>
            </w:r>
            <w:r w:rsidRPr="00D110ED">
              <w:rPr>
                <w:sz w:val="20"/>
                <w:szCs w:val="20"/>
                <w:lang w:val="en-US"/>
              </w:rPr>
              <w:t>82</w:t>
            </w:r>
            <w:r w:rsidRPr="00D110ED">
              <w:rPr>
                <w:sz w:val="20"/>
                <w:szCs w:val="20"/>
              </w:rPr>
              <w:t>0</w:t>
            </w:r>
          </w:p>
        </w:tc>
        <w:tc>
          <w:tcPr>
            <w:tcW w:w="1134" w:type="dxa"/>
          </w:tcPr>
          <w:p w:rsidR="00D110ED" w:rsidRPr="00D110ED" w:rsidRDefault="00D110ED" w:rsidP="00521088">
            <w:pPr>
              <w:jc w:val="center"/>
              <w:rPr>
                <w:sz w:val="20"/>
                <w:szCs w:val="20"/>
              </w:rPr>
            </w:pPr>
            <w:r w:rsidRPr="00D110ED">
              <w:rPr>
                <w:sz w:val="20"/>
                <w:szCs w:val="20"/>
              </w:rPr>
              <w:t>243489,47</w:t>
            </w:r>
          </w:p>
        </w:tc>
        <w:tc>
          <w:tcPr>
            <w:tcW w:w="1134" w:type="dxa"/>
          </w:tcPr>
          <w:p w:rsidR="00D110ED" w:rsidRPr="00D110ED" w:rsidRDefault="00D110ED" w:rsidP="00521088">
            <w:pPr>
              <w:jc w:val="center"/>
              <w:rPr>
                <w:sz w:val="20"/>
                <w:szCs w:val="20"/>
              </w:rPr>
            </w:pPr>
            <w:r w:rsidRPr="00D110ED">
              <w:rPr>
                <w:sz w:val="20"/>
                <w:szCs w:val="20"/>
              </w:rPr>
              <w:t>105009,00</w:t>
            </w:r>
          </w:p>
        </w:tc>
        <w:tc>
          <w:tcPr>
            <w:tcW w:w="1134" w:type="dxa"/>
          </w:tcPr>
          <w:p w:rsidR="00D110ED" w:rsidRPr="00D110ED" w:rsidRDefault="00D110ED" w:rsidP="00521088">
            <w:pPr>
              <w:jc w:val="center"/>
              <w:rPr>
                <w:sz w:val="20"/>
                <w:szCs w:val="20"/>
              </w:rPr>
            </w:pPr>
            <w:r w:rsidRPr="00D110ED">
              <w:rPr>
                <w:sz w:val="20"/>
                <w:szCs w:val="20"/>
              </w:rPr>
              <w:t>461509,00</w:t>
            </w:r>
          </w:p>
        </w:tc>
        <w:tc>
          <w:tcPr>
            <w:tcW w:w="1134" w:type="dxa"/>
          </w:tcPr>
          <w:p w:rsidR="00D110ED" w:rsidRPr="00D110ED" w:rsidRDefault="00D110ED" w:rsidP="00521088">
            <w:pPr>
              <w:jc w:val="center"/>
              <w:rPr>
                <w:sz w:val="20"/>
                <w:szCs w:val="20"/>
              </w:rPr>
            </w:pPr>
            <w:r w:rsidRPr="00D110ED">
              <w:rPr>
                <w:sz w:val="20"/>
                <w:szCs w:val="20"/>
              </w:rPr>
              <w:t>437370,00</w:t>
            </w:r>
          </w:p>
        </w:tc>
        <w:tc>
          <w:tcPr>
            <w:tcW w:w="1134" w:type="dxa"/>
          </w:tcPr>
          <w:p w:rsidR="00D110ED" w:rsidRPr="00D110ED" w:rsidRDefault="00D110ED" w:rsidP="00521088">
            <w:pPr>
              <w:jc w:val="center"/>
              <w:rPr>
                <w:sz w:val="20"/>
                <w:szCs w:val="20"/>
              </w:rPr>
            </w:pPr>
            <w:r w:rsidRPr="00D110ED">
              <w:rPr>
                <w:sz w:val="20"/>
                <w:szCs w:val="20"/>
              </w:rPr>
              <w:t>437370,00</w:t>
            </w:r>
          </w:p>
        </w:tc>
        <w:tc>
          <w:tcPr>
            <w:tcW w:w="1134" w:type="dxa"/>
          </w:tcPr>
          <w:p w:rsidR="00D110ED" w:rsidRPr="00D110ED" w:rsidRDefault="00D110ED" w:rsidP="00521088">
            <w:pPr>
              <w:jc w:val="center"/>
              <w:rPr>
                <w:sz w:val="20"/>
                <w:szCs w:val="20"/>
              </w:rPr>
            </w:pPr>
            <w:r w:rsidRPr="00D110ED">
              <w:rPr>
                <w:sz w:val="20"/>
                <w:szCs w:val="20"/>
              </w:rPr>
              <w:t>388640,00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lang w:val="en-US"/>
              </w:rPr>
            </w:pPr>
            <w:r w:rsidRPr="00D110ED">
              <w:rPr>
                <w:sz w:val="20"/>
                <w:szCs w:val="20"/>
              </w:rPr>
              <w:t>70144,9</w:t>
            </w:r>
            <w:r w:rsidRPr="00D110ED">
              <w:rPr>
                <w:sz w:val="20"/>
                <w:szCs w:val="20"/>
                <w:lang w:val="en-US"/>
              </w:rPr>
              <w:t>6</w:t>
            </w:r>
          </w:p>
        </w:tc>
        <w:tc>
          <w:tcPr>
            <w:tcW w:w="1134" w:type="dxa"/>
          </w:tcPr>
          <w:p w:rsidR="00D110ED" w:rsidRPr="00D110ED" w:rsidRDefault="00D110ED" w:rsidP="00521088">
            <w:pPr>
              <w:jc w:val="center"/>
              <w:rPr>
                <w:sz w:val="20"/>
                <w:szCs w:val="20"/>
              </w:rPr>
            </w:pPr>
            <w:r w:rsidRPr="00D110ED">
              <w:rPr>
                <w:sz w:val="20"/>
                <w:szCs w:val="20"/>
              </w:rPr>
              <w:t>97849,02</w:t>
            </w:r>
          </w:p>
        </w:tc>
        <w:tc>
          <w:tcPr>
            <w:tcW w:w="1134" w:type="dxa"/>
          </w:tcPr>
          <w:p w:rsidR="00D110ED" w:rsidRPr="00D110ED" w:rsidRDefault="00D110ED" w:rsidP="00521088">
            <w:pPr>
              <w:jc w:val="center"/>
              <w:rPr>
                <w:sz w:val="20"/>
                <w:szCs w:val="20"/>
              </w:rPr>
            </w:pPr>
            <w:r w:rsidRPr="00D110ED">
              <w:rPr>
                <w:sz w:val="20"/>
                <w:szCs w:val="20"/>
              </w:rPr>
              <w:t>95840,00</w:t>
            </w:r>
          </w:p>
        </w:tc>
        <w:tc>
          <w:tcPr>
            <w:tcW w:w="1134" w:type="dxa"/>
          </w:tcPr>
          <w:p w:rsidR="00D110ED" w:rsidRPr="00D110ED" w:rsidRDefault="00D110ED" w:rsidP="00521088">
            <w:pPr>
              <w:jc w:val="center"/>
              <w:rPr>
                <w:sz w:val="20"/>
                <w:szCs w:val="20"/>
              </w:rPr>
            </w:pPr>
            <w:r w:rsidRPr="00D110ED">
              <w:rPr>
                <w:sz w:val="20"/>
                <w:szCs w:val="20"/>
              </w:rPr>
              <w:t>374830,00</w:t>
            </w:r>
          </w:p>
        </w:tc>
        <w:tc>
          <w:tcPr>
            <w:tcW w:w="1134" w:type="dxa"/>
          </w:tcPr>
          <w:p w:rsidR="00D110ED" w:rsidRPr="00D110ED" w:rsidRDefault="00D110ED" w:rsidP="00521088">
            <w:pPr>
              <w:jc w:val="center"/>
              <w:rPr>
                <w:sz w:val="20"/>
                <w:szCs w:val="20"/>
              </w:rPr>
            </w:pPr>
            <w:r w:rsidRPr="00D110ED">
              <w:rPr>
                <w:sz w:val="20"/>
                <w:szCs w:val="20"/>
              </w:rPr>
              <w:t>361560,00</w:t>
            </w:r>
          </w:p>
        </w:tc>
        <w:tc>
          <w:tcPr>
            <w:tcW w:w="1134" w:type="dxa"/>
          </w:tcPr>
          <w:p w:rsidR="00D110ED" w:rsidRPr="00D110ED" w:rsidRDefault="00D110ED" w:rsidP="00521088">
            <w:pPr>
              <w:jc w:val="center"/>
              <w:rPr>
                <w:sz w:val="20"/>
                <w:szCs w:val="20"/>
              </w:rPr>
            </w:pPr>
            <w:r w:rsidRPr="00D110ED">
              <w:rPr>
                <w:sz w:val="20"/>
                <w:szCs w:val="20"/>
              </w:rPr>
              <w:t>361560,00</w:t>
            </w:r>
          </w:p>
        </w:tc>
        <w:tc>
          <w:tcPr>
            <w:tcW w:w="1134" w:type="dxa"/>
          </w:tcPr>
          <w:p w:rsidR="00D110ED" w:rsidRPr="00D110ED" w:rsidRDefault="00D110ED" w:rsidP="00521088">
            <w:pPr>
              <w:jc w:val="center"/>
              <w:rPr>
                <w:sz w:val="20"/>
                <w:szCs w:val="20"/>
              </w:rPr>
            </w:pPr>
            <w:r w:rsidRPr="00D110ED">
              <w:rPr>
                <w:sz w:val="20"/>
                <w:szCs w:val="20"/>
              </w:rPr>
              <w:t>314490,00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rPr>
              <w:t>14363,86</w:t>
            </w:r>
          </w:p>
        </w:tc>
        <w:tc>
          <w:tcPr>
            <w:tcW w:w="1134" w:type="dxa"/>
          </w:tcPr>
          <w:p w:rsidR="00D110ED" w:rsidRPr="00D110ED" w:rsidRDefault="00D110ED" w:rsidP="00521088">
            <w:pPr>
              <w:jc w:val="center"/>
              <w:rPr>
                <w:sz w:val="20"/>
                <w:szCs w:val="20"/>
              </w:rPr>
            </w:pPr>
            <w:r w:rsidRPr="00D110ED">
              <w:rPr>
                <w:sz w:val="20"/>
                <w:szCs w:val="20"/>
              </w:rPr>
              <w:t>108140,45</w:t>
            </w:r>
          </w:p>
        </w:tc>
        <w:tc>
          <w:tcPr>
            <w:tcW w:w="1134" w:type="dxa"/>
          </w:tcPr>
          <w:p w:rsidR="00D110ED" w:rsidRPr="00D110ED" w:rsidRDefault="00D110ED" w:rsidP="00521088">
            <w:pPr>
              <w:jc w:val="center"/>
              <w:rPr>
                <w:sz w:val="20"/>
                <w:szCs w:val="20"/>
              </w:rPr>
            </w:pPr>
            <w:r w:rsidRPr="00D110ED">
              <w:rPr>
                <w:sz w:val="20"/>
                <w:szCs w:val="20"/>
              </w:rPr>
              <w:t>1960,00</w:t>
            </w:r>
          </w:p>
        </w:tc>
        <w:tc>
          <w:tcPr>
            <w:tcW w:w="1134" w:type="dxa"/>
          </w:tcPr>
          <w:p w:rsidR="00D110ED" w:rsidRPr="00D110ED" w:rsidRDefault="00D110ED" w:rsidP="00521088">
            <w:pPr>
              <w:jc w:val="center"/>
              <w:rPr>
                <w:sz w:val="20"/>
                <w:szCs w:val="20"/>
              </w:rPr>
            </w:pPr>
            <w:r w:rsidRPr="00D110ED">
              <w:rPr>
                <w:sz w:val="20"/>
                <w:szCs w:val="20"/>
              </w:rPr>
              <w:t>63787,50</w:t>
            </w:r>
          </w:p>
        </w:tc>
        <w:tc>
          <w:tcPr>
            <w:tcW w:w="1134" w:type="dxa"/>
          </w:tcPr>
          <w:p w:rsidR="00D110ED" w:rsidRPr="00D110ED" w:rsidRDefault="00D110ED" w:rsidP="00521088">
            <w:pPr>
              <w:jc w:val="center"/>
              <w:rPr>
                <w:sz w:val="20"/>
                <w:szCs w:val="20"/>
              </w:rPr>
            </w:pPr>
            <w:r w:rsidRPr="00D110ED">
              <w:rPr>
                <w:sz w:val="20"/>
                <w:szCs w:val="20"/>
              </w:rPr>
              <w:t>60577,00</w:t>
            </w:r>
          </w:p>
        </w:tc>
        <w:tc>
          <w:tcPr>
            <w:tcW w:w="1134" w:type="dxa"/>
          </w:tcPr>
          <w:p w:rsidR="00D110ED" w:rsidRPr="00D110ED" w:rsidRDefault="00D110ED" w:rsidP="00521088">
            <w:pPr>
              <w:jc w:val="center"/>
              <w:rPr>
                <w:sz w:val="20"/>
                <w:szCs w:val="20"/>
              </w:rPr>
            </w:pPr>
            <w:r w:rsidRPr="00D110ED">
              <w:rPr>
                <w:sz w:val="20"/>
                <w:szCs w:val="20"/>
              </w:rPr>
              <w:t>60577,00</w:t>
            </w:r>
          </w:p>
        </w:tc>
        <w:tc>
          <w:tcPr>
            <w:tcW w:w="1134" w:type="dxa"/>
          </w:tcPr>
          <w:p w:rsidR="00D110ED" w:rsidRPr="00D110ED" w:rsidRDefault="00D110ED" w:rsidP="00521088">
            <w:pPr>
              <w:jc w:val="center"/>
              <w:rPr>
                <w:sz w:val="20"/>
                <w:szCs w:val="20"/>
              </w:rPr>
            </w:pPr>
            <w:r w:rsidRPr="00D110ED">
              <w:rPr>
                <w:sz w:val="20"/>
                <w:szCs w:val="20"/>
              </w:rPr>
              <w:t>59250,00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rPr>
              <w:t>15500,0</w:t>
            </w:r>
          </w:p>
        </w:tc>
        <w:tc>
          <w:tcPr>
            <w:tcW w:w="1134" w:type="dxa"/>
          </w:tcPr>
          <w:p w:rsidR="00D110ED" w:rsidRPr="00D110ED" w:rsidRDefault="00D110ED" w:rsidP="00521088">
            <w:pPr>
              <w:jc w:val="center"/>
              <w:rPr>
                <w:sz w:val="20"/>
                <w:szCs w:val="20"/>
              </w:rPr>
            </w:pPr>
            <w:r w:rsidRPr="00D110ED">
              <w:rPr>
                <w:sz w:val="20"/>
                <w:szCs w:val="20"/>
              </w:rPr>
              <w:t>37500,00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22891,50</w:t>
            </w:r>
          </w:p>
        </w:tc>
        <w:tc>
          <w:tcPr>
            <w:tcW w:w="1134" w:type="dxa"/>
          </w:tcPr>
          <w:p w:rsidR="00D110ED" w:rsidRPr="00D110ED" w:rsidRDefault="00D110ED" w:rsidP="00521088">
            <w:pPr>
              <w:jc w:val="center"/>
              <w:rPr>
                <w:sz w:val="20"/>
                <w:szCs w:val="20"/>
              </w:rPr>
            </w:pPr>
            <w:r w:rsidRPr="00D110ED">
              <w:rPr>
                <w:sz w:val="20"/>
                <w:szCs w:val="20"/>
              </w:rPr>
              <w:t>15233,00</w:t>
            </w:r>
          </w:p>
        </w:tc>
        <w:tc>
          <w:tcPr>
            <w:tcW w:w="1134" w:type="dxa"/>
          </w:tcPr>
          <w:p w:rsidR="00D110ED" w:rsidRPr="00D110ED" w:rsidRDefault="00D110ED" w:rsidP="00521088">
            <w:pPr>
              <w:jc w:val="center"/>
              <w:rPr>
                <w:sz w:val="20"/>
                <w:szCs w:val="20"/>
              </w:rPr>
            </w:pPr>
            <w:r w:rsidRPr="00D110ED">
              <w:rPr>
                <w:sz w:val="20"/>
                <w:szCs w:val="20"/>
              </w:rPr>
              <w:t>15233,00</w:t>
            </w:r>
          </w:p>
        </w:tc>
        <w:tc>
          <w:tcPr>
            <w:tcW w:w="1134" w:type="dxa"/>
          </w:tcPr>
          <w:p w:rsidR="00D110ED" w:rsidRPr="00D110ED" w:rsidRDefault="00D110ED" w:rsidP="00521088">
            <w:pPr>
              <w:jc w:val="center"/>
              <w:rPr>
                <w:sz w:val="20"/>
                <w:szCs w:val="20"/>
              </w:rPr>
            </w:pPr>
            <w:r w:rsidRPr="00D110ED">
              <w:rPr>
                <w:sz w:val="20"/>
                <w:szCs w:val="20"/>
              </w:rPr>
              <w:t>14900,00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p w:rsidR="00D110ED" w:rsidRPr="00D110ED" w:rsidRDefault="00D110ED" w:rsidP="00521088">
            <w:pPr>
              <w:autoSpaceDE w:val="0"/>
              <w:autoSpaceDN w:val="0"/>
              <w:adjustRightInd w:val="0"/>
            </w:pP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1.</w:t>
            </w:r>
          </w:p>
        </w:tc>
        <w:tc>
          <w:tcPr>
            <w:tcW w:w="3749" w:type="dxa"/>
            <w:vMerge w:val="restart"/>
          </w:tcPr>
          <w:p w:rsidR="00D110ED" w:rsidRPr="00D110ED" w:rsidRDefault="00D110ED" w:rsidP="00521088">
            <w:pPr>
              <w:autoSpaceDE w:val="0"/>
              <w:autoSpaceDN w:val="0"/>
              <w:adjustRightInd w:val="0"/>
            </w:pPr>
            <w:r w:rsidRPr="00D110ED">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2000,00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382500,00</w:t>
            </w:r>
          </w:p>
        </w:tc>
        <w:tc>
          <w:tcPr>
            <w:tcW w:w="1134" w:type="dxa"/>
          </w:tcPr>
          <w:p w:rsidR="00D110ED" w:rsidRPr="00D110ED" w:rsidRDefault="00D110ED" w:rsidP="00521088">
            <w:pPr>
              <w:jc w:val="center"/>
              <w:rPr>
                <w:sz w:val="20"/>
                <w:szCs w:val="20"/>
              </w:rPr>
            </w:pPr>
            <w:r w:rsidRPr="00D110ED">
              <w:rPr>
                <w:sz w:val="20"/>
                <w:szCs w:val="20"/>
              </w:rPr>
              <w:t>362500,00</w:t>
            </w:r>
          </w:p>
        </w:tc>
        <w:tc>
          <w:tcPr>
            <w:tcW w:w="1134" w:type="dxa"/>
          </w:tcPr>
          <w:p w:rsidR="00D110ED" w:rsidRPr="00D110ED" w:rsidRDefault="00D110ED" w:rsidP="00521088">
            <w:pPr>
              <w:jc w:val="center"/>
              <w:rPr>
                <w:sz w:val="20"/>
                <w:szCs w:val="20"/>
              </w:rPr>
            </w:pPr>
            <w:r w:rsidRPr="00D110ED">
              <w:rPr>
                <w:sz w:val="20"/>
                <w:szCs w:val="20"/>
              </w:rPr>
              <w:t>362500,00</w:t>
            </w:r>
          </w:p>
        </w:tc>
        <w:tc>
          <w:tcPr>
            <w:tcW w:w="1134" w:type="dxa"/>
          </w:tcPr>
          <w:p w:rsidR="00D110ED" w:rsidRPr="00D110ED" w:rsidRDefault="00D110ED" w:rsidP="00521088">
            <w:pPr>
              <w:jc w:val="center"/>
              <w:rPr>
                <w:sz w:val="20"/>
                <w:szCs w:val="20"/>
              </w:rPr>
            </w:pPr>
            <w:r w:rsidRPr="00D110ED">
              <w:rPr>
                <w:sz w:val="20"/>
                <w:szCs w:val="20"/>
              </w:rPr>
              <w:t>360000,00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304470,00</w:t>
            </w:r>
          </w:p>
        </w:tc>
        <w:tc>
          <w:tcPr>
            <w:tcW w:w="1134" w:type="dxa"/>
          </w:tcPr>
          <w:p w:rsidR="00D110ED" w:rsidRPr="00D110ED" w:rsidRDefault="00D110ED" w:rsidP="00521088">
            <w:pPr>
              <w:jc w:val="center"/>
              <w:rPr>
                <w:sz w:val="20"/>
                <w:szCs w:val="20"/>
              </w:rPr>
            </w:pPr>
            <w:r w:rsidRPr="00D110ED">
              <w:rPr>
                <w:sz w:val="20"/>
                <w:szCs w:val="20"/>
              </w:rPr>
              <w:t>288550,00</w:t>
            </w:r>
          </w:p>
        </w:tc>
        <w:tc>
          <w:tcPr>
            <w:tcW w:w="1134" w:type="dxa"/>
          </w:tcPr>
          <w:p w:rsidR="00D110ED" w:rsidRPr="00D110ED" w:rsidRDefault="00D110ED" w:rsidP="00521088">
            <w:pPr>
              <w:jc w:val="center"/>
              <w:rPr>
                <w:sz w:val="20"/>
                <w:szCs w:val="20"/>
              </w:rPr>
            </w:pPr>
            <w:r w:rsidRPr="00D110ED">
              <w:rPr>
                <w:sz w:val="20"/>
                <w:szCs w:val="20"/>
              </w:rPr>
              <w:t>288550,00</w:t>
            </w:r>
          </w:p>
        </w:tc>
        <w:tc>
          <w:tcPr>
            <w:tcW w:w="1134" w:type="dxa"/>
          </w:tcPr>
          <w:p w:rsidR="00D110ED" w:rsidRPr="00D110ED" w:rsidRDefault="00D110ED" w:rsidP="00521088">
            <w:pPr>
              <w:jc w:val="center"/>
              <w:rPr>
                <w:sz w:val="20"/>
                <w:szCs w:val="20"/>
              </w:rPr>
            </w:pPr>
            <w:r w:rsidRPr="00D110ED">
              <w:rPr>
                <w:sz w:val="20"/>
                <w:szCs w:val="20"/>
              </w:rPr>
              <w:t>286560,00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62347,50</w:t>
            </w:r>
          </w:p>
        </w:tc>
        <w:tc>
          <w:tcPr>
            <w:tcW w:w="1134" w:type="dxa"/>
          </w:tcPr>
          <w:p w:rsidR="00D110ED" w:rsidRPr="00D110ED" w:rsidRDefault="00D110ED" w:rsidP="00521088">
            <w:pPr>
              <w:jc w:val="center"/>
              <w:rPr>
                <w:sz w:val="20"/>
                <w:szCs w:val="20"/>
              </w:rPr>
            </w:pPr>
            <w:r w:rsidRPr="00D110ED">
              <w:rPr>
                <w:sz w:val="20"/>
                <w:szCs w:val="20"/>
              </w:rPr>
              <w:t>59087,00</w:t>
            </w:r>
          </w:p>
        </w:tc>
        <w:tc>
          <w:tcPr>
            <w:tcW w:w="1134" w:type="dxa"/>
          </w:tcPr>
          <w:p w:rsidR="00D110ED" w:rsidRPr="00D110ED" w:rsidRDefault="00D110ED" w:rsidP="00521088">
            <w:pPr>
              <w:jc w:val="center"/>
              <w:rPr>
                <w:sz w:val="20"/>
                <w:szCs w:val="20"/>
              </w:rPr>
            </w:pPr>
            <w:r w:rsidRPr="00D110ED">
              <w:rPr>
                <w:sz w:val="20"/>
                <w:szCs w:val="20"/>
              </w:rPr>
              <w:t>59087,00</w:t>
            </w:r>
          </w:p>
        </w:tc>
        <w:tc>
          <w:tcPr>
            <w:tcW w:w="1134" w:type="dxa"/>
          </w:tcPr>
          <w:p w:rsidR="00D110ED" w:rsidRPr="00D110ED" w:rsidRDefault="00D110ED" w:rsidP="00521088">
            <w:pPr>
              <w:jc w:val="center"/>
              <w:rPr>
                <w:sz w:val="20"/>
                <w:szCs w:val="20"/>
              </w:rPr>
            </w:pPr>
            <w:r w:rsidRPr="00D110ED">
              <w:rPr>
                <w:sz w:val="20"/>
                <w:szCs w:val="20"/>
              </w:rPr>
              <w:t>58680,00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15682,50</w:t>
            </w:r>
          </w:p>
        </w:tc>
        <w:tc>
          <w:tcPr>
            <w:tcW w:w="1134" w:type="dxa"/>
          </w:tcPr>
          <w:p w:rsidR="00D110ED" w:rsidRPr="00D110ED" w:rsidRDefault="00D110ED" w:rsidP="00521088">
            <w:pPr>
              <w:jc w:val="center"/>
              <w:rPr>
                <w:sz w:val="20"/>
                <w:szCs w:val="20"/>
              </w:rPr>
            </w:pPr>
            <w:r w:rsidRPr="00D110ED">
              <w:rPr>
                <w:sz w:val="20"/>
                <w:szCs w:val="20"/>
              </w:rPr>
              <w:t>14863,00</w:t>
            </w:r>
          </w:p>
        </w:tc>
        <w:tc>
          <w:tcPr>
            <w:tcW w:w="1134" w:type="dxa"/>
          </w:tcPr>
          <w:p w:rsidR="00D110ED" w:rsidRPr="00D110ED" w:rsidRDefault="00D110ED" w:rsidP="00521088">
            <w:pPr>
              <w:jc w:val="center"/>
              <w:rPr>
                <w:sz w:val="20"/>
                <w:szCs w:val="20"/>
              </w:rPr>
            </w:pPr>
            <w:r w:rsidRPr="00D110ED">
              <w:rPr>
                <w:sz w:val="20"/>
                <w:szCs w:val="20"/>
              </w:rPr>
              <w:t>14863,00</w:t>
            </w:r>
          </w:p>
        </w:tc>
        <w:tc>
          <w:tcPr>
            <w:tcW w:w="1134" w:type="dxa"/>
          </w:tcPr>
          <w:p w:rsidR="00D110ED" w:rsidRPr="00D110ED" w:rsidRDefault="00D110ED" w:rsidP="00521088">
            <w:pPr>
              <w:jc w:val="center"/>
              <w:rPr>
                <w:sz w:val="20"/>
                <w:szCs w:val="20"/>
              </w:rPr>
            </w:pPr>
            <w:r w:rsidRPr="00D110ED">
              <w:rPr>
                <w:sz w:val="20"/>
                <w:szCs w:val="20"/>
              </w:rPr>
              <w:t>14760,00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tcPr>
          <w:p w:rsidR="00D110ED" w:rsidRPr="00D110ED" w:rsidRDefault="00D110ED" w:rsidP="00521088">
            <w:pPr>
              <w:autoSpaceDE w:val="0"/>
              <w:autoSpaceDN w:val="0"/>
              <w:adjustRightInd w:val="0"/>
              <w:jc w:val="center"/>
              <w:rPr>
                <w:sz w:val="20"/>
                <w:szCs w:val="20"/>
              </w:rPr>
            </w:pPr>
            <w:r w:rsidRPr="00D110ED">
              <w:rPr>
                <w:sz w:val="20"/>
                <w:szCs w:val="20"/>
              </w:rPr>
              <w:lastRenderedPageBreak/>
              <w:t>1</w:t>
            </w:r>
          </w:p>
        </w:tc>
        <w:tc>
          <w:tcPr>
            <w:tcW w:w="3749" w:type="dxa"/>
          </w:tcPr>
          <w:p w:rsidR="00D110ED" w:rsidRPr="00D110ED" w:rsidRDefault="00D110ED" w:rsidP="00521088">
            <w:pPr>
              <w:autoSpaceDE w:val="0"/>
              <w:autoSpaceDN w:val="0"/>
              <w:adjustRightInd w:val="0"/>
              <w:jc w:val="center"/>
              <w:rPr>
                <w:sz w:val="20"/>
                <w:szCs w:val="20"/>
              </w:rPr>
            </w:pPr>
            <w:r w:rsidRPr="00D110ED">
              <w:rPr>
                <w:sz w:val="20"/>
                <w:szCs w:val="20"/>
              </w:rPr>
              <w:t>2</w:t>
            </w:r>
          </w:p>
        </w:tc>
        <w:tc>
          <w:tcPr>
            <w:tcW w:w="3118" w:type="dxa"/>
          </w:tcPr>
          <w:p w:rsidR="00D110ED" w:rsidRPr="00D110ED" w:rsidRDefault="00D110ED" w:rsidP="00521088">
            <w:pPr>
              <w:autoSpaceDE w:val="0"/>
              <w:autoSpaceDN w:val="0"/>
              <w:adjustRightInd w:val="0"/>
              <w:jc w:val="center"/>
              <w:rPr>
                <w:sz w:val="20"/>
                <w:szCs w:val="20"/>
              </w:rPr>
            </w:pPr>
            <w:r w:rsidRPr="00D110ED">
              <w:rPr>
                <w:sz w:val="20"/>
                <w:szCs w:val="20"/>
              </w:rPr>
              <w:t>3</w:t>
            </w:r>
          </w:p>
        </w:tc>
        <w:tc>
          <w:tcPr>
            <w:tcW w:w="1276" w:type="dxa"/>
          </w:tcPr>
          <w:p w:rsidR="00D110ED" w:rsidRPr="00D110ED" w:rsidRDefault="00D110ED" w:rsidP="00521088">
            <w:pPr>
              <w:jc w:val="center"/>
              <w:rPr>
                <w:sz w:val="20"/>
                <w:szCs w:val="20"/>
              </w:rPr>
            </w:pPr>
            <w:r w:rsidRPr="00D110ED">
              <w:rPr>
                <w:sz w:val="20"/>
                <w:szCs w:val="20"/>
              </w:rPr>
              <w:t>4</w:t>
            </w:r>
          </w:p>
        </w:tc>
        <w:tc>
          <w:tcPr>
            <w:tcW w:w="1134" w:type="dxa"/>
          </w:tcPr>
          <w:p w:rsidR="00D110ED" w:rsidRPr="00D110ED" w:rsidRDefault="00D110ED" w:rsidP="00521088">
            <w:pPr>
              <w:jc w:val="center"/>
              <w:rPr>
                <w:sz w:val="20"/>
                <w:szCs w:val="20"/>
              </w:rPr>
            </w:pPr>
            <w:r w:rsidRPr="00D110ED">
              <w:rPr>
                <w:sz w:val="20"/>
                <w:szCs w:val="20"/>
              </w:rPr>
              <w:t>5</w:t>
            </w:r>
          </w:p>
        </w:tc>
        <w:tc>
          <w:tcPr>
            <w:tcW w:w="1134" w:type="dxa"/>
          </w:tcPr>
          <w:p w:rsidR="00D110ED" w:rsidRPr="00D110ED" w:rsidRDefault="00D110ED" w:rsidP="00521088">
            <w:pPr>
              <w:jc w:val="center"/>
              <w:rPr>
                <w:sz w:val="20"/>
                <w:szCs w:val="20"/>
              </w:rPr>
            </w:pPr>
            <w:r w:rsidRPr="00D110ED">
              <w:rPr>
                <w:sz w:val="20"/>
                <w:szCs w:val="20"/>
              </w:rPr>
              <w:t>6</w:t>
            </w:r>
          </w:p>
        </w:tc>
        <w:tc>
          <w:tcPr>
            <w:tcW w:w="1134" w:type="dxa"/>
          </w:tcPr>
          <w:p w:rsidR="00D110ED" w:rsidRPr="00D110ED" w:rsidRDefault="00D110ED" w:rsidP="00521088">
            <w:pPr>
              <w:jc w:val="center"/>
              <w:rPr>
                <w:sz w:val="20"/>
                <w:szCs w:val="20"/>
              </w:rPr>
            </w:pPr>
            <w:r w:rsidRPr="00D110ED">
              <w:rPr>
                <w:sz w:val="20"/>
                <w:szCs w:val="20"/>
              </w:rPr>
              <w:t>7</w:t>
            </w:r>
          </w:p>
        </w:tc>
        <w:tc>
          <w:tcPr>
            <w:tcW w:w="1134" w:type="dxa"/>
          </w:tcPr>
          <w:p w:rsidR="00D110ED" w:rsidRPr="00D110ED" w:rsidRDefault="00D110ED" w:rsidP="00521088">
            <w:pPr>
              <w:jc w:val="center"/>
              <w:rPr>
                <w:sz w:val="20"/>
                <w:szCs w:val="20"/>
              </w:rPr>
            </w:pPr>
            <w:r w:rsidRPr="00D110ED">
              <w:rPr>
                <w:sz w:val="20"/>
                <w:szCs w:val="20"/>
              </w:rPr>
              <w:t>8</w:t>
            </w:r>
          </w:p>
        </w:tc>
        <w:tc>
          <w:tcPr>
            <w:tcW w:w="1134" w:type="dxa"/>
          </w:tcPr>
          <w:p w:rsidR="00D110ED" w:rsidRPr="00D110ED" w:rsidRDefault="00D110ED" w:rsidP="00521088">
            <w:pPr>
              <w:jc w:val="center"/>
              <w:rPr>
                <w:sz w:val="20"/>
                <w:szCs w:val="20"/>
              </w:rPr>
            </w:pPr>
            <w:r w:rsidRPr="00D110ED">
              <w:rPr>
                <w:sz w:val="20"/>
                <w:szCs w:val="20"/>
              </w:rPr>
              <w:t>9</w:t>
            </w:r>
          </w:p>
        </w:tc>
        <w:tc>
          <w:tcPr>
            <w:tcW w:w="1134" w:type="dxa"/>
          </w:tcPr>
          <w:p w:rsidR="00D110ED" w:rsidRPr="00D110ED" w:rsidRDefault="00D110ED" w:rsidP="00521088">
            <w:pPr>
              <w:jc w:val="center"/>
              <w:rPr>
                <w:sz w:val="20"/>
                <w:szCs w:val="20"/>
              </w:rPr>
            </w:pPr>
            <w:r w:rsidRPr="00D110ED">
              <w:rPr>
                <w:sz w:val="20"/>
                <w:szCs w:val="20"/>
              </w:rPr>
              <w:t>10</w:t>
            </w: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2.</w:t>
            </w:r>
          </w:p>
        </w:tc>
        <w:tc>
          <w:tcPr>
            <w:tcW w:w="3749" w:type="dxa"/>
            <w:vMerge w:val="restart"/>
          </w:tcPr>
          <w:p w:rsidR="00D110ED" w:rsidRPr="00D110ED" w:rsidRDefault="00D110ED" w:rsidP="00521088">
            <w:pPr>
              <w:autoSpaceDE w:val="0"/>
              <w:autoSpaceDN w:val="0"/>
              <w:adjustRightInd w:val="0"/>
            </w:pPr>
            <w:r w:rsidRPr="00D110ED">
              <w:t>Выполнение работ по комплексному благоустройству территорий общего пользования  Находкинского городского округа (Приложение № 2)</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lang w:val="en-US"/>
              </w:rPr>
              <w:t>100008</w:t>
            </w:r>
            <w:r w:rsidRPr="00D110ED">
              <w:rPr>
                <w:sz w:val="20"/>
                <w:szCs w:val="20"/>
              </w:rPr>
              <w:t>,</w:t>
            </w:r>
            <w:r w:rsidRPr="00D110ED">
              <w:rPr>
                <w:sz w:val="20"/>
                <w:szCs w:val="20"/>
                <w:lang w:val="en-US"/>
              </w:rPr>
              <w:t>82</w:t>
            </w:r>
            <w:r w:rsidRPr="00D110ED">
              <w:rPr>
                <w:sz w:val="20"/>
                <w:szCs w:val="20"/>
              </w:rPr>
              <w:t>0</w:t>
            </w:r>
          </w:p>
        </w:tc>
        <w:tc>
          <w:tcPr>
            <w:tcW w:w="1134" w:type="dxa"/>
          </w:tcPr>
          <w:p w:rsidR="00D110ED" w:rsidRPr="00D110ED" w:rsidRDefault="00D110ED" w:rsidP="00521088">
            <w:pPr>
              <w:jc w:val="center"/>
              <w:rPr>
                <w:sz w:val="20"/>
                <w:szCs w:val="20"/>
              </w:rPr>
            </w:pPr>
            <w:r w:rsidRPr="00D110ED">
              <w:rPr>
                <w:sz w:val="20"/>
                <w:szCs w:val="20"/>
              </w:rPr>
              <w:t>126689,47</w:t>
            </w:r>
          </w:p>
        </w:tc>
        <w:tc>
          <w:tcPr>
            <w:tcW w:w="1134" w:type="dxa"/>
          </w:tcPr>
          <w:p w:rsidR="00D110ED" w:rsidRPr="00D110ED" w:rsidRDefault="00D110ED" w:rsidP="00521088">
            <w:pPr>
              <w:jc w:val="center"/>
              <w:rPr>
                <w:sz w:val="20"/>
                <w:szCs w:val="20"/>
              </w:rPr>
            </w:pPr>
            <w:r w:rsidRPr="00D110ED">
              <w:rPr>
                <w:sz w:val="20"/>
                <w:szCs w:val="20"/>
              </w:rPr>
              <w:t>105009,00</w:t>
            </w:r>
          </w:p>
        </w:tc>
        <w:tc>
          <w:tcPr>
            <w:tcW w:w="1134" w:type="dxa"/>
          </w:tcPr>
          <w:p w:rsidR="00D110ED" w:rsidRPr="00D110ED" w:rsidRDefault="00D110ED" w:rsidP="00521088">
            <w:pPr>
              <w:jc w:val="center"/>
              <w:rPr>
                <w:sz w:val="20"/>
                <w:szCs w:val="20"/>
              </w:rPr>
            </w:pPr>
            <w:r w:rsidRPr="00D110ED">
              <w:rPr>
                <w:sz w:val="20"/>
                <w:szCs w:val="20"/>
              </w:rPr>
              <w:t>79009,00</w:t>
            </w:r>
          </w:p>
        </w:tc>
        <w:tc>
          <w:tcPr>
            <w:tcW w:w="1134" w:type="dxa"/>
          </w:tcPr>
          <w:p w:rsidR="00D110ED" w:rsidRPr="00D110ED" w:rsidRDefault="00D110ED" w:rsidP="00521088">
            <w:pPr>
              <w:jc w:val="center"/>
              <w:rPr>
                <w:sz w:val="20"/>
                <w:szCs w:val="20"/>
              </w:rPr>
            </w:pPr>
            <w:r w:rsidRPr="00D110ED">
              <w:rPr>
                <w:sz w:val="20"/>
                <w:szCs w:val="20"/>
              </w:rPr>
              <w:t>74870,00</w:t>
            </w:r>
          </w:p>
        </w:tc>
        <w:tc>
          <w:tcPr>
            <w:tcW w:w="1134" w:type="dxa"/>
          </w:tcPr>
          <w:p w:rsidR="00D110ED" w:rsidRPr="00D110ED" w:rsidRDefault="00D110ED" w:rsidP="00521088">
            <w:pPr>
              <w:jc w:val="center"/>
              <w:rPr>
                <w:sz w:val="20"/>
                <w:szCs w:val="20"/>
              </w:rPr>
            </w:pPr>
            <w:r w:rsidRPr="00D110ED">
              <w:rPr>
                <w:sz w:val="20"/>
                <w:szCs w:val="20"/>
              </w:rPr>
              <w:t>74870,00</w:t>
            </w:r>
          </w:p>
        </w:tc>
        <w:tc>
          <w:tcPr>
            <w:tcW w:w="1134" w:type="dxa"/>
          </w:tcPr>
          <w:p w:rsidR="00D110ED" w:rsidRPr="00D110ED" w:rsidRDefault="00D110ED" w:rsidP="00521088">
            <w:pPr>
              <w:jc w:val="center"/>
              <w:rPr>
                <w:sz w:val="20"/>
                <w:szCs w:val="20"/>
              </w:rPr>
            </w:pPr>
            <w:r w:rsidRPr="00D110ED">
              <w:rPr>
                <w:sz w:val="20"/>
                <w:szCs w:val="20"/>
              </w:rPr>
              <w:t>28640,00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lang w:val="en-US"/>
              </w:rPr>
            </w:pPr>
            <w:r w:rsidRPr="00D110ED">
              <w:rPr>
                <w:sz w:val="20"/>
                <w:szCs w:val="20"/>
              </w:rPr>
              <w:t>70144,9</w:t>
            </w:r>
            <w:r w:rsidRPr="00D110ED">
              <w:rPr>
                <w:sz w:val="20"/>
                <w:szCs w:val="20"/>
                <w:lang w:val="en-US"/>
              </w:rPr>
              <w:t>6</w:t>
            </w:r>
          </w:p>
        </w:tc>
        <w:tc>
          <w:tcPr>
            <w:tcW w:w="1134" w:type="dxa"/>
          </w:tcPr>
          <w:p w:rsidR="00D110ED" w:rsidRPr="00D110ED" w:rsidRDefault="00D110ED" w:rsidP="00521088">
            <w:pPr>
              <w:jc w:val="center"/>
              <w:rPr>
                <w:sz w:val="20"/>
                <w:szCs w:val="20"/>
              </w:rPr>
            </w:pPr>
            <w:r w:rsidRPr="00D110ED">
              <w:rPr>
                <w:sz w:val="20"/>
                <w:szCs w:val="20"/>
              </w:rPr>
              <w:t>97849,02</w:t>
            </w:r>
          </w:p>
        </w:tc>
        <w:tc>
          <w:tcPr>
            <w:tcW w:w="1134" w:type="dxa"/>
          </w:tcPr>
          <w:p w:rsidR="00D110ED" w:rsidRPr="00D110ED" w:rsidRDefault="00D110ED" w:rsidP="00521088">
            <w:pPr>
              <w:jc w:val="center"/>
              <w:rPr>
                <w:sz w:val="20"/>
                <w:szCs w:val="20"/>
              </w:rPr>
            </w:pPr>
            <w:r w:rsidRPr="00D110ED">
              <w:rPr>
                <w:sz w:val="20"/>
                <w:szCs w:val="20"/>
              </w:rPr>
              <w:t>95840,00</w:t>
            </w:r>
          </w:p>
        </w:tc>
        <w:tc>
          <w:tcPr>
            <w:tcW w:w="1134" w:type="dxa"/>
          </w:tcPr>
          <w:p w:rsidR="00D110ED" w:rsidRPr="00D110ED" w:rsidRDefault="00D110ED" w:rsidP="00521088">
            <w:pPr>
              <w:jc w:val="center"/>
              <w:rPr>
                <w:sz w:val="20"/>
                <w:szCs w:val="20"/>
              </w:rPr>
            </w:pPr>
            <w:r w:rsidRPr="00D110ED">
              <w:rPr>
                <w:sz w:val="20"/>
                <w:szCs w:val="20"/>
              </w:rPr>
              <w:t>70360,00</w:t>
            </w:r>
          </w:p>
        </w:tc>
        <w:tc>
          <w:tcPr>
            <w:tcW w:w="1134" w:type="dxa"/>
          </w:tcPr>
          <w:p w:rsidR="00D110ED" w:rsidRPr="00D110ED" w:rsidRDefault="00D110ED" w:rsidP="00521088">
            <w:pPr>
              <w:jc w:val="center"/>
              <w:rPr>
                <w:sz w:val="20"/>
                <w:szCs w:val="20"/>
              </w:rPr>
            </w:pPr>
            <w:r w:rsidRPr="00D110ED">
              <w:rPr>
                <w:sz w:val="20"/>
                <w:szCs w:val="20"/>
              </w:rPr>
              <w:t>73010,00</w:t>
            </w:r>
          </w:p>
        </w:tc>
        <w:tc>
          <w:tcPr>
            <w:tcW w:w="1134" w:type="dxa"/>
          </w:tcPr>
          <w:p w:rsidR="00D110ED" w:rsidRPr="00D110ED" w:rsidRDefault="00D110ED" w:rsidP="00521088">
            <w:pPr>
              <w:jc w:val="center"/>
              <w:rPr>
                <w:sz w:val="20"/>
                <w:szCs w:val="20"/>
              </w:rPr>
            </w:pPr>
            <w:r w:rsidRPr="00D110ED">
              <w:rPr>
                <w:sz w:val="20"/>
                <w:szCs w:val="20"/>
              </w:rPr>
              <w:t>73010,00</w:t>
            </w:r>
          </w:p>
        </w:tc>
        <w:tc>
          <w:tcPr>
            <w:tcW w:w="1134" w:type="dxa"/>
          </w:tcPr>
          <w:p w:rsidR="00D110ED" w:rsidRPr="00D110ED" w:rsidRDefault="00D110ED" w:rsidP="00521088">
            <w:pPr>
              <w:jc w:val="center"/>
              <w:rPr>
                <w:sz w:val="20"/>
                <w:szCs w:val="20"/>
              </w:rPr>
            </w:pPr>
            <w:r w:rsidRPr="00D110ED">
              <w:rPr>
                <w:sz w:val="20"/>
                <w:szCs w:val="20"/>
              </w:rPr>
              <w:t>27930,00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rPr>
              <w:t>14363,86</w:t>
            </w:r>
          </w:p>
        </w:tc>
        <w:tc>
          <w:tcPr>
            <w:tcW w:w="1134" w:type="dxa"/>
          </w:tcPr>
          <w:p w:rsidR="00D110ED" w:rsidRPr="00D110ED" w:rsidRDefault="00D110ED" w:rsidP="00521088">
            <w:pPr>
              <w:jc w:val="center"/>
              <w:rPr>
                <w:sz w:val="20"/>
                <w:szCs w:val="20"/>
              </w:rPr>
            </w:pPr>
            <w:r w:rsidRPr="00D110ED">
              <w:rPr>
                <w:sz w:val="20"/>
                <w:szCs w:val="20"/>
              </w:rPr>
              <w:t>13340,45</w:t>
            </w:r>
          </w:p>
        </w:tc>
        <w:tc>
          <w:tcPr>
            <w:tcW w:w="1134" w:type="dxa"/>
          </w:tcPr>
          <w:p w:rsidR="00D110ED" w:rsidRPr="00D110ED" w:rsidRDefault="00D110ED" w:rsidP="00521088">
            <w:pPr>
              <w:jc w:val="center"/>
              <w:rPr>
                <w:sz w:val="20"/>
                <w:szCs w:val="20"/>
              </w:rPr>
            </w:pPr>
            <w:r w:rsidRPr="00D110ED">
              <w:rPr>
                <w:sz w:val="20"/>
                <w:szCs w:val="20"/>
              </w:rPr>
              <w:t>1960,00</w:t>
            </w:r>
          </w:p>
        </w:tc>
        <w:tc>
          <w:tcPr>
            <w:tcW w:w="1134" w:type="dxa"/>
          </w:tcPr>
          <w:p w:rsidR="00D110ED" w:rsidRPr="00D110ED" w:rsidRDefault="00D110ED" w:rsidP="00521088">
            <w:pPr>
              <w:jc w:val="center"/>
              <w:rPr>
                <w:sz w:val="20"/>
                <w:szCs w:val="20"/>
              </w:rPr>
            </w:pPr>
            <w:r w:rsidRPr="00D110ED">
              <w:rPr>
                <w:sz w:val="20"/>
                <w:szCs w:val="20"/>
              </w:rPr>
              <w:t>1440,00</w:t>
            </w:r>
          </w:p>
        </w:tc>
        <w:tc>
          <w:tcPr>
            <w:tcW w:w="1134" w:type="dxa"/>
          </w:tcPr>
          <w:p w:rsidR="00D110ED" w:rsidRPr="00D110ED" w:rsidRDefault="00D110ED" w:rsidP="00521088">
            <w:pPr>
              <w:jc w:val="center"/>
              <w:rPr>
                <w:sz w:val="20"/>
                <w:szCs w:val="20"/>
              </w:rPr>
            </w:pPr>
            <w:r w:rsidRPr="00D110ED">
              <w:rPr>
                <w:sz w:val="20"/>
                <w:szCs w:val="20"/>
              </w:rPr>
              <w:t>1490,00</w:t>
            </w:r>
          </w:p>
        </w:tc>
        <w:tc>
          <w:tcPr>
            <w:tcW w:w="1134" w:type="dxa"/>
          </w:tcPr>
          <w:p w:rsidR="00D110ED" w:rsidRPr="00D110ED" w:rsidRDefault="00D110ED" w:rsidP="00521088">
            <w:pPr>
              <w:jc w:val="center"/>
              <w:rPr>
                <w:sz w:val="20"/>
                <w:szCs w:val="20"/>
              </w:rPr>
            </w:pPr>
            <w:r w:rsidRPr="00D110ED">
              <w:rPr>
                <w:sz w:val="20"/>
                <w:szCs w:val="20"/>
              </w:rPr>
              <w:t>1490,00</w:t>
            </w:r>
          </w:p>
        </w:tc>
        <w:tc>
          <w:tcPr>
            <w:tcW w:w="1134" w:type="dxa"/>
          </w:tcPr>
          <w:p w:rsidR="00D110ED" w:rsidRPr="00D110ED" w:rsidRDefault="00D110ED" w:rsidP="00521088">
            <w:pPr>
              <w:jc w:val="center"/>
              <w:rPr>
                <w:sz w:val="20"/>
                <w:szCs w:val="20"/>
              </w:rPr>
            </w:pPr>
            <w:r w:rsidRPr="00D110ED">
              <w:rPr>
                <w:sz w:val="20"/>
                <w:szCs w:val="20"/>
              </w:rPr>
              <w:t>570,00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rPr>
              <w:t>15500,0</w:t>
            </w:r>
          </w:p>
        </w:tc>
        <w:tc>
          <w:tcPr>
            <w:tcW w:w="1134" w:type="dxa"/>
          </w:tcPr>
          <w:p w:rsidR="00D110ED" w:rsidRPr="00D110ED" w:rsidRDefault="00D110ED" w:rsidP="00521088">
            <w:pPr>
              <w:jc w:val="center"/>
              <w:rPr>
                <w:sz w:val="20"/>
                <w:szCs w:val="20"/>
              </w:rPr>
            </w:pPr>
            <w:r w:rsidRPr="00D110ED">
              <w:rPr>
                <w:sz w:val="20"/>
                <w:szCs w:val="20"/>
              </w:rPr>
              <w:t>15500,00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370,00</w:t>
            </w:r>
          </w:p>
        </w:tc>
        <w:tc>
          <w:tcPr>
            <w:tcW w:w="1134" w:type="dxa"/>
          </w:tcPr>
          <w:p w:rsidR="00D110ED" w:rsidRPr="00D110ED" w:rsidRDefault="00D110ED" w:rsidP="00521088">
            <w:pPr>
              <w:jc w:val="center"/>
              <w:rPr>
                <w:sz w:val="20"/>
                <w:szCs w:val="20"/>
              </w:rPr>
            </w:pPr>
            <w:r w:rsidRPr="00D110ED">
              <w:rPr>
                <w:sz w:val="20"/>
                <w:szCs w:val="20"/>
              </w:rPr>
              <w:t>370,00</w:t>
            </w:r>
          </w:p>
        </w:tc>
        <w:tc>
          <w:tcPr>
            <w:tcW w:w="1134" w:type="dxa"/>
          </w:tcPr>
          <w:p w:rsidR="00D110ED" w:rsidRPr="00D110ED" w:rsidRDefault="00D110ED" w:rsidP="00521088">
            <w:pPr>
              <w:jc w:val="center"/>
              <w:rPr>
                <w:sz w:val="20"/>
                <w:szCs w:val="20"/>
              </w:rPr>
            </w:pPr>
            <w:r w:rsidRPr="00D110ED">
              <w:rPr>
                <w:sz w:val="20"/>
                <w:szCs w:val="20"/>
              </w:rPr>
              <w:t>140,00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3.</w:t>
            </w:r>
          </w:p>
        </w:tc>
        <w:tc>
          <w:tcPr>
            <w:tcW w:w="3749" w:type="dxa"/>
            <w:vMerge w:val="restart"/>
          </w:tcPr>
          <w:p w:rsidR="00D110ED" w:rsidRPr="00D110ED" w:rsidRDefault="00D110ED" w:rsidP="00521088">
            <w:pPr>
              <w:autoSpaceDE w:val="0"/>
              <w:autoSpaceDN w:val="0"/>
              <w:adjustRightInd w:val="0"/>
            </w:pPr>
            <w:r w:rsidRPr="00D110ED">
              <w:t xml:space="preserve">Подпрограмма «Благоустройство территорий, детских и спортивных площадок Находкинского городского округа» </w:t>
            </w:r>
          </w:p>
          <w:p w:rsidR="00D110ED" w:rsidRPr="00D110ED" w:rsidRDefault="00D110ED" w:rsidP="00521088">
            <w:pPr>
              <w:autoSpaceDE w:val="0"/>
              <w:autoSpaceDN w:val="0"/>
              <w:adjustRightInd w:val="0"/>
            </w:pPr>
            <w:r w:rsidRPr="00D110ED">
              <w:t>на 2019 – 2024 годы</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114800,00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94800,00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3.1.</w:t>
            </w:r>
          </w:p>
        </w:tc>
        <w:tc>
          <w:tcPr>
            <w:tcW w:w="3749" w:type="dxa"/>
            <w:vMerge w:val="restart"/>
          </w:tcPr>
          <w:p w:rsidR="00D110ED" w:rsidRPr="00D110ED" w:rsidRDefault="00D110ED" w:rsidP="00521088">
            <w:pPr>
              <w:autoSpaceDE w:val="0"/>
              <w:autoSpaceDN w:val="0"/>
              <w:adjustRightInd w:val="0"/>
            </w:pPr>
            <w:r w:rsidRPr="00D110ED">
              <w:t>Благоустройство территорий, детских и спортивных площадок</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114800,00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94800,00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20000,00</w:t>
            </w:r>
          </w:p>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4.</w:t>
            </w:r>
          </w:p>
        </w:tc>
        <w:tc>
          <w:tcPr>
            <w:tcW w:w="3749" w:type="dxa"/>
            <w:vMerge w:val="restart"/>
          </w:tcPr>
          <w:p w:rsidR="00D110ED" w:rsidRPr="00D110ED" w:rsidRDefault="00D110ED" w:rsidP="00521088">
            <w:pPr>
              <w:autoSpaceDE w:val="0"/>
              <w:autoSpaceDN w:val="0"/>
              <w:adjustRightInd w:val="0"/>
            </w:pPr>
            <w:r w:rsidRPr="00D110ED">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r>
    </w:tbl>
    <w:p w:rsidR="00D110ED" w:rsidRDefault="00D110ED" w:rsidP="00430849">
      <w:pPr>
        <w:autoSpaceDE w:val="0"/>
        <w:autoSpaceDN w:val="0"/>
        <w:adjustRightInd w:val="0"/>
        <w:jc w:val="center"/>
        <w:rPr>
          <w:b/>
        </w:rPr>
      </w:pPr>
    </w:p>
    <w:p w:rsidR="00D110ED" w:rsidRDefault="00D110ED" w:rsidP="00430849">
      <w:pPr>
        <w:autoSpaceDE w:val="0"/>
        <w:autoSpaceDN w:val="0"/>
        <w:adjustRightInd w:val="0"/>
        <w:jc w:val="center"/>
        <w:rPr>
          <w:b/>
        </w:rPr>
      </w:pPr>
    </w:p>
    <w:p w:rsidR="00D110ED" w:rsidRDefault="00D110ED" w:rsidP="00430849">
      <w:pPr>
        <w:autoSpaceDE w:val="0"/>
        <w:autoSpaceDN w:val="0"/>
        <w:adjustRightInd w:val="0"/>
        <w:jc w:val="center"/>
        <w:rPr>
          <w:b/>
        </w:rPr>
      </w:pPr>
    </w:p>
    <w:p w:rsidR="00392422" w:rsidRPr="00CA241B" w:rsidRDefault="0068653E" w:rsidP="0068653E">
      <w:r>
        <w:t xml:space="preserve">                                                                                                                                                               </w:t>
      </w:r>
      <w:r w:rsidR="00D110ED">
        <w:t xml:space="preserve"> </w:t>
      </w:r>
      <w:r>
        <w:t xml:space="preserve"> </w:t>
      </w:r>
      <w:r w:rsidR="00392422">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5B7026" w:rsidRDefault="005B7026" w:rsidP="00392422">
      <w:pPr>
        <w:autoSpaceDE w:val="0"/>
        <w:autoSpaceDN w:val="0"/>
        <w:adjustRightInd w:val="0"/>
        <w:jc w:val="center"/>
        <w:rPr>
          <w:b/>
        </w:rPr>
      </w:pPr>
    </w:p>
    <w:p w:rsidR="00521088" w:rsidRDefault="00521088"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810C52" w:rsidRDefault="00810C52" w:rsidP="00810C52">
      <w:pPr>
        <w:autoSpaceDE w:val="0"/>
        <w:autoSpaceDN w:val="0"/>
        <w:adjustRightInd w:val="0"/>
        <w:jc w:val="center"/>
        <w:rPr>
          <w:b/>
        </w:rPr>
      </w:pPr>
    </w:p>
    <w:tbl>
      <w:tblPr>
        <w:tblStyle w:val="aa"/>
        <w:tblW w:w="15768" w:type="dxa"/>
        <w:tblInd w:w="108" w:type="dxa"/>
        <w:tblLayout w:type="fixed"/>
        <w:tblLook w:val="04A0" w:firstRow="1" w:lastRow="0" w:firstColumn="1" w:lastColumn="0" w:noHBand="0" w:noVBand="1"/>
      </w:tblPr>
      <w:tblGrid>
        <w:gridCol w:w="709"/>
        <w:gridCol w:w="2693"/>
        <w:gridCol w:w="2126"/>
        <w:gridCol w:w="709"/>
        <w:gridCol w:w="1134"/>
        <w:gridCol w:w="1417"/>
        <w:gridCol w:w="567"/>
        <w:gridCol w:w="1134"/>
        <w:gridCol w:w="1275"/>
        <w:gridCol w:w="992"/>
        <w:gridCol w:w="992"/>
        <w:gridCol w:w="710"/>
        <w:gridCol w:w="567"/>
        <w:gridCol w:w="743"/>
      </w:tblGrid>
      <w:tr w:rsidR="00521088" w:rsidRPr="00521088" w:rsidTr="00521088">
        <w:trPr>
          <w:trHeight w:val="1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 xml:space="preserve">№ </w:t>
            </w:r>
            <w:proofErr w:type="gramStart"/>
            <w:r w:rsidRPr="00521088">
              <w:t>п</w:t>
            </w:r>
            <w:proofErr w:type="gramEnd"/>
            <w:r w:rsidRPr="00521088">
              <w:t>/п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Наименование муниципальной программы, 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Ответственный исполнитель, соисполнители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Код бюджетной классификации</w:t>
            </w:r>
          </w:p>
        </w:tc>
        <w:tc>
          <w:tcPr>
            <w:tcW w:w="6413" w:type="dxa"/>
            <w:gridSpan w:val="7"/>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Расходы (тыс. руб.), по  годам</w:t>
            </w:r>
          </w:p>
        </w:tc>
      </w:tr>
      <w:tr w:rsidR="00521088" w:rsidRPr="00521088" w:rsidTr="00521088">
        <w:trPr>
          <w:trHeigh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ГРБС</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proofErr w:type="spellStart"/>
            <w:r w:rsidRPr="00521088">
              <w:t>РзПр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ЦСР</w:t>
            </w:r>
          </w:p>
        </w:tc>
        <w:tc>
          <w:tcPr>
            <w:tcW w:w="56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ВР</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2018</w:t>
            </w:r>
          </w:p>
          <w:p w:rsidR="00521088" w:rsidRPr="00521088" w:rsidRDefault="00521088" w:rsidP="0052108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08" w:right="-108"/>
              <w:jc w:val="center"/>
              <w:rPr>
                <w:sz w:val="20"/>
                <w:szCs w:val="20"/>
              </w:rPr>
            </w:pPr>
            <w:r w:rsidRPr="00521088">
              <w:rPr>
                <w:sz w:val="20"/>
                <w:szCs w:val="20"/>
              </w:rPr>
              <w:t>2023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08" w:right="-108"/>
              <w:jc w:val="center"/>
              <w:rPr>
                <w:sz w:val="20"/>
                <w:szCs w:val="20"/>
              </w:rPr>
            </w:pPr>
            <w:r w:rsidRPr="00521088">
              <w:rPr>
                <w:sz w:val="20"/>
                <w:szCs w:val="20"/>
              </w:rPr>
              <w:t>2024</w:t>
            </w:r>
          </w:p>
        </w:tc>
      </w:tr>
      <w:tr w:rsidR="00521088" w:rsidRPr="00521088" w:rsidTr="00521088">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521088">
        <w:trPr>
          <w:trHeight w:val="170"/>
        </w:trPr>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tcBorders>
              <w:top w:val="single" w:sz="4" w:space="0" w:color="auto"/>
              <w:left w:val="single" w:sz="4" w:space="0" w:color="auto"/>
              <w:bottom w:val="single" w:sz="4" w:space="0" w:color="auto"/>
              <w:right w:val="single" w:sz="4" w:space="0" w:color="auto"/>
            </w:tcBorders>
          </w:tcPr>
          <w:p w:rsidR="00521088" w:rsidRPr="00521088" w:rsidRDefault="00521088" w:rsidP="00521088">
            <w:r w:rsidRPr="00521088">
              <w:t xml:space="preserve">Программа </w:t>
            </w:r>
          </w:p>
          <w:p w:rsidR="00521088" w:rsidRPr="00521088" w:rsidRDefault="00521088" w:rsidP="00521088">
            <w:r w:rsidRPr="00521088">
              <w:t>«Формирование современной городской среды Находкинского городского округа» на 2018 – 2024 годы</w:t>
            </w:r>
          </w:p>
        </w:tc>
        <w:tc>
          <w:tcPr>
            <w:tcW w:w="212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у</w:t>
            </w:r>
            <w:r w:rsidRPr="00521088">
              <w:rPr>
                <w:rFonts w:ascii="Times New Roman" w:hAnsi="Times New Roman" w:cs="Times New Roman"/>
              </w:rPr>
              <w:t>правление жилищно-коммунального хозяйства</w:t>
            </w:r>
            <w:r w:rsidRPr="00521088">
              <w:rPr>
                <w:rFonts w:ascii="Times New Roman" w:eastAsia="Batang" w:hAnsi="Times New Roman" w:cs="Times New Roman"/>
                <w:lang w:eastAsia="ko-KR"/>
              </w:rPr>
              <w:t xml:space="preserve"> администрации Находкинского городского округа</w:t>
            </w:r>
          </w:p>
          <w:p w:rsidR="00521088" w:rsidRPr="00521088" w:rsidRDefault="00521088" w:rsidP="00521088"/>
          <w:p w:rsidR="00521088" w:rsidRPr="00521088" w:rsidRDefault="00521088" w:rsidP="00521088"/>
          <w:p w:rsidR="00521088" w:rsidRPr="00521088" w:rsidRDefault="00521088" w:rsidP="00521088"/>
          <w:p w:rsidR="00521088" w:rsidRPr="00521088" w:rsidRDefault="00521088" w:rsidP="00521088"/>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69 544,03</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176 600,29</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ind w:left="-142" w:right="-108"/>
              <w:jc w:val="center"/>
              <w:rPr>
                <w:sz w:val="20"/>
                <w:szCs w:val="20"/>
              </w:rPr>
            </w:pPr>
            <w:r w:rsidRPr="00521088">
              <w:rPr>
                <w:sz w:val="20"/>
                <w:szCs w:val="20"/>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521088">
        <w:trPr>
          <w:trHeight w:val="170"/>
        </w:trPr>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ind w:left="-142" w:right="-108"/>
              <w:jc w:val="center"/>
            </w:pPr>
            <w:r w:rsidRPr="00521088">
              <w:t>1.</w:t>
            </w:r>
          </w:p>
        </w:tc>
        <w:tc>
          <w:tcPr>
            <w:tcW w:w="2693"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r w:rsidRPr="00521088">
              <w:t>Мероприятия программы</w:t>
            </w:r>
          </w:p>
          <w:p w:rsidR="00521088" w:rsidRPr="00521088" w:rsidRDefault="00521088" w:rsidP="00521088">
            <w:r w:rsidRPr="00521088">
              <w:t>«Формирование современной городской среды Находкинского городского округа» на 2018 – 2024 годы</w:t>
            </w:r>
          </w:p>
        </w:tc>
        <w:tc>
          <w:tcPr>
            <w:tcW w:w="2126"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69 544,03</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70 634,37</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170"/>
        </w:trPr>
        <w:tc>
          <w:tcPr>
            <w:tcW w:w="709" w:type="dxa"/>
            <w:vMerge w:val="restart"/>
            <w:tcBorders>
              <w:top w:val="single" w:sz="4" w:space="0" w:color="auto"/>
              <w:left w:val="single" w:sz="4" w:space="0" w:color="auto"/>
              <w:right w:val="single" w:sz="4" w:space="0" w:color="auto"/>
            </w:tcBorders>
            <w:hideMark/>
          </w:tcPr>
          <w:p w:rsidR="00521088" w:rsidRPr="00521088" w:rsidRDefault="00521088" w:rsidP="00521088">
            <w:pPr>
              <w:ind w:left="-142" w:right="-108"/>
              <w:jc w:val="center"/>
            </w:pPr>
            <w:r w:rsidRPr="00521088">
              <w:t>1.1</w:t>
            </w:r>
          </w:p>
        </w:tc>
        <w:tc>
          <w:tcPr>
            <w:tcW w:w="2693" w:type="dxa"/>
            <w:vMerge w:val="restart"/>
            <w:tcBorders>
              <w:top w:val="single" w:sz="4" w:space="0" w:color="auto"/>
              <w:left w:val="single" w:sz="4" w:space="0" w:color="auto"/>
              <w:right w:val="single" w:sz="4" w:space="0" w:color="auto"/>
            </w:tcBorders>
            <w:hideMark/>
          </w:tcPr>
          <w:p w:rsidR="00521088" w:rsidRPr="00521088" w:rsidRDefault="00521088" w:rsidP="00521088">
            <w:r w:rsidRPr="00521088">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6" w:type="dxa"/>
            <w:vMerge w:val="restart"/>
            <w:tcBorders>
              <w:top w:val="single" w:sz="4" w:space="0" w:color="auto"/>
              <w:left w:val="single" w:sz="4" w:space="0" w:color="auto"/>
              <w:right w:val="single" w:sz="4" w:space="0" w:color="auto"/>
            </w:tcBorders>
          </w:tcPr>
          <w:p w:rsidR="00521088" w:rsidRPr="00521088" w:rsidRDefault="00521088" w:rsidP="00521088">
            <w:pPr>
              <w:jc w:val="center"/>
            </w:pPr>
            <w:r w:rsidRPr="00521088">
              <w:t>Управление жилищно-коммунального хозяйства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0</w:t>
            </w:r>
            <w:r w:rsidRPr="00521088">
              <w:rPr>
                <w:sz w:val="20"/>
                <w:szCs w:val="20"/>
                <w:lang w:val="en-US"/>
              </w:rPr>
              <w:t>5</w:t>
            </w:r>
            <w:r w:rsidRPr="00521088">
              <w:rPr>
                <w:sz w:val="20"/>
                <w:szCs w:val="20"/>
              </w:rPr>
              <w:t>0</w:t>
            </w:r>
            <w:r w:rsidRPr="00521088">
              <w:rPr>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 xml:space="preserve">21 9 01 </w:t>
            </w:r>
            <w:r w:rsidRPr="00521088">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lang w:val="en-US"/>
              </w:rPr>
              <w:t>0</w:t>
            </w:r>
            <w:r w:rsidRPr="00521088">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70"/>
        </w:trPr>
        <w:tc>
          <w:tcPr>
            <w:tcW w:w="709" w:type="dxa"/>
            <w:vMerge/>
            <w:tcBorders>
              <w:left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right w:val="single" w:sz="4" w:space="0" w:color="auto"/>
            </w:tcBorders>
          </w:tcPr>
          <w:p w:rsidR="00521088" w:rsidRPr="00521088" w:rsidRDefault="00521088" w:rsidP="00521088"/>
        </w:tc>
        <w:tc>
          <w:tcPr>
            <w:tcW w:w="2126" w:type="dxa"/>
            <w:vMerge/>
            <w:tcBorders>
              <w:left w:val="single" w:sz="4" w:space="0" w:color="auto"/>
              <w:right w:val="single" w:sz="4" w:space="0" w:color="auto"/>
            </w:tcBorders>
          </w:tcPr>
          <w:p w:rsidR="00521088" w:rsidRPr="00521088" w:rsidRDefault="00521088" w:rsidP="005210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0</w:t>
            </w:r>
            <w:r w:rsidRPr="00521088">
              <w:rPr>
                <w:sz w:val="20"/>
                <w:szCs w:val="20"/>
                <w:lang w:val="en-US"/>
              </w:rPr>
              <w:t>5</w:t>
            </w:r>
            <w:r w:rsidRPr="00521088">
              <w:rPr>
                <w:sz w:val="20"/>
                <w:szCs w:val="20"/>
              </w:rPr>
              <w:t>0</w:t>
            </w:r>
            <w:r w:rsidRPr="00521088">
              <w:rPr>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 xml:space="preserve">21 9 01 </w:t>
            </w:r>
            <w:r w:rsidRPr="00521088">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1722"/>
        </w:trPr>
        <w:tc>
          <w:tcPr>
            <w:tcW w:w="709" w:type="dxa"/>
            <w:vMerge/>
            <w:tcBorders>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bottom w:val="single" w:sz="4" w:space="0" w:color="auto"/>
              <w:right w:val="single" w:sz="4" w:space="0" w:color="auto"/>
            </w:tcBorders>
          </w:tcPr>
          <w:p w:rsidR="00521088" w:rsidRPr="00521088" w:rsidRDefault="00521088" w:rsidP="00521088"/>
        </w:tc>
        <w:tc>
          <w:tcPr>
            <w:tcW w:w="2126" w:type="dxa"/>
            <w:vMerge/>
            <w:tcBorders>
              <w:left w:val="single" w:sz="4" w:space="0" w:color="auto"/>
              <w:bottom w:val="single" w:sz="4" w:space="0" w:color="auto"/>
              <w:right w:val="single" w:sz="4" w:space="0" w:color="auto"/>
            </w:tcBorders>
          </w:tcPr>
          <w:p w:rsidR="00521088" w:rsidRPr="00521088" w:rsidRDefault="00521088" w:rsidP="00521088">
            <w:pPr>
              <w:jc w:val="cente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lang w:val="en-US"/>
              </w:rPr>
              <w:t>0</w:t>
            </w:r>
            <w:r w:rsidRPr="00521088">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1118"/>
        </w:trPr>
        <w:tc>
          <w:tcPr>
            <w:tcW w:w="709" w:type="dxa"/>
            <w:vMerge w:val="restart"/>
            <w:tcBorders>
              <w:top w:val="single" w:sz="4" w:space="0" w:color="auto"/>
              <w:left w:val="single" w:sz="4" w:space="0" w:color="auto"/>
              <w:bottom w:val="nil"/>
              <w:right w:val="single" w:sz="4" w:space="0" w:color="auto"/>
            </w:tcBorders>
            <w:hideMark/>
          </w:tcPr>
          <w:p w:rsidR="00521088" w:rsidRPr="00521088" w:rsidRDefault="00521088" w:rsidP="00521088">
            <w:pPr>
              <w:ind w:left="-142" w:right="-108"/>
              <w:jc w:val="center"/>
            </w:pPr>
            <w:r w:rsidRPr="00521088">
              <w:t>1.2</w:t>
            </w:r>
          </w:p>
        </w:tc>
        <w:tc>
          <w:tcPr>
            <w:tcW w:w="2693" w:type="dxa"/>
            <w:vMerge w:val="restart"/>
            <w:tcBorders>
              <w:top w:val="single" w:sz="4" w:space="0" w:color="auto"/>
              <w:left w:val="single" w:sz="4" w:space="0" w:color="auto"/>
              <w:bottom w:val="nil"/>
              <w:right w:val="single" w:sz="4" w:space="0" w:color="auto"/>
            </w:tcBorders>
            <w:hideMark/>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Выполнение работ по комплексному благоустройству   территорий общего пользования  Находкинского городского округа (в том числе проектные)</w:t>
            </w:r>
          </w:p>
          <w:p w:rsidR="00521088" w:rsidRPr="00521088" w:rsidRDefault="00521088" w:rsidP="00521088">
            <w:pPr>
              <w:pStyle w:val="ab"/>
              <w:rPr>
                <w:rFonts w:ascii="Times New Roman" w:hAnsi="Times New Roman" w:cs="Times New Roman"/>
              </w:rPr>
            </w:pPr>
            <w:r w:rsidRPr="00521088">
              <w:rPr>
                <w:rFonts w:ascii="Times New Roman" w:eastAsia="Batang" w:hAnsi="Times New Roman" w:cs="Times New Roman"/>
                <w:lang w:eastAsia="ko-KR"/>
              </w:rPr>
              <w:t xml:space="preserve"> </w:t>
            </w:r>
            <w:r w:rsidRPr="00521088">
              <w:rPr>
                <w:rFonts w:ascii="Times New Roman" w:hAnsi="Times New Roman" w:cs="Times New Roman"/>
              </w:rPr>
              <w:t>(Приложение № 2)</w:t>
            </w: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tc>
        <w:tc>
          <w:tcPr>
            <w:tcW w:w="2126" w:type="dxa"/>
            <w:vMerge w:val="restart"/>
            <w:tcBorders>
              <w:top w:val="single" w:sz="4" w:space="0" w:color="auto"/>
              <w:left w:val="single" w:sz="4" w:space="0" w:color="auto"/>
              <w:bottom w:val="nil"/>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21 9 </w:t>
            </w:r>
            <w:r w:rsidRPr="00521088">
              <w:rPr>
                <w:rFonts w:eastAsiaTheme="minorEastAsia"/>
                <w:sz w:val="20"/>
                <w:szCs w:val="20"/>
                <w:lang w:val="en-US" w:eastAsia="ru-RU"/>
              </w:rPr>
              <w:t>F2</w:t>
            </w:r>
            <w:r w:rsidRPr="00521088">
              <w:rPr>
                <w:rFonts w:eastAsiaTheme="minorEastAsia"/>
                <w:sz w:val="20"/>
                <w:szCs w:val="20"/>
                <w:lang w:eastAsia="ru-RU"/>
              </w:rPr>
              <w:t>Д</w:t>
            </w:r>
            <w:r w:rsidRPr="00521088">
              <w:rPr>
                <w:rFonts w:eastAsiaTheme="minorEastAsia"/>
                <w:sz w:val="20"/>
                <w:szCs w:val="20"/>
                <w:lang w:val="en-US" w:eastAsia="ru-RU"/>
              </w:rPr>
              <w:t>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10 987,59</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5 619,49</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5 209,00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700"/>
        </w:trPr>
        <w:tc>
          <w:tcPr>
            <w:tcW w:w="709" w:type="dxa"/>
            <w:vMerge/>
            <w:tcBorders>
              <w:top w:val="nil"/>
              <w:left w:val="single" w:sz="4" w:space="0" w:color="auto"/>
              <w:right w:val="single" w:sz="4" w:space="0" w:color="auto"/>
            </w:tcBorders>
          </w:tcPr>
          <w:p w:rsidR="00521088" w:rsidRPr="00521088" w:rsidRDefault="00521088" w:rsidP="00521088">
            <w:pPr>
              <w:ind w:left="-142" w:right="-108"/>
              <w:jc w:val="center"/>
            </w:pPr>
          </w:p>
        </w:tc>
        <w:tc>
          <w:tcPr>
            <w:tcW w:w="2693" w:type="dxa"/>
            <w:vMerge/>
            <w:tcBorders>
              <w:top w:val="nil"/>
              <w:left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p>
        </w:tc>
        <w:tc>
          <w:tcPr>
            <w:tcW w:w="2126" w:type="dxa"/>
            <w:vMerge/>
            <w:tcBorders>
              <w:top w:val="nil"/>
              <w:left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21 9 02 </w:t>
            </w:r>
            <w:r w:rsidRPr="00521088">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58 556,44</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p>
        </w:tc>
      </w:tr>
      <w:tr w:rsidR="00521088" w:rsidRPr="00521088" w:rsidTr="00521088">
        <w:trPr>
          <w:trHeight w:val="276"/>
        </w:trPr>
        <w:tc>
          <w:tcPr>
            <w:tcW w:w="709" w:type="dxa"/>
            <w:vMerge/>
            <w:tcBorders>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p>
        </w:tc>
        <w:tc>
          <w:tcPr>
            <w:tcW w:w="2126" w:type="dxa"/>
            <w:vMerge/>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val="en-US" w:eastAsia="ru-RU"/>
              </w:rPr>
            </w:pPr>
            <w:r w:rsidRPr="00521088">
              <w:rPr>
                <w:rFonts w:eastAsiaTheme="minorEastAsia"/>
                <w:sz w:val="20"/>
                <w:szCs w:val="20"/>
                <w:lang w:eastAsia="ru-RU"/>
              </w:rPr>
              <w:t xml:space="preserve">21 9 </w:t>
            </w:r>
            <w:r w:rsidRPr="00521088">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val="en-US" w:eastAsia="en-US"/>
              </w:rPr>
              <w:t>65</w:t>
            </w:r>
            <w:r w:rsidRPr="00521088">
              <w:rPr>
                <w:rFonts w:ascii="Times New Roman" w:hAnsi="Times New Roman" w:cs="Times New Roman"/>
                <w:sz w:val="20"/>
                <w:szCs w:val="20"/>
                <w:lang w:eastAsia="en-US"/>
              </w:rPr>
              <w:t xml:space="preserve"> </w:t>
            </w:r>
            <w:r w:rsidRPr="00521088">
              <w:rPr>
                <w:rFonts w:ascii="Times New Roman" w:hAnsi="Times New Roman" w:cs="Times New Roman"/>
                <w:sz w:val="20"/>
                <w:szCs w:val="20"/>
                <w:lang w:val="en-US" w:eastAsia="en-US"/>
              </w:rPr>
              <w:t>014</w:t>
            </w:r>
            <w:r w:rsidRPr="00521088">
              <w:rPr>
                <w:rFonts w:ascii="Times New Roman" w:hAnsi="Times New Roman" w:cs="Times New Roman"/>
                <w:sz w:val="20"/>
                <w:szCs w:val="20"/>
                <w:lang w:eastAsia="en-US"/>
              </w:rPr>
              <w:t>,88</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2 000,00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2 000,00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276"/>
        </w:trPr>
        <w:tc>
          <w:tcPr>
            <w:tcW w:w="709" w:type="dxa"/>
            <w:tcBorders>
              <w:left w:val="single" w:sz="4" w:space="0" w:color="auto"/>
              <w:bottom w:val="single" w:sz="4" w:space="0" w:color="auto"/>
              <w:right w:val="single" w:sz="4" w:space="0" w:color="auto"/>
            </w:tcBorders>
            <w:vAlign w:val="center"/>
          </w:tcPr>
          <w:p w:rsidR="00521088" w:rsidRPr="00521088" w:rsidRDefault="00521088" w:rsidP="00521088">
            <w:pPr>
              <w:ind w:left="-142" w:right="-108"/>
              <w:jc w:val="center"/>
              <w:rPr>
                <w:sz w:val="20"/>
                <w:szCs w:val="20"/>
              </w:rPr>
            </w:pPr>
            <w:r w:rsidRPr="00521088">
              <w:rPr>
                <w:sz w:val="20"/>
                <w:szCs w:val="20"/>
              </w:rPr>
              <w:lastRenderedPageBreak/>
              <w:t>1</w:t>
            </w:r>
          </w:p>
        </w:tc>
        <w:tc>
          <w:tcPr>
            <w:tcW w:w="2693" w:type="dxa"/>
            <w:tcBorders>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521088">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 xml:space="preserve">Подпрограмма  «Благоустройство территорий, детских и спортивных площадок Находкинского городского округа» </w:t>
            </w:r>
          </w:p>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на 2019 – 2024 годы</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hAnsi="Times New Roman" w:cs="Times New Roman"/>
              </w:rPr>
              <w:t>Управление жилищно-коммунального хозяйства</w:t>
            </w:r>
            <w:r w:rsidRPr="00521088">
              <w:rPr>
                <w:rFonts w:ascii="Times New Roman" w:eastAsia="Batang" w:hAnsi="Times New Roman" w:cs="Times New Roman"/>
                <w:lang w:eastAsia="ko-KR"/>
              </w:rPr>
              <w:t xml:space="preserve">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21  1 01 00000                </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105 965,92</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2.1.</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Благоустройство территорий, детских и спортивных площадок</w:t>
            </w:r>
          </w:p>
          <w:p w:rsidR="00521088" w:rsidRPr="00521088" w:rsidRDefault="00521088" w:rsidP="00521088">
            <w:r w:rsidRPr="00521088">
              <w:t>(приложение №1 к подпрограмме)</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21 1 01 92610        21 1 01 </w:t>
            </w:r>
            <w:r w:rsidRPr="00521088">
              <w:rPr>
                <w:rFonts w:eastAsiaTheme="minorEastAsia"/>
                <w:sz w:val="20"/>
                <w:szCs w:val="20"/>
                <w:lang w:val="en-US" w:eastAsia="ru-RU"/>
              </w:rPr>
              <w:t>S2610</w:t>
            </w:r>
          </w:p>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01Д2610       </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000</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000</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r w:rsidRPr="00521088">
              <w:rPr>
                <w:rFonts w:ascii="Times New Roman" w:hAnsi="Times New Roman" w:cs="Times New Roman"/>
                <w:sz w:val="20"/>
                <w:szCs w:val="20"/>
                <w:lang w:val="en-US" w:eastAsia="en-US"/>
              </w:rPr>
              <w:t xml:space="preserve">                    </w:t>
            </w:r>
            <w:r w:rsidRPr="00521088">
              <w:rPr>
                <w:rFonts w:ascii="Times New Roman" w:hAnsi="Times New Roman" w:cs="Times New Roman"/>
                <w:sz w:val="20"/>
                <w:szCs w:val="20"/>
                <w:lang w:eastAsia="en-US"/>
              </w:rPr>
              <w:t xml:space="preserve">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val="en-US" w:eastAsia="en-US"/>
              </w:rPr>
              <w:t>0</w:t>
            </w:r>
            <w:r w:rsidRPr="00521088">
              <w:rPr>
                <w:rFonts w:ascii="Times New Roman" w:hAnsi="Times New Roman" w:cs="Times New Roman"/>
                <w:sz w:val="20"/>
                <w:szCs w:val="20"/>
                <w:lang w:eastAsia="en-US"/>
              </w:rPr>
              <w:t>,</w:t>
            </w:r>
            <w:r w:rsidRPr="00521088">
              <w:rPr>
                <w:rFonts w:ascii="Times New Roman" w:hAnsi="Times New Roman" w:cs="Times New Roman"/>
                <w:sz w:val="20"/>
                <w:szCs w:val="20"/>
                <w:lang w:val="en-US" w:eastAsia="en-US"/>
              </w:rPr>
              <w:t>00</w:t>
            </w:r>
            <w:r w:rsidRPr="00521088">
              <w:rPr>
                <w:rFonts w:ascii="Times New Roman" w:hAnsi="Times New Roman" w:cs="Times New Roman"/>
                <w:sz w:val="20"/>
                <w:szCs w:val="20"/>
                <w:lang w:eastAsia="en-US"/>
              </w:rPr>
              <w:t xml:space="preserve">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94 800,00</w:t>
            </w:r>
          </w:p>
          <w:p w:rsidR="00521088" w:rsidRPr="00521088" w:rsidRDefault="00521088" w:rsidP="00521088">
            <w:pPr>
              <w:jc w:val="center"/>
              <w:rPr>
                <w:rFonts w:eastAsiaTheme="minorEastAsia"/>
                <w:sz w:val="20"/>
                <w:szCs w:val="20"/>
              </w:rPr>
            </w:pPr>
            <w:r w:rsidRPr="00521088">
              <w:rPr>
                <w:rFonts w:eastAsiaTheme="minorEastAsia"/>
                <w:sz w:val="20"/>
                <w:szCs w:val="20"/>
              </w:rPr>
              <w:t>4 989,47</w:t>
            </w:r>
          </w:p>
          <w:p w:rsidR="00521088" w:rsidRPr="00521088" w:rsidRDefault="00521088" w:rsidP="00521088">
            <w:pPr>
              <w:jc w:val="center"/>
              <w:rPr>
                <w:rFonts w:eastAsiaTheme="minorEastAsia"/>
                <w:sz w:val="20"/>
                <w:szCs w:val="20"/>
              </w:rPr>
            </w:pPr>
            <w:r w:rsidRPr="00521088">
              <w:rPr>
                <w:rFonts w:eastAsiaTheme="minorEastAsia"/>
                <w:sz w:val="20"/>
                <w:szCs w:val="20"/>
              </w:rPr>
              <w:t>4 310,08</w:t>
            </w:r>
          </w:p>
          <w:p w:rsidR="00521088" w:rsidRPr="00521088" w:rsidRDefault="00521088" w:rsidP="00521088">
            <w:pPr>
              <w:jc w:val="center"/>
              <w:rPr>
                <w:rFonts w:eastAsia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r>
      <w:tr w:rsidR="00521088" w:rsidRPr="00521088" w:rsidTr="00521088">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2.2.</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Разработка и экспертиза проектно-сметной документации</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21 1 01 27080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1866,37</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521088">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3</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hAnsi="Times New Roman" w:cs="Times New Roman"/>
              </w:rPr>
              <w:t>Создание цифровой платформы вовлечения граждан в решение вопросов</w:t>
            </w:r>
            <w:r w:rsidRPr="00521088">
              <w:rPr>
                <w:rFonts w:ascii="Times New Roman" w:hAnsi="Times New Roman" w:cs="Times New Roman"/>
                <w:lang w:eastAsia="en-US"/>
              </w:rPr>
              <w:t xml:space="preserve"> </w:t>
            </w:r>
            <w:r w:rsidRPr="00521088">
              <w:rPr>
                <w:rFonts w:ascii="Times New Roman" w:hAnsi="Times New Roman" w:cs="Times New Roman"/>
              </w:rPr>
              <w:t>развития</w:t>
            </w:r>
            <w:r w:rsidRPr="00521088">
              <w:rPr>
                <w:rFonts w:ascii="Times New Roman" w:hAnsi="Times New Roman" w:cs="Times New Roman"/>
                <w:lang w:eastAsia="en-US"/>
              </w:rPr>
              <w:t xml:space="preserve"> городской среды</w:t>
            </w:r>
            <w:r w:rsidRPr="00521088">
              <w:rPr>
                <w:rFonts w:ascii="Times New Roman" w:hAnsi="Times New Roman" w:cs="Times New Roman"/>
              </w:rPr>
              <w:t xml:space="preserve"> Находкинского городского округа («Активный горожанин»)</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p w:rsidR="00521088" w:rsidRPr="00521088" w:rsidRDefault="00521088" w:rsidP="00521088">
            <w:pPr>
              <w:jc w:val="center"/>
            </w:pPr>
            <w:r w:rsidRPr="00521088">
              <w:t>Управление информатизации</w:t>
            </w:r>
          </w:p>
          <w:p w:rsidR="00521088" w:rsidRPr="00521088" w:rsidRDefault="00521088" w:rsidP="00521088">
            <w:pPr>
              <w:jc w:val="center"/>
            </w:pPr>
            <w:r w:rsidRPr="00521088">
              <w:t>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bl>
    <w:p w:rsidR="00521088" w:rsidRDefault="00521088" w:rsidP="00810C52">
      <w:pPr>
        <w:autoSpaceDE w:val="0"/>
        <w:autoSpaceDN w:val="0"/>
        <w:adjustRightInd w:val="0"/>
        <w:jc w:val="center"/>
        <w:rPr>
          <w:b/>
        </w:rPr>
      </w:pPr>
    </w:p>
    <w:p w:rsidR="00521088" w:rsidRDefault="00521088" w:rsidP="00810C52">
      <w:pPr>
        <w:autoSpaceDE w:val="0"/>
        <w:autoSpaceDN w:val="0"/>
        <w:adjustRightInd w:val="0"/>
        <w:jc w:val="center"/>
        <w:rPr>
          <w:b/>
        </w:rP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AD2631" w:rsidRDefault="00AD2631" w:rsidP="00271AF0">
      <w:pPr>
        <w:ind w:left="9639"/>
        <w:jc w:val="center"/>
      </w:pPr>
    </w:p>
    <w:p w:rsidR="00AD2631" w:rsidRDefault="00AD2631" w:rsidP="00271AF0">
      <w:pPr>
        <w:ind w:left="9639"/>
        <w:jc w:val="center"/>
      </w:pPr>
    </w:p>
    <w:p w:rsidR="00AD2631" w:rsidRDefault="00AD2631" w:rsidP="00271AF0">
      <w:pPr>
        <w:ind w:left="9639"/>
        <w:jc w:val="center"/>
      </w:pPr>
    </w:p>
    <w:p w:rsidR="00271AF0" w:rsidRPr="00CA241B" w:rsidRDefault="00271AF0" w:rsidP="00AD2631">
      <w:pPr>
        <w:tabs>
          <w:tab w:val="left" w:pos="11907"/>
        </w:tabs>
        <w:ind w:left="9639"/>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521088" w:rsidRDefault="00521088" w:rsidP="00271AF0"/>
    <w:p w:rsidR="00271AF0" w:rsidRPr="00715B72" w:rsidRDefault="00271AF0" w:rsidP="00271AF0">
      <w:pPr>
        <w:jc w:val="center"/>
        <w:rPr>
          <w:b/>
        </w:rPr>
      </w:pPr>
      <w:r w:rsidRPr="00715B72">
        <w:rPr>
          <w:b/>
        </w:rPr>
        <w:t xml:space="preserve">ПЛАН РЕАЛИЗАЦИИ </w:t>
      </w:r>
    </w:p>
    <w:p w:rsidR="00574C47" w:rsidRDefault="00271AF0" w:rsidP="00271AF0">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sidR="00574C47">
        <w:rPr>
          <w:b/>
        </w:rPr>
        <w:t>4</w:t>
      </w:r>
      <w:r w:rsidRPr="00715B72">
        <w:rPr>
          <w:b/>
        </w:rPr>
        <w:t xml:space="preserve"> годы</w:t>
      </w:r>
    </w:p>
    <w:tbl>
      <w:tblPr>
        <w:tblStyle w:val="aa"/>
        <w:tblpPr w:leftFromText="180" w:rightFromText="180" w:vertAnchor="text" w:horzAnchor="margin" w:tblpX="324" w:tblpY="595"/>
        <w:tblW w:w="15559" w:type="dxa"/>
        <w:tblLayout w:type="fixed"/>
        <w:tblLook w:val="04A0" w:firstRow="1" w:lastRow="0" w:firstColumn="1" w:lastColumn="0" w:noHBand="0" w:noVBand="1"/>
      </w:tblPr>
      <w:tblGrid>
        <w:gridCol w:w="568"/>
        <w:gridCol w:w="1667"/>
        <w:gridCol w:w="1701"/>
        <w:gridCol w:w="850"/>
        <w:gridCol w:w="2835"/>
        <w:gridCol w:w="142"/>
        <w:gridCol w:w="709"/>
        <w:gridCol w:w="34"/>
        <w:gridCol w:w="816"/>
        <w:gridCol w:w="709"/>
        <w:gridCol w:w="709"/>
        <w:gridCol w:w="141"/>
        <w:gridCol w:w="709"/>
        <w:gridCol w:w="709"/>
        <w:gridCol w:w="709"/>
        <w:gridCol w:w="708"/>
        <w:gridCol w:w="1843"/>
      </w:tblGrid>
      <w:tr w:rsidR="00521088" w:rsidRPr="00985C82" w:rsidTr="00521088">
        <w:trPr>
          <w:trHeight w:val="416"/>
        </w:trPr>
        <w:tc>
          <w:tcPr>
            <w:tcW w:w="568"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 xml:space="preserve">№ </w:t>
            </w:r>
            <w:proofErr w:type="gramStart"/>
            <w:r w:rsidRPr="00985C82">
              <w:rPr>
                <w:sz w:val="20"/>
                <w:szCs w:val="20"/>
              </w:rPr>
              <w:t>п</w:t>
            </w:r>
            <w:proofErr w:type="gramEnd"/>
            <w:r w:rsidRPr="00985C82">
              <w:rPr>
                <w:sz w:val="20"/>
                <w:szCs w:val="20"/>
              </w:rPr>
              <w:t>/п</w:t>
            </w:r>
          </w:p>
        </w:tc>
        <w:tc>
          <w:tcPr>
            <w:tcW w:w="1667"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521088" w:rsidRDefault="00521088" w:rsidP="00521088">
            <w:pPr>
              <w:jc w:val="center"/>
              <w:rPr>
                <w:sz w:val="20"/>
                <w:szCs w:val="20"/>
              </w:rPr>
            </w:pPr>
            <w:r w:rsidRPr="00985C82">
              <w:rPr>
                <w:sz w:val="20"/>
                <w:szCs w:val="20"/>
              </w:rPr>
              <w:t>Сроки реализации мероприятия</w:t>
            </w:r>
          </w:p>
          <w:p w:rsidR="00521088" w:rsidRPr="00985C82" w:rsidRDefault="00521088" w:rsidP="00521088">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Наименование показателя</w:t>
            </w:r>
          </w:p>
        </w:tc>
        <w:tc>
          <w:tcPr>
            <w:tcW w:w="851" w:type="dxa"/>
            <w:gridSpan w:val="2"/>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 изм.</w:t>
            </w:r>
          </w:p>
        </w:tc>
        <w:tc>
          <w:tcPr>
            <w:tcW w:w="5244" w:type="dxa"/>
            <w:gridSpan w:val="9"/>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Показатель реализации мероприятия</w:t>
            </w:r>
          </w:p>
          <w:p w:rsidR="00521088" w:rsidRPr="00985C82" w:rsidRDefault="00521088" w:rsidP="00521088">
            <w:pPr>
              <w:rPr>
                <w:sz w:val="20"/>
                <w:szCs w:val="20"/>
              </w:rPr>
            </w:pPr>
          </w:p>
        </w:tc>
        <w:tc>
          <w:tcPr>
            <w:tcW w:w="1843" w:type="dxa"/>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Наименование целевого показателя (индикатора)</w:t>
            </w:r>
          </w:p>
        </w:tc>
      </w:tr>
      <w:tr w:rsidR="00521088" w:rsidRPr="00985C82" w:rsidTr="00521088">
        <w:trPr>
          <w:trHeight w:val="170"/>
        </w:trPr>
        <w:tc>
          <w:tcPr>
            <w:tcW w:w="568"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1667"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1701"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835"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1" w:type="dxa"/>
            <w:gridSpan w:val="2"/>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2022 год</w:t>
            </w:r>
          </w:p>
        </w:tc>
        <w:tc>
          <w:tcPr>
            <w:tcW w:w="709" w:type="dxa"/>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2023</w:t>
            </w:r>
            <w:r w:rsidRPr="00985C82">
              <w:rPr>
                <w:sz w:val="20"/>
                <w:szCs w:val="20"/>
              </w:rPr>
              <w:t xml:space="preserve"> год</w:t>
            </w:r>
          </w:p>
        </w:tc>
        <w:tc>
          <w:tcPr>
            <w:tcW w:w="708" w:type="dxa"/>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2024</w:t>
            </w:r>
            <w:r w:rsidRPr="00985C82">
              <w:rPr>
                <w:sz w:val="20"/>
                <w:szCs w:val="20"/>
              </w:rPr>
              <w:t xml:space="preserve"> год</w:t>
            </w:r>
          </w:p>
        </w:tc>
        <w:tc>
          <w:tcPr>
            <w:tcW w:w="1843"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14</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894D83" w:rsidRDefault="00521088" w:rsidP="00521088">
            <w:pPr>
              <w:jc w:val="center"/>
              <w:rPr>
                <w:b/>
                <w:sz w:val="20"/>
                <w:szCs w:val="20"/>
              </w:rPr>
            </w:pPr>
            <w:r w:rsidRPr="00894D83">
              <w:rPr>
                <w:b/>
                <w:sz w:val="20"/>
                <w:szCs w:val="20"/>
              </w:rPr>
              <w:t>1.</w:t>
            </w:r>
          </w:p>
        </w:tc>
        <w:tc>
          <w:tcPr>
            <w:tcW w:w="14991" w:type="dxa"/>
            <w:gridSpan w:val="16"/>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r w:rsidRPr="00985C82">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1.1</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Ремонт  дворовых территорий многоквартирных домов Находкинского городского округа</w:t>
            </w:r>
          </w:p>
          <w:p w:rsidR="00521088" w:rsidRPr="00985C82" w:rsidRDefault="00521088" w:rsidP="00521088">
            <w:pPr>
              <w:rPr>
                <w:sz w:val="20"/>
                <w:szCs w:val="20"/>
              </w:rPr>
            </w:pPr>
          </w:p>
          <w:p w:rsidR="00521088" w:rsidRPr="00985C82" w:rsidRDefault="00521088" w:rsidP="00521088">
            <w:pPr>
              <w:rPr>
                <w:sz w:val="20"/>
                <w:szCs w:val="20"/>
              </w:rPr>
            </w:pP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 xml:space="preserve">1.Количество отремонтированных дворовых проездов многоквартирных жилых домов </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w:t>
            </w:r>
            <w:proofErr w:type="gramStart"/>
            <w:r w:rsidRPr="00985C82">
              <w:rPr>
                <w:sz w:val="20"/>
                <w:szCs w:val="20"/>
              </w:rPr>
              <w:t>к</w:t>
            </w:r>
            <w:proofErr w:type="gramEnd"/>
            <w:r w:rsidRPr="00985C82">
              <w:rPr>
                <w:sz w:val="20"/>
                <w:szCs w:val="20"/>
              </w:rPr>
              <w:t xml:space="preserve"> </w:t>
            </w:r>
          </w:p>
          <w:p w:rsidR="00521088" w:rsidRPr="00985C82" w:rsidRDefault="00521088" w:rsidP="00521088">
            <w:pPr>
              <w:rPr>
                <w:sz w:val="20"/>
                <w:szCs w:val="20"/>
              </w:rPr>
            </w:pPr>
            <w:r w:rsidRPr="00985C82">
              <w:rPr>
                <w:sz w:val="20"/>
                <w:szCs w:val="20"/>
              </w:rPr>
              <w:t>202</w:t>
            </w:r>
            <w:r>
              <w:rPr>
                <w:sz w:val="20"/>
                <w:szCs w:val="20"/>
              </w:rPr>
              <w:t>4</w:t>
            </w:r>
            <w:r w:rsidRPr="00985C82">
              <w:rPr>
                <w:sz w:val="20"/>
                <w:szCs w:val="20"/>
              </w:rPr>
              <w:t xml:space="preserve"> году составит </w:t>
            </w:r>
            <w:r>
              <w:rPr>
                <w:sz w:val="20"/>
                <w:szCs w:val="20"/>
              </w:rPr>
              <w:t>36,97</w:t>
            </w:r>
            <w:r w:rsidRPr="00985C82">
              <w:rPr>
                <w:sz w:val="20"/>
                <w:szCs w:val="20"/>
              </w:rPr>
              <w:t xml:space="preserve">% </w:t>
            </w:r>
          </w:p>
          <w:p w:rsidR="00521088" w:rsidRDefault="00521088" w:rsidP="00521088">
            <w:pPr>
              <w:rPr>
                <w:sz w:val="20"/>
                <w:szCs w:val="20"/>
              </w:rPr>
            </w:pPr>
          </w:p>
          <w:p w:rsidR="00521088" w:rsidRPr="00985C82" w:rsidRDefault="00521088" w:rsidP="00521088">
            <w:pPr>
              <w:rPr>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14</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1.2</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Ремонт (устройство) наружного освещения дворовых территорий</w:t>
            </w: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2. Количество дворовых территорий, оборудованных исправным наружным (уличным) освещением</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rPr>
                <w:sz w:val="20"/>
                <w:szCs w:val="20"/>
              </w:rPr>
            </w:pPr>
            <w:r w:rsidRPr="00985C82">
              <w:rPr>
                <w:sz w:val="20"/>
                <w:szCs w:val="20"/>
              </w:rPr>
              <w:t xml:space="preserve">2.Доля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sz w:val="20"/>
                <w:szCs w:val="20"/>
              </w:rPr>
              <w:t>с 2020 года</w:t>
            </w:r>
            <w:r w:rsidRPr="00985C82">
              <w:rPr>
                <w:sz w:val="20"/>
                <w:szCs w:val="20"/>
              </w:rPr>
              <w:t xml:space="preserve"> составит 10%.</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sidRPr="00985C82">
              <w:rPr>
                <w:sz w:val="20"/>
                <w:szCs w:val="20"/>
              </w:rPr>
              <w:t>1.3</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Default="00521088" w:rsidP="00521088">
            <w:pPr>
              <w:rPr>
                <w:sz w:val="20"/>
                <w:szCs w:val="20"/>
              </w:rPr>
            </w:pPr>
            <w:r w:rsidRPr="00985C82">
              <w:rPr>
                <w:sz w:val="20"/>
                <w:szCs w:val="20"/>
              </w:rPr>
              <w:t>Установка недостающих скамеек, урн</w:t>
            </w: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3. Количество дворовых территорий, оборудованных скамейками и урнами</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rPr>
                <w:sz w:val="20"/>
                <w:szCs w:val="20"/>
              </w:rPr>
            </w:pPr>
            <w:r w:rsidRPr="00985C82">
              <w:rPr>
                <w:sz w:val="20"/>
                <w:szCs w:val="20"/>
              </w:rPr>
              <w:t xml:space="preserve">3.Доля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sz w:val="20"/>
                <w:szCs w:val="20"/>
              </w:rPr>
              <w:t xml:space="preserve">с 2020 года </w:t>
            </w:r>
            <w:r w:rsidRPr="00985C82">
              <w:rPr>
                <w:sz w:val="20"/>
                <w:szCs w:val="20"/>
              </w:rPr>
              <w:t>составит 5%.</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b/>
                <w:sz w:val="20"/>
                <w:szCs w:val="20"/>
              </w:rPr>
              <w:t>2</w:t>
            </w:r>
            <w:r>
              <w:rPr>
                <w:b/>
                <w:sz w:val="20"/>
                <w:szCs w:val="20"/>
              </w:rPr>
              <w:t>.</w:t>
            </w:r>
          </w:p>
        </w:tc>
        <w:tc>
          <w:tcPr>
            <w:tcW w:w="12440" w:type="dxa"/>
            <w:gridSpan w:val="14"/>
            <w:tcBorders>
              <w:top w:val="single" w:sz="4" w:space="0" w:color="auto"/>
              <w:left w:val="single" w:sz="4" w:space="0" w:color="auto"/>
              <w:bottom w:val="single" w:sz="4" w:space="0" w:color="auto"/>
              <w:right w:val="single" w:sz="4" w:space="0" w:color="auto"/>
            </w:tcBorders>
          </w:tcPr>
          <w:p w:rsidR="00521088" w:rsidRPr="002F7381" w:rsidRDefault="00521088" w:rsidP="00521088">
            <w:pPr>
              <w:jc w:val="center"/>
              <w:rPr>
                <w:b/>
                <w:sz w:val="20"/>
                <w:szCs w:val="20"/>
              </w:rPr>
            </w:pPr>
            <w:r w:rsidRPr="00985C82">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2.1.</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pStyle w:val="ab"/>
              <w:rPr>
                <w:rFonts w:ascii="Times New Roman" w:eastAsia="Batang" w:hAnsi="Times New Roman" w:cs="Times New Roman"/>
                <w:sz w:val="20"/>
                <w:szCs w:val="20"/>
                <w:lang w:eastAsia="ko-KR"/>
              </w:rPr>
            </w:pPr>
            <w:r w:rsidRPr="00985C82">
              <w:rPr>
                <w:rFonts w:ascii="Times New Roman" w:eastAsia="Batang" w:hAnsi="Times New Roman" w:cs="Times New Roman"/>
                <w:sz w:val="20"/>
                <w:szCs w:val="20"/>
                <w:lang w:eastAsia="ko-KR"/>
              </w:rPr>
              <w:t xml:space="preserve">Ремонт элементов обустройства   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Управление благоустройства</w:t>
            </w:r>
          </w:p>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1. Количество территорий общего пользования, на которых произведен комплексный ремонт элементов обустройства</w:t>
            </w:r>
          </w:p>
          <w:p w:rsidR="00521088" w:rsidRPr="00985C82" w:rsidRDefault="00521088" w:rsidP="00521088">
            <w:pPr>
              <w:rPr>
                <w:sz w:val="20"/>
                <w:szCs w:val="20"/>
              </w:rPr>
            </w:pPr>
          </w:p>
        </w:tc>
        <w:tc>
          <w:tcPr>
            <w:tcW w:w="743"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21088" w:rsidRPr="00131A68" w:rsidRDefault="00521088" w:rsidP="00521088">
            <w:pPr>
              <w:jc w:val="center"/>
              <w:rPr>
                <w:sz w:val="20"/>
                <w:szCs w:val="20"/>
              </w:rPr>
            </w:pPr>
            <w:r>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Pr>
                <w:sz w:val="20"/>
                <w:szCs w:val="20"/>
              </w:rPr>
              <w:t xml:space="preserve">   0</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rPr>
                <w:sz w:val="20"/>
                <w:szCs w:val="20"/>
              </w:rPr>
            </w:pPr>
            <w:r>
              <w:rPr>
                <w:sz w:val="20"/>
                <w:szCs w:val="20"/>
              </w:rPr>
              <w:t xml:space="preserve">   0</w:t>
            </w: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Доля благоустроенных территорий общего пользования</w:t>
            </w:r>
          </w:p>
        </w:tc>
      </w:tr>
    </w:tbl>
    <w:p w:rsidR="00521088" w:rsidRDefault="00521088" w:rsidP="00521088">
      <w:r>
        <w:br w:type="page"/>
      </w:r>
    </w:p>
    <w:tbl>
      <w:tblPr>
        <w:tblStyle w:val="aa"/>
        <w:tblpPr w:leftFromText="180" w:rightFromText="180" w:vertAnchor="text" w:horzAnchor="margin" w:tblpX="324" w:tblpY="595"/>
        <w:tblW w:w="15701" w:type="dxa"/>
        <w:tblLayout w:type="fixed"/>
        <w:tblLook w:val="04A0" w:firstRow="1" w:lastRow="0" w:firstColumn="1" w:lastColumn="0" w:noHBand="0" w:noVBand="1"/>
      </w:tblPr>
      <w:tblGrid>
        <w:gridCol w:w="568"/>
        <w:gridCol w:w="1667"/>
        <w:gridCol w:w="1701"/>
        <w:gridCol w:w="850"/>
        <w:gridCol w:w="2693"/>
        <w:gridCol w:w="851"/>
        <w:gridCol w:w="816"/>
        <w:gridCol w:w="34"/>
        <w:gridCol w:w="675"/>
        <w:gridCol w:w="34"/>
        <w:gridCol w:w="709"/>
        <w:gridCol w:w="107"/>
        <w:gridCol w:w="709"/>
        <w:gridCol w:w="34"/>
        <w:gridCol w:w="675"/>
        <w:gridCol w:w="34"/>
        <w:gridCol w:w="675"/>
        <w:gridCol w:w="34"/>
        <w:gridCol w:w="674"/>
        <w:gridCol w:w="34"/>
        <w:gridCol w:w="2127"/>
      </w:tblGrid>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9</w:t>
            </w:r>
          </w:p>
        </w:tc>
        <w:tc>
          <w:tcPr>
            <w:tcW w:w="850" w:type="dxa"/>
            <w:gridSpan w:val="3"/>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21088" w:rsidRPr="00985C82" w:rsidRDefault="00521088" w:rsidP="009142AB">
            <w:pPr>
              <w:jc w:val="center"/>
              <w:rPr>
                <w:sz w:val="20"/>
                <w:szCs w:val="20"/>
              </w:rPr>
            </w:pPr>
            <w:r>
              <w:rPr>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13</w:t>
            </w:r>
          </w:p>
        </w:tc>
        <w:tc>
          <w:tcPr>
            <w:tcW w:w="2127"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14</w:t>
            </w:r>
          </w:p>
        </w:tc>
      </w:tr>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2.2.</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Pr>
                <w:sz w:val="20"/>
                <w:szCs w:val="20"/>
              </w:rPr>
              <w:t>2</w:t>
            </w:r>
            <w:r w:rsidRPr="00985C82">
              <w:rPr>
                <w:sz w:val="20"/>
                <w:szCs w:val="20"/>
              </w:rPr>
              <w:t>.3</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Озеленение территорий общего пользования</w:t>
            </w:r>
          </w:p>
          <w:p w:rsidR="00521088" w:rsidRPr="00985C82" w:rsidRDefault="00521088" w:rsidP="009142AB">
            <w:pPr>
              <w:rPr>
                <w:sz w:val="20"/>
                <w:szCs w:val="20"/>
              </w:rPr>
            </w:pPr>
          </w:p>
          <w:p w:rsidR="00521088" w:rsidRDefault="00521088" w:rsidP="009142AB">
            <w:pPr>
              <w:rPr>
                <w:sz w:val="20"/>
                <w:szCs w:val="20"/>
              </w:rPr>
            </w:pPr>
          </w:p>
          <w:p w:rsidR="00521088" w:rsidRPr="00985C82" w:rsidRDefault="00521088" w:rsidP="009142AB">
            <w:pPr>
              <w:rPr>
                <w:sz w:val="20"/>
                <w:szCs w:val="20"/>
              </w:rPr>
            </w:pPr>
            <w:r w:rsidRPr="00985C82">
              <w:rPr>
                <w:sz w:val="20"/>
                <w:szCs w:val="20"/>
              </w:rPr>
              <w:t>Ремонт наружного освещения территорий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p>
          <w:p w:rsidR="00521088" w:rsidRPr="00985C82" w:rsidRDefault="00521088" w:rsidP="009142A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p>
          <w:p w:rsidR="00521088" w:rsidRPr="00985C82" w:rsidRDefault="00521088" w:rsidP="009142AB">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2. Количество озелененных территорий общего пользования</w:t>
            </w:r>
          </w:p>
          <w:p w:rsidR="00521088" w:rsidRPr="00985C82" w:rsidRDefault="00521088" w:rsidP="009142AB">
            <w:pPr>
              <w:rPr>
                <w:sz w:val="20"/>
                <w:szCs w:val="20"/>
              </w:rPr>
            </w:pPr>
          </w:p>
          <w:p w:rsidR="00521088" w:rsidRPr="00985C82" w:rsidRDefault="00521088" w:rsidP="009142AB">
            <w:pPr>
              <w:rPr>
                <w:sz w:val="20"/>
                <w:szCs w:val="20"/>
              </w:rPr>
            </w:pPr>
          </w:p>
          <w:p w:rsidR="00521088" w:rsidRPr="00985C82" w:rsidRDefault="00521088" w:rsidP="009142AB">
            <w:pPr>
              <w:rPr>
                <w:sz w:val="20"/>
                <w:szCs w:val="20"/>
              </w:rPr>
            </w:pPr>
          </w:p>
          <w:p w:rsidR="00521088" w:rsidRPr="00985C82" w:rsidRDefault="00521088" w:rsidP="009142AB">
            <w:pPr>
              <w:rPr>
                <w:sz w:val="20"/>
                <w:szCs w:val="20"/>
              </w:rPr>
            </w:pPr>
            <w:r w:rsidRPr="00985C82">
              <w:rPr>
                <w:sz w:val="20"/>
                <w:szCs w:val="20"/>
              </w:rPr>
              <w:t xml:space="preserve">3. Количество территорий общего пользования, оборудованных исправным наружным (уличным) освещением  </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ед.</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ед.</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4</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131A68" w:rsidRDefault="00521088" w:rsidP="009142AB">
            <w:pPr>
              <w:jc w:val="center"/>
              <w:rPr>
                <w:sz w:val="20"/>
                <w:szCs w:val="20"/>
              </w:rPr>
            </w:pPr>
            <w:r>
              <w:rPr>
                <w:sz w:val="20"/>
                <w:szCs w:val="20"/>
              </w:rPr>
              <w:t>3</w:t>
            </w: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1</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1</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00467B" w:rsidRDefault="00521088" w:rsidP="009142AB">
            <w:pPr>
              <w:jc w:val="center"/>
              <w:rPr>
                <w:sz w:val="20"/>
                <w:szCs w:val="20"/>
              </w:rPr>
            </w:pPr>
            <w:r w:rsidRPr="0000467B">
              <w:rPr>
                <w:sz w:val="20"/>
                <w:szCs w:val="20"/>
              </w:rPr>
              <w:t>1</w:t>
            </w: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985C82" w:rsidRDefault="00521088" w:rsidP="009142AB">
            <w:pPr>
              <w:jc w:val="center"/>
              <w:rPr>
                <w:sz w:val="20"/>
                <w:szCs w:val="20"/>
              </w:rPr>
            </w:pPr>
            <w:r w:rsidRPr="0000467B">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0</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0</w:t>
            </w:r>
          </w:p>
          <w:p w:rsidR="00521088" w:rsidRPr="00985C82" w:rsidRDefault="00521088"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0</w:t>
            </w: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r>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0</w:t>
            </w: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 xml:space="preserve"> (скверов, видовых площадок, памятных мест и прогулочных зон</w:t>
            </w:r>
            <w:r>
              <w:rPr>
                <w:sz w:val="20"/>
                <w:szCs w:val="20"/>
              </w:rPr>
              <w:t>)</w:t>
            </w:r>
            <w:r w:rsidRPr="00985C82">
              <w:rPr>
                <w:sz w:val="20"/>
                <w:szCs w:val="20"/>
              </w:rPr>
              <w:t xml:space="preserve">, от общего количества территорий общего пользования </w:t>
            </w:r>
            <w:proofErr w:type="gramStart"/>
            <w:r w:rsidRPr="00985C82">
              <w:rPr>
                <w:sz w:val="20"/>
                <w:szCs w:val="20"/>
              </w:rPr>
              <w:t>к</w:t>
            </w:r>
            <w:proofErr w:type="gramEnd"/>
            <w:r w:rsidRPr="00985C82">
              <w:rPr>
                <w:sz w:val="20"/>
                <w:szCs w:val="20"/>
              </w:rPr>
              <w:t xml:space="preserve"> </w:t>
            </w:r>
          </w:p>
          <w:p w:rsidR="00521088" w:rsidRPr="00985C82" w:rsidRDefault="00521088" w:rsidP="009142AB">
            <w:pPr>
              <w:rPr>
                <w:sz w:val="20"/>
                <w:szCs w:val="20"/>
              </w:rPr>
            </w:pPr>
            <w:r w:rsidRPr="00985C82">
              <w:rPr>
                <w:sz w:val="20"/>
                <w:szCs w:val="20"/>
              </w:rPr>
              <w:t>202</w:t>
            </w:r>
            <w:r>
              <w:rPr>
                <w:sz w:val="20"/>
                <w:szCs w:val="20"/>
              </w:rPr>
              <w:t>4</w:t>
            </w:r>
            <w:r w:rsidRPr="00985C82">
              <w:rPr>
                <w:sz w:val="20"/>
                <w:szCs w:val="20"/>
              </w:rPr>
              <w:t xml:space="preserve"> году составит  </w:t>
            </w:r>
            <w:r>
              <w:rPr>
                <w:sz w:val="20"/>
                <w:szCs w:val="20"/>
              </w:rPr>
              <w:t>81,3</w:t>
            </w:r>
            <w:r w:rsidRPr="00985C82">
              <w:rPr>
                <w:sz w:val="20"/>
                <w:szCs w:val="20"/>
              </w:rPr>
              <w:t>%</w:t>
            </w:r>
          </w:p>
        </w:tc>
      </w:tr>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894D83" w:rsidRDefault="00521088" w:rsidP="009142AB">
            <w:pPr>
              <w:jc w:val="center"/>
              <w:rPr>
                <w:b/>
                <w:sz w:val="20"/>
                <w:szCs w:val="20"/>
              </w:rPr>
            </w:pPr>
            <w:r w:rsidRPr="00894D83">
              <w:rPr>
                <w:b/>
                <w:sz w:val="20"/>
                <w:szCs w:val="20"/>
              </w:rPr>
              <w:t>3.</w:t>
            </w:r>
          </w:p>
        </w:tc>
        <w:tc>
          <w:tcPr>
            <w:tcW w:w="15133" w:type="dxa"/>
            <w:gridSpan w:val="20"/>
            <w:tcBorders>
              <w:top w:val="single" w:sz="4" w:space="0" w:color="auto"/>
              <w:left w:val="single" w:sz="4" w:space="0" w:color="auto"/>
              <w:bottom w:val="single" w:sz="4" w:space="0" w:color="auto"/>
              <w:right w:val="single" w:sz="4" w:space="0" w:color="auto"/>
            </w:tcBorders>
          </w:tcPr>
          <w:p w:rsidR="00521088" w:rsidRDefault="00521088" w:rsidP="009142AB">
            <w:pPr>
              <w:jc w:val="center"/>
              <w:rPr>
                <w:b/>
                <w:sz w:val="20"/>
                <w:szCs w:val="20"/>
              </w:rPr>
            </w:pPr>
            <w:r>
              <w:rPr>
                <w:b/>
                <w:sz w:val="20"/>
                <w:szCs w:val="20"/>
              </w:rPr>
              <w:t xml:space="preserve">Подпрограмма: </w:t>
            </w:r>
            <w:r w:rsidRPr="005A44F8">
              <w:rPr>
                <w:b/>
                <w:sz w:val="20"/>
                <w:szCs w:val="20"/>
              </w:rPr>
              <w:t>«Благоустройство территорий, детских и спортивных площадок Находкинского городского округа» на 2019 – 202</w:t>
            </w:r>
            <w:r>
              <w:rPr>
                <w:b/>
                <w:sz w:val="20"/>
                <w:szCs w:val="20"/>
              </w:rPr>
              <w:t>4</w:t>
            </w:r>
            <w:r w:rsidRPr="005A44F8">
              <w:rPr>
                <w:b/>
                <w:sz w:val="20"/>
                <w:szCs w:val="20"/>
              </w:rPr>
              <w:t xml:space="preserve"> годы </w:t>
            </w:r>
            <w:r>
              <w:rPr>
                <w:b/>
                <w:sz w:val="20"/>
                <w:szCs w:val="20"/>
              </w:rPr>
              <w:t xml:space="preserve">                                    </w:t>
            </w:r>
            <w:r w:rsidRPr="005A4E6C">
              <w:rPr>
                <w:b/>
                <w:sz w:val="20"/>
                <w:szCs w:val="20"/>
              </w:rPr>
              <w:t>Задача: Благоустройство территорий, детских и спортивных площадок</w:t>
            </w:r>
          </w:p>
        </w:tc>
      </w:tr>
      <w:tr w:rsidR="00521088" w:rsidRPr="00985C82" w:rsidTr="009142AB">
        <w:trPr>
          <w:trHeight w:val="1896"/>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Б</w:t>
            </w:r>
            <w:r w:rsidRPr="005A4E6C">
              <w:rPr>
                <w:rFonts w:ascii="Times New Roman" w:eastAsia="Batang" w:hAnsi="Times New Roman" w:cs="Times New Roman"/>
                <w:sz w:val="20"/>
                <w:szCs w:val="20"/>
                <w:lang w:eastAsia="ko-KR"/>
              </w:rPr>
              <w:t>лагоустро</w:t>
            </w:r>
            <w:r>
              <w:rPr>
                <w:rFonts w:ascii="Times New Roman" w:eastAsia="Batang" w:hAnsi="Times New Roman" w:cs="Times New Roman"/>
                <w:sz w:val="20"/>
                <w:szCs w:val="20"/>
                <w:lang w:eastAsia="ko-KR"/>
              </w:rPr>
              <w:t>йство</w:t>
            </w:r>
            <w:r w:rsidRPr="005A4E6C">
              <w:rPr>
                <w:rFonts w:ascii="Times New Roman" w:eastAsia="Batang" w:hAnsi="Times New Roman" w:cs="Times New Roman"/>
                <w:sz w:val="20"/>
                <w:szCs w:val="20"/>
                <w:lang w:eastAsia="ko-KR"/>
              </w:rPr>
              <w:t xml:space="preserve"> территорий, детских и спортивных площадок</w:t>
            </w:r>
            <w:r>
              <w:rPr>
                <w:rFonts w:ascii="Times New Roman" w:eastAsia="Batang" w:hAnsi="Times New Roman" w:cs="Times New Roman"/>
                <w:sz w:val="20"/>
                <w:szCs w:val="20"/>
                <w:lang w:eastAsia="ko-KR"/>
              </w:rPr>
              <w:t xml:space="preserve"> (Приложение №1 к Подпрограмме)</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20</w:t>
            </w:r>
            <w:r>
              <w:rPr>
                <w:sz w:val="20"/>
                <w:szCs w:val="20"/>
              </w:rPr>
              <w:t>19</w:t>
            </w:r>
            <w:r w:rsidRPr="00985C82">
              <w:rPr>
                <w:sz w:val="20"/>
                <w:szCs w:val="20"/>
              </w:rPr>
              <w:t>-202</w:t>
            </w:r>
            <w:r>
              <w:rPr>
                <w:sz w:val="20"/>
                <w:szCs w:val="20"/>
              </w:rPr>
              <w:t xml:space="preserve">4 </w:t>
            </w:r>
            <w:proofErr w:type="spellStart"/>
            <w:proofErr w:type="gramStart"/>
            <w:r w:rsidRPr="00985C82">
              <w:rPr>
                <w:sz w:val="20"/>
                <w:szCs w:val="20"/>
              </w:rPr>
              <w:t>гг</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Pr>
                <w:sz w:val="20"/>
                <w:szCs w:val="20"/>
              </w:rPr>
              <w:t>К</w:t>
            </w:r>
            <w:r w:rsidRPr="005A4E6C">
              <w:rPr>
                <w:sz w:val="20"/>
                <w:szCs w:val="20"/>
              </w:rPr>
              <w:t xml:space="preserve">оличество благоустроенных территорий, детских и спортивных площадок </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ед.</w:t>
            </w:r>
          </w:p>
          <w:p w:rsidR="00521088" w:rsidRPr="00985C82" w:rsidRDefault="00521088" w:rsidP="009142AB">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80</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AD5737" w:rsidRDefault="00521088" w:rsidP="009142AB">
            <w:pPr>
              <w:pStyle w:val="ad"/>
              <w:jc w:val="center"/>
              <w:rPr>
                <w:rFonts w:ascii="Times New Roman" w:hAnsi="Times New Roman" w:cs="Times New Roman"/>
              </w:rPr>
            </w:pPr>
            <w:r>
              <w:rPr>
                <w:rFonts w:ascii="Times New Roman" w:hAnsi="Times New Roman" w:cs="Times New Roman"/>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Pr="00AD5737" w:rsidRDefault="00521088" w:rsidP="009142AB">
            <w:pPr>
              <w:pStyle w:val="ad"/>
              <w:jc w:val="center"/>
              <w:rPr>
                <w:rFonts w:ascii="Times New Roman" w:hAnsi="Times New Roman" w:cs="Times New Roman"/>
              </w:rPr>
            </w:pPr>
            <w:r>
              <w:rPr>
                <w:rFonts w:ascii="Times New Roman" w:hAnsi="Times New Roman" w:cs="Times New Roman"/>
              </w:rPr>
              <w:t>0</w:t>
            </w:r>
          </w:p>
        </w:tc>
        <w:tc>
          <w:tcPr>
            <w:tcW w:w="2161" w:type="dxa"/>
            <w:gridSpan w:val="2"/>
            <w:tcBorders>
              <w:top w:val="single" w:sz="4" w:space="0" w:color="auto"/>
              <w:left w:val="single" w:sz="4" w:space="0" w:color="auto"/>
              <w:bottom w:val="single" w:sz="4" w:space="0" w:color="auto"/>
              <w:right w:val="single" w:sz="4" w:space="0" w:color="auto"/>
            </w:tcBorders>
          </w:tcPr>
          <w:p w:rsidR="00521088" w:rsidRPr="00BA706D" w:rsidRDefault="00521088" w:rsidP="009142AB">
            <w:pPr>
              <w:pStyle w:val="ad"/>
              <w:rPr>
                <w:rFonts w:ascii="Times New Roman" w:hAnsi="Times New Roman" w:cs="Times New Roman"/>
                <w:sz w:val="20"/>
                <w:szCs w:val="20"/>
              </w:rPr>
            </w:pPr>
            <w:r w:rsidRPr="00BA706D">
              <w:rPr>
                <w:rFonts w:ascii="Times New Roman" w:hAnsi="Times New Roman" w:cs="Times New Roman"/>
                <w:sz w:val="20"/>
                <w:szCs w:val="20"/>
              </w:rPr>
              <w:t>Увеличение количества благоустроенных территорий, детских и спортивных площадок  - на</w:t>
            </w:r>
            <w:r>
              <w:rPr>
                <w:rFonts w:ascii="Times New Roman" w:hAnsi="Times New Roman" w:cs="Times New Roman"/>
                <w:sz w:val="20"/>
                <w:szCs w:val="20"/>
              </w:rPr>
              <w:t xml:space="preserve">   </w:t>
            </w:r>
            <w:r w:rsidRPr="00BA706D">
              <w:rPr>
                <w:rFonts w:ascii="Times New Roman" w:hAnsi="Times New Roman" w:cs="Times New Roman"/>
                <w:sz w:val="20"/>
                <w:szCs w:val="20"/>
              </w:rPr>
              <w:t xml:space="preserve"> </w:t>
            </w:r>
            <w:r>
              <w:rPr>
                <w:rFonts w:ascii="Times New Roman" w:hAnsi="Times New Roman" w:cs="Times New Roman"/>
                <w:sz w:val="20"/>
                <w:szCs w:val="20"/>
              </w:rPr>
              <w:t>80</w:t>
            </w:r>
            <w:r w:rsidRPr="00BA706D">
              <w:rPr>
                <w:rFonts w:ascii="Times New Roman" w:hAnsi="Times New Roman" w:cs="Times New Roman"/>
                <w:sz w:val="20"/>
                <w:szCs w:val="20"/>
              </w:rPr>
              <w:t xml:space="preserve"> ед. </w:t>
            </w:r>
            <w:r>
              <w:rPr>
                <w:rFonts w:ascii="Times New Roman" w:hAnsi="Times New Roman" w:cs="Times New Roman"/>
                <w:sz w:val="20"/>
                <w:szCs w:val="20"/>
              </w:rPr>
              <w:t xml:space="preserve">к 2024 </w:t>
            </w:r>
            <w:r w:rsidRPr="00BA706D">
              <w:rPr>
                <w:rFonts w:ascii="Times New Roman" w:hAnsi="Times New Roman" w:cs="Times New Roman"/>
                <w:sz w:val="20"/>
                <w:szCs w:val="20"/>
              </w:rPr>
              <w:t xml:space="preserve"> году </w:t>
            </w:r>
          </w:p>
        </w:tc>
      </w:tr>
      <w:tr w:rsidR="00521088" w:rsidRPr="00985C82" w:rsidTr="009142AB">
        <w:trPr>
          <w:trHeight w:val="339"/>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4.</w:t>
            </w:r>
          </w:p>
        </w:tc>
        <w:tc>
          <w:tcPr>
            <w:tcW w:w="15133" w:type="dxa"/>
            <w:gridSpan w:val="20"/>
            <w:tcBorders>
              <w:top w:val="single" w:sz="4" w:space="0" w:color="auto"/>
              <w:left w:val="single" w:sz="4" w:space="0" w:color="auto"/>
              <w:bottom w:val="single" w:sz="4" w:space="0" w:color="auto"/>
              <w:right w:val="single" w:sz="4" w:space="0" w:color="auto"/>
            </w:tcBorders>
          </w:tcPr>
          <w:p w:rsidR="00521088" w:rsidRPr="00750153" w:rsidRDefault="00521088" w:rsidP="009142AB">
            <w:pPr>
              <w:pStyle w:val="ad"/>
              <w:jc w:val="center"/>
              <w:rPr>
                <w:rFonts w:ascii="Times New Roman" w:hAnsi="Times New Roman" w:cs="Times New Roman"/>
                <w:b/>
                <w:sz w:val="20"/>
                <w:szCs w:val="20"/>
              </w:rPr>
            </w:pPr>
            <w:r>
              <w:rPr>
                <w:rFonts w:ascii="Times New Roman" w:hAnsi="Times New Roman" w:cs="Times New Roman"/>
                <w:b/>
                <w:sz w:val="20"/>
                <w:szCs w:val="20"/>
              </w:rPr>
              <w:t>Отдельное мероприятие</w:t>
            </w:r>
          </w:p>
        </w:tc>
      </w:tr>
      <w:tr w:rsidR="00521088" w:rsidRPr="00985C82" w:rsidTr="009142AB">
        <w:trPr>
          <w:trHeight w:val="339"/>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p>
        </w:tc>
        <w:tc>
          <w:tcPr>
            <w:tcW w:w="15133" w:type="dxa"/>
            <w:gridSpan w:val="20"/>
            <w:tcBorders>
              <w:top w:val="single" w:sz="4" w:space="0" w:color="auto"/>
              <w:left w:val="single" w:sz="4" w:space="0" w:color="auto"/>
              <w:bottom w:val="single" w:sz="4" w:space="0" w:color="auto"/>
              <w:right w:val="single" w:sz="4" w:space="0" w:color="auto"/>
            </w:tcBorders>
          </w:tcPr>
          <w:p w:rsidR="00521088" w:rsidRPr="00750153" w:rsidRDefault="00521088" w:rsidP="009142AB">
            <w:pPr>
              <w:pStyle w:val="ad"/>
              <w:jc w:val="center"/>
              <w:rPr>
                <w:rFonts w:ascii="Times New Roman" w:hAnsi="Times New Roman" w:cs="Times New Roman"/>
                <w:b/>
                <w:sz w:val="20"/>
                <w:szCs w:val="20"/>
              </w:rPr>
            </w:pPr>
            <w:r w:rsidRPr="00750153">
              <w:rPr>
                <w:rFonts w:ascii="Times New Roman" w:hAnsi="Times New Roman" w:cs="Times New Roman"/>
                <w:b/>
                <w:sz w:val="20"/>
                <w:szCs w:val="20"/>
              </w:rPr>
              <w:t xml:space="preserve">Задача:  </w:t>
            </w:r>
            <w:r>
              <w:rPr>
                <w:rFonts w:ascii="Times New Roman" w:hAnsi="Times New Roman" w:cs="Times New Roman"/>
                <w:b/>
                <w:sz w:val="20"/>
                <w:szCs w:val="20"/>
              </w:rPr>
              <w:t>В</w:t>
            </w:r>
            <w:r w:rsidRPr="00750153">
              <w:rPr>
                <w:rFonts w:ascii="Times New Roman" w:hAnsi="Times New Roman" w:cs="Times New Roman"/>
                <w:b/>
                <w:sz w:val="20"/>
                <w:szCs w:val="20"/>
              </w:rPr>
              <w:t>овлечения граждан в решение вопросов развития городской среды Находкинского городского округа</w:t>
            </w:r>
          </w:p>
        </w:tc>
      </w:tr>
      <w:tr w:rsidR="00521088" w:rsidRPr="00985C82" w:rsidTr="009142AB">
        <w:trPr>
          <w:trHeight w:val="2126"/>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4.1</w:t>
            </w:r>
          </w:p>
        </w:tc>
        <w:tc>
          <w:tcPr>
            <w:tcW w:w="1667"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b"/>
              <w:rPr>
                <w:rFonts w:ascii="Times New Roman" w:eastAsia="Batang" w:hAnsi="Times New Roman" w:cs="Times New Roman"/>
                <w:sz w:val="20"/>
                <w:szCs w:val="20"/>
                <w:lang w:eastAsia="ko-KR"/>
              </w:rPr>
            </w:pPr>
            <w:r w:rsidRPr="00C86A36">
              <w:rPr>
                <w:rFonts w:ascii="Times New Roman" w:hAnsi="Times New Roman" w:cs="Times New Roman"/>
                <w:sz w:val="20"/>
                <w:szCs w:val="20"/>
              </w:rPr>
              <w:t>Создание цифровой платформа вовлечения граждан в решение вопросов</w:t>
            </w:r>
            <w:r w:rsidRPr="00C86A36">
              <w:rPr>
                <w:rFonts w:ascii="Times New Roman" w:hAnsi="Times New Roman" w:cs="Times New Roman"/>
                <w:sz w:val="20"/>
                <w:szCs w:val="20"/>
                <w:lang w:eastAsia="en-US"/>
              </w:rPr>
              <w:t xml:space="preserve"> </w:t>
            </w:r>
            <w:r w:rsidRPr="00C86A36">
              <w:rPr>
                <w:rFonts w:ascii="Times New Roman" w:hAnsi="Times New Roman" w:cs="Times New Roman"/>
                <w:sz w:val="20"/>
                <w:szCs w:val="20"/>
              </w:rPr>
              <w:t>развития</w:t>
            </w:r>
            <w:r w:rsidRPr="00C86A36">
              <w:rPr>
                <w:rFonts w:ascii="Times New Roman" w:hAnsi="Times New Roman" w:cs="Times New Roman"/>
                <w:sz w:val="20"/>
                <w:szCs w:val="20"/>
                <w:lang w:eastAsia="en-US"/>
              </w:rPr>
              <w:t xml:space="preserve"> городской среды</w:t>
            </w:r>
            <w:r w:rsidRPr="00C86A36">
              <w:rPr>
                <w:rFonts w:ascii="Times New Roman" w:hAnsi="Times New Roman" w:cs="Times New Roman"/>
                <w:sz w:val="20"/>
                <w:szCs w:val="20"/>
              </w:rPr>
              <w:t xml:space="preserve"> Находкинского городского округа («Активный горожанин»)</w:t>
            </w:r>
          </w:p>
        </w:tc>
        <w:tc>
          <w:tcPr>
            <w:tcW w:w="1701"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b"/>
              <w:jc w:val="center"/>
              <w:rPr>
                <w:rFonts w:ascii="Times New Roman" w:eastAsia="Batang" w:hAnsi="Times New Roman" w:cs="Times New Roman"/>
                <w:sz w:val="20"/>
                <w:szCs w:val="20"/>
                <w:lang w:eastAsia="ko-KR"/>
              </w:rPr>
            </w:pPr>
            <w:r w:rsidRPr="00C86A36">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521088" w:rsidRPr="00C86A36" w:rsidRDefault="00521088" w:rsidP="009142AB">
            <w:pPr>
              <w:jc w:val="center"/>
              <w:rPr>
                <w:sz w:val="20"/>
                <w:szCs w:val="20"/>
              </w:rPr>
            </w:pPr>
            <w:r w:rsidRPr="00C86A36">
              <w:rPr>
                <w:sz w:val="20"/>
                <w:szCs w:val="20"/>
              </w:rPr>
              <w:t>Управление информатизации</w:t>
            </w:r>
          </w:p>
          <w:p w:rsidR="00521088" w:rsidRPr="00C86A36" w:rsidRDefault="00521088" w:rsidP="009142AB">
            <w:pPr>
              <w:jc w:val="center"/>
              <w:rPr>
                <w:sz w:val="20"/>
                <w:szCs w:val="20"/>
              </w:rPr>
            </w:pPr>
            <w:r w:rsidRPr="00C86A36">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sz w:val="20"/>
                <w:szCs w:val="20"/>
              </w:rPr>
            </w:pPr>
            <w:r w:rsidRPr="00C86A36">
              <w:rPr>
                <w:sz w:val="20"/>
                <w:szCs w:val="20"/>
              </w:rPr>
              <w:t>2020 г</w:t>
            </w:r>
          </w:p>
        </w:tc>
        <w:tc>
          <w:tcPr>
            <w:tcW w:w="2693"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rPr>
                <w:sz w:val="20"/>
                <w:szCs w:val="20"/>
              </w:rPr>
            </w:pPr>
            <w:r w:rsidRPr="00C86A36">
              <w:rPr>
                <w:sz w:val="20"/>
                <w:szCs w:val="2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851"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2161"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d"/>
              <w:rPr>
                <w:rFonts w:ascii="Times New Roman" w:hAnsi="Times New Roman" w:cs="Times New Roman"/>
                <w:sz w:val="20"/>
                <w:szCs w:val="20"/>
              </w:rPr>
            </w:pPr>
            <w:r w:rsidRPr="00C86A36">
              <w:rPr>
                <w:rFonts w:ascii="Times New Roman" w:hAnsi="Times New Roman" w:cs="Times New Roman"/>
                <w:sz w:val="20"/>
                <w:szCs w:val="20"/>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до 30%</w:t>
            </w:r>
          </w:p>
        </w:tc>
      </w:tr>
    </w:tbl>
    <w:p w:rsidR="00521088" w:rsidRDefault="00521088" w:rsidP="00271AF0">
      <w:pPr>
        <w:jc w:val="center"/>
        <w:rPr>
          <w:b/>
        </w:rPr>
        <w:sectPr w:rsidR="00521088" w:rsidSect="00521088">
          <w:headerReference w:type="default" r:id="rId15"/>
          <w:pgSz w:w="16838" w:h="11906" w:orient="landscape"/>
          <w:pgMar w:top="567" w:right="709" w:bottom="851" w:left="425" w:header="709" w:footer="709" w:gutter="0"/>
          <w:cols w:space="708"/>
          <w:docGrid w:linePitch="360"/>
        </w:sectPr>
      </w:pPr>
    </w:p>
    <w:p w:rsidR="00521088" w:rsidRDefault="00521088" w:rsidP="00271AF0">
      <w:pPr>
        <w:jc w:val="center"/>
        <w:rPr>
          <w:b/>
        </w:rPr>
      </w:pPr>
    </w:p>
    <w:p w:rsidR="00935F40" w:rsidRPr="007F5FFD" w:rsidRDefault="00935F40" w:rsidP="00935F40">
      <w:r>
        <w:t xml:space="preserve">                                                             </w:t>
      </w:r>
      <w:r w:rsidR="0029334F">
        <w:t xml:space="preserve">                  </w:t>
      </w:r>
      <w:r w:rsidR="009142AB">
        <w:t xml:space="preserve"> </w:t>
      </w:r>
      <w:r w:rsidRPr="007F5FFD">
        <w:t>Приложение №  7</w:t>
      </w:r>
    </w:p>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xml:space="preserve">№ </w:t>
            </w:r>
            <w:proofErr w:type="spellStart"/>
            <w:r w:rsidRPr="00B24000">
              <w:rPr>
                <w:rFonts w:eastAsia="Times New Roman"/>
                <w:sz w:val="26"/>
                <w:szCs w:val="26"/>
                <w:lang w:eastAsia="ru-RU"/>
              </w:rPr>
              <w:t>пп</w:t>
            </w:r>
            <w:proofErr w:type="spellEnd"/>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w:t>
            </w:r>
            <w:proofErr w:type="gramStart"/>
            <w:r w:rsidRPr="00B24000">
              <w:rPr>
                <w:rFonts w:eastAsia="Times New Roman"/>
                <w:sz w:val="26"/>
                <w:szCs w:val="26"/>
                <w:lang w:eastAsia="ru-RU"/>
              </w:rPr>
              <w:t>2</w:t>
            </w:r>
            <w:proofErr w:type="gramEnd"/>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74240B90" wp14:editId="25DC838F">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17AFD31A" wp14:editId="4F42513B">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0D073A">
            <w:pPr>
              <w:ind w:firstLine="851"/>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3E331488" wp14:editId="48A785EA">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5DC93A0C" wp14:editId="0BC4C89C">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1750D1E1" wp14:editId="129069FA">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Pr="0007721F" w:rsidRDefault="00935F40" w:rsidP="00935F40">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8B6F18"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lastRenderedPageBreak/>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xml:space="preserve">№ </w:t>
            </w:r>
            <w:proofErr w:type="spellStart"/>
            <w:r w:rsidRPr="008B6F18">
              <w:rPr>
                <w:rFonts w:eastAsia="Times New Roman"/>
                <w:sz w:val="26"/>
                <w:szCs w:val="26"/>
                <w:lang w:eastAsia="ru-RU"/>
              </w:rPr>
              <w:t>пп</w:t>
            </w:r>
            <w:proofErr w:type="spellEnd"/>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Начальник управления жилищно-коммунального хозяйства</w:t>
      </w:r>
    </w:p>
    <w:p w:rsidR="00935F40" w:rsidRDefault="00935F40" w:rsidP="00935F40">
      <w:pPr>
        <w:autoSpaceDE w:val="0"/>
        <w:autoSpaceDN w:val="0"/>
        <w:adjustRightInd w:val="0"/>
        <w:jc w:val="both"/>
      </w:pPr>
      <w:r>
        <w:t xml:space="preserve">администрации Находкинского городского округа                                                </w:t>
      </w:r>
      <w:proofErr w:type="spellStart"/>
      <w:r>
        <w:t>Е.П.Лункин</w:t>
      </w:r>
      <w:proofErr w:type="spellEnd"/>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29334F"/>
    <w:p w:rsidR="00935F40" w:rsidRPr="00390A40" w:rsidRDefault="00935F40" w:rsidP="00935F40">
      <w:pPr>
        <w:jc w:val="center"/>
      </w:pPr>
      <w:r>
        <w:lastRenderedPageBreak/>
        <w:t xml:space="preserve">  </w:t>
      </w:r>
      <w:r w:rsidRPr="00390A40">
        <w:t>Приложение №  8</w:t>
      </w:r>
    </w:p>
    <w:p w:rsidR="00935F40" w:rsidRPr="00390A40" w:rsidRDefault="0029334F" w:rsidP="00935F40">
      <w:pPr>
        <w:ind w:left="4394"/>
      </w:pPr>
      <w:r>
        <w:t>к</w:t>
      </w:r>
      <w:r w:rsidR="00935F40"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rsidR="00935F40">
        <w:t xml:space="preserve">овлением                </w:t>
      </w:r>
      <w:r w:rsidR="00935F40"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 xml:space="preserve">собственников иных зданий и сооружений, расположенных </w:t>
      </w:r>
      <w:proofErr w:type="gramStart"/>
      <w:r w:rsidRPr="00C43B80">
        <w:rPr>
          <w:b/>
          <w:sz w:val="26"/>
          <w:szCs w:val="26"/>
        </w:rPr>
        <w:t>в</w:t>
      </w:r>
      <w:proofErr w:type="gramEnd"/>
    </w:p>
    <w:p w:rsidR="00935F40" w:rsidRPr="00C43B80" w:rsidRDefault="00935F40" w:rsidP="00935F40">
      <w:pPr>
        <w:autoSpaceDE w:val="0"/>
        <w:autoSpaceDN w:val="0"/>
        <w:adjustRightInd w:val="0"/>
        <w:ind w:firstLine="851"/>
        <w:jc w:val="center"/>
        <w:rPr>
          <w:b/>
          <w:sz w:val="26"/>
          <w:szCs w:val="26"/>
        </w:rPr>
      </w:pPr>
      <w:proofErr w:type="gramStart"/>
      <w:r w:rsidRPr="00C43B80">
        <w:rPr>
          <w:b/>
          <w:sz w:val="26"/>
          <w:szCs w:val="26"/>
        </w:rPr>
        <w:t>границах</w:t>
      </w:r>
      <w:proofErr w:type="gramEnd"/>
      <w:r w:rsidRPr="00C43B80">
        <w:rPr>
          <w:b/>
          <w:sz w:val="26"/>
          <w:szCs w:val="26"/>
        </w:rPr>
        <w:t xml:space="preserve">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 xml:space="preserve">Настоящий Порядок </w:t>
      </w:r>
      <w:proofErr w:type="gramStart"/>
      <w:r w:rsidRPr="00AE7853">
        <w:rPr>
          <w:sz w:val="26"/>
          <w:szCs w:val="26"/>
        </w:rPr>
        <w:t>устанавливает условия</w:t>
      </w:r>
      <w:proofErr w:type="gramEnd"/>
      <w:r w:rsidRPr="00AE7853">
        <w:rPr>
          <w:sz w:val="26"/>
          <w:szCs w:val="26"/>
        </w:rPr>
        <w:t xml:space="preserve">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 xml:space="preserve">3. Решение о форме и доле трудового участия принимается заинтересованными лицами  и предоставляется </w:t>
      </w:r>
      <w:proofErr w:type="gramStart"/>
      <w:r>
        <w:rPr>
          <w:sz w:val="26"/>
          <w:szCs w:val="26"/>
        </w:rPr>
        <w:t>в составе предложения о включении дворовой территории в муниципальную Программу собственниками помещений в многоквартирных домах  в виде</w:t>
      </w:r>
      <w:proofErr w:type="gramEnd"/>
      <w:r>
        <w:rPr>
          <w:sz w:val="26"/>
          <w:szCs w:val="26"/>
        </w:rPr>
        <w:t xml:space="preserve">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w:t>
      </w:r>
      <w:proofErr w:type="gramStart"/>
      <w:r>
        <w:rPr>
          <w:sz w:val="26"/>
          <w:szCs w:val="26"/>
        </w:rPr>
        <w:t>о-</w:t>
      </w:r>
      <w:proofErr w:type="gramEnd"/>
      <w:r>
        <w:rPr>
          <w:sz w:val="26"/>
          <w:szCs w:val="26"/>
        </w:rPr>
        <w:t xml:space="preserve">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009142AB">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29334F" w:rsidRDefault="0029334F"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 xml:space="preserve"> Ответственный 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Соисполнитель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Отсутствует</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2810"/>
              </w:tabs>
              <w:autoSpaceDE w:val="0"/>
              <w:autoSpaceDN w:val="0"/>
              <w:ind w:left="147" w:right="27"/>
              <w:rPr>
                <w:rFonts w:eastAsia="Times New Roman"/>
                <w:sz w:val="26"/>
                <w:szCs w:val="26"/>
                <w:lang w:eastAsia="ru-RU"/>
              </w:rPr>
            </w:pPr>
            <w:r w:rsidRPr="00F04AA0">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Мероприятие муниципальной подпрограммы</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ind w:left="147"/>
              <w:rPr>
                <w:rFonts w:eastAsia="Times New Roman"/>
                <w:sz w:val="26"/>
                <w:szCs w:val="26"/>
                <w:lang w:eastAsia="ru-RU"/>
              </w:rPr>
            </w:pPr>
            <w:r w:rsidRPr="00F04AA0">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djustRightInd w:val="0"/>
              <w:ind w:left="142" w:right="141"/>
              <w:rPr>
                <w:rFonts w:eastAsia="Times New Roman"/>
                <w:sz w:val="26"/>
                <w:szCs w:val="26"/>
                <w:lang w:eastAsia="ru-RU"/>
              </w:rPr>
            </w:pPr>
            <w:r w:rsidRPr="00F04AA0">
              <w:rPr>
                <w:rFonts w:eastAsia="Times New Roman"/>
                <w:sz w:val="26"/>
                <w:szCs w:val="26"/>
                <w:lang w:eastAsia="ru-RU"/>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914276" w:rsidRPr="00F04AA0" w:rsidRDefault="00914276" w:rsidP="0086158E">
            <w:pPr>
              <w:tabs>
                <w:tab w:val="left" w:pos="638"/>
              </w:tabs>
              <w:adjustRightInd w:val="0"/>
              <w:ind w:left="142" w:right="141"/>
              <w:rPr>
                <w:rFonts w:eastAsia="Times New Roman"/>
                <w:sz w:val="26"/>
                <w:szCs w:val="26"/>
                <w:lang w:eastAsia="ru-RU"/>
              </w:rPr>
            </w:pP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Улучшение состояния </w:t>
            </w:r>
            <w:r w:rsidRPr="00F04AA0">
              <w:rPr>
                <w:bCs/>
                <w:sz w:val="26"/>
                <w:szCs w:val="26"/>
              </w:rPr>
              <w:t>территорий, детских и спортивных площадок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Задачи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Благоустройство территорий, детских и спортивных площадок</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Этапы и сроки реализации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Подпрограмма реализуется в 2019 – 2024 годах</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Целевые индикаторы и показатели муниципальной Подпрограммы</w:t>
            </w:r>
          </w:p>
        </w:tc>
        <w:tc>
          <w:tcPr>
            <w:tcW w:w="6237" w:type="dxa"/>
          </w:tcPr>
          <w:p w:rsidR="00914276" w:rsidRPr="00F04AA0" w:rsidRDefault="00914276" w:rsidP="009142AB">
            <w:pPr>
              <w:autoSpaceDE w:val="0"/>
              <w:autoSpaceDN w:val="0"/>
              <w:adjustRightInd w:val="0"/>
              <w:ind w:left="142" w:right="141"/>
              <w:jc w:val="both"/>
              <w:rPr>
                <w:sz w:val="26"/>
                <w:szCs w:val="26"/>
              </w:rPr>
            </w:pPr>
            <w:proofErr w:type="gramStart"/>
            <w:r w:rsidRPr="00F04AA0">
              <w:rPr>
                <w:sz w:val="26"/>
                <w:szCs w:val="26"/>
              </w:rPr>
              <w:t xml:space="preserve">Количество благоустроенных территорий, детских и спортивных площадок, </w:t>
            </w:r>
            <w:r w:rsidR="009142AB">
              <w:rPr>
                <w:sz w:val="26"/>
                <w:szCs w:val="26"/>
              </w:rPr>
              <w:t>80</w:t>
            </w:r>
            <w:r w:rsidRPr="00F04AA0">
              <w:rPr>
                <w:sz w:val="26"/>
                <w:szCs w:val="26"/>
              </w:rPr>
              <w:t xml:space="preserve"> ед. в 2019 году, 0 ед. в 2020 году, 0 ед. в 2021 году, 0 ед. в 2022 году, 0 ед. в 2023 году, 0 ед. в 2024 году. </w:t>
            </w:r>
            <w:proofErr w:type="gramEnd"/>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Общий объем финансирования мероприятий муниципальной Программы на 2019 – 2024 годы составляет 114 800,0 тыс. руб., в том числе за счет:</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краевого бюджета  94 800,0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год- 94 800,0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left="355"/>
              <w:jc w:val="both"/>
              <w:rPr>
                <w:rFonts w:ascii="Times New Roman" w:hAnsi="Times New Roman" w:cs="Times New Roman"/>
                <w:b/>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местного бюджета  20 000,00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2019 год- 20 000,0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2020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Общий объем финансирования мероприятий муниципальной Программы на 2019 – 202</w:t>
            </w:r>
            <w:r>
              <w:rPr>
                <w:rFonts w:ascii="Times New Roman" w:hAnsi="Times New Roman" w:cs="Times New Roman"/>
                <w:sz w:val="26"/>
                <w:szCs w:val="26"/>
              </w:rPr>
              <w:t>2</w:t>
            </w:r>
            <w:r>
              <w:rPr>
                <w:rFonts w:ascii="Times New Roman" w:hAnsi="Times New Roman" w:cs="Times New Roman"/>
                <w:sz w:val="26"/>
                <w:szCs w:val="26"/>
              </w:rPr>
              <w:t xml:space="preserve"> годы составляет 105 965,92 тыс. руб., в том числе за счет:</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краевого бюджета  94800,00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2019 год- 94800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2020 год- 0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местного бюджета  11 165,92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2019 год- 11 165,92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2020 год- 0 тыс. руб.;</w:t>
            </w:r>
          </w:p>
          <w:p w:rsidR="00914276" w:rsidRPr="00F04AA0"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tc>
      </w:tr>
      <w:tr w:rsidR="00914276" w:rsidRPr="00F04AA0" w:rsidTr="0086158E">
        <w:tc>
          <w:tcPr>
            <w:tcW w:w="3407" w:type="dxa"/>
          </w:tcPr>
          <w:p w:rsidR="00914276" w:rsidRPr="00F04AA0" w:rsidRDefault="00914276" w:rsidP="009142AB">
            <w:pPr>
              <w:autoSpaceDE w:val="0"/>
              <w:autoSpaceDN w:val="0"/>
              <w:adjustRightInd w:val="0"/>
              <w:ind w:left="147"/>
              <w:rPr>
                <w:sz w:val="26"/>
                <w:szCs w:val="26"/>
              </w:rPr>
            </w:pPr>
            <w:r w:rsidRPr="00F04AA0">
              <w:rPr>
                <w:sz w:val="26"/>
                <w:szCs w:val="26"/>
              </w:rPr>
              <w:t>Ожидаемые результаты реализации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Увеличение количества благоустроенных территорий, детских и спортивных площадок  - на </w:t>
            </w:r>
            <w:r w:rsidR="009142AB">
              <w:rPr>
                <w:sz w:val="26"/>
                <w:szCs w:val="26"/>
              </w:rPr>
              <w:t xml:space="preserve">   80</w:t>
            </w:r>
            <w:r w:rsidRPr="00F04AA0">
              <w:rPr>
                <w:sz w:val="26"/>
                <w:szCs w:val="26"/>
              </w:rPr>
              <w:t xml:space="preserve"> ед. к 2024 году.</w:t>
            </w:r>
          </w:p>
          <w:p w:rsidR="00914276" w:rsidRPr="00F04AA0"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w:t>
      </w:r>
      <w:r>
        <w:rPr>
          <w:rFonts w:ascii="Times New Roman CYR" w:eastAsia="Times New Roman" w:hAnsi="Times New Roman CYR" w:cs="Times New Roman CYR"/>
          <w:sz w:val="26"/>
          <w:szCs w:val="26"/>
          <w:lang w:eastAsia="ru-RU"/>
        </w:rPr>
        <w:t>благоустройству дворовых 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lastRenderedPageBreak/>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21585E" w:rsidRDefault="0021585E"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Pr="0021585E" w:rsidRDefault="00914276" w:rsidP="00914276">
      <w:pPr>
        <w:jc w:val="center"/>
        <w:rPr>
          <w:sz w:val="26"/>
          <w:szCs w:val="26"/>
        </w:rPr>
      </w:pPr>
      <w:r w:rsidRPr="0021585E">
        <w:rPr>
          <w:sz w:val="26"/>
          <w:szCs w:val="26"/>
        </w:rPr>
        <w:t>3.</w:t>
      </w:r>
      <w:r w:rsidRPr="00643624">
        <w:rPr>
          <w:sz w:val="28"/>
          <w:szCs w:val="28"/>
        </w:rPr>
        <w:tab/>
      </w:r>
      <w:r w:rsidRPr="0021585E">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Pr="0021585E" w:rsidRDefault="00914276" w:rsidP="00914276">
      <w:pPr>
        <w:jc w:val="center"/>
        <w:rPr>
          <w:sz w:val="26"/>
          <w:szCs w:val="26"/>
        </w:rPr>
      </w:pPr>
      <w:r w:rsidRPr="0021585E">
        <w:rPr>
          <w:sz w:val="26"/>
          <w:szCs w:val="26"/>
        </w:rPr>
        <w:t>4. Механизм реализации подпрограммы</w:t>
      </w:r>
    </w:p>
    <w:p w:rsidR="00914276" w:rsidRPr="0021585E" w:rsidRDefault="00914276" w:rsidP="00914276">
      <w:pPr>
        <w:jc w:val="center"/>
        <w:rPr>
          <w:sz w:val="26"/>
          <w:szCs w:val="26"/>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21585E">
        <w:rPr>
          <w:rFonts w:eastAsia="Times New Roman"/>
          <w:sz w:val="26"/>
          <w:szCs w:val="26"/>
          <w:lang w:eastAsia="ru-RU"/>
        </w:rPr>
        <w:t>Мероприятие подпрограммы - б</w:t>
      </w:r>
      <w:r w:rsidRPr="0021585E">
        <w:rPr>
          <w:sz w:val="26"/>
          <w:szCs w:val="26"/>
        </w:rPr>
        <w:t>лагоустройство территорий, детских</w:t>
      </w:r>
      <w:r w:rsidRPr="007B017C">
        <w:rPr>
          <w:sz w:val="26"/>
          <w:szCs w:val="26"/>
        </w:rPr>
        <w:t xml:space="preserve">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Данный перечень является исчерпывающим и не может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Изготовление, согласование и утверждение </w:t>
      </w:r>
      <w:proofErr w:type="gramStart"/>
      <w:r w:rsidRPr="00413267">
        <w:rPr>
          <w:rFonts w:eastAsia="Times New Roman"/>
          <w:bCs/>
          <w:color w:val="000000"/>
          <w:kern w:val="36"/>
          <w:sz w:val="26"/>
          <w:szCs w:val="26"/>
          <w:lang w:eastAsia="ru-RU"/>
        </w:rPr>
        <w:t>дизайн-проектов</w:t>
      </w:r>
      <w:proofErr w:type="gramEnd"/>
      <w:r w:rsidRPr="00413267">
        <w:rPr>
          <w:rFonts w:eastAsia="Times New Roman"/>
          <w:bCs/>
          <w:color w:val="000000"/>
          <w:kern w:val="36"/>
          <w:sz w:val="26"/>
          <w:szCs w:val="26"/>
          <w:lang w:eastAsia="ru-RU"/>
        </w:rPr>
        <w:t xml:space="preserve">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67592E"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на содержание собственникам </w:t>
      </w:r>
      <w:r>
        <w:rPr>
          <w:rFonts w:eastAsia="Times New Roman"/>
          <w:bCs/>
          <w:color w:val="000000"/>
          <w:kern w:val="36"/>
          <w:sz w:val="26"/>
          <w:szCs w:val="26"/>
          <w:lang w:eastAsia="ru-RU"/>
        </w:rPr>
        <w:t>помещений в многоквартирных домах.</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lastRenderedPageBreak/>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C86A36" w:rsidRDefault="00C86A3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t>Прогнозная оценка расходов Подпрограммы приведена в Приложении № 4 к Программе.</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C86A36" w:rsidRDefault="00C86A3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C86A36" w:rsidRPr="00413267" w:rsidRDefault="00C86A3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lastRenderedPageBreak/>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w:t>
        </w:r>
        <w:r w:rsidR="0021585E">
          <w:rPr>
            <w:rFonts w:eastAsia="Times New Roman"/>
            <w:sz w:val="26"/>
            <w:szCs w:val="26"/>
            <w:lang w:eastAsia="ru-RU"/>
          </w:rPr>
          <w:t>№</w:t>
        </w:r>
        <w:r w:rsidRPr="00643624">
          <w:rPr>
            <w:rFonts w:eastAsia="Times New Roman"/>
            <w:sz w:val="26"/>
            <w:szCs w:val="26"/>
            <w:lang w:eastAsia="ru-RU"/>
          </w:rPr>
          <w:t xml:space="preserve">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C86A36" w:rsidRDefault="00C86A3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p>
    <w:p w:rsidR="00914276" w:rsidRPr="00643624" w:rsidRDefault="00914276" w:rsidP="00C86A36">
      <w:pPr>
        <w:widowControl w:val="0"/>
        <w:tabs>
          <w:tab w:val="left" w:pos="3832"/>
          <w:tab w:val="center" w:pos="5741"/>
        </w:tabs>
        <w:autoSpaceDE w:val="0"/>
        <w:autoSpaceDN w:val="0"/>
        <w:spacing w:line="360" w:lineRule="auto"/>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C86A36" w:rsidRDefault="00C86A36"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Pr="00C86A36" w:rsidRDefault="001F5C0F" w:rsidP="00C86A36">
      <w:pPr>
        <w:ind w:left="5812"/>
      </w:pPr>
      <w:r w:rsidRPr="00C86A36">
        <w:t>При</w:t>
      </w:r>
      <w:r w:rsidR="00EC2E13" w:rsidRPr="00C86A36">
        <w:t xml:space="preserve">ложение №1 </w:t>
      </w:r>
    </w:p>
    <w:p w:rsidR="00EC2E13" w:rsidRPr="00C86A36" w:rsidRDefault="00EC2E13" w:rsidP="00C86A36">
      <w:pPr>
        <w:autoSpaceDE w:val="0"/>
        <w:autoSpaceDN w:val="0"/>
        <w:adjustRightInd w:val="0"/>
        <w:ind w:left="5812"/>
        <w:rPr>
          <w:bCs/>
        </w:rPr>
      </w:pPr>
      <w:r w:rsidRPr="00C86A36">
        <w:t xml:space="preserve">к подпрограмме </w:t>
      </w:r>
      <w:r w:rsidRPr="00C86A36">
        <w:rPr>
          <w:bCs/>
        </w:rPr>
        <w:t xml:space="preserve">«Благоустройство территорий, детских и спортивных </w:t>
      </w:r>
    </w:p>
    <w:p w:rsidR="00EC2E13" w:rsidRPr="00C86A36" w:rsidRDefault="00EC2E13" w:rsidP="00C86A36">
      <w:pPr>
        <w:autoSpaceDE w:val="0"/>
        <w:autoSpaceDN w:val="0"/>
        <w:adjustRightInd w:val="0"/>
        <w:ind w:left="5812"/>
        <w:rPr>
          <w:rFonts w:eastAsia="Times New Roman"/>
          <w:b/>
          <w:lang w:eastAsia="ru-RU"/>
        </w:rPr>
      </w:pPr>
      <w:r w:rsidRPr="00C86A36">
        <w:rPr>
          <w:bCs/>
        </w:rPr>
        <w:t>площадок на территории Находкинского городского округа»</w:t>
      </w:r>
      <w:r w:rsidR="00C86A36">
        <w:rPr>
          <w:bCs/>
        </w:rPr>
        <w:t xml:space="preserve"> </w:t>
      </w:r>
      <w:r w:rsidRPr="00C86A36">
        <w:rPr>
          <w:bCs/>
        </w:rPr>
        <w:t>на 2019 – 2024 годы</w:t>
      </w:r>
      <w:r w:rsidRPr="00C86A36">
        <w:rPr>
          <w:rFonts w:eastAsia="Times New Roman"/>
          <w:b/>
          <w:lang w:eastAsia="ru-RU"/>
        </w:rPr>
        <w:t>»</w:t>
      </w:r>
    </w:p>
    <w:p w:rsidR="00EC2E13" w:rsidRDefault="00EC2E13" w:rsidP="00EC2E13">
      <w:pPr>
        <w:jc w:val="center"/>
        <w:rPr>
          <w:sz w:val="28"/>
          <w:szCs w:val="28"/>
        </w:rPr>
      </w:pPr>
    </w:p>
    <w:p w:rsidR="00EC2E13" w:rsidRDefault="00EC2E13" w:rsidP="00EC2E13">
      <w:pPr>
        <w:jc w:val="center"/>
        <w:rPr>
          <w:sz w:val="28"/>
          <w:szCs w:val="28"/>
        </w:rPr>
      </w:pPr>
    </w:p>
    <w:p w:rsidR="00EC2E13" w:rsidRPr="00C86A36" w:rsidRDefault="00EC2E13" w:rsidP="00EC2E13">
      <w:pPr>
        <w:jc w:val="center"/>
        <w:rPr>
          <w:b/>
        </w:rPr>
      </w:pPr>
      <w:r w:rsidRPr="00C86A36">
        <w:rPr>
          <w:b/>
        </w:rPr>
        <w:t xml:space="preserve">Адресный перечень дворовых территорий, </w:t>
      </w:r>
    </w:p>
    <w:p w:rsidR="00EC2E13" w:rsidRPr="00C86A36" w:rsidRDefault="00EC2E13" w:rsidP="00EC2E13">
      <w:pPr>
        <w:jc w:val="center"/>
        <w:rPr>
          <w:b/>
        </w:rPr>
      </w:pPr>
      <w:r w:rsidRPr="00C86A36">
        <w:rPr>
          <w:b/>
        </w:rPr>
        <w:t xml:space="preserve">подлежащих проведению работу по благоустройству </w:t>
      </w:r>
    </w:p>
    <w:p w:rsidR="00EC2E13" w:rsidRPr="00C86A36" w:rsidRDefault="00EC2E13" w:rsidP="00EC2E13">
      <w:pPr>
        <w:jc w:val="center"/>
        <w:rPr>
          <w:b/>
        </w:rPr>
      </w:pPr>
      <w:r w:rsidRPr="00C86A36">
        <w:rPr>
          <w:b/>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Бокситогорская</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sidRPr="007C0CB0">
              <w:rPr>
                <w:rFonts w:eastAsia="Arial Unicode MS"/>
                <w:color w:val="000000"/>
                <w:szCs w:val="28"/>
              </w:rPr>
              <w:t xml:space="preserve">, </w:t>
            </w:r>
            <w:proofErr w:type="spellStart"/>
            <w:r w:rsidRPr="007C0CB0">
              <w:rPr>
                <w:rFonts w:eastAsia="Arial Unicode MS"/>
                <w:color w:val="000000"/>
                <w:szCs w:val="28"/>
              </w:rPr>
              <w:t>Бокситогорская</w:t>
            </w:r>
            <w:proofErr w:type="spellEnd"/>
            <w:r w:rsidRPr="007C0CB0">
              <w:rPr>
                <w:rFonts w:eastAsia="Arial Unicode MS"/>
                <w:color w:val="000000"/>
                <w:szCs w:val="28"/>
              </w:rPr>
              <w:t>,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w:t>
            </w:r>
            <w:r>
              <w:rPr>
                <w:rFonts w:eastAsia="Arial Unicode MS"/>
                <w:color w:val="000000"/>
                <w:szCs w:val="28"/>
              </w:rPr>
              <w:t>ль</w:t>
            </w:r>
            <w:proofErr w:type="spellEnd"/>
            <w:r>
              <w:rPr>
                <w:rFonts w:eastAsia="Arial Unicode MS"/>
                <w:color w:val="000000"/>
                <w:szCs w:val="28"/>
              </w:rPr>
              <w:t>,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xml:space="preserve"> , Капитана </w:t>
            </w:r>
            <w:proofErr w:type="spellStart"/>
            <w:r w:rsidRPr="007C0CB0">
              <w:rPr>
                <w:rFonts w:eastAsia="Arial Unicode MS"/>
                <w:color w:val="000000"/>
                <w:szCs w:val="28"/>
              </w:rPr>
              <w:t>Лигова</w:t>
            </w:r>
            <w:proofErr w:type="spellEnd"/>
            <w:r w:rsidRPr="007C0CB0">
              <w:rPr>
                <w:rFonts w:eastAsia="Arial Unicode MS"/>
                <w:color w:val="000000"/>
                <w:szCs w:val="28"/>
              </w:rPr>
              <w:t>,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86158E">
        <w:tc>
          <w:tcPr>
            <w:tcW w:w="851" w:type="dxa"/>
          </w:tcPr>
          <w:p w:rsidR="00EC2E13" w:rsidRPr="007C0CB0" w:rsidRDefault="00EC2E13" w:rsidP="0086158E">
            <w:pPr>
              <w:jc w:val="center"/>
              <w:rPr>
                <w:szCs w:val="28"/>
              </w:rPr>
            </w:pPr>
            <w:r w:rsidRPr="007C0CB0">
              <w:rPr>
                <w:szCs w:val="28"/>
              </w:rPr>
              <w:lastRenderedPageBreak/>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EC2E13" w:rsidRPr="007C0CB0" w:rsidTr="00EC2E13">
        <w:tc>
          <w:tcPr>
            <w:tcW w:w="851" w:type="dxa"/>
          </w:tcPr>
          <w:p w:rsidR="00EC2E13" w:rsidRPr="007C0CB0" w:rsidRDefault="00EC2E13" w:rsidP="0086158E">
            <w:pPr>
              <w:jc w:val="center"/>
              <w:rPr>
                <w:szCs w:val="28"/>
              </w:rPr>
            </w:pPr>
            <w:r w:rsidRPr="007C0CB0">
              <w:rPr>
                <w:szCs w:val="28"/>
              </w:rPr>
              <w:t>38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xml:space="preserve">, </w:t>
            </w:r>
            <w:proofErr w:type="spellStart"/>
            <w:r>
              <w:rPr>
                <w:rFonts w:eastAsia="Arial Unicode MS"/>
                <w:color w:val="000000"/>
                <w:szCs w:val="28"/>
              </w:rPr>
              <w:t>Надибаидзе</w:t>
            </w:r>
            <w:proofErr w:type="spellEnd"/>
            <w:r>
              <w:rPr>
                <w:rFonts w:eastAsia="Arial Unicode MS"/>
                <w:color w:val="000000"/>
                <w:szCs w:val="28"/>
              </w:rPr>
              <w:t>, д. 2</w:t>
            </w:r>
          </w:p>
        </w:tc>
      </w:tr>
      <w:tr w:rsidR="00EC2E13" w:rsidRPr="007C0CB0" w:rsidTr="00EC2E13">
        <w:tc>
          <w:tcPr>
            <w:tcW w:w="851" w:type="dxa"/>
          </w:tcPr>
          <w:p w:rsidR="00EC2E13" w:rsidRPr="007C0CB0" w:rsidRDefault="00EC2E13" w:rsidP="0086158E">
            <w:pPr>
              <w:jc w:val="center"/>
              <w:rPr>
                <w:szCs w:val="28"/>
              </w:rPr>
            </w:pPr>
            <w:r w:rsidRPr="007C0CB0">
              <w:rPr>
                <w:szCs w:val="28"/>
              </w:rPr>
              <w:t>39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40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41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29 А</w:t>
            </w:r>
          </w:p>
        </w:tc>
      </w:tr>
      <w:tr w:rsidR="00EC2E13" w:rsidRPr="007C0CB0" w:rsidTr="00EC2E13">
        <w:tc>
          <w:tcPr>
            <w:tcW w:w="851" w:type="dxa"/>
          </w:tcPr>
          <w:p w:rsidR="00EC2E13" w:rsidRPr="007C0CB0" w:rsidRDefault="00EC2E13" w:rsidP="0086158E">
            <w:pPr>
              <w:jc w:val="center"/>
              <w:rPr>
                <w:szCs w:val="28"/>
              </w:rPr>
            </w:pPr>
            <w:r w:rsidRPr="007C0CB0">
              <w:rPr>
                <w:szCs w:val="28"/>
              </w:rPr>
              <w:t>42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EC2E13" w:rsidRPr="007C0CB0" w:rsidTr="00EC2E13">
        <w:tc>
          <w:tcPr>
            <w:tcW w:w="851" w:type="dxa"/>
          </w:tcPr>
          <w:p w:rsidR="00EC2E13" w:rsidRPr="007C0CB0" w:rsidRDefault="00EC2E13" w:rsidP="0086158E">
            <w:pPr>
              <w:jc w:val="center"/>
              <w:rPr>
                <w:szCs w:val="28"/>
              </w:rPr>
            </w:pPr>
            <w:r w:rsidRPr="007C0CB0">
              <w:rPr>
                <w:szCs w:val="28"/>
              </w:rPr>
              <w:t>43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proofErr w:type="spellStart"/>
            <w:r w:rsidRPr="007C0CB0">
              <w:rPr>
                <w:rFonts w:eastAsia="Arial Unicode MS"/>
                <w:color w:val="000000"/>
                <w:szCs w:val="28"/>
              </w:rPr>
              <w:t>Н</w:t>
            </w:r>
            <w:r>
              <w:rPr>
                <w:rFonts w:eastAsia="Arial Unicode MS"/>
                <w:color w:val="000000"/>
                <w:szCs w:val="28"/>
              </w:rPr>
              <w:t>евельского</w:t>
            </w:r>
            <w:proofErr w:type="spellEnd"/>
            <w:r>
              <w:rPr>
                <w:rFonts w:eastAsia="Arial Unicode MS"/>
                <w:color w:val="000000"/>
                <w:szCs w:val="28"/>
              </w:rPr>
              <w:t>, д. 9</w:t>
            </w:r>
          </w:p>
        </w:tc>
      </w:tr>
      <w:tr w:rsidR="00EC2E13" w:rsidRPr="007C0CB0" w:rsidTr="00EC2E13">
        <w:tc>
          <w:tcPr>
            <w:tcW w:w="851" w:type="dxa"/>
          </w:tcPr>
          <w:p w:rsidR="00EC2E13" w:rsidRPr="007C0CB0" w:rsidRDefault="00EC2E13" w:rsidP="0086158E">
            <w:pPr>
              <w:jc w:val="center"/>
              <w:rPr>
                <w:szCs w:val="28"/>
              </w:rPr>
            </w:pPr>
            <w:r w:rsidRPr="007C0CB0">
              <w:rPr>
                <w:szCs w:val="28"/>
              </w:rPr>
              <w:t>44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Новая, д.15</w:t>
            </w:r>
          </w:p>
        </w:tc>
      </w:tr>
      <w:tr w:rsidR="00EC2E13" w:rsidRPr="007C0CB0" w:rsidTr="00EC2E13">
        <w:tc>
          <w:tcPr>
            <w:tcW w:w="851" w:type="dxa"/>
          </w:tcPr>
          <w:p w:rsidR="00EC2E13" w:rsidRPr="007C0CB0" w:rsidRDefault="00EC2E13" w:rsidP="0086158E">
            <w:pPr>
              <w:jc w:val="center"/>
              <w:rPr>
                <w:szCs w:val="28"/>
              </w:rPr>
            </w:pPr>
            <w:r w:rsidRPr="007C0CB0">
              <w:rPr>
                <w:szCs w:val="28"/>
              </w:rPr>
              <w:t>45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EC2E13" w:rsidRPr="007C0CB0" w:rsidTr="00EC2E13">
        <w:tc>
          <w:tcPr>
            <w:tcW w:w="851" w:type="dxa"/>
          </w:tcPr>
          <w:p w:rsidR="00EC2E13" w:rsidRPr="007C0CB0" w:rsidRDefault="00EC2E13" w:rsidP="0086158E">
            <w:pPr>
              <w:jc w:val="center"/>
              <w:rPr>
                <w:szCs w:val="28"/>
              </w:rPr>
            </w:pPr>
            <w:r w:rsidRPr="007C0CB0">
              <w:rPr>
                <w:szCs w:val="28"/>
              </w:rPr>
              <w:t>46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EC2E13" w:rsidRPr="007C0CB0" w:rsidTr="00EC2E13">
        <w:tc>
          <w:tcPr>
            <w:tcW w:w="851" w:type="dxa"/>
          </w:tcPr>
          <w:p w:rsidR="00EC2E13" w:rsidRPr="007C0CB0" w:rsidRDefault="00EC2E13" w:rsidP="0086158E">
            <w:pPr>
              <w:jc w:val="center"/>
              <w:rPr>
                <w:szCs w:val="28"/>
              </w:rPr>
            </w:pPr>
            <w:r w:rsidRPr="007C0CB0">
              <w:rPr>
                <w:szCs w:val="28"/>
              </w:rPr>
              <w:t>47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Пирогова, д. 54 Б</w:t>
            </w:r>
          </w:p>
        </w:tc>
      </w:tr>
      <w:tr w:rsidR="00EC2E13" w:rsidRPr="007C0CB0" w:rsidTr="00EC2E13">
        <w:tc>
          <w:tcPr>
            <w:tcW w:w="851" w:type="dxa"/>
          </w:tcPr>
          <w:p w:rsidR="00EC2E13" w:rsidRPr="007C0CB0" w:rsidRDefault="00EC2E13" w:rsidP="0086158E">
            <w:pPr>
              <w:jc w:val="center"/>
              <w:rPr>
                <w:szCs w:val="28"/>
              </w:rPr>
            </w:pPr>
            <w:r w:rsidRPr="007C0CB0">
              <w:rPr>
                <w:szCs w:val="28"/>
              </w:rPr>
              <w:t>48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117</w:t>
            </w:r>
          </w:p>
        </w:tc>
      </w:tr>
      <w:tr w:rsidR="00EC2E13" w:rsidRPr="007C0CB0" w:rsidTr="00EC2E13">
        <w:tc>
          <w:tcPr>
            <w:tcW w:w="851" w:type="dxa"/>
          </w:tcPr>
          <w:p w:rsidR="00EC2E13" w:rsidRPr="007C0CB0" w:rsidRDefault="00EC2E13" w:rsidP="0086158E">
            <w:pPr>
              <w:jc w:val="center"/>
              <w:rPr>
                <w:szCs w:val="28"/>
              </w:rPr>
            </w:pPr>
            <w:r w:rsidRPr="007C0CB0">
              <w:rPr>
                <w:szCs w:val="28"/>
              </w:rPr>
              <w:t>49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50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EC2E13" w:rsidRPr="007C0CB0" w:rsidTr="00EC2E13">
        <w:tc>
          <w:tcPr>
            <w:tcW w:w="851" w:type="dxa"/>
          </w:tcPr>
          <w:p w:rsidR="00EC2E13" w:rsidRPr="007C0CB0" w:rsidRDefault="00EC2E13" w:rsidP="0086158E">
            <w:pPr>
              <w:jc w:val="center"/>
              <w:rPr>
                <w:szCs w:val="28"/>
              </w:rPr>
            </w:pPr>
            <w:r w:rsidRPr="007C0CB0">
              <w:rPr>
                <w:szCs w:val="28"/>
              </w:rPr>
              <w:t>51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EC2E13" w:rsidRPr="007C0CB0" w:rsidTr="00EC2E13">
        <w:tc>
          <w:tcPr>
            <w:tcW w:w="851" w:type="dxa"/>
          </w:tcPr>
          <w:p w:rsidR="00EC2E13" w:rsidRPr="007C0CB0" w:rsidRDefault="00EC2E13" w:rsidP="0086158E">
            <w:pPr>
              <w:jc w:val="center"/>
              <w:rPr>
                <w:szCs w:val="28"/>
              </w:rPr>
            </w:pPr>
            <w:r w:rsidRPr="007C0CB0">
              <w:rPr>
                <w:szCs w:val="28"/>
              </w:rPr>
              <w:t>52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40</w:t>
            </w:r>
          </w:p>
        </w:tc>
      </w:tr>
      <w:tr w:rsidR="00EC2E13" w:rsidRPr="007C0CB0" w:rsidTr="00EC2E13">
        <w:tc>
          <w:tcPr>
            <w:tcW w:w="851" w:type="dxa"/>
          </w:tcPr>
          <w:p w:rsidR="00EC2E13" w:rsidRPr="007C0CB0" w:rsidRDefault="00EC2E13" w:rsidP="0086158E">
            <w:pPr>
              <w:jc w:val="center"/>
              <w:rPr>
                <w:szCs w:val="28"/>
              </w:rPr>
            </w:pPr>
            <w:r w:rsidRPr="007C0CB0">
              <w:rPr>
                <w:szCs w:val="28"/>
              </w:rPr>
              <w:t>53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54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6</w:t>
            </w:r>
          </w:p>
        </w:tc>
      </w:tr>
      <w:tr w:rsidR="00EC2E13" w:rsidRPr="007C0CB0" w:rsidTr="00EC2E13">
        <w:tc>
          <w:tcPr>
            <w:tcW w:w="851" w:type="dxa"/>
          </w:tcPr>
          <w:p w:rsidR="00EC2E13" w:rsidRPr="007C0CB0" w:rsidRDefault="00EC2E13" w:rsidP="0086158E">
            <w:pPr>
              <w:jc w:val="center"/>
              <w:rPr>
                <w:szCs w:val="28"/>
              </w:rPr>
            </w:pPr>
            <w:r w:rsidRPr="007C0CB0">
              <w:rPr>
                <w:szCs w:val="28"/>
              </w:rPr>
              <w:t>55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19</w:t>
            </w:r>
          </w:p>
        </w:tc>
      </w:tr>
      <w:tr w:rsidR="00EC2E13" w:rsidRPr="007C0CB0" w:rsidTr="00EC2E13">
        <w:tc>
          <w:tcPr>
            <w:tcW w:w="851" w:type="dxa"/>
          </w:tcPr>
          <w:p w:rsidR="00EC2E13" w:rsidRPr="007C0CB0" w:rsidRDefault="00EC2E13" w:rsidP="0086158E">
            <w:pPr>
              <w:jc w:val="center"/>
              <w:rPr>
                <w:szCs w:val="28"/>
              </w:rPr>
            </w:pPr>
            <w:r w:rsidRPr="007C0CB0">
              <w:rPr>
                <w:szCs w:val="28"/>
              </w:rPr>
              <w:t>56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sidRPr="007C0CB0">
              <w:rPr>
                <w:rFonts w:eastAsia="Arial Unicode MS"/>
                <w:color w:val="000000"/>
                <w:szCs w:val="28"/>
              </w:rPr>
              <w:t xml:space="preserve">, </w:t>
            </w:r>
            <w:proofErr w:type="spellStart"/>
            <w:r w:rsidRPr="007C0CB0">
              <w:rPr>
                <w:rFonts w:eastAsia="Arial Unicode MS"/>
                <w:color w:val="000000"/>
                <w:szCs w:val="28"/>
              </w:rPr>
              <w:t>Постышева</w:t>
            </w:r>
            <w:proofErr w:type="spellEnd"/>
            <w:r w:rsidRPr="007C0CB0">
              <w:rPr>
                <w:rFonts w:eastAsia="Arial Unicode MS"/>
                <w:color w:val="000000"/>
                <w:szCs w:val="28"/>
              </w:rPr>
              <w:t xml:space="preserve">, д. </w:t>
            </w:r>
            <w:r>
              <w:rPr>
                <w:rFonts w:eastAsia="Arial Unicode MS"/>
                <w:color w:val="000000"/>
                <w:szCs w:val="28"/>
              </w:rPr>
              <w:t>21</w:t>
            </w:r>
          </w:p>
        </w:tc>
      </w:tr>
      <w:tr w:rsidR="00EC2E13" w:rsidRPr="007C0CB0" w:rsidTr="00EC2E13">
        <w:tc>
          <w:tcPr>
            <w:tcW w:w="851" w:type="dxa"/>
          </w:tcPr>
          <w:p w:rsidR="00EC2E13" w:rsidRPr="007C0CB0" w:rsidRDefault="00EC2E13" w:rsidP="0086158E">
            <w:pPr>
              <w:jc w:val="center"/>
              <w:rPr>
                <w:szCs w:val="28"/>
              </w:rPr>
            </w:pPr>
            <w:r w:rsidRPr="007C0CB0">
              <w:rPr>
                <w:szCs w:val="28"/>
              </w:rPr>
              <w:t>57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58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5</w:t>
            </w:r>
          </w:p>
        </w:tc>
      </w:tr>
      <w:tr w:rsidR="00EC2E13" w:rsidRPr="007C0CB0" w:rsidTr="00EC2E13">
        <w:tc>
          <w:tcPr>
            <w:tcW w:w="851" w:type="dxa"/>
          </w:tcPr>
          <w:p w:rsidR="00EC2E13" w:rsidRPr="007C0CB0" w:rsidRDefault="00EC2E13" w:rsidP="0086158E">
            <w:pPr>
              <w:jc w:val="center"/>
              <w:rPr>
                <w:szCs w:val="28"/>
              </w:rPr>
            </w:pPr>
            <w:r w:rsidRPr="007C0CB0">
              <w:rPr>
                <w:szCs w:val="28"/>
              </w:rPr>
              <w:t>59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EC2E13" w:rsidRPr="007C0CB0" w:rsidTr="00EC2E13">
        <w:tc>
          <w:tcPr>
            <w:tcW w:w="851" w:type="dxa"/>
          </w:tcPr>
          <w:p w:rsidR="00EC2E13" w:rsidRPr="007C0CB0" w:rsidRDefault="00EC2E13" w:rsidP="0086158E">
            <w:pPr>
              <w:jc w:val="center"/>
              <w:rPr>
                <w:szCs w:val="28"/>
              </w:rPr>
            </w:pPr>
            <w:r w:rsidRPr="007C0CB0">
              <w:rPr>
                <w:szCs w:val="28"/>
              </w:rPr>
              <w:t>60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Пугачева, д. 1а</w:t>
            </w:r>
          </w:p>
        </w:tc>
      </w:tr>
      <w:tr w:rsidR="00EC2E13" w:rsidRPr="007C0CB0" w:rsidTr="00EC2E13">
        <w:tc>
          <w:tcPr>
            <w:tcW w:w="851" w:type="dxa"/>
          </w:tcPr>
          <w:p w:rsidR="00EC2E13" w:rsidRPr="007C0CB0" w:rsidRDefault="00EC2E13" w:rsidP="0086158E">
            <w:pPr>
              <w:jc w:val="center"/>
              <w:rPr>
                <w:szCs w:val="28"/>
              </w:rPr>
            </w:pPr>
            <w:r w:rsidRPr="007C0CB0">
              <w:rPr>
                <w:szCs w:val="28"/>
              </w:rPr>
              <w:t>61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33</w:t>
            </w:r>
          </w:p>
        </w:tc>
      </w:tr>
      <w:tr w:rsidR="00EC2E13" w:rsidRPr="007C0CB0" w:rsidTr="00EC2E13">
        <w:tc>
          <w:tcPr>
            <w:tcW w:w="851" w:type="dxa"/>
          </w:tcPr>
          <w:p w:rsidR="00EC2E13" w:rsidRPr="007C0CB0" w:rsidRDefault="00EC2E13" w:rsidP="0086158E">
            <w:pPr>
              <w:jc w:val="center"/>
              <w:rPr>
                <w:szCs w:val="28"/>
              </w:rPr>
            </w:pPr>
            <w:r w:rsidRPr="007C0CB0">
              <w:rPr>
                <w:szCs w:val="28"/>
              </w:rPr>
              <w:t>62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37</w:t>
            </w:r>
          </w:p>
        </w:tc>
      </w:tr>
      <w:tr w:rsidR="00EC2E13" w:rsidRPr="007C0CB0" w:rsidTr="00EC2E13">
        <w:tc>
          <w:tcPr>
            <w:tcW w:w="851" w:type="dxa"/>
          </w:tcPr>
          <w:p w:rsidR="00EC2E13" w:rsidRPr="007C0CB0" w:rsidRDefault="00EC2E13" w:rsidP="0086158E">
            <w:pPr>
              <w:jc w:val="center"/>
              <w:rPr>
                <w:szCs w:val="28"/>
              </w:rPr>
            </w:pPr>
            <w:r w:rsidRPr="007C0CB0">
              <w:rPr>
                <w:szCs w:val="28"/>
              </w:rPr>
              <w:t>63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EC2E13" w:rsidRPr="007C0CB0" w:rsidTr="00EC2E13">
        <w:tc>
          <w:tcPr>
            <w:tcW w:w="851" w:type="dxa"/>
          </w:tcPr>
          <w:p w:rsidR="00EC2E13" w:rsidRPr="007C0CB0" w:rsidRDefault="00EC2E13" w:rsidP="0086158E">
            <w:pPr>
              <w:jc w:val="center"/>
              <w:rPr>
                <w:szCs w:val="28"/>
              </w:rPr>
            </w:pPr>
            <w:r w:rsidRPr="007C0CB0">
              <w:rPr>
                <w:szCs w:val="28"/>
              </w:rPr>
              <w:t>64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EC2E13" w:rsidRPr="007C0CB0" w:rsidTr="00EC2E13">
        <w:tc>
          <w:tcPr>
            <w:tcW w:w="851" w:type="dxa"/>
          </w:tcPr>
          <w:p w:rsidR="00EC2E13" w:rsidRPr="007C0CB0" w:rsidRDefault="00EC2E13" w:rsidP="0086158E">
            <w:pPr>
              <w:jc w:val="center"/>
              <w:rPr>
                <w:szCs w:val="28"/>
              </w:rPr>
            </w:pPr>
            <w:r w:rsidRPr="007C0CB0">
              <w:rPr>
                <w:szCs w:val="28"/>
              </w:rPr>
              <w:t>65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EC2E13" w:rsidRPr="007C0CB0" w:rsidTr="00EC2E13">
        <w:tc>
          <w:tcPr>
            <w:tcW w:w="851" w:type="dxa"/>
          </w:tcPr>
          <w:p w:rsidR="00EC2E13" w:rsidRPr="007C0CB0" w:rsidRDefault="00EC2E13" w:rsidP="0086158E">
            <w:pPr>
              <w:jc w:val="center"/>
              <w:rPr>
                <w:szCs w:val="28"/>
              </w:rPr>
            </w:pPr>
            <w:r w:rsidRPr="007C0CB0">
              <w:rPr>
                <w:szCs w:val="28"/>
              </w:rPr>
              <w:t>66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12</w:t>
            </w:r>
          </w:p>
        </w:tc>
      </w:tr>
      <w:tr w:rsidR="00EC2E13" w:rsidRPr="007C0CB0" w:rsidTr="00EC2E13">
        <w:tc>
          <w:tcPr>
            <w:tcW w:w="851" w:type="dxa"/>
          </w:tcPr>
          <w:p w:rsidR="00EC2E13" w:rsidRPr="007C0CB0" w:rsidRDefault="00EC2E13" w:rsidP="0086158E">
            <w:pPr>
              <w:jc w:val="center"/>
              <w:rPr>
                <w:szCs w:val="28"/>
              </w:rPr>
            </w:pPr>
            <w:r w:rsidRPr="007C0CB0">
              <w:rPr>
                <w:szCs w:val="28"/>
              </w:rPr>
              <w:t>67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4 </w:t>
            </w:r>
          </w:p>
        </w:tc>
      </w:tr>
      <w:tr w:rsidR="00EC2E13" w:rsidRPr="007C0CB0" w:rsidTr="00EC2E13">
        <w:tc>
          <w:tcPr>
            <w:tcW w:w="851" w:type="dxa"/>
          </w:tcPr>
          <w:p w:rsidR="00EC2E13" w:rsidRPr="007C0CB0" w:rsidRDefault="00EC2E13" w:rsidP="0086158E">
            <w:pPr>
              <w:jc w:val="center"/>
              <w:rPr>
                <w:szCs w:val="28"/>
              </w:rPr>
            </w:pPr>
            <w:r w:rsidRPr="007C0CB0">
              <w:rPr>
                <w:szCs w:val="28"/>
              </w:rPr>
              <w:t>68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EC2E13" w:rsidRPr="007C0CB0" w:rsidTr="00EC2E13">
        <w:tc>
          <w:tcPr>
            <w:tcW w:w="851" w:type="dxa"/>
          </w:tcPr>
          <w:p w:rsidR="00EC2E13" w:rsidRPr="007C0CB0" w:rsidRDefault="00EC2E13" w:rsidP="0086158E">
            <w:pPr>
              <w:jc w:val="center"/>
              <w:rPr>
                <w:szCs w:val="28"/>
              </w:rPr>
            </w:pPr>
            <w:r w:rsidRPr="007C0CB0">
              <w:rPr>
                <w:szCs w:val="28"/>
              </w:rPr>
              <w:t>69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70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EC2E13" w:rsidRPr="007C0CB0" w:rsidTr="00EC2E13">
        <w:tc>
          <w:tcPr>
            <w:tcW w:w="851" w:type="dxa"/>
          </w:tcPr>
          <w:p w:rsidR="00EC2E13" w:rsidRPr="007C0CB0" w:rsidRDefault="00EC2E13" w:rsidP="0086158E">
            <w:pPr>
              <w:jc w:val="center"/>
              <w:rPr>
                <w:szCs w:val="28"/>
              </w:rPr>
            </w:pPr>
            <w:r w:rsidRPr="007C0CB0">
              <w:rPr>
                <w:szCs w:val="28"/>
              </w:rPr>
              <w:t>71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5а</w:t>
            </w:r>
          </w:p>
        </w:tc>
      </w:tr>
      <w:tr w:rsidR="00EC2E13" w:rsidRPr="007C0CB0" w:rsidTr="00EC2E13">
        <w:tc>
          <w:tcPr>
            <w:tcW w:w="851" w:type="dxa"/>
          </w:tcPr>
          <w:p w:rsidR="00EC2E13" w:rsidRPr="007C0CB0" w:rsidRDefault="00EC2E13" w:rsidP="0086158E">
            <w:pPr>
              <w:jc w:val="center"/>
              <w:rPr>
                <w:szCs w:val="28"/>
              </w:rPr>
            </w:pPr>
            <w:r w:rsidRPr="007C0CB0">
              <w:rPr>
                <w:szCs w:val="28"/>
              </w:rPr>
              <w:t>72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EC2E13" w:rsidRPr="007C0CB0" w:rsidTr="00EC2E13">
        <w:tc>
          <w:tcPr>
            <w:tcW w:w="851" w:type="dxa"/>
          </w:tcPr>
          <w:p w:rsidR="00EC2E13" w:rsidRPr="007C0CB0" w:rsidRDefault="00EC2E13" w:rsidP="0086158E">
            <w:pPr>
              <w:jc w:val="center"/>
              <w:rPr>
                <w:szCs w:val="28"/>
              </w:rPr>
            </w:pPr>
            <w:r w:rsidRPr="007C0CB0">
              <w:rPr>
                <w:szCs w:val="28"/>
              </w:rPr>
              <w:t>73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16</w:t>
            </w:r>
          </w:p>
        </w:tc>
      </w:tr>
      <w:tr w:rsidR="00EC2E13" w:rsidRPr="007C0CB0" w:rsidTr="00EC2E13">
        <w:tc>
          <w:tcPr>
            <w:tcW w:w="851" w:type="dxa"/>
          </w:tcPr>
          <w:p w:rsidR="00EC2E13" w:rsidRPr="007C0CB0" w:rsidRDefault="00EC2E13" w:rsidP="0086158E">
            <w:pPr>
              <w:jc w:val="center"/>
              <w:rPr>
                <w:szCs w:val="28"/>
              </w:rPr>
            </w:pPr>
            <w:r w:rsidRPr="007C0CB0">
              <w:rPr>
                <w:szCs w:val="28"/>
              </w:rPr>
              <w:t>74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18</w:t>
            </w:r>
          </w:p>
        </w:tc>
      </w:tr>
      <w:tr w:rsidR="00EC2E13" w:rsidRPr="007C0CB0" w:rsidTr="00EC2E13">
        <w:tc>
          <w:tcPr>
            <w:tcW w:w="851" w:type="dxa"/>
          </w:tcPr>
          <w:p w:rsidR="00EC2E13" w:rsidRPr="007C0CB0" w:rsidRDefault="00EC2E13" w:rsidP="0086158E">
            <w:pPr>
              <w:jc w:val="center"/>
              <w:rPr>
                <w:szCs w:val="28"/>
              </w:rPr>
            </w:pPr>
            <w:r w:rsidRPr="007C0CB0">
              <w:rPr>
                <w:szCs w:val="28"/>
              </w:rPr>
              <w:t>75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8</w:t>
            </w:r>
          </w:p>
        </w:tc>
      </w:tr>
      <w:tr w:rsidR="00EC2E13" w:rsidRPr="007C0CB0" w:rsidTr="00EC2E13">
        <w:tc>
          <w:tcPr>
            <w:tcW w:w="851" w:type="dxa"/>
          </w:tcPr>
          <w:p w:rsidR="00EC2E13" w:rsidRPr="007C0CB0" w:rsidRDefault="00EC2E13" w:rsidP="0086158E">
            <w:pPr>
              <w:jc w:val="center"/>
              <w:rPr>
                <w:szCs w:val="28"/>
              </w:rPr>
            </w:pPr>
            <w:r w:rsidRPr="007C0CB0">
              <w:rPr>
                <w:szCs w:val="28"/>
              </w:rPr>
              <w:t>76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EC2E13" w:rsidRPr="007C0CB0" w:rsidTr="00EC2E13">
        <w:tc>
          <w:tcPr>
            <w:tcW w:w="851" w:type="dxa"/>
          </w:tcPr>
          <w:p w:rsidR="00EC2E13" w:rsidRPr="007C0CB0" w:rsidRDefault="00EC2E13" w:rsidP="0086158E">
            <w:pPr>
              <w:jc w:val="center"/>
              <w:rPr>
                <w:szCs w:val="28"/>
              </w:rPr>
            </w:pPr>
            <w:r w:rsidRPr="007C0CB0">
              <w:rPr>
                <w:szCs w:val="28"/>
              </w:rPr>
              <w:t>77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Школьная, д. 3</w:t>
            </w:r>
          </w:p>
        </w:tc>
      </w:tr>
      <w:tr w:rsidR="00EC2E13" w:rsidRPr="007C0CB0" w:rsidTr="00EC2E13">
        <w:tc>
          <w:tcPr>
            <w:tcW w:w="851" w:type="dxa"/>
          </w:tcPr>
          <w:p w:rsidR="00EC2E13" w:rsidRPr="007C0CB0" w:rsidRDefault="00EC2E13" w:rsidP="0086158E">
            <w:pPr>
              <w:jc w:val="center"/>
              <w:rPr>
                <w:szCs w:val="28"/>
              </w:rPr>
            </w:pPr>
            <w:r w:rsidRPr="007C0CB0">
              <w:rPr>
                <w:szCs w:val="28"/>
              </w:rPr>
              <w:t>78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EC2E13" w:rsidRPr="007C0CB0" w:rsidTr="00EC2E13">
        <w:tc>
          <w:tcPr>
            <w:tcW w:w="851" w:type="dxa"/>
          </w:tcPr>
          <w:p w:rsidR="00EC2E13" w:rsidRPr="007C0CB0" w:rsidRDefault="00EC2E13" w:rsidP="0086158E">
            <w:pPr>
              <w:jc w:val="center"/>
              <w:rPr>
                <w:szCs w:val="28"/>
              </w:rPr>
            </w:pPr>
            <w:r w:rsidRPr="007C0CB0">
              <w:rPr>
                <w:szCs w:val="28"/>
              </w:rPr>
              <w:t>79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r w:rsidR="00F04AA0" w:rsidRPr="007C0CB0" w:rsidTr="00EC2E13">
        <w:tc>
          <w:tcPr>
            <w:tcW w:w="851" w:type="dxa"/>
          </w:tcPr>
          <w:p w:rsidR="00F04AA0" w:rsidRPr="007C0CB0" w:rsidRDefault="00F04AA0" w:rsidP="0086158E">
            <w:pPr>
              <w:jc w:val="center"/>
              <w:rPr>
                <w:szCs w:val="28"/>
              </w:rPr>
            </w:pPr>
            <w:r>
              <w:rPr>
                <w:szCs w:val="28"/>
              </w:rPr>
              <w:t>80</w:t>
            </w:r>
          </w:p>
        </w:tc>
        <w:tc>
          <w:tcPr>
            <w:tcW w:w="8602" w:type="dxa"/>
            <w:vAlign w:val="bottom"/>
          </w:tcPr>
          <w:p w:rsidR="00F04AA0" w:rsidRDefault="00F04AA0"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w:t>
            </w:r>
            <w:proofErr w:type="gramStart"/>
            <w:r>
              <w:rPr>
                <w:rFonts w:eastAsia="Arial Unicode MS"/>
                <w:color w:val="000000"/>
                <w:szCs w:val="28"/>
              </w:rPr>
              <w:t>.Н</w:t>
            </w:r>
            <w:proofErr w:type="gramEnd"/>
            <w:r>
              <w:rPr>
                <w:rFonts w:eastAsia="Arial Unicode MS"/>
                <w:color w:val="000000"/>
                <w:szCs w:val="28"/>
              </w:rPr>
              <w:t>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д.43</w:t>
            </w:r>
          </w:p>
        </w:tc>
      </w:tr>
    </w:tbl>
    <w:p w:rsidR="00EC2E13" w:rsidRPr="007E66F0" w:rsidRDefault="00EC2E13" w:rsidP="00EC2E13">
      <w:pPr>
        <w:jc w:val="center"/>
        <w:rPr>
          <w:b/>
          <w:sz w:val="28"/>
          <w:szCs w:val="28"/>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86A36" w:rsidRDefault="00C86A36" w:rsidP="00EC2E13">
      <w:pPr>
        <w:autoSpaceDN w:val="0"/>
        <w:adjustRightInd w:val="0"/>
        <w:jc w:val="center"/>
        <w:rPr>
          <w:rFonts w:eastAsia="Times New Roman"/>
          <w:color w:val="000000"/>
          <w:sz w:val="26"/>
          <w:szCs w:val="26"/>
          <w:lang w:eastAsia="ru-RU"/>
        </w:rPr>
      </w:pPr>
    </w:p>
    <w:p w:rsidR="00C0249F" w:rsidRDefault="00C0249F" w:rsidP="00EC2E13">
      <w:pPr>
        <w:autoSpaceDN w:val="0"/>
        <w:adjustRightInd w:val="0"/>
        <w:jc w:val="center"/>
        <w:rPr>
          <w:rFonts w:eastAsia="Times New Roman"/>
          <w:color w:val="000000"/>
          <w:sz w:val="26"/>
          <w:szCs w:val="26"/>
          <w:lang w:eastAsia="ru-RU"/>
        </w:rPr>
      </w:pPr>
    </w:p>
    <w:p w:rsidR="00C0249F" w:rsidRPr="00C86A36" w:rsidRDefault="00C0249F" w:rsidP="00C86A36">
      <w:pPr>
        <w:ind w:left="5812"/>
        <w:rPr>
          <w:rFonts w:eastAsia="Calibri"/>
        </w:rPr>
      </w:pPr>
      <w:r w:rsidRPr="00C86A36">
        <w:rPr>
          <w:rFonts w:eastAsia="Calibri"/>
        </w:rPr>
        <w:t xml:space="preserve">Приложение №2 </w:t>
      </w:r>
    </w:p>
    <w:p w:rsidR="00C0249F" w:rsidRPr="00C86A36" w:rsidRDefault="00C0249F" w:rsidP="00C86A36">
      <w:pPr>
        <w:autoSpaceDE w:val="0"/>
        <w:autoSpaceDN w:val="0"/>
        <w:adjustRightInd w:val="0"/>
        <w:ind w:left="5812"/>
        <w:rPr>
          <w:rFonts w:eastAsia="Calibri"/>
          <w:bCs/>
        </w:rPr>
      </w:pPr>
      <w:r w:rsidRPr="00C86A36">
        <w:rPr>
          <w:rFonts w:eastAsia="Calibri"/>
        </w:rPr>
        <w:t xml:space="preserve">к подпрограмме </w:t>
      </w:r>
      <w:r w:rsidRPr="00C86A36">
        <w:rPr>
          <w:rFonts w:eastAsia="Calibri"/>
          <w:bCs/>
        </w:rPr>
        <w:t xml:space="preserve">«Благоустройство территорий, детских и спортивных </w:t>
      </w:r>
    </w:p>
    <w:p w:rsidR="00C0249F" w:rsidRPr="00C86A36" w:rsidRDefault="00C0249F" w:rsidP="00C86A36">
      <w:pPr>
        <w:autoSpaceDE w:val="0"/>
        <w:autoSpaceDN w:val="0"/>
        <w:adjustRightInd w:val="0"/>
        <w:ind w:left="5812"/>
        <w:rPr>
          <w:rFonts w:eastAsia="Times New Roman"/>
          <w:b/>
          <w:lang w:eastAsia="ru-RU"/>
        </w:rPr>
      </w:pPr>
      <w:r w:rsidRPr="00C86A36">
        <w:rPr>
          <w:rFonts w:eastAsia="Calibri"/>
          <w:bCs/>
        </w:rPr>
        <w:t>площадок на территории Находкинского городского округа» на 2019 – 2024 годы</w:t>
      </w:r>
      <w:r w:rsidRPr="00C86A36">
        <w:rPr>
          <w:rFonts w:eastAsia="Times New Roman"/>
          <w:b/>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p>
    <w:p w:rsidR="00C0249F"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 xml:space="preserve"> для их</w:t>
      </w:r>
      <w:r>
        <w:rPr>
          <w:rFonts w:eastAsia="Times New Roman"/>
          <w:b/>
          <w:color w:val="000000"/>
          <w:sz w:val="26"/>
          <w:szCs w:val="26"/>
          <w:lang w:eastAsia="ru-RU"/>
        </w:rPr>
        <w:t xml:space="preserve"> </w:t>
      </w:r>
      <w:r w:rsidRPr="00735E04">
        <w:rPr>
          <w:rFonts w:eastAsia="Times New Roman"/>
          <w:b/>
          <w:color w:val="000000"/>
          <w:sz w:val="26"/>
          <w:szCs w:val="26"/>
          <w:lang w:eastAsia="ru-RU"/>
        </w:rPr>
        <w:t>последующего содержания</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proofErr w:type="gramStart"/>
      <w:r w:rsidRPr="00735E04">
        <w:rPr>
          <w:rFonts w:eastAsia="Times New Roman"/>
          <w:sz w:val="26"/>
          <w:szCs w:val="26"/>
          <w:lang w:eastAsia="ru-RU"/>
        </w:rPr>
        <w:t>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w:t>
      </w:r>
      <w:proofErr w:type="gramEnd"/>
      <w:r w:rsidRPr="00735E04">
        <w:rPr>
          <w:rFonts w:eastAsia="Times New Roman"/>
          <w:sz w:val="26"/>
          <w:szCs w:val="26"/>
          <w:lang w:eastAsia="ru-RU"/>
        </w:rPr>
        <w:t xml:space="preserve">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C0249F" w:rsidRPr="00735E04" w:rsidRDefault="00C0249F" w:rsidP="00C0249F">
      <w:pPr>
        <w:autoSpaceDN w:val="0"/>
        <w:adjustRightInd w:val="0"/>
        <w:spacing w:line="240" w:lineRule="exact"/>
        <w:jc w:val="both"/>
        <w:rPr>
          <w:rFonts w:eastAsia="Times New Roman"/>
          <w:sz w:val="26"/>
          <w:szCs w:val="26"/>
          <w:lang w:eastAsia="ru-RU"/>
        </w:rPr>
      </w:pPr>
    </w:p>
    <w:p w:rsidR="00C0249F" w:rsidRPr="00735E04" w:rsidRDefault="00C0249F" w:rsidP="00C0249F">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C0249F" w:rsidRPr="00735E04" w:rsidRDefault="00C0249F" w:rsidP="00C0249F">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C0249F" w:rsidRPr="00735E04" w:rsidTr="0086158E">
        <w:tc>
          <w:tcPr>
            <w:tcW w:w="4644"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bookmarkStart w:id="1" w:name="_GoBack"/>
            <w:bookmarkEnd w:id="1"/>
          </w:p>
          <w:p w:rsidR="00C0249F" w:rsidRPr="00735E04" w:rsidRDefault="00C0249F" w:rsidP="0086158E">
            <w:pPr>
              <w:autoSpaceDN w:val="0"/>
              <w:adjustRightInd w:val="0"/>
              <w:spacing w:line="240" w:lineRule="exact"/>
              <w:jc w:val="center"/>
              <w:rPr>
                <w:rFonts w:eastAsia="Times New Roman"/>
                <w:sz w:val="26"/>
                <w:szCs w:val="26"/>
                <w:lang w:eastAsia="ru-RU"/>
              </w:rPr>
            </w:pPr>
          </w:p>
        </w:tc>
        <w:tc>
          <w:tcPr>
            <w:tcW w:w="4820" w:type="dxa"/>
            <w:shd w:val="clear" w:color="auto" w:fill="auto"/>
          </w:tcPr>
          <w:p w:rsidR="00C0249F" w:rsidRPr="00735E04" w:rsidRDefault="00C86A36" w:rsidP="0086158E">
            <w:pPr>
              <w:autoSpaceDN w:val="0"/>
              <w:adjustRightInd w:val="0"/>
              <w:spacing w:line="240" w:lineRule="exact"/>
              <w:jc w:val="center"/>
              <w:rPr>
                <w:rFonts w:eastAsia="Times New Roman"/>
                <w:sz w:val="26"/>
                <w:szCs w:val="26"/>
                <w:lang w:eastAsia="ru-RU"/>
              </w:rPr>
            </w:pPr>
            <w:r>
              <w:rPr>
                <w:rFonts w:eastAsia="Times New Roman"/>
                <w:sz w:val="26"/>
                <w:szCs w:val="26"/>
                <w:lang w:eastAsia="ru-RU"/>
              </w:rPr>
              <w:t xml:space="preserve">     </w:t>
            </w:r>
            <w:r w:rsidR="00C0249F" w:rsidRPr="00735E04">
              <w:rPr>
                <w:rFonts w:eastAsia="Times New Roman"/>
                <w:sz w:val="26"/>
                <w:szCs w:val="26"/>
                <w:lang w:eastAsia="ru-RU"/>
              </w:rPr>
              <w:t>Собственник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r>
    </w:tbl>
    <w:p w:rsidR="00FE6F7E" w:rsidRDefault="00FE6F7E" w:rsidP="00C0249F">
      <w:pPr>
        <w:sectPr w:rsidR="00FE6F7E" w:rsidSect="00FE6F7E">
          <w:pgSz w:w="11906" w:h="16838"/>
          <w:pgMar w:top="709" w:right="851" w:bottom="425" w:left="992" w:header="709" w:footer="709" w:gutter="0"/>
          <w:cols w:space="708"/>
          <w:docGrid w:linePitch="360"/>
        </w:sectPr>
      </w:pPr>
    </w:p>
    <w:p w:rsidR="00C0249F" w:rsidRDefault="00C0249F" w:rsidP="00C0249F"/>
    <w:p w:rsidR="00C0249F" w:rsidRDefault="00C0249F" w:rsidP="00EC2E13">
      <w:pPr>
        <w:autoSpaceDN w:val="0"/>
        <w:adjustRightInd w:val="0"/>
        <w:jc w:val="center"/>
        <w:rPr>
          <w:rFonts w:eastAsia="Times New Roman"/>
          <w:color w:val="000000"/>
          <w:sz w:val="26"/>
          <w:szCs w:val="26"/>
          <w:lang w:eastAsia="ru-RU"/>
        </w:rPr>
      </w:pPr>
    </w:p>
    <w:p w:rsidR="00935F40" w:rsidRDefault="00935F40" w:rsidP="00935F40"/>
    <w:p w:rsidR="00271AF0" w:rsidRDefault="00271AF0" w:rsidP="00392422"/>
    <w:sectPr w:rsidR="00271AF0" w:rsidSect="00FE6F7E">
      <w:pgSz w:w="16838" w:h="11906" w:orient="landscape"/>
      <w:pgMar w:top="993" w:right="709"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BB" w:rsidRDefault="00767FBB" w:rsidP="00220014">
      <w:r>
        <w:separator/>
      </w:r>
    </w:p>
  </w:endnote>
  <w:endnote w:type="continuationSeparator" w:id="0">
    <w:p w:rsidR="00767FBB" w:rsidRDefault="00767FBB"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Default="005210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Pr="00392422" w:rsidRDefault="00521088"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Default="005210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BB" w:rsidRDefault="00767FBB" w:rsidP="00220014">
      <w:r>
        <w:separator/>
      </w:r>
    </w:p>
  </w:footnote>
  <w:footnote w:type="continuationSeparator" w:id="0">
    <w:p w:rsidR="00767FBB" w:rsidRDefault="00767FBB"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Default="005210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Pr="00392422" w:rsidRDefault="00521088"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Default="0052108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88" w:rsidRPr="00392422" w:rsidRDefault="00521088"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12"/>
  </w:num>
  <w:num w:numId="5">
    <w:abstractNumId w:val="0"/>
  </w:num>
  <w:num w:numId="6">
    <w:abstractNumId w:val="15"/>
  </w:num>
  <w:num w:numId="7">
    <w:abstractNumId w:val="1"/>
  </w:num>
  <w:num w:numId="8">
    <w:abstractNumId w:val="4"/>
  </w:num>
  <w:num w:numId="9">
    <w:abstractNumId w:val="8"/>
  </w:num>
  <w:num w:numId="10">
    <w:abstractNumId w:val="5"/>
  </w:num>
  <w:num w:numId="11">
    <w:abstractNumId w:val="11"/>
  </w:num>
  <w:num w:numId="12">
    <w:abstractNumId w:val="3"/>
  </w:num>
  <w:num w:numId="13">
    <w:abstractNumId w:val="7"/>
  </w:num>
  <w:num w:numId="14">
    <w:abstractNumId w:val="16"/>
  </w:num>
  <w:num w:numId="15">
    <w:abstractNumId w:val="14"/>
  </w:num>
  <w:num w:numId="16">
    <w:abstractNumId w:val="9"/>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71E7E"/>
    <w:rsid w:val="00074673"/>
    <w:rsid w:val="000748E9"/>
    <w:rsid w:val="00080CD0"/>
    <w:rsid w:val="00083232"/>
    <w:rsid w:val="000954AF"/>
    <w:rsid w:val="000A445C"/>
    <w:rsid w:val="000B7822"/>
    <w:rsid w:val="000D073A"/>
    <w:rsid w:val="000D69F0"/>
    <w:rsid w:val="000E18AE"/>
    <w:rsid w:val="00102714"/>
    <w:rsid w:val="00122EEF"/>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74D"/>
    <w:rsid w:val="001F5C0F"/>
    <w:rsid w:val="0021585E"/>
    <w:rsid w:val="00220014"/>
    <w:rsid w:val="0025750D"/>
    <w:rsid w:val="00271AF0"/>
    <w:rsid w:val="00276CD3"/>
    <w:rsid w:val="002812E6"/>
    <w:rsid w:val="00286AA9"/>
    <w:rsid w:val="0029334F"/>
    <w:rsid w:val="00293BA4"/>
    <w:rsid w:val="00293D25"/>
    <w:rsid w:val="002C0408"/>
    <w:rsid w:val="002D3B7C"/>
    <w:rsid w:val="003146A5"/>
    <w:rsid w:val="00326EE6"/>
    <w:rsid w:val="0035091B"/>
    <w:rsid w:val="00353AA8"/>
    <w:rsid w:val="003723EE"/>
    <w:rsid w:val="00384738"/>
    <w:rsid w:val="00385A16"/>
    <w:rsid w:val="00387F78"/>
    <w:rsid w:val="00392422"/>
    <w:rsid w:val="003C79B5"/>
    <w:rsid w:val="003E5289"/>
    <w:rsid w:val="003F36BD"/>
    <w:rsid w:val="003F568F"/>
    <w:rsid w:val="0041638C"/>
    <w:rsid w:val="0041793D"/>
    <w:rsid w:val="00420C86"/>
    <w:rsid w:val="00426FA7"/>
    <w:rsid w:val="00430849"/>
    <w:rsid w:val="00445162"/>
    <w:rsid w:val="004472F6"/>
    <w:rsid w:val="004624A8"/>
    <w:rsid w:val="00467993"/>
    <w:rsid w:val="00467B06"/>
    <w:rsid w:val="0047068E"/>
    <w:rsid w:val="00472F67"/>
    <w:rsid w:val="00473ED4"/>
    <w:rsid w:val="00485D55"/>
    <w:rsid w:val="004945C4"/>
    <w:rsid w:val="004B065B"/>
    <w:rsid w:val="004D19B0"/>
    <w:rsid w:val="004E060E"/>
    <w:rsid w:val="004E35C8"/>
    <w:rsid w:val="004F2D99"/>
    <w:rsid w:val="004F3652"/>
    <w:rsid w:val="005007E7"/>
    <w:rsid w:val="005036C1"/>
    <w:rsid w:val="00512296"/>
    <w:rsid w:val="00521088"/>
    <w:rsid w:val="00522DB4"/>
    <w:rsid w:val="005440B7"/>
    <w:rsid w:val="00544883"/>
    <w:rsid w:val="00555E16"/>
    <w:rsid w:val="00574C47"/>
    <w:rsid w:val="00576538"/>
    <w:rsid w:val="00583C0F"/>
    <w:rsid w:val="00583CE4"/>
    <w:rsid w:val="005900BC"/>
    <w:rsid w:val="00591B25"/>
    <w:rsid w:val="005A2567"/>
    <w:rsid w:val="005A5537"/>
    <w:rsid w:val="005B7026"/>
    <w:rsid w:val="005B7B71"/>
    <w:rsid w:val="005D66F1"/>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6DB7"/>
    <w:rsid w:val="006E7A3F"/>
    <w:rsid w:val="006F49AE"/>
    <w:rsid w:val="006F5AF0"/>
    <w:rsid w:val="0070326D"/>
    <w:rsid w:val="00704439"/>
    <w:rsid w:val="00711443"/>
    <w:rsid w:val="007264FC"/>
    <w:rsid w:val="00734661"/>
    <w:rsid w:val="00741D6A"/>
    <w:rsid w:val="00750102"/>
    <w:rsid w:val="00750B3E"/>
    <w:rsid w:val="00767FBB"/>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158E"/>
    <w:rsid w:val="00862A2B"/>
    <w:rsid w:val="00872ADC"/>
    <w:rsid w:val="00882FD2"/>
    <w:rsid w:val="00890922"/>
    <w:rsid w:val="00890F55"/>
    <w:rsid w:val="00891B8B"/>
    <w:rsid w:val="008A2BC6"/>
    <w:rsid w:val="008B2C09"/>
    <w:rsid w:val="008B6725"/>
    <w:rsid w:val="008F137E"/>
    <w:rsid w:val="008F15BD"/>
    <w:rsid w:val="00903B8A"/>
    <w:rsid w:val="00914276"/>
    <w:rsid w:val="009142AB"/>
    <w:rsid w:val="0091523C"/>
    <w:rsid w:val="00916B3A"/>
    <w:rsid w:val="00925306"/>
    <w:rsid w:val="00935F40"/>
    <w:rsid w:val="0094295C"/>
    <w:rsid w:val="00956CE1"/>
    <w:rsid w:val="009611DD"/>
    <w:rsid w:val="00974F4D"/>
    <w:rsid w:val="009773F9"/>
    <w:rsid w:val="00990D81"/>
    <w:rsid w:val="00995449"/>
    <w:rsid w:val="00997A8C"/>
    <w:rsid w:val="009A5BBC"/>
    <w:rsid w:val="009B3C60"/>
    <w:rsid w:val="009B596D"/>
    <w:rsid w:val="009C0A8B"/>
    <w:rsid w:val="009C13AC"/>
    <w:rsid w:val="009C3A65"/>
    <w:rsid w:val="009F348C"/>
    <w:rsid w:val="009F43DA"/>
    <w:rsid w:val="00A10F2D"/>
    <w:rsid w:val="00A13C46"/>
    <w:rsid w:val="00A14CEF"/>
    <w:rsid w:val="00A17822"/>
    <w:rsid w:val="00A55ACB"/>
    <w:rsid w:val="00AA02F9"/>
    <w:rsid w:val="00AA6C6C"/>
    <w:rsid w:val="00AB2166"/>
    <w:rsid w:val="00AD2631"/>
    <w:rsid w:val="00AE0508"/>
    <w:rsid w:val="00AE1E28"/>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033C"/>
    <w:rsid w:val="00C0249F"/>
    <w:rsid w:val="00C17060"/>
    <w:rsid w:val="00C5765F"/>
    <w:rsid w:val="00C634F2"/>
    <w:rsid w:val="00C85253"/>
    <w:rsid w:val="00C86A36"/>
    <w:rsid w:val="00CB1A4A"/>
    <w:rsid w:val="00CF18DC"/>
    <w:rsid w:val="00CF7204"/>
    <w:rsid w:val="00D06851"/>
    <w:rsid w:val="00D110ED"/>
    <w:rsid w:val="00D14220"/>
    <w:rsid w:val="00D219B4"/>
    <w:rsid w:val="00D41B05"/>
    <w:rsid w:val="00D46AAE"/>
    <w:rsid w:val="00D70A58"/>
    <w:rsid w:val="00D74E57"/>
    <w:rsid w:val="00D83C2C"/>
    <w:rsid w:val="00D91913"/>
    <w:rsid w:val="00DA2177"/>
    <w:rsid w:val="00DA60BF"/>
    <w:rsid w:val="00DB7A56"/>
    <w:rsid w:val="00DD0A91"/>
    <w:rsid w:val="00DE6DBA"/>
    <w:rsid w:val="00E100A8"/>
    <w:rsid w:val="00E12633"/>
    <w:rsid w:val="00E132C0"/>
    <w:rsid w:val="00E13AF7"/>
    <w:rsid w:val="00E1777B"/>
    <w:rsid w:val="00E3048D"/>
    <w:rsid w:val="00E37233"/>
    <w:rsid w:val="00E4006A"/>
    <w:rsid w:val="00E61220"/>
    <w:rsid w:val="00E806DA"/>
    <w:rsid w:val="00E81E3B"/>
    <w:rsid w:val="00E86C52"/>
    <w:rsid w:val="00E90357"/>
    <w:rsid w:val="00EC2E13"/>
    <w:rsid w:val="00ED044D"/>
    <w:rsid w:val="00EE581B"/>
    <w:rsid w:val="00EF4D51"/>
    <w:rsid w:val="00EF533C"/>
    <w:rsid w:val="00F04AA0"/>
    <w:rsid w:val="00F10A0D"/>
    <w:rsid w:val="00F25CA1"/>
    <w:rsid w:val="00F2764F"/>
    <w:rsid w:val="00F30C81"/>
    <w:rsid w:val="00F50E5F"/>
    <w:rsid w:val="00F56ECD"/>
    <w:rsid w:val="00F606B4"/>
    <w:rsid w:val="00F726E1"/>
    <w:rsid w:val="00F74327"/>
    <w:rsid w:val="00FA0A46"/>
    <w:rsid w:val="00FA51DE"/>
    <w:rsid w:val="00FA7545"/>
    <w:rsid w:val="00FB6F1B"/>
    <w:rsid w:val="00FC42CF"/>
    <w:rsid w:val="00FD0AB4"/>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0FCA-68B4-4E43-9B0E-CF52BAA5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64</Pages>
  <Words>17563</Words>
  <Characters>100110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Новоселова</dc:creator>
  <cp:keywords/>
  <dc:description/>
  <cp:lastModifiedBy>Попова Александра Игоревна</cp:lastModifiedBy>
  <cp:revision>87</cp:revision>
  <cp:lastPrinted>2019-12-23T04:56:00Z</cp:lastPrinted>
  <dcterms:created xsi:type="dcterms:W3CDTF">2017-09-15T08:26:00Z</dcterms:created>
  <dcterms:modified xsi:type="dcterms:W3CDTF">2019-12-23T04:58:00Z</dcterms:modified>
</cp:coreProperties>
</file>