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3C" w:rsidRDefault="001B41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</w:pPr>
      <w:r>
        <w:t>Зарегистрировано в Минюсте РФ 7 декабря 2001 г. N 3077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</w:pPr>
    </w:p>
    <w:p w:rsidR="001B413C" w:rsidRDefault="001B413C">
      <w:pPr>
        <w:pStyle w:val="ConsPlusTitle"/>
        <w:jc w:val="center"/>
      </w:pPr>
      <w:r>
        <w:t>МИНИСТЕРСТВО ЗДРАВООХРАНЕНИЯ РОССИЙСКОЙ ФЕДЕРАЦИИ</w:t>
      </w:r>
    </w:p>
    <w:p w:rsidR="001B413C" w:rsidRDefault="001B413C">
      <w:pPr>
        <w:pStyle w:val="ConsPlusTitle"/>
        <w:jc w:val="center"/>
      </w:pPr>
    </w:p>
    <w:p w:rsidR="001B413C" w:rsidRDefault="001B413C">
      <w:pPr>
        <w:pStyle w:val="ConsPlusTitle"/>
        <w:jc w:val="center"/>
      </w:pPr>
      <w:r>
        <w:t>ГЛАВНЫЙ ГОСУДАРСТВЕННЫЙ САНИТАРНЫЙ ВРАЧ</w:t>
      </w:r>
    </w:p>
    <w:p w:rsidR="001B413C" w:rsidRDefault="001B413C">
      <w:pPr>
        <w:pStyle w:val="ConsPlusTitle"/>
        <w:jc w:val="center"/>
      </w:pPr>
      <w:r>
        <w:t>РОССИЙСКОЙ ФЕДЕРАЦИИ</w:t>
      </w:r>
    </w:p>
    <w:p w:rsidR="001B413C" w:rsidRDefault="001B413C">
      <w:pPr>
        <w:pStyle w:val="ConsPlusTitle"/>
        <w:jc w:val="center"/>
      </w:pPr>
    </w:p>
    <w:p w:rsidR="001B413C" w:rsidRDefault="001B413C">
      <w:pPr>
        <w:pStyle w:val="ConsPlusTitle"/>
        <w:jc w:val="center"/>
      </w:pPr>
      <w:r>
        <w:t>ПОСТАНОВЛЕНИЕ</w:t>
      </w:r>
    </w:p>
    <w:p w:rsidR="001B413C" w:rsidRDefault="001B413C">
      <w:pPr>
        <w:pStyle w:val="ConsPlusTitle"/>
        <w:jc w:val="center"/>
      </w:pPr>
      <w:r>
        <w:t>от 8 ноября 2001 г. N 31</w:t>
      </w:r>
    </w:p>
    <w:p w:rsidR="001B413C" w:rsidRDefault="001B413C">
      <w:pPr>
        <w:pStyle w:val="ConsPlusTitle"/>
        <w:jc w:val="center"/>
      </w:pPr>
    </w:p>
    <w:p w:rsidR="001B413C" w:rsidRDefault="001B413C">
      <w:pPr>
        <w:pStyle w:val="ConsPlusTitle"/>
        <w:jc w:val="center"/>
      </w:pPr>
      <w:r>
        <w:t>О ВВЕДЕНИИ В ДЕЙСТВИЕ САНИТАРНЫХ ПРАВИЛ</w:t>
      </w:r>
    </w:p>
    <w:p w:rsidR="001B413C" w:rsidRDefault="001B413C">
      <w:pPr>
        <w:pStyle w:val="ConsPlusNormal"/>
        <w:jc w:val="center"/>
      </w:pPr>
      <w:r>
        <w:t>Список изменяющих документов</w:t>
      </w:r>
    </w:p>
    <w:p w:rsidR="001B413C" w:rsidRDefault="001B413C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Дополнения N 1</w:t>
        </w:r>
      </w:hyperlink>
      <w:r>
        <w:t>, утв. Постановлением Главного государственного</w:t>
      </w:r>
      <w:proofErr w:type="gramEnd"/>
    </w:p>
    <w:p w:rsidR="001B413C" w:rsidRDefault="001B413C">
      <w:pPr>
        <w:pStyle w:val="ConsPlusNormal"/>
        <w:jc w:val="center"/>
      </w:pPr>
      <w:r>
        <w:t>санитарного врача РФ от 03.04.2003 N 28 (ред. 03.05.2007),</w:t>
      </w:r>
    </w:p>
    <w:p w:rsidR="001B413C" w:rsidRDefault="001B413C">
      <w:pPr>
        <w:pStyle w:val="ConsPlusNormal"/>
        <w:jc w:val="center"/>
      </w:pPr>
      <w:hyperlink r:id="rId7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</w:t>
      </w:r>
    </w:p>
    <w:p w:rsidR="001B413C" w:rsidRDefault="001B413C">
      <w:pPr>
        <w:pStyle w:val="ConsPlusNormal"/>
        <w:jc w:val="center"/>
      </w:pPr>
      <w:r>
        <w:t>санитарного врача РФ от 03.05.2007 N 25,</w:t>
      </w:r>
    </w:p>
    <w:p w:rsidR="001B413C" w:rsidRDefault="001B413C">
      <w:pPr>
        <w:pStyle w:val="ConsPlusNormal"/>
        <w:jc w:val="center"/>
      </w:pPr>
      <w:hyperlink r:id="rId8" w:history="1">
        <w:r>
          <w:rPr>
            <w:color w:val="0000FF"/>
          </w:rPr>
          <w:t>Дополнения N 3</w:t>
        </w:r>
      </w:hyperlink>
      <w:r>
        <w:t>, утв. Постановлением Главного</w:t>
      </w:r>
    </w:p>
    <w:p w:rsidR="001B413C" w:rsidRDefault="001B413C">
      <w:pPr>
        <w:pStyle w:val="ConsPlusNormal"/>
        <w:jc w:val="center"/>
      </w:pPr>
      <w:r>
        <w:t>государственного санитарного врача РФ от 29.12.2010 N 187,</w:t>
      </w:r>
    </w:p>
    <w:p w:rsidR="001B413C" w:rsidRDefault="001B413C">
      <w:pPr>
        <w:pStyle w:val="ConsPlusNormal"/>
        <w:jc w:val="center"/>
      </w:pPr>
      <w:hyperlink r:id="rId9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</w:t>
      </w:r>
    </w:p>
    <w:p w:rsidR="001B413C" w:rsidRDefault="001B413C">
      <w:pPr>
        <w:pStyle w:val="ConsPlusNormal"/>
        <w:jc w:val="center"/>
      </w:pPr>
      <w:r>
        <w:t>государственного санитарного врача РФ от 31.03.2011 N 29)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На основании Федерального закона от 30 марта 1999 г. N 52-ФЗ "О санитарно-эпидемиологическом благополучии населения" и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&lt;*&gt;, постановляю:</w:t>
      </w: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r>
        <w:t>&lt;*&gt; Собрание законодательства Российской Федерации, 2000, N 31, ст. 3295.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1. Ввести в действие </w:t>
      </w:r>
      <w:hyperlink w:anchor="P50" w:history="1">
        <w:r>
          <w:rPr>
            <w:color w:val="0000FF"/>
          </w:rPr>
          <w:t>санитарные правила</w:t>
        </w:r>
      </w:hyperlink>
      <w:r>
        <w:t xml:space="preserve">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</w:t>
      </w:r>
    </w:p>
    <w:p w:rsidR="001B413C" w:rsidRDefault="001B413C">
      <w:pPr>
        <w:pStyle w:val="ConsPlusNormal"/>
        <w:ind w:firstLine="540"/>
        <w:jc w:val="both"/>
      </w:pPr>
      <w:r>
        <w:t xml:space="preserve">2. С момента введения указанных санитарно-эпидемиологических </w:t>
      </w:r>
      <w:hyperlink w:anchor="P50" w:history="1">
        <w:r>
          <w:rPr>
            <w:color w:val="0000FF"/>
          </w:rPr>
          <w:t>правил</w:t>
        </w:r>
      </w:hyperlink>
      <w:r>
        <w:t xml:space="preserve"> считать утратившими силу санитарные правила "Санитарно-эпидемиологические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 </w:t>
      </w:r>
      <w:hyperlink r:id="rId11" w:history="1">
        <w:proofErr w:type="gramStart"/>
        <w:r>
          <w:rPr>
            <w:color w:val="0000FF"/>
          </w:rPr>
          <w:t>СанПиН 2.3.6.959-00</w:t>
        </w:r>
      </w:hyperlink>
      <w:r>
        <w:t>", утвержденные Главным государственным санитарным врачом Российской Федерации 31 июля 2000 года &lt;*&gt;.</w:t>
      </w:r>
      <w:proofErr w:type="gramEnd"/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СанПин 2.3.6.959-00 утверждены 25 февраля 2000 года, а не 31 июля 2000 года.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&lt;*&gt; Признаны не нуждающимися в государственной регистрации (письмо Минюста России от 07.03.2000 N 1507-ЭР).</w:t>
      </w:r>
      <w:proofErr w:type="gramEnd"/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r>
        <w:t>Г.Г.ОНИЩЕНКО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r>
        <w:t>Утверждено</w:t>
      </w:r>
    </w:p>
    <w:p w:rsidR="001B413C" w:rsidRDefault="001B413C">
      <w:pPr>
        <w:pStyle w:val="ConsPlusNormal"/>
        <w:jc w:val="right"/>
      </w:pPr>
      <w:r>
        <w:t>Главным государственным</w:t>
      </w:r>
    </w:p>
    <w:p w:rsidR="001B413C" w:rsidRDefault="001B413C">
      <w:pPr>
        <w:pStyle w:val="ConsPlusNormal"/>
        <w:jc w:val="right"/>
      </w:pPr>
      <w:r>
        <w:t>санитарным врачом</w:t>
      </w:r>
    </w:p>
    <w:p w:rsidR="001B413C" w:rsidRDefault="001B413C">
      <w:pPr>
        <w:pStyle w:val="ConsPlusNormal"/>
        <w:jc w:val="right"/>
      </w:pPr>
      <w:r>
        <w:t>Российской Федерации</w:t>
      </w:r>
    </w:p>
    <w:p w:rsidR="001B413C" w:rsidRDefault="001B413C">
      <w:pPr>
        <w:pStyle w:val="ConsPlusNormal"/>
        <w:jc w:val="right"/>
      </w:pPr>
      <w:r>
        <w:t>6 ноября 2001 года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Дата введения: 1 февраля 2002 г.</w:t>
      </w:r>
    </w:p>
    <w:p w:rsidR="001B413C" w:rsidRDefault="001B413C">
      <w:pPr>
        <w:pStyle w:val="ConsPlusNormal"/>
      </w:pPr>
    </w:p>
    <w:p w:rsidR="001B413C" w:rsidRDefault="001B413C">
      <w:pPr>
        <w:pStyle w:val="ConsPlusTitle"/>
        <w:jc w:val="center"/>
      </w:pPr>
      <w:bookmarkStart w:id="1" w:name="P50"/>
      <w:bookmarkEnd w:id="1"/>
      <w:r>
        <w:t>2.3.6. ОРГАНИЗАЦИИ ОБЩЕСТВЕННОГО ПИТАНИЯ</w:t>
      </w:r>
    </w:p>
    <w:p w:rsidR="001B413C" w:rsidRDefault="001B413C">
      <w:pPr>
        <w:pStyle w:val="ConsPlusTitle"/>
        <w:jc w:val="center"/>
      </w:pPr>
    </w:p>
    <w:p w:rsidR="001B413C" w:rsidRDefault="001B413C">
      <w:pPr>
        <w:pStyle w:val="ConsPlusTitle"/>
        <w:jc w:val="center"/>
      </w:pPr>
      <w:r>
        <w:t>САНИТАРНО-ЭПИДЕМИОЛОГИЧЕСКИЕ ТРЕБОВАНИЯ</w:t>
      </w:r>
    </w:p>
    <w:p w:rsidR="001B413C" w:rsidRDefault="001B413C">
      <w:pPr>
        <w:pStyle w:val="ConsPlusTitle"/>
        <w:jc w:val="center"/>
      </w:pPr>
      <w:r>
        <w:t>К ОРГАНИЗАЦИЯМ ОБЩЕСТВЕННОГО ПИТАНИЯ, ИЗГОТОВЛЕНИЮ</w:t>
      </w:r>
    </w:p>
    <w:p w:rsidR="001B413C" w:rsidRDefault="001B413C">
      <w:pPr>
        <w:pStyle w:val="ConsPlusTitle"/>
        <w:jc w:val="center"/>
      </w:pPr>
      <w:r>
        <w:t>И ОБОРОТОСПОСОБНОСТИ В НИХ ПИЩЕВЫХ ПРОДУКТОВ</w:t>
      </w:r>
    </w:p>
    <w:p w:rsidR="001B413C" w:rsidRDefault="001B413C">
      <w:pPr>
        <w:pStyle w:val="ConsPlusTitle"/>
        <w:jc w:val="center"/>
      </w:pPr>
      <w:r>
        <w:t>И ПРОДОВОЛЬСТВЕННОГО СЫРЬЯ</w:t>
      </w:r>
    </w:p>
    <w:p w:rsidR="001B413C" w:rsidRDefault="001B413C">
      <w:pPr>
        <w:pStyle w:val="ConsPlusTitle"/>
        <w:jc w:val="center"/>
      </w:pPr>
    </w:p>
    <w:p w:rsidR="001B413C" w:rsidRDefault="001B413C">
      <w:pPr>
        <w:pStyle w:val="ConsPlusTitle"/>
        <w:jc w:val="center"/>
      </w:pPr>
      <w:r>
        <w:t>САНИТАРНО-ЭПИДЕМИОЛОГИЧЕСКИЕ ПРАВИЛА</w:t>
      </w:r>
    </w:p>
    <w:p w:rsidR="001B413C" w:rsidRDefault="001B413C">
      <w:pPr>
        <w:pStyle w:val="ConsPlusTitle"/>
        <w:jc w:val="center"/>
      </w:pPr>
      <w:r>
        <w:t>СП 2.3.6.1079-01</w:t>
      </w:r>
    </w:p>
    <w:p w:rsidR="001B413C" w:rsidRDefault="001B413C">
      <w:pPr>
        <w:pStyle w:val="ConsPlusNormal"/>
        <w:jc w:val="center"/>
      </w:pPr>
      <w:r>
        <w:t>Список изменяющих документов</w:t>
      </w:r>
    </w:p>
    <w:p w:rsidR="001B413C" w:rsidRDefault="001B413C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Дополнения N 1</w:t>
        </w:r>
      </w:hyperlink>
      <w:r>
        <w:t>, утв. Постановлением Главного государственного</w:t>
      </w:r>
      <w:proofErr w:type="gramEnd"/>
    </w:p>
    <w:p w:rsidR="001B413C" w:rsidRDefault="001B413C">
      <w:pPr>
        <w:pStyle w:val="ConsPlusNormal"/>
        <w:jc w:val="center"/>
      </w:pPr>
      <w:r>
        <w:t>санитарного врача РФ от 03.04.2003 N 28 (ред. 03.05.2007),</w:t>
      </w:r>
    </w:p>
    <w:p w:rsidR="001B413C" w:rsidRDefault="001B413C">
      <w:pPr>
        <w:pStyle w:val="ConsPlusNormal"/>
        <w:jc w:val="center"/>
      </w:pPr>
      <w:hyperlink r:id="rId13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</w:t>
      </w:r>
    </w:p>
    <w:p w:rsidR="001B413C" w:rsidRDefault="001B413C">
      <w:pPr>
        <w:pStyle w:val="ConsPlusNormal"/>
        <w:jc w:val="center"/>
      </w:pPr>
      <w:r>
        <w:t>санитарного врача РФ от 03.05.2007 N 25,</w:t>
      </w:r>
    </w:p>
    <w:p w:rsidR="001B413C" w:rsidRDefault="001B413C">
      <w:pPr>
        <w:pStyle w:val="ConsPlusNormal"/>
        <w:jc w:val="center"/>
      </w:pPr>
      <w:hyperlink r:id="rId14" w:history="1">
        <w:r>
          <w:rPr>
            <w:color w:val="0000FF"/>
          </w:rPr>
          <w:t>Дополнения N 3</w:t>
        </w:r>
      </w:hyperlink>
      <w:r>
        <w:t>, утв. Постановлением Главного</w:t>
      </w:r>
    </w:p>
    <w:p w:rsidR="001B413C" w:rsidRDefault="001B413C">
      <w:pPr>
        <w:pStyle w:val="ConsPlusNormal"/>
        <w:jc w:val="center"/>
      </w:pPr>
      <w:r>
        <w:t>государственного санитарного врача РФ от 29.12.2010 N 187,</w:t>
      </w:r>
    </w:p>
    <w:p w:rsidR="001B413C" w:rsidRDefault="001B413C">
      <w:pPr>
        <w:pStyle w:val="ConsPlusNormal"/>
        <w:jc w:val="center"/>
      </w:pPr>
      <w:hyperlink r:id="rId15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</w:t>
      </w:r>
    </w:p>
    <w:p w:rsidR="001B413C" w:rsidRDefault="001B413C">
      <w:pPr>
        <w:pStyle w:val="ConsPlusNormal"/>
        <w:jc w:val="center"/>
      </w:pPr>
      <w:r>
        <w:t>государственного санитарного врача РФ от 31.03.2011 N 29)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I. Общие положения и область применения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</w:t>
      </w:r>
      <w:proofErr w:type="gramEnd"/>
      <w:r>
        <w:t xml:space="preserve"> работников.</w:t>
      </w:r>
    </w:p>
    <w:p w:rsidR="001B413C" w:rsidRDefault="001B413C">
      <w:pPr>
        <w:pStyle w:val="ConsPlusNormal"/>
        <w:ind w:firstLine="540"/>
        <w:jc w:val="both"/>
      </w:pPr>
      <w:r>
        <w:t>1.2. Санитарные правила распространяются на действующие, строящиеся и реконструируемые организации общественного питания, независимо от форм собственности и ведомственной принадлежности, в том числе при приготовлении пищи и напитков, их хранении и реализации населению.</w:t>
      </w:r>
    </w:p>
    <w:p w:rsidR="001B413C" w:rsidRDefault="001B413C">
      <w:pPr>
        <w:pStyle w:val="ConsPlusNormal"/>
        <w:ind w:firstLine="540"/>
        <w:jc w:val="both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1.3. 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bookmarkStart w:id="2" w:name="P77"/>
      <w:bookmarkEnd w:id="2"/>
      <w:r>
        <w:t>II. Требования к размещению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2.1.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об их соответствии санитарным правилам и нормам.</w:t>
      </w:r>
    </w:p>
    <w:p w:rsidR="001B413C" w:rsidRDefault="001B413C">
      <w:pPr>
        <w:pStyle w:val="ConsPlusNormal"/>
        <w:ind w:firstLine="540"/>
        <w:jc w:val="both"/>
      </w:pPr>
      <w:r>
        <w:t xml:space="preserve">2.2. </w:t>
      </w:r>
      <w:proofErr w:type="gramStart"/>
      <w: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</w:t>
      </w:r>
      <w:proofErr w:type="gramEnd"/>
      <w:r>
        <w:t xml:space="preserve"> При этом не должны ухудшаться условия проживания, отдыха, лечения, труда людей.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мест.</w:t>
      </w:r>
      <w:proofErr w:type="gramEnd"/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Производственные цеха организаций не рекомендуется размещать в подвальных и полуподвальных помещениях.</w:t>
      </w:r>
    </w:p>
    <w:p w:rsidR="001B413C" w:rsidRDefault="001B413C">
      <w:pPr>
        <w:pStyle w:val="ConsPlusNormal"/>
        <w:ind w:firstLine="540"/>
        <w:jc w:val="both"/>
      </w:pPr>
      <w:r>
        <w:t xml:space="preserve">Абзац исключен. - </w:t>
      </w:r>
      <w:hyperlink r:id="rId18" w:history="1">
        <w:r>
          <w:rPr>
            <w:color w:val="0000FF"/>
          </w:rPr>
          <w:t>Изменения и дополнения N 4</w:t>
        </w:r>
      </w:hyperlink>
      <w:r>
        <w:t>, утв. Постановлением Главного государственного санитарного врача РФ от 31.03.2011 N 29.</w:t>
      </w:r>
    </w:p>
    <w:p w:rsidR="001B413C" w:rsidRDefault="001B413C">
      <w:pPr>
        <w:pStyle w:val="ConsPlusNormal"/>
        <w:ind w:firstLine="540"/>
        <w:jc w:val="both"/>
      </w:pPr>
      <w:r>
        <w:t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2.3. 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</w:p>
    <w:p w:rsidR="001B413C" w:rsidRDefault="001B413C">
      <w:pPr>
        <w:pStyle w:val="ConsPlusNormal"/>
        <w:ind w:firstLine="540"/>
        <w:jc w:val="both"/>
      </w:pPr>
      <w:r>
        <w:t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проектирования организаций общественного питания, а также требованиями настоящих Правил.</w:t>
      </w:r>
    </w:p>
    <w:p w:rsidR="001B413C" w:rsidRDefault="001B413C">
      <w:pPr>
        <w:pStyle w:val="ConsPlusNormal"/>
        <w:ind w:firstLine="540"/>
        <w:jc w:val="both"/>
      </w:pPr>
      <w: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</w:p>
    <w:p w:rsidR="001B413C" w:rsidRDefault="001B413C">
      <w:pPr>
        <w:pStyle w:val="ConsPlusNormal"/>
        <w:ind w:firstLine="540"/>
        <w:jc w:val="both"/>
      </w:pPr>
      <w:r>
        <w:t>В производственных и складских помещениях не должны находиться посторонние лица.</w:t>
      </w:r>
    </w:p>
    <w:p w:rsidR="001B413C" w:rsidRDefault="001B413C">
      <w:pPr>
        <w:pStyle w:val="ConsPlusNormal"/>
        <w:ind w:firstLine="540"/>
        <w:jc w:val="both"/>
      </w:pPr>
      <w:r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</w:t>
      </w:r>
    </w:p>
    <w:p w:rsidR="001B413C" w:rsidRDefault="001B413C">
      <w:pPr>
        <w:pStyle w:val="ConsPlusNormal"/>
        <w:ind w:firstLine="540"/>
        <w:jc w:val="both"/>
      </w:pPr>
      <w:r>
        <w:t>Допускается использование других специальных закрытых конструкций для сбора мусора и пищевых отходов.</w:t>
      </w:r>
    </w:p>
    <w:p w:rsidR="001B413C" w:rsidRDefault="001B413C">
      <w:pPr>
        <w:pStyle w:val="ConsPlusNormal"/>
        <w:ind w:firstLine="540"/>
        <w:jc w:val="both"/>
      </w:pPr>
      <w:r>
        <w:t xml:space="preserve"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>Площадка мусоросборников располагается на расстоянии не менее 25 м от жилых домов, площадок для игр и отдыха.</w:t>
      </w:r>
    </w:p>
    <w:p w:rsidR="001B413C" w:rsidRDefault="001B413C">
      <w:pPr>
        <w:pStyle w:val="ConsPlusNormal"/>
        <w:ind w:firstLine="540"/>
        <w:jc w:val="both"/>
      </w:pPr>
      <w:r>
        <w:t>2.7. На территории организаций рекомендуется предусматривать площадки для временной парковки транспорта персонала и посетителей.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>Площадки должны размещаться со стороны проезжей части автодорог и не располагаться во дворах жилых домов.</w:t>
      </w:r>
    </w:p>
    <w:p w:rsidR="001B413C" w:rsidRDefault="001B413C">
      <w:pPr>
        <w:pStyle w:val="ConsPlusNormal"/>
        <w:ind w:firstLine="540"/>
        <w:jc w:val="both"/>
      </w:pPr>
      <w:r>
        <w:t>2.8. Территория организации должна быть благоустроена и содержаться в чистоте.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III. Требования к водоснабжению и канализации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</w:p>
    <w:p w:rsidR="001B413C" w:rsidRDefault="001B413C">
      <w:pPr>
        <w:pStyle w:val="ConsPlusNormal"/>
        <w:ind w:firstLine="540"/>
        <w:jc w:val="both"/>
      </w:pPr>
      <w:r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</w:p>
    <w:p w:rsidR="001B413C" w:rsidRDefault="001B413C">
      <w:pPr>
        <w:pStyle w:val="ConsPlusNormal"/>
        <w:ind w:firstLine="540"/>
        <w:jc w:val="both"/>
      </w:pPr>
      <w:r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1B413C" w:rsidRDefault="001B413C">
      <w:pPr>
        <w:pStyle w:val="ConsPlusNormal"/>
        <w:ind w:firstLine="540"/>
        <w:jc w:val="both"/>
      </w:pPr>
      <w:r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правилам.</w:t>
      </w:r>
    </w:p>
    <w:p w:rsidR="001B413C" w:rsidRDefault="001B413C">
      <w:pPr>
        <w:pStyle w:val="ConsPlusNormal"/>
        <w:ind w:firstLine="540"/>
        <w:jc w:val="both"/>
      </w:pPr>
      <w:r>
        <w:t xml:space="preserve">3.2. Качество воды в системах водоснабжения организации должно отвечать гигиеническим требованиям, предъявляемым к качеству воды </w:t>
      </w:r>
      <w:hyperlink r:id="rId22" w:history="1">
        <w:r>
          <w:rPr>
            <w:color w:val="0000FF"/>
          </w:rPr>
          <w:t>централизованных систем</w:t>
        </w:r>
      </w:hyperlink>
      <w:r>
        <w:t xml:space="preserve"> питьевого водоснабжения и </w:t>
      </w:r>
      <w:hyperlink r:id="rId23" w:history="1">
        <w:r>
          <w:rPr>
            <w:color w:val="0000FF"/>
          </w:rPr>
          <w:t>нецентрализованного водоснабжения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3.3. Количество воды, используемой организацией, должно полностью обеспечивать ее потребности. Нормы расхода воды должны соответствовать </w:t>
      </w:r>
      <w:hyperlink w:anchor="P109" w:history="1">
        <w:r>
          <w:rPr>
            <w:color w:val="0000FF"/>
          </w:rPr>
          <w:t>таблицам 1</w:t>
        </w:r>
      </w:hyperlink>
      <w:r>
        <w:t xml:space="preserve"> и </w:t>
      </w:r>
      <w:hyperlink w:anchor="P130" w:history="1">
        <w:r>
          <w:rPr>
            <w:color w:val="0000FF"/>
          </w:rPr>
          <w:t>2</w:t>
        </w:r>
      </w:hyperlink>
      <w:r>
        <w:t>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3" w:name="P109"/>
      <w:bookmarkEnd w:id="3"/>
      <w:r>
        <w:t>Таблица 1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Нормы расхода воды на приготовление полуфабрикатов &lt;*&gt;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r>
        <w:t>&lt;*&gt; Не распространяется на полуфабрикаты высокой степени готовности.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4560"/>
      </w:tblGrid>
      <w:tr w:rsidR="001B413C">
        <w:trPr>
          <w:trHeight w:val="240"/>
        </w:trPr>
        <w:tc>
          <w:tcPr>
            <w:tcW w:w="348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      Полуфабрикаты       </w:t>
            </w:r>
          </w:p>
        </w:tc>
        <w:tc>
          <w:tcPr>
            <w:tcW w:w="456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Нормы расхода воды на 1 т в литрах </w:t>
            </w:r>
          </w:p>
        </w:tc>
      </w:tr>
      <w:tr w:rsidR="001B413C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Мясные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  1500                 </w:t>
            </w:r>
          </w:p>
        </w:tc>
      </w:tr>
      <w:tr w:rsidR="001B413C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Рыбные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  2000                 </w:t>
            </w:r>
          </w:p>
        </w:tc>
      </w:tr>
      <w:tr w:rsidR="001B413C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Овощные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  2200                 </w:t>
            </w:r>
          </w:p>
        </w:tc>
      </w:tr>
      <w:tr w:rsidR="001B413C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Кулинарные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  1000                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Примечание. Коэффициент часовой неравномерности водопотребления принимать </w:t>
      </w:r>
      <w:proofErr w:type="gramStart"/>
      <w:r>
        <w:t>равным</w:t>
      </w:r>
      <w:proofErr w:type="gramEnd"/>
      <w:r>
        <w:t xml:space="preserve"> 1,5.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4" w:name="P130"/>
      <w:bookmarkEnd w:id="4"/>
      <w:r>
        <w:t>Таблица 2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Расчетные секундные расходы воды и процент</w:t>
      </w:r>
    </w:p>
    <w:p w:rsidR="001B413C" w:rsidRDefault="001B413C">
      <w:pPr>
        <w:pStyle w:val="ConsPlusNormal"/>
        <w:jc w:val="center"/>
      </w:pPr>
      <w:r>
        <w:t>одновременного действия оборудования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2280"/>
        <w:gridCol w:w="3120"/>
      </w:tblGrid>
      <w:tr w:rsidR="001B413C">
        <w:trPr>
          <w:trHeight w:val="240"/>
        </w:trPr>
        <w:tc>
          <w:tcPr>
            <w:tcW w:w="276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   Оборудование     </w:t>
            </w:r>
          </w:p>
        </w:tc>
        <w:tc>
          <w:tcPr>
            <w:tcW w:w="228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 Расход воды,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л</w:t>
            </w:r>
            <w:proofErr w:type="gramEnd"/>
            <w:r>
              <w:t xml:space="preserve">/сек.     </w:t>
            </w:r>
          </w:p>
        </w:tc>
        <w:tc>
          <w:tcPr>
            <w:tcW w:w="312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Процент </w:t>
            </w:r>
            <w:proofErr w:type="gramStart"/>
            <w:r>
              <w:t>одновременного</w:t>
            </w:r>
            <w:proofErr w:type="gramEnd"/>
            <w: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   действия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1. Моечные ванны     </w:t>
            </w:r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0,3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30  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2. </w:t>
            </w:r>
            <w:proofErr w:type="gramStart"/>
            <w:r>
              <w:t xml:space="preserve">Раковины (произ-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   </w:t>
            </w:r>
            <w:proofErr w:type="gramStart"/>
            <w:r>
              <w:t xml:space="preserve">водственные)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       0,2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40  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3. Машины посудомо-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ечные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0,3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100  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4. Картофелемойки,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картофелечистки и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кипятильники      </w:t>
            </w:r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0,2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100  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5. Котлы варочные    </w:t>
            </w:r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0,2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60           </w:t>
            </w:r>
          </w:p>
        </w:tc>
      </w:tr>
      <w:tr w:rsidR="001B413C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6. Льдогенераторы    </w:t>
            </w:r>
          </w:p>
        </w:tc>
        <w:tc>
          <w:tcPr>
            <w:tcW w:w="22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0,1       </w:t>
            </w:r>
          </w:p>
        </w:tc>
        <w:tc>
          <w:tcPr>
            <w:tcW w:w="31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50          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Примечания:</w:t>
      </w:r>
    </w:p>
    <w:p w:rsidR="001B413C" w:rsidRDefault="001B413C">
      <w:pPr>
        <w:pStyle w:val="ConsPlusNormal"/>
        <w:ind w:firstLine="540"/>
        <w:jc w:val="both"/>
      </w:pPr>
      <w:r>
        <w:t>1. Расход воды холодильными установками следует принимать по технической характеристике этих установок.</w:t>
      </w:r>
    </w:p>
    <w:p w:rsidR="001B413C" w:rsidRDefault="001B413C">
      <w:pPr>
        <w:pStyle w:val="ConsPlusNormal"/>
        <w:ind w:firstLine="540"/>
        <w:jc w:val="both"/>
      </w:pPr>
      <w:r>
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</w:p>
    <w:p w:rsidR="001B413C" w:rsidRDefault="001B413C">
      <w:pPr>
        <w:pStyle w:val="ConsPlusNormal"/>
        <w:ind w:firstLine="540"/>
        <w:jc w:val="both"/>
      </w:pPr>
      <w:r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</w:p>
    <w:p w:rsidR="001B413C" w:rsidRDefault="001B413C">
      <w:pPr>
        <w:pStyle w:val="ConsPlusNormal"/>
        <w:ind w:firstLine="540"/>
        <w:jc w:val="both"/>
      </w:pPr>
      <w:r>
        <w:t>Температура горячей воды в точке разбора должна быть не ниже 65 град. C.</w:t>
      </w:r>
    </w:p>
    <w:p w:rsidR="001B413C" w:rsidRDefault="001B413C">
      <w:pPr>
        <w:pStyle w:val="ConsPlusNormal"/>
        <w:ind w:firstLine="540"/>
        <w:jc w:val="both"/>
      </w:pPr>
      <w:r>
        <w:t>Для сетей горячего водоснабжения используются материалы, выдерживающие температуру выше 65 град. C.</w:t>
      </w:r>
    </w:p>
    <w:p w:rsidR="001B413C" w:rsidRDefault="001B413C">
      <w:pPr>
        <w:pStyle w:val="ConsPlusNormal"/>
        <w:ind w:firstLine="540"/>
        <w:jc w:val="both"/>
      </w:pPr>
      <w: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:rsidR="001B413C" w:rsidRDefault="001B413C">
      <w:pPr>
        <w:pStyle w:val="ConsPlusNormal"/>
        <w:ind w:firstLine="540"/>
        <w:jc w:val="both"/>
      </w:pPr>
      <w:r>
        <w:t>В организациях запрещается использовать привозную воду.</w:t>
      </w:r>
    </w:p>
    <w:p w:rsidR="001B413C" w:rsidRDefault="001B413C">
      <w:pPr>
        <w:pStyle w:val="ConsPlusNormal"/>
        <w:ind w:firstLine="540"/>
        <w:jc w:val="both"/>
      </w:pPr>
      <w:r>
        <w:t>3.5. При отсутствии горячей или холодной воды организация приостанавливает свою работу.</w:t>
      </w:r>
    </w:p>
    <w:p w:rsidR="001B413C" w:rsidRDefault="001B413C">
      <w:pPr>
        <w:pStyle w:val="ConsPlusNormal"/>
        <w:ind w:firstLine="540"/>
        <w:jc w:val="both"/>
      </w:pPr>
      <w:r>
        <w:t xml:space="preserve">Абзац исключен с 1 июля 2007 года. - </w:t>
      </w:r>
      <w:hyperlink r:id="rId24" w:history="1">
        <w:r>
          <w:rPr>
            <w:color w:val="0000FF"/>
          </w:rPr>
          <w:t>Изменение N 2</w:t>
        </w:r>
      </w:hyperlink>
      <w:r>
        <w:t>, утв. Постановлением Главного государственного санитарного врача РФ от 03.05.2007 N 25.</w:t>
      </w:r>
    </w:p>
    <w:p w:rsidR="001B413C" w:rsidRDefault="001B413C">
      <w:pPr>
        <w:pStyle w:val="ConsPlusNormal"/>
        <w:ind w:firstLine="540"/>
        <w:jc w:val="both"/>
      </w:pPr>
      <w:r>
        <w:t>3.6.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</w:p>
    <w:p w:rsidR="001B413C" w:rsidRDefault="001B413C">
      <w:pPr>
        <w:pStyle w:val="ConsPlusNormal"/>
        <w:ind w:firstLine="540"/>
        <w:jc w:val="both"/>
      </w:pPr>
      <w:r>
        <w:t xml:space="preserve">3.7. Отведение производственных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</w:t>
      </w:r>
      <w:hyperlink r:id="rId25" w:history="1">
        <w:r>
          <w:rPr>
            <w:color w:val="0000FF"/>
          </w:rPr>
          <w:t>правил</w:t>
        </w:r>
      </w:hyperlink>
      <w:r>
        <w:t>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1B413C" w:rsidRDefault="001B413C">
      <w:pPr>
        <w:pStyle w:val="ConsPlusNormal"/>
        <w:ind w:firstLine="540"/>
        <w:jc w:val="both"/>
      </w:pPr>
      <w:r>
        <w:t>Внутренняя система канализации производственных и хозяйственно-бытовых сточных вод должна быть раздельной, с самостоятельными выпусками во внутриплощадочную сеть канализации.</w:t>
      </w:r>
    </w:p>
    <w:p w:rsidR="001B413C" w:rsidRDefault="001B413C">
      <w:pPr>
        <w:pStyle w:val="ConsPlusNormal"/>
        <w:ind w:firstLine="540"/>
        <w:jc w:val="both"/>
      </w:pPr>
      <w:r>
        <w:t>Уровень выпуска производственных стоков оборудуется выше уровня выпуска хозяйственно-фекальных стоков.</w:t>
      </w:r>
    </w:p>
    <w:p w:rsidR="001B413C" w:rsidRDefault="001B413C">
      <w:pPr>
        <w:pStyle w:val="ConsPlusNormal"/>
        <w:ind w:firstLine="540"/>
        <w:jc w:val="both"/>
      </w:pPr>
      <w:r>
        <w:t>Помещения с наличием сливных трапов, моечных ванн, раковин, унитазов не размещаются ниже уровня внутриплощадочной канализации, примыкающей к пищевому объекту.</w:t>
      </w:r>
    </w:p>
    <w:p w:rsidR="001B413C" w:rsidRDefault="001B413C">
      <w:pPr>
        <w:pStyle w:val="ConsPlusNormal"/>
        <w:ind w:firstLine="540"/>
        <w:jc w:val="both"/>
      </w:pPr>
      <w:r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</w:p>
    <w:p w:rsidR="001B413C" w:rsidRDefault="001B413C">
      <w:pPr>
        <w:pStyle w:val="ConsPlusNormal"/>
        <w:ind w:firstLine="540"/>
        <w:jc w:val="both"/>
      </w:pPr>
      <w:r>
        <w:t xml:space="preserve"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</w:t>
      </w:r>
      <w:r>
        <w:lastRenderedPageBreak/>
        <w:t>из оборудования.</w:t>
      </w:r>
    </w:p>
    <w:p w:rsidR="001B413C" w:rsidRDefault="001B413C">
      <w:pPr>
        <w:pStyle w:val="ConsPlusNormal"/>
        <w:ind w:firstLine="540"/>
        <w:jc w:val="both"/>
      </w:pPr>
      <w:r>
        <w:t>3.8. Производственное оборудование и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1B413C" w:rsidRDefault="001B413C">
      <w:pPr>
        <w:pStyle w:val="ConsPlusNormal"/>
        <w:ind w:firstLine="540"/>
        <w:jc w:val="both"/>
      </w:pPr>
      <w: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</w:p>
    <w:p w:rsidR="001B413C" w:rsidRDefault="001B413C">
      <w:pPr>
        <w:pStyle w:val="ConsPlusNormal"/>
        <w:ind w:firstLine="540"/>
        <w:jc w:val="both"/>
      </w:pPr>
      <w:r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ревизий.</w:t>
      </w:r>
    </w:p>
    <w:p w:rsidR="001B413C" w:rsidRDefault="001B413C">
      <w:pPr>
        <w:pStyle w:val="ConsPlusNormal"/>
        <w:ind w:firstLine="540"/>
        <w:jc w:val="both"/>
      </w:pPr>
      <w:r>
        <w:t>Стояки бытовой канализации из верхних этажей жилых домов и зданий иного назначения допускается прокладывать только в технологических каналах (горизонтальных, вертикальных).</w:t>
      </w:r>
    </w:p>
    <w:p w:rsidR="001B413C" w:rsidRDefault="001B413C">
      <w:pPr>
        <w:pStyle w:val="ConsPlusNormal"/>
        <w:ind w:firstLine="540"/>
        <w:jc w:val="both"/>
      </w:pPr>
      <w:r>
        <w:t>Канализационные стояки не прокладывают в обеденных залах, производственных и складских помещениях.</w:t>
      </w:r>
    </w:p>
    <w:p w:rsidR="001B413C" w:rsidRDefault="001B413C">
      <w:pPr>
        <w:pStyle w:val="ConsPlusNormal"/>
        <w:ind w:firstLine="540"/>
        <w:jc w:val="both"/>
      </w:pPr>
      <w:r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</w:p>
    <w:p w:rsidR="001B413C" w:rsidRDefault="001B413C">
      <w:pPr>
        <w:pStyle w:val="ConsPlusNormal"/>
        <w:ind w:firstLine="540"/>
        <w:jc w:val="both"/>
      </w:pPr>
      <w:r>
        <w:t>3.12. В санитарных узлах, душевых и ванных, расположенных над организациями, полы должны иметь гидроизоляцию.</w:t>
      </w:r>
    </w:p>
    <w:p w:rsidR="001B413C" w:rsidRDefault="001B413C">
      <w:pPr>
        <w:pStyle w:val="ConsPlusNormal"/>
        <w:ind w:firstLine="540"/>
        <w:jc w:val="both"/>
      </w:pPr>
      <w:r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</w:p>
    <w:p w:rsidR="001B413C" w:rsidRDefault="001B413C">
      <w:pPr>
        <w:pStyle w:val="ConsPlusNormal"/>
        <w:ind w:firstLine="540"/>
        <w:jc w:val="both"/>
      </w:pPr>
      <w:r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</w:p>
    <w:p w:rsidR="001B413C" w:rsidRDefault="001B413C">
      <w:pPr>
        <w:pStyle w:val="ConsPlusNormal"/>
        <w:ind w:firstLine="540"/>
        <w:jc w:val="both"/>
      </w:pPr>
      <w: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</w:p>
    <w:p w:rsidR="001B413C" w:rsidRDefault="001B413C">
      <w:pPr>
        <w:pStyle w:val="ConsPlusNormal"/>
        <w:ind w:firstLine="540"/>
        <w:jc w:val="both"/>
      </w:pPr>
      <w:r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</w:p>
    <w:p w:rsidR="001B413C" w:rsidRDefault="001B413C">
      <w:pPr>
        <w:pStyle w:val="ConsPlusNormal"/>
        <w:ind w:firstLine="540"/>
        <w:jc w:val="both"/>
      </w:pPr>
      <w:r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IV. Требования к условиям работы</w:t>
      </w:r>
    </w:p>
    <w:p w:rsidR="001B413C" w:rsidRDefault="001B413C">
      <w:pPr>
        <w:pStyle w:val="ConsPlusNormal"/>
        <w:jc w:val="center"/>
      </w:pPr>
      <w:r>
        <w:t>в производственных помещениях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</w:p>
    <w:p w:rsidR="001B413C" w:rsidRDefault="001B413C">
      <w:pPr>
        <w:pStyle w:val="ConsPlusNormal"/>
        <w:ind w:firstLine="540"/>
        <w:jc w:val="both"/>
      </w:pPr>
      <w:r>
        <w:t xml:space="preserve">4.2. Показатели микроклимата производственных помещений и помещений для посетителей должны соответствовать </w:t>
      </w:r>
      <w:hyperlink r:id="rId27" w:history="1">
        <w:r>
          <w:rPr>
            <w:color w:val="0000FF"/>
          </w:rPr>
          <w:t>гигиеническим требованиям</w:t>
        </w:r>
      </w:hyperlink>
      <w:r>
        <w:t>, предъявляемым к микроклимату производственных помещений.</w:t>
      </w:r>
    </w:p>
    <w:p w:rsidR="001B413C" w:rsidRDefault="001B413C">
      <w:pPr>
        <w:pStyle w:val="ConsPlusNormal"/>
        <w:ind w:firstLine="540"/>
        <w:jc w:val="both"/>
      </w:pPr>
      <w:r>
        <w:t xml:space="preserve">4.3.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</w:t>
      </w:r>
      <w:hyperlink r:id="rId28" w:history="1">
        <w:r>
          <w:rPr>
            <w:color w:val="0000FF"/>
          </w:rPr>
          <w:t>норм</w:t>
        </w:r>
      </w:hyperlink>
      <w:r>
        <w:t>. При наличии систем вентиляции с механическим или естественным побудителем параметры должны отвечать допустимым нормам.</w:t>
      </w:r>
    </w:p>
    <w:p w:rsidR="001B413C" w:rsidRDefault="001B413C">
      <w:pPr>
        <w:pStyle w:val="ConsPlusNormal"/>
        <w:ind w:firstLine="540"/>
        <w:jc w:val="both"/>
      </w:pPr>
      <w:r>
        <w:t xml:space="preserve">4.4. Производственные, вспомогательные и санитарно-бытовые помещения оборудуются приточно-вытяжной механической вентиляцией в соответствии с требованиями действующих </w:t>
      </w:r>
      <w:hyperlink r:id="rId29" w:history="1">
        <w:r>
          <w:rPr>
            <w:color w:val="0000FF"/>
          </w:rPr>
          <w:t>норм и правил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В помещениях отделки кондитерских изделий приточная система вентиляции выполняется с </w:t>
      </w:r>
      <w:r>
        <w:lastRenderedPageBreak/>
        <w:t>противопыльным и бактерицидным фильтром, обеспечивающим подпор чистого воздуха в этом помещении.</w:t>
      </w:r>
    </w:p>
    <w:p w:rsidR="001B413C" w:rsidRDefault="001B413C">
      <w:pPr>
        <w:pStyle w:val="ConsPlusNormal"/>
        <w:ind w:firstLine="540"/>
        <w:jc w:val="both"/>
      </w:pPr>
      <w:r>
        <w:t>Отверстия вентиляционных систем закрываются мелкоячеистой полимерной сеткой.</w:t>
      </w:r>
    </w:p>
    <w:p w:rsidR="001B413C" w:rsidRDefault="001B413C">
      <w:pPr>
        <w:pStyle w:val="ConsPlusNormal"/>
        <w:ind w:firstLine="540"/>
        <w:jc w:val="both"/>
      </w:pPr>
      <w:r>
        <w:t>Бытовые помещения (туалеты, преддушевые, комнаты гигиены женщин) оборудуются автономными системами вытяжной вентиляции, преимущественно с естественным побуждением.</w:t>
      </w:r>
    </w:p>
    <w:p w:rsidR="001B413C" w:rsidRDefault="001B413C">
      <w:pPr>
        <w:pStyle w:val="ConsPlusNormal"/>
        <w:ind w:firstLine="540"/>
        <w:jc w:val="both"/>
      </w:pPr>
      <w: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</w:p>
    <w:p w:rsidR="001B413C" w:rsidRDefault="001B413C">
      <w:pPr>
        <w:pStyle w:val="ConsPlusNormal"/>
        <w:ind w:firstLine="540"/>
        <w:jc w:val="both"/>
      </w:pPr>
      <w:r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</w:p>
    <w:p w:rsidR="001B413C" w:rsidRDefault="001B413C">
      <w:pPr>
        <w:pStyle w:val="ConsPlusNormal"/>
        <w:ind w:firstLine="540"/>
        <w:jc w:val="both"/>
      </w:pPr>
      <w:r>
        <w:t>4.5. Оборудование и 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</w:t>
      </w:r>
    </w:p>
    <w:p w:rsidR="001B413C" w:rsidRDefault="001B413C">
      <w:pPr>
        <w:pStyle w:val="ConsPlusNormal"/>
        <w:ind w:firstLine="540"/>
        <w:jc w:val="both"/>
      </w:pPr>
      <w:r>
        <w:t>4.6.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</w:p>
    <w:p w:rsidR="001B413C" w:rsidRDefault="001B413C">
      <w:pPr>
        <w:pStyle w:val="ConsPlusNormal"/>
        <w:ind w:firstLine="540"/>
        <w:jc w:val="both"/>
      </w:pPr>
      <w:r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</w:p>
    <w:p w:rsidR="001B413C" w:rsidRDefault="001B413C">
      <w:pPr>
        <w:pStyle w:val="ConsPlusNormal"/>
        <w:ind w:firstLine="540"/>
        <w:jc w:val="both"/>
      </w:pPr>
      <w:r>
        <w:t>4.7. В организации обеспечивается воздушно-тепловой баланс помещений.</w:t>
      </w:r>
    </w:p>
    <w:p w:rsidR="001B413C" w:rsidRDefault="001B413C">
      <w:pPr>
        <w:pStyle w:val="ConsPlusNormal"/>
        <w:ind w:firstLine="540"/>
        <w:jc w:val="both"/>
      </w:pPr>
      <w:r>
        <w:t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</w:t>
      </w:r>
    </w:p>
    <w:p w:rsidR="001B413C" w:rsidRDefault="001B413C">
      <w:pPr>
        <w:pStyle w:val="ConsPlusNormal"/>
        <w:ind w:firstLine="540"/>
        <w:jc w:val="both"/>
      </w:pPr>
      <w:r>
        <w:t>4.8. Допустимые величины интенсивности теплового облучения на рабочих местах от производственного оборудования не должны превышать 70 Вт/м</w:t>
      </w:r>
      <w:proofErr w:type="gramStart"/>
      <w:r>
        <w:t>2</w:t>
      </w:r>
      <w:proofErr w:type="gramEnd"/>
      <w:r>
        <w:t xml:space="preserve"> при облучаемой поверхности тела человека 25 - 50%. Для предотвращения неблагоприятного влияния инфракрасного излучения на организм поваров, кондитеров следует:</w:t>
      </w:r>
    </w:p>
    <w:p w:rsidR="001B413C" w:rsidRDefault="001B413C">
      <w:pPr>
        <w:pStyle w:val="ConsPlusNormal"/>
        <w:ind w:firstLine="540"/>
        <w:jc w:val="both"/>
      </w:pPr>
      <w:r>
        <w:t>- применять секционно-модульное оборудование;</w:t>
      </w:r>
    </w:p>
    <w:p w:rsidR="001B413C" w:rsidRDefault="001B413C">
      <w:pPr>
        <w:pStyle w:val="ConsPlusNormal"/>
        <w:ind w:firstLine="540"/>
        <w:jc w:val="both"/>
      </w:pPr>
      <w:r>
        <w:t>- максимально заполнять посудой рабочую поверхность плит;</w:t>
      </w:r>
    </w:p>
    <w:p w:rsidR="001B413C" w:rsidRDefault="001B413C">
      <w:pPr>
        <w:pStyle w:val="ConsPlusNormal"/>
        <w:ind w:firstLine="540"/>
        <w:jc w:val="both"/>
      </w:pPr>
      <w:r>
        <w:t>- своевременно выключать секции электроплит или переключать на меньшую мощность;</w:t>
      </w:r>
    </w:p>
    <w:p w:rsidR="001B413C" w:rsidRDefault="001B413C">
      <w:pPr>
        <w:pStyle w:val="ConsPlusNormal"/>
        <w:ind w:firstLine="540"/>
        <w:jc w:val="both"/>
      </w:pPr>
      <w:r>
        <w:t xml:space="preserve">- на рабочих местах у печей, плит, жарочных шкафов и другого оборудования, работающего с подогревом, применять </w:t>
      </w:r>
      <w:proofErr w:type="gramStart"/>
      <w:r>
        <w:t>воздушное</w:t>
      </w:r>
      <w:proofErr w:type="gramEnd"/>
      <w:r>
        <w:t xml:space="preserve"> душирование;</w:t>
      </w:r>
    </w:p>
    <w:p w:rsidR="001B413C" w:rsidRDefault="001B413C">
      <w:pPr>
        <w:pStyle w:val="ConsPlusNormal"/>
        <w:ind w:firstLine="540"/>
        <w:jc w:val="both"/>
      </w:pPr>
      <w:r>
        <w:t xml:space="preserve">- регламентировать внутрисменные режимы труда и отдыха </w:t>
      </w:r>
      <w:proofErr w:type="gramStart"/>
      <w:r>
        <w:t>работающих</w:t>
      </w:r>
      <w:proofErr w:type="gramEnd"/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4.9. Содержание вредных веществ в воздухе рабочей зоны производственных помещений не должно превышать предельно допустимых концентраций </w:t>
      </w:r>
      <w:hyperlink r:id="rId30" w:history="1">
        <w:r>
          <w:rPr>
            <w:color w:val="0000FF"/>
          </w:rPr>
          <w:t>(ПДК)</w:t>
        </w:r>
      </w:hyperlink>
      <w:r>
        <w:t xml:space="preserve"> вредных веществ в воздухе рабочей зоны.</w:t>
      </w:r>
    </w:p>
    <w:p w:rsidR="001B413C" w:rsidRDefault="001B413C">
      <w:pPr>
        <w:pStyle w:val="ConsPlusNormal"/>
        <w:ind w:firstLine="540"/>
        <w:jc w:val="both"/>
      </w:pPr>
      <w:r>
        <w:t>4.10. Для предотвращения образования и попадания в воздух производственных помещений вредных веществ необходимо:</w:t>
      </w:r>
    </w:p>
    <w:p w:rsidR="001B413C" w:rsidRDefault="001B413C">
      <w:pPr>
        <w:pStyle w:val="ConsPlusNormal"/>
        <w:ind w:firstLine="540"/>
        <w:jc w:val="both"/>
      </w:pPr>
      <w:r>
        <w:t>- строго соблюдать технологические процессы приготовления блюд;</w:t>
      </w:r>
    </w:p>
    <w:p w:rsidR="001B413C" w:rsidRDefault="001B413C">
      <w:pPr>
        <w:pStyle w:val="ConsPlusNormal"/>
        <w:ind w:firstLine="540"/>
        <w:jc w:val="both"/>
      </w:pPr>
      <w:r>
        <w:t>- при эксплуатации газовых плит обеспечивать полное сгорание топлива;</w:t>
      </w:r>
    </w:p>
    <w:p w:rsidR="001B413C" w:rsidRDefault="001B413C">
      <w:pPr>
        <w:pStyle w:val="ConsPlusNormal"/>
        <w:ind w:firstLine="540"/>
        <w:jc w:val="both"/>
      </w:pPr>
      <w:r>
        <w:t>- 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</w:t>
      </w:r>
    </w:p>
    <w:p w:rsidR="001B413C" w:rsidRDefault="001B413C">
      <w:pPr>
        <w:pStyle w:val="ConsPlusNormal"/>
        <w:ind w:firstLine="540"/>
        <w:jc w:val="both"/>
      </w:pPr>
      <w:r>
        <w:t>- все работы проводить только при включенной приточно-вытяжной или местной вытяжной вентиляции.</w:t>
      </w:r>
    </w:p>
    <w:p w:rsidR="001B413C" w:rsidRDefault="001B413C">
      <w:pPr>
        <w:pStyle w:val="ConsPlusNormal"/>
        <w:ind w:firstLine="540"/>
        <w:jc w:val="both"/>
      </w:pPr>
      <w:r>
        <w:t>4.11. Во вновь строящихся и реконструируемых организациях не допускается устанавливать плиты, работающие на угле, дровах, твердом топливе и др.</w:t>
      </w:r>
    </w:p>
    <w:p w:rsidR="001B413C" w:rsidRDefault="001B413C">
      <w:pPr>
        <w:pStyle w:val="ConsPlusNormal"/>
        <w:ind w:firstLine="540"/>
        <w:jc w:val="both"/>
      </w:pPr>
      <w:r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4.12. Производственные, вспомогательные помещения и помещения для посетителей обеспечиваются отоплением (водяным или другими видами) в соответствии с </w:t>
      </w:r>
      <w:hyperlink r:id="rId32" w:history="1">
        <w:r>
          <w:rPr>
            <w:color w:val="0000FF"/>
          </w:rPr>
          <w:t>требованиями</w:t>
        </w:r>
      </w:hyperlink>
      <w:r>
        <w:t xml:space="preserve">, </w:t>
      </w:r>
      <w:r>
        <w:lastRenderedPageBreak/>
        <w:t>предъявляемыми к отоплению, вентиляции и кондиционированию воздуха, а также с требованиями настоящих Правил.</w:t>
      </w:r>
    </w:p>
    <w:p w:rsidR="001B413C" w:rsidRDefault="001B413C">
      <w:pPr>
        <w:pStyle w:val="ConsPlusNormal"/>
        <w:ind w:firstLine="540"/>
        <w:jc w:val="both"/>
      </w:pPr>
      <w:r>
        <w:t>В организациях предпочтительнее предусматривать системы водяного отопления.</w:t>
      </w:r>
    </w:p>
    <w:p w:rsidR="001B413C" w:rsidRDefault="001B413C">
      <w:pPr>
        <w:pStyle w:val="ConsPlusNormal"/>
        <w:ind w:firstLine="540"/>
        <w:jc w:val="both"/>
      </w:pPr>
      <w:r>
        <w:t>Нагревательные приборы следует регулярно очищать от пыли и загрязнений и не располагать рядом с холодильным оборудованием.</w:t>
      </w:r>
    </w:p>
    <w:p w:rsidR="001B413C" w:rsidRDefault="001B413C">
      <w:pPr>
        <w:pStyle w:val="ConsPlusNormal"/>
        <w:ind w:firstLine="540"/>
        <w:jc w:val="both"/>
      </w:pPr>
      <w:r>
        <w:t xml:space="preserve">4.13. Естественное и искусственное освещение во всех производственных, складских, санитарно-бытовых и административно-хозяйственных помещениях должно соответствовать </w:t>
      </w:r>
      <w:hyperlink r:id="rId33" w:history="1">
        <w:r>
          <w:rPr>
            <w:color w:val="0000FF"/>
          </w:rPr>
          <w:t>требованиям</w:t>
        </w:r>
      </w:hyperlink>
      <w:r>
        <w:t>, предъявляемым к естественному и искусственному освещению, а также требованиям настоящих Правил. При этом максимально используется естественное освещение.</w:t>
      </w:r>
    </w:p>
    <w:p w:rsidR="001B413C" w:rsidRDefault="001B413C">
      <w:pPr>
        <w:pStyle w:val="ConsPlusNormal"/>
        <w:ind w:firstLine="540"/>
        <w:jc w:val="both"/>
      </w:pPr>
      <w:r>
        <w:t>4.14. В цехе для приготовления холодных блюд и закусок, кондитерских цехах, где осуществляется приготовление крема и отделка тортов и пирожных, при привязке проекта предусматривается северо-западная ориентация, а также применение устрой</w:t>
      </w:r>
      <w:proofErr w:type="gramStart"/>
      <w:r>
        <w:t>ств дл</w:t>
      </w:r>
      <w:proofErr w:type="gramEnd"/>
      <w:r>
        <w:t>я защиты от инсоляции (жалюзи, специальные стекла и другие устройства, отражающие тепловое излучение).</w:t>
      </w:r>
    </w:p>
    <w:p w:rsidR="001B413C" w:rsidRDefault="001B413C">
      <w:pPr>
        <w:pStyle w:val="ConsPlusNormal"/>
        <w:ind w:firstLine="540"/>
        <w:jc w:val="both"/>
      </w:pPr>
      <w:r>
        <w:t>4.15. Для освещения производственных помещений и складов применяются светильники во влагопылезащитном исполнении. На рабочих местах не должна создаваться блесткость. Люминесцентные светильники, размещаемые в помещениях с вращающимся оборудованием (универсальные приводы, кремовзбивалки, тестомесы, дисковые ножи), должны иметь лампы, устанавливаемые в противофазе.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</w:p>
    <w:p w:rsidR="001B413C" w:rsidRDefault="001B413C">
      <w:pPr>
        <w:pStyle w:val="ConsPlusNormal"/>
        <w:ind w:firstLine="540"/>
        <w:jc w:val="both"/>
      </w:pPr>
      <w:r>
        <w:t xml:space="preserve">4.16. Показатели освещенности для производственных помещений должны соответствовать установленным </w:t>
      </w:r>
      <w:hyperlink r:id="rId34" w:history="1">
        <w:r>
          <w:rPr>
            <w:color w:val="0000FF"/>
          </w:rPr>
          <w:t>нормам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>4.17. Осветительные приборы, арматура, остекленные поверхности окон и проемов содержатся в чистоте и очищаются по мере загрязнения.</w:t>
      </w:r>
    </w:p>
    <w:p w:rsidR="001B413C" w:rsidRDefault="001B413C">
      <w:pPr>
        <w:pStyle w:val="ConsPlusNormal"/>
        <w:ind w:firstLine="540"/>
        <w:jc w:val="both"/>
      </w:pPr>
      <w:r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</w:t>
      </w:r>
    </w:p>
    <w:p w:rsidR="001B413C" w:rsidRDefault="001B413C">
      <w:pPr>
        <w:pStyle w:val="ConsPlusNormal"/>
        <w:ind w:firstLine="540"/>
        <w:jc w:val="both"/>
      </w:pPr>
      <w:r>
        <w:t xml:space="preserve"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</w:t>
      </w:r>
      <w:hyperlink r:id="rId35" w:history="1">
        <w:r>
          <w:rPr>
            <w:color w:val="0000FF"/>
          </w:rPr>
          <w:t>требований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4.20. </w:t>
      </w:r>
      <w:proofErr w:type="gramStart"/>
      <w:r>
        <w:t>Для защиты работающих от шума в помещениях, где размещается оборудование, генерирующее шум, осуществляются следующие мероприятия по защите от его вредного воздействия: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- отделка помещений звукопоглощающими материалами;</w:t>
      </w:r>
    </w:p>
    <w:p w:rsidR="001B413C" w:rsidRDefault="001B413C">
      <w:pPr>
        <w:pStyle w:val="ConsPlusNormal"/>
        <w:ind w:firstLine="540"/>
        <w:jc w:val="both"/>
      </w:pPr>
      <w:r>
        <w:t>- установка электродвигателей на амортизаторы с применением звукопоглощающих кожухов, установка оборудования на вибропоглощающие фундаменты;</w:t>
      </w:r>
    </w:p>
    <w:p w:rsidR="001B413C" w:rsidRDefault="001B413C">
      <w:pPr>
        <w:pStyle w:val="ConsPlusNormal"/>
        <w:ind w:firstLine="540"/>
        <w:jc w:val="both"/>
      </w:pPr>
      <w:r>
        <w:t>- своевременное устранение неисправностей, увеличивающих шум при работе оборудования;</w:t>
      </w:r>
    </w:p>
    <w:p w:rsidR="001B413C" w:rsidRDefault="001B413C">
      <w:pPr>
        <w:pStyle w:val="ConsPlusNormal"/>
        <w:ind w:firstLine="540"/>
        <w:jc w:val="both"/>
      </w:pPr>
      <w:r>
        <w:t xml:space="preserve">- постоянный </w:t>
      </w:r>
      <w:proofErr w:type="gramStart"/>
      <w:r>
        <w:t>контроль за</w:t>
      </w:r>
      <w:proofErr w:type="gramEnd"/>
      <w:r>
        <w:t xml:space="preserve"> креплением движущихся частей машин и механизмов, проверка состояния амортизационных прокладок, смазки и т.д.;</w:t>
      </w:r>
    </w:p>
    <w:p w:rsidR="001B413C" w:rsidRDefault="001B413C">
      <w:pPr>
        <w:pStyle w:val="ConsPlusNormal"/>
        <w:ind w:firstLine="540"/>
        <w:jc w:val="both"/>
      </w:pPr>
      <w:r>
        <w:t>- своевременная профилактика и ремонт оборудования;</w:t>
      </w:r>
    </w:p>
    <w:p w:rsidR="001B413C" w:rsidRDefault="001B413C">
      <w:pPr>
        <w:pStyle w:val="ConsPlusNormal"/>
        <w:ind w:firstLine="540"/>
        <w:jc w:val="both"/>
      </w:pPr>
      <w:r>
        <w:t>- эксплуатация оборудования в режимах, указанных в паспорте заводов-изготовителей;</w:t>
      </w:r>
    </w:p>
    <w:p w:rsidR="001B413C" w:rsidRDefault="001B413C">
      <w:pPr>
        <w:pStyle w:val="ConsPlusNormal"/>
        <w:ind w:firstLine="540"/>
        <w:jc w:val="both"/>
      </w:pPr>
      <w:r>
        <w:t>- размещение рабочих мест, машин и механизмов таким образом, чтобы воздействие шума на работников было минимальным;</w:t>
      </w:r>
    </w:p>
    <w:p w:rsidR="001B413C" w:rsidRDefault="001B413C">
      <w:pPr>
        <w:pStyle w:val="ConsPlusNormal"/>
        <w:ind w:firstLine="540"/>
        <w:jc w:val="both"/>
      </w:pPr>
      <w:r>
        <w:t>- 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</w:p>
    <w:p w:rsidR="001B413C" w:rsidRDefault="001B413C">
      <w:pPr>
        <w:pStyle w:val="ConsPlusNormal"/>
        <w:ind w:firstLine="540"/>
        <w:jc w:val="both"/>
      </w:pPr>
      <w:r>
        <w:t>- ограничение выходной мощности музыкального оформления в помещениях для посетителей;</w:t>
      </w:r>
    </w:p>
    <w:p w:rsidR="001B413C" w:rsidRDefault="001B413C">
      <w:pPr>
        <w:pStyle w:val="ConsPlusNormal"/>
        <w:ind w:firstLine="540"/>
        <w:jc w:val="both"/>
      </w:pPr>
      <w:r>
        <w:t>- организация мест кратковременного отдыха работников в помещениях, оборудованных средствами звукоизоляции и звукопоглощения;</w:t>
      </w:r>
    </w:p>
    <w:p w:rsidR="001B413C" w:rsidRDefault="001B413C">
      <w:pPr>
        <w:pStyle w:val="ConsPlusNormal"/>
        <w:ind w:firstLine="540"/>
        <w:jc w:val="both"/>
      </w:pPr>
      <w:r>
        <w:t>- устройство в горячих цехах подвесных потолков на расстоянии 40 - 50 см от перекрытия.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 xml:space="preserve">4.21. Общая продолжительность рабочего времени (смены) в организациях устанавливается в соответствии с действующим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о труде.</w:t>
      </w:r>
    </w:p>
    <w:p w:rsidR="001B413C" w:rsidRDefault="001B413C">
      <w:pPr>
        <w:pStyle w:val="ConsPlusNormal"/>
        <w:ind w:firstLine="540"/>
        <w:jc w:val="both"/>
      </w:pPr>
      <w:r>
        <w:t>4.22. Все трудоемкие операции, связанные с подъемом и перемещением тяжестей, механизируются.</w:t>
      </w:r>
    </w:p>
    <w:p w:rsidR="001B413C" w:rsidRDefault="001B413C">
      <w:pPr>
        <w:pStyle w:val="ConsPlusNormal"/>
        <w:ind w:firstLine="540"/>
        <w:jc w:val="both"/>
      </w:pPr>
      <w:r>
        <w:t>4.23. Беременных, работающих у плит,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V. Требования к устройству и содержанию помещений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1B413C" w:rsidRDefault="001B413C">
      <w:pPr>
        <w:pStyle w:val="ConsPlusNormal"/>
        <w:ind w:firstLine="540"/>
        <w:jc w:val="both"/>
      </w:pPr>
      <w:r>
        <w:t>На доготовочных организациях, работающих на полуфабрикатах, работа на сырье не проводится.</w:t>
      </w:r>
    </w:p>
    <w:p w:rsidR="001B413C" w:rsidRDefault="001B413C">
      <w:pPr>
        <w:pStyle w:val="ConsPlusNormal"/>
        <w:ind w:firstLine="540"/>
        <w:jc w:val="both"/>
      </w:pPr>
      <w:r>
        <w:t>5.2. Набор и площади помещений должны соответствовать мощности организаций и обеспечивать соблюдение санитарных правил и норм.</w:t>
      </w:r>
    </w:p>
    <w:p w:rsidR="001B413C" w:rsidRDefault="001B413C">
      <w:pPr>
        <w:pStyle w:val="ConsPlusNormal"/>
        <w:ind w:firstLine="540"/>
        <w:jc w:val="both"/>
      </w:pPr>
      <w:r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5.3. Технологическое оборудование размещается так, чтобы обеспечивать свободный доступ к нему и соблюдение правил техники безопасности.</w:t>
      </w:r>
    </w:p>
    <w:p w:rsidR="001B413C" w:rsidRDefault="001B413C">
      <w:pPr>
        <w:pStyle w:val="ConsPlusNormal"/>
        <w:ind w:firstLine="540"/>
        <w:jc w:val="both"/>
      </w:pPr>
      <w:r>
        <w:t>5.4. 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одноразового использования, допускается однозальная планировка с выделением отдельных рабочих зон, оснащенных оборудованием.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1B413C" w:rsidRDefault="001B413C">
      <w:pPr>
        <w:pStyle w:val="ConsPlusNormal"/>
        <w:ind w:firstLine="540"/>
        <w:jc w:val="both"/>
      </w:pPr>
      <w:r>
        <w:t>При применении столовой, чайной посуды, приборов многоразового использования устанавливается посудомоечная машина.</w:t>
      </w:r>
    </w:p>
    <w:p w:rsidR="001B413C" w:rsidRDefault="001B413C">
      <w:pPr>
        <w:pStyle w:val="ConsPlusNormal"/>
        <w:ind w:firstLine="540"/>
        <w:jc w:val="both"/>
      </w:pPr>
      <w:r>
        <w:t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 Полы выполняются из ударопрочных материалов, исключающих скольжение, и имеют уклоны к сливным трапам.</w:t>
      </w:r>
    </w:p>
    <w:p w:rsidR="001B413C" w:rsidRDefault="001B413C">
      <w:pPr>
        <w:pStyle w:val="ConsPlusNormal"/>
        <w:ind w:firstLine="540"/>
        <w:jc w:val="both"/>
      </w:pPr>
      <w:r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</w:p>
    <w:p w:rsidR="001B413C" w:rsidRDefault="001B413C">
      <w:pPr>
        <w:pStyle w:val="ConsPlusNormal"/>
        <w:ind w:firstLine="540"/>
        <w:jc w:val="both"/>
      </w:pPr>
      <w:r>
        <w:t>5.6. Стены и потолки складских помещений оштукатуриваются и белятся. Стены на высоту не менее 1,7 м окрашиваются влагостойкими красками для внутренней отделки.</w:t>
      </w:r>
    </w:p>
    <w:p w:rsidR="001B413C" w:rsidRDefault="001B413C">
      <w:pPr>
        <w:pStyle w:val="ConsPlusNormal"/>
        <w:ind w:firstLine="540"/>
        <w:jc w:val="both"/>
      </w:pPr>
      <w:r>
        <w:t xml:space="preserve">Полы выполняются из влагостойких материалов повышенной механической прочности (ударопрочные) с заделкой 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помещениях не должны иметь порогов. </w:t>
      </w:r>
      <w:proofErr w:type="gramStart"/>
      <w:r>
        <w:t>Загрузочная</w:t>
      </w:r>
      <w:proofErr w:type="gramEnd"/>
      <w:r>
        <w:t xml:space="preserve"> оборудуется платформой, навесом.</w:t>
      </w:r>
    </w:p>
    <w:p w:rsidR="001B413C" w:rsidRDefault="001B413C">
      <w:pPr>
        <w:pStyle w:val="ConsPlusNormal"/>
        <w:ind w:firstLine="540"/>
        <w:jc w:val="both"/>
      </w:pPr>
      <w:r>
        <w:t>5.7. Отделка обеденных помещений (залов) должна быть стойкой к санитарной обработке и дезинфекции.</w:t>
      </w:r>
    </w:p>
    <w:p w:rsidR="001B413C" w:rsidRDefault="001B413C">
      <w:pPr>
        <w:pStyle w:val="ConsPlusNormal"/>
        <w:ind w:firstLine="540"/>
        <w:jc w:val="both"/>
      </w:pPr>
      <w: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</w:p>
    <w:p w:rsidR="001B413C" w:rsidRDefault="001B413C">
      <w:pPr>
        <w:pStyle w:val="ConsPlusNormal"/>
        <w:ind w:firstLine="540"/>
        <w:jc w:val="both"/>
      </w:pPr>
      <w:r>
        <w:t xml:space="preserve">5.8. Для внутренней отделки помещений используются материалы, разрешенные органами </w:t>
      </w:r>
      <w:r>
        <w:lastRenderedPageBreak/>
        <w:t>и учреждениями госсанэпидслужбы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>5.9. 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порционированию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 ред. </w:t>
      </w:r>
      <w:hyperlink r:id="rId39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5.10. В производственных цехах не допускается хранить бьющиеся предметы, зеркала, комнатные растения.</w:t>
      </w:r>
    </w:p>
    <w:p w:rsidR="001B413C" w:rsidRDefault="001B413C">
      <w:pPr>
        <w:pStyle w:val="ConsPlusNormal"/>
        <w:ind w:firstLine="540"/>
        <w:jc w:val="both"/>
      </w:pPr>
      <w:r>
        <w:t>5.11. Все помещения организаций необходимо содержать в чистоте. Текущая уборка проводится постоянно, своевременно и по мере необходимости.</w:t>
      </w:r>
    </w:p>
    <w:p w:rsidR="001B413C" w:rsidRDefault="001B413C">
      <w:pPr>
        <w:pStyle w:val="ConsPlusNormal"/>
        <w:ind w:firstLine="540"/>
        <w:jc w:val="both"/>
      </w:pPr>
      <w:r>
        <w:t>В производственных цехах ежедневно проводится влажная уборка с применением моющих и дезинфицирующих средств.</w:t>
      </w:r>
    </w:p>
    <w:p w:rsidR="001B413C" w:rsidRDefault="001B413C">
      <w:pPr>
        <w:pStyle w:val="ConsPlusNormal"/>
        <w:ind w:firstLine="540"/>
        <w:jc w:val="both"/>
      </w:pPr>
      <w:r>
        <w:t>После каждого посетителя обязательна уборка обеденного стола.</w:t>
      </w:r>
    </w:p>
    <w:p w:rsidR="001B413C" w:rsidRDefault="001B413C">
      <w:pPr>
        <w:pStyle w:val="ConsPlusNormal"/>
        <w:ind w:firstLine="540"/>
        <w:jc w:val="both"/>
      </w:pPr>
      <w:r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</w:p>
    <w:p w:rsidR="001B413C" w:rsidRDefault="001B413C">
      <w:pPr>
        <w:pStyle w:val="ConsPlusNormal"/>
        <w:ind w:firstLine="540"/>
        <w:jc w:val="both"/>
      </w:pPr>
      <w:r>
        <w:t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</w:p>
    <w:p w:rsidR="001B413C" w:rsidRDefault="001B413C">
      <w:pPr>
        <w:pStyle w:val="ConsPlusNormal"/>
        <w:ind w:firstLine="540"/>
        <w:jc w:val="both"/>
      </w:pPr>
      <w:r>
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месте.</w:t>
      </w:r>
    </w:p>
    <w:p w:rsidR="001B413C" w:rsidRDefault="001B413C">
      <w:pPr>
        <w:pStyle w:val="ConsPlusNormal"/>
        <w:ind w:firstLine="540"/>
        <w:jc w:val="both"/>
      </w:pPr>
      <w:r>
        <w:t>5.14. В целях предупреждения возникновения и распространения инфекционных заболеваний уборка производственных,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</w:p>
    <w:p w:rsidR="001B413C" w:rsidRDefault="001B413C">
      <w:pPr>
        <w:pStyle w:val="ConsPlusNormal"/>
        <w:ind w:firstLine="540"/>
        <w:jc w:val="both"/>
      </w:pPr>
      <w:r>
        <w:t>Уборщицы должны быть обеспечены в достаточном количестве уборочным инвентарем, ветошью, моющими и дезинфицирующими средствами.</w:t>
      </w:r>
    </w:p>
    <w:p w:rsidR="001B413C" w:rsidRDefault="001B413C">
      <w:pPr>
        <w:pStyle w:val="ConsPlusNormal"/>
        <w:ind w:firstLine="540"/>
        <w:jc w:val="both"/>
      </w:pPr>
      <w:r>
        <w:t xml:space="preserve">5.15. В организациях применяются моющие и дезинфицирующие средства, разрешенные органами и учреждениями госсанэпидслужбы в установленном </w:t>
      </w:r>
      <w:hyperlink r:id="rId40" w:history="1">
        <w:r>
          <w:rPr>
            <w:color w:val="0000FF"/>
          </w:rPr>
          <w:t>порядке</w:t>
        </w:r>
      </w:hyperlink>
      <w:r>
        <w:t>, которые используются в строгом соответствии с прилагаемыми инструкциями и хранятся в специально отведенных местах в таре изготовителя.</w:t>
      </w:r>
    </w:p>
    <w:p w:rsidR="001B413C" w:rsidRDefault="001B413C">
      <w:pPr>
        <w:pStyle w:val="ConsPlusNormal"/>
        <w:ind w:firstLine="540"/>
        <w:jc w:val="both"/>
      </w:pPr>
      <w: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 и его покраска.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5.16 введен </w:t>
      </w:r>
      <w:hyperlink r:id="rId4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VI. Требования к оборудованию, инвентарю, посуде и таре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</w:p>
    <w:p w:rsidR="001B413C" w:rsidRDefault="001B413C">
      <w:pPr>
        <w:pStyle w:val="ConsPlusNormal"/>
        <w:ind w:firstLine="540"/>
        <w:jc w:val="both"/>
      </w:pPr>
      <w:r>
        <w:t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кейтеринговых услуг (приготовление блюд и доставка их по 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 Запас чистых фужеров и чашек рассчитывается на 2 - 3-кратный прием напитков посетителями.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6.2. Технологическое оборудование, инвентарь, посуда, тара выполняются из материалов, </w:t>
      </w:r>
      <w:r>
        <w:lastRenderedPageBreak/>
        <w:t>разрешенных органами и учреждениями госсанэпидслужбы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>6.3. При работе технологического оборудования исключается возможность контакта сырых и готовых к употреблению продуктов.</w:t>
      </w:r>
    </w:p>
    <w:p w:rsidR="001B413C" w:rsidRDefault="001B413C">
      <w:pPr>
        <w:pStyle w:val="ConsPlusNormal"/>
        <w:ind w:firstLine="540"/>
        <w:jc w:val="both"/>
      </w:pPr>
      <w: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6.4. Санитарная обработка технологического оборудования проводится по мере его загрязнения и по окончании работы.</w:t>
      </w:r>
    </w:p>
    <w:p w:rsidR="001B413C" w:rsidRDefault="001B413C">
      <w:pPr>
        <w:pStyle w:val="ConsPlusNormal"/>
        <w:ind w:firstLine="540"/>
        <w:jc w:val="both"/>
      </w:pPr>
      <w:r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40 - 50 град. C и насухо вытираются сухой чистой тканью.</w:t>
      </w:r>
    </w:p>
    <w:p w:rsidR="001B413C" w:rsidRDefault="001B413C">
      <w:pPr>
        <w:pStyle w:val="ConsPlusNormal"/>
        <w:ind w:firstLine="540"/>
        <w:jc w:val="both"/>
      </w:pPr>
      <w:r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p w:rsidR="001B413C" w:rsidRDefault="001B413C">
      <w:pPr>
        <w:pStyle w:val="ConsPlusNormal"/>
        <w:ind w:firstLine="540"/>
        <w:jc w:val="both"/>
      </w:pPr>
      <w:r>
        <w:t>Разделочные доски и ножи маркируются в соответствии с обрабатываемым на них продуктом: "СМ" - сырое мясо,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"МГ" - мясная гастрономия, "Зелень", "КО" - квашеные овощи, "Сельдь", "Х" - хлеб, "РГ" - рыбная гастрономия.</w:t>
      </w:r>
    </w:p>
    <w:p w:rsidR="001B413C" w:rsidRDefault="001B413C">
      <w:pPr>
        <w:pStyle w:val="ConsPlusNormal"/>
        <w:ind w:firstLine="540"/>
        <w:jc w:val="both"/>
      </w:pPr>
      <w:r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</w:t>
      </w:r>
      <w:proofErr w:type="gramStart"/>
      <w:r>
        <w:t>хранится</w:t>
      </w:r>
      <w:proofErr w:type="gramEnd"/>
      <w:r>
        <w:t xml:space="preserve"> раздельно.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обстругивают.</w:t>
      </w:r>
    </w:p>
    <w:p w:rsidR="001B413C" w:rsidRDefault="001B413C">
      <w:pPr>
        <w:pStyle w:val="ConsPlusNormal"/>
        <w:ind w:firstLine="540"/>
        <w:jc w:val="both"/>
      </w:pPr>
      <w:r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</w:p>
    <w:p w:rsidR="001B413C" w:rsidRDefault="001B413C">
      <w:pPr>
        <w:pStyle w:val="ConsPlusNormal"/>
        <w:ind w:firstLine="540"/>
        <w:jc w:val="both"/>
      </w:pPr>
      <w:r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</w:p>
    <w:p w:rsidR="001B413C" w:rsidRDefault="001B413C">
      <w:pPr>
        <w:pStyle w:val="ConsPlusNormal"/>
        <w:ind w:firstLine="540"/>
        <w:jc w:val="both"/>
      </w:pPr>
      <w:r>
        <w:t>6.8. Количество одновременно используемой столовой посуды и приборов должно обеспечивать потребности организации.</w:t>
      </w:r>
    </w:p>
    <w:p w:rsidR="001B413C" w:rsidRDefault="001B413C">
      <w:pPr>
        <w:pStyle w:val="ConsPlusNormal"/>
        <w:ind w:firstLine="540"/>
        <w:jc w:val="both"/>
      </w:pPr>
      <w: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</w:p>
    <w:p w:rsidR="001B413C" w:rsidRDefault="001B413C">
      <w:pPr>
        <w:pStyle w:val="ConsPlusNormal"/>
        <w:ind w:firstLine="540"/>
        <w:jc w:val="both"/>
      </w:pPr>
      <w:r>
        <w:t>6.10. Посуду с трещинами, сколами, отбитыми краями, деформированную, с поврежденной эмалью не используют.</w:t>
      </w:r>
    </w:p>
    <w:p w:rsidR="001B413C" w:rsidRDefault="001B413C">
      <w:pPr>
        <w:pStyle w:val="ConsPlusNormal"/>
        <w:ind w:firstLine="540"/>
        <w:jc w:val="both"/>
      </w:pPr>
      <w:r>
        <w:t>6.11. 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</w:p>
    <w:p w:rsidR="001B413C" w:rsidRDefault="001B413C">
      <w:pPr>
        <w:pStyle w:val="ConsPlusNormal"/>
        <w:ind w:firstLine="540"/>
        <w:jc w:val="both"/>
      </w:pPr>
      <w: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1B413C" w:rsidRDefault="001B413C">
      <w:pPr>
        <w:pStyle w:val="ConsPlusNormal"/>
        <w:ind w:firstLine="540"/>
        <w:jc w:val="both"/>
      </w:pPr>
      <w:r>
        <w:t>Мытье столовой посуды и приборов в двухсекционной ванне допускается в организациях с ограниченным ассортиментом.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1B413C" w:rsidRDefault="001B413C">
      <w:pPr>
        <w:pStyle w:val="ConsPlusNormal"/>
        <w:ind w:firstLine="540"/>
        <w:jc w:val="both"/>
      </w:pPr>
      <w:r>
        <w:t>6.12. В пивных барах кружки, стаканы, бокалы промываются горячей водой не ниже 45 - 50 град. C с применением моющих и дезинфицирующих средств.</w:t>
      </w:r>
    </w:p>
    <w:p w:rsidR="001B413C" w:rsidRDefault="001B413C">
      <w:pPr>
        <w:pStyle w:val="ConsPlusNormal"/>
        <w:ind w:firstLine="540"/>
        <w:jc w:val="both"/>
      </w:pPr>
      <w:r>
        <w:t>Для ополаскивания бокалов, стаканов, кружек дополнительно оборудуются шприцевальные установки.</w:t>
      </w:r>
    </w:p>
    <w:p w:rsidR="001B413C" w:rsidRDefault="001B413C">
      <w:pPr>
        <w:pStyle w:val="ConsPlusNormal"/>
        <w:ind w:firstLine="540"/>
        <w:jc w:val="both"/>
      </w:pPr>
      <w:r>
        <w:t xml:space="preserve">6.13. При выходе из строя посудомоечной машины, отсутствии условий для ручного мытья </w:t>
      </w:r>
      <w:r>
        <w:lastRenderedPageBreak/>
        <w:t>посуды, а также одноразовой столовой посуды и приборов работа организации не осуществляется.</w:t>
      </w:r>
    </w:p>
    <w:p w:rsidR="001B413C" w:rsidRDefault="001B413C">
      <w:pPr>
        <w:pStyle w:val="ConsPlusNormal"/>
        <w:ind w:firstLine="540"/>
        <w:jc w:val="both"/>
      </w:pPr>
      <w:r>
        <w:t>6.14. Мытье столовой посуды ручным способом производят в следующем порядке:</w:t>
      </w:r>
    </w:p>
    <w:p w:rsidR="001B413C" w:rsidRDefault="001B413C">
      <w:pPr>
        <w:pStyle w:val="ConsPlusNormal"/>
        <w:ind w:firstLine="540"/>
        <w:jc w:val="both"/>
      </w:pPr>
      <w:r>
        <w:t>- механическое удаление остатков пищи;</w:t>
      </w:r>
    </w:p>
    <w:p w:rsidR="001B413C" w:rsidRDefault="001B413C">
      <w:pPr>
        <w:pStyle w:val="ConsPlusNormal"/>
        <w:ind w:firstLine="540"/>
        <w:jc w:val="both"/>
      </w:pPr>
      <w:r>
        <w:t>- мытье в воде с добавлением моющих сре</w:t>
      </w:r>
      <w:proofErr w:type="gramStart"/>
      <w:r>
        <w:t>дств в п</w:t>
      </w:r>
      <w:proofErr w:type="gramEnd"/>
      <w:r>
        <w:t>ервой секции ванны;</w:t>
      </w:r>
    </w:p>
    <w:p w:rsidR="001B413C" w:rsidRDefault="001B413C">
      <w:pPr>
        <w:pStyle w:val="ConsPlusNormal"/>
        <w:ind w:firstLine="540"/>
        <w:jc w:val="both"/>
      </w:pPr>
      <w:r>
        <w:t>- мытье во второй секции ванны в воде с температурой не ниже 40 град. C и добавлением моющих сре</w:t>
      </w:r>
      <w:proofErr w:type="gramStart"/>
      <w:r>
        <w:t>дств в к</w:t>
      </w:r>
      <w:proofErr w:type="gramEnd"/>
      <w:r>
        <w:t>оличестве, в два раза меньшем, чем в первой секции ванны;</w:t>
      </w:r>
    </w:p>
    <w:p w:rsidR="001B413C" w:rsidRDefault="001B413C">
      <w:pPr>
        <w:pStyle w:val="ConsPlusNormal"/>
        <w:ind w:firstLine="540"/>
        <w:jc w:val="both"/>
      </w:pPr>
      <w:r>
        <w:t xml:space="preserve">- ополаскивание посуды в металлической сетке с ручками в третьей секции ванны </w:t>
      </w:r>
      <w:proofErr w:type="gramStart"/>
      <w:r>
        <w:t>горячей проточной водой с температурой не ниже 65 град. C с помощью гибкого шланга с душевой насадкой</w:t>
      </w:r>
      <w:proofErr w:type="gramEnd"/>
      <w:r>
        <w:t>;</w:t>
      </w:r>
    </w:p>
    <w:p w:rsidR="001B413C" w:rsidRDefault="001B413C">
      <w:pPr>
        <w:pStyle w:val="ConsPlusNormal"/>
        <w:ind w:firstLine="540"/>
        <w:jc w:val="both"/>
      </w:pPr>
      <w:r>
        <w:t>- просушивание посуды на решетчатых полках, стеллажах.</w:t>
      </w:r>
    </w:p>
    <w:p w:rsidR="001B413C" w:rsidRDefault="001B413C">
      <w:pPr>
        <w:pStyle w:val="ConsPlusNormal"/>
        <w:ind w:firstLine="540"/>
        <w:jc w:val="both"/>
      </w:pPr>
      <w:r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</w:p>
    <w:p w:rsidR="001B413C" w:rsidRDefault="001B413C">
      <w:pPr>
        <w:pStyle w:val="ConsPlusNormal"/>
        <w:ind w:firstLine="540"/>
        <w:jc w:val="both"/>
      </w:pPr>
      <w:r>
        <w:t>6.16. Мытье кухонной посуды производят в двухсекционных ваннах в следующем порядке:</w:t>
      </w:r>
    </w:p>
    <w:p w:rsidR="001B413C" w:rsidRDefault="001B413C">
      <w:pPr>
        <w:pStyle w:val="ConsPlusNormal"/>
        <w:ind w:firstLine="540"/>
        <w:jc w:val="both"/>
      </w:pPr>
      <w:r>
        <w:t>- механическая очистка от остатков пищи;</w:t>
      </w:r>
    </w:p>
    <w:p w:rsidR="001B413C" w:rsidRDefault="001B413C">
      <w:pPr>
        <w:pStyle w:val="ConsPlusNormal"/>
        <w:ind w:firstLine="540"/>
        <w:jc w:val="both"/>
      </w:pPr>
      <w:r>
        <w:t>- мытье щетками в воде с температурой не ниже 40 град. C с добавлением моющих средств;</w:t>
      </w:r>
    </w:p>
    <w:p w:rsidR="001B413C" w:rsidRDefault="001B413C">
      <w:pPr>
        <w:pStyle w:val="ConsPlusNormal"/>
        <w:ind w:firstLine="540"/>
        <w:jc w:val="both"/>
      </w:pPr>
      <w:r>
        <w:t>- ополаскивание проточной водой с температурой не ниже 65 град. C;</w:t>
      </w:r>
    </w:p>
    <w:p w:rsidR="001B413C" w:rsidRDefault="001B413C">
      <w:pPr>
        <w:pStyle w:val="ConsPlusNormal"/>
        <w:ind w:firstLine="540"/>
        <w:jc w:val="both"/>
      </w:pPr>
      <w:r>
        <w:t>- просушивание в опрокинутом виде на решетчатых полках, стеллажах.</w:t>
      </w:r>
    </w:p>
    <w:p w:rsidR="001B413C" w:rsidRDefault="001B413C">
      <w:pPr>
        <w:pStyle w:val="ConsPlusNormal"/>
        <w:ind w:firstLine="540"/>
        <w:jc w:val="both"/>
      </w:pPr>
      <w:r>
        <w:t>6.17. 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</w:p>
    <w:p w:rsidR="001B413C" w:rsidRDefault="001B413C">
      <w:pPr>
        <w:pStyle w:val="ConsPlusNormal"/>
        <w:ind w:firstLine="540"/>
        <w:jc w:val="both"/>
      </w:pPr>
      <w:r>
        <w:t>6.18. Чистые кухонную посуду и инвентарь хранят на стеллажах на высоте не менее 0,5 м от пола.</w:t>
      </w:r>
    </w:p>
    <w:p w:rsidR="001B413C" w:rsidRDefault="001B413C">
      <w:pPr>
        <w:pStyle w:val="ConsPlusNormal"/>
        <w:ind w:firstLine="540"/>
        <w:jc w:val="both"/>
      </w:pPr>
      <w:r>
        <w:t>Чистую столовую посуду хранят в закрытых шкафах или на решетках.</w:t>
      </w:r>
    </w:p>
    <w:p w:rsidR="001B413C" w:rsidRDefault="001B413C">
      <w:pPr>
        <w:pStyle w:val="ConsPlusNormal"/>
        <w:ind w:firstLine="540"/>
        <w:jc w:val="both"/>
      </w:pPr>
      <w:r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</w:p>
    <w:p w:rsidR="001B413C" w:rsidRDefault="001B413C">
      <w:pPr>
        <w:pStyle w:val="ConsPlusNormal"/>
        <w:ind w:firstLine="540"/>
        <w:jc w:val="both"/>
      </w:pPr>
      <w:r>
        <w:t>6.19. Щетки для мытья посуды после окончания работы очищают, замачивают в горячей воде при температуре не ниже 45 град. C с добавлением моющих средств, дезинфицируют (или кипятят), промывают проточной водой, затем просушивают и хранят в специально выделенном месте.</w:t>
      </w:r>
    </w:p>
    <w:p w:rsidR="001B413C" w:rsidRDefault="001B413C">
      <w:pPr>
        <w:pStyle w:val="ConsPlusNormal"/>
        <w:ind w:firstLine="540"/>
        <w:jc w:val="both"/>
      </w:pPr>
      <w:r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</w:p>
    <w:p w:rsidR="001B413C" w:rsidRDefault="001B413C">
      <w:pPr>
        <w:pStyle w:val="ConsPlusNormal"/>
        <w:ind w:firstLine="540"/>
        <w:jc w:val="both"/>
      </w:pPr>
      <w:r>
        <w:t xml:space="preserve">6.20. Подносы для посетителей после каждого использования протирают чистыми салфетками. Не используются </w:t>
      </w:r>
      <w:proofErr w:type="gramStart"/>
      <w:r>
        <w:t>подносы</w:t>
      </w:r>
      <w:proofErr w:type="gramEnd"/>
      <w:r>
        <w:t xml:space="preserve">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чистые подносы в специально отведенных местах в торговом зале, отдельно от использованных подносов.</w:t>
      </w:r>
    </w:p>
    <w:p w:rsidR="001B413C" w:rsidRDefault="001B413C">
      <w:pPr>
        <w:pStyle w:val="ConsPlusNormal"/>
        <w:ind w:firstLine="540"/>
        <w:jc w:val="both"/>
      </w:pPr>
      <w:r>
        <w:t>6.21.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</w:r>
    </w:p>
    <w:p w:rsidR="001B413C" w:rsidRDefault="001B413C">
      <w:pPr>
        <w:pStyle w:val="ConsPlusNormal"/>
        <w:ind w:firstLine="540"/>
        <w:jc w:val="both"/>
      </w:pPr>
      <w: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машинами, с применением моющих средств.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VII. Требования к транспортировке, приему</w:t>
      </w:r>
    </w:p>
    <w:p w:rsidR="001B413C" w:rsidRDefault="001B413C">
      <w:pPr>
        <w:pStyle w:val="ConsPlusNormal"/>
        <w:jc w:val="center"/>
      </w:pPr>
      <w:r>
        <w:t>и хранению сырья, пищевых продуктов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7.1.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выдается </w:t>
      </w:r>
      <w:hyperlink r:id="rId46" w:history="1">
        <w:r>
          <w:rPr>
            <w:color w:val="0000FF"/>
          </w:rPr>
          <w:t>санитарный паспорт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>7.2. Кузов автотранспорта изнутри обивается материалом, легко поддающимся санитарной обработке, и оборудуется стеллажами.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 xml:space="preserve"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</w:t>
      </w:r>
      <w:hyperlink r:id="rId47" w:history="1">
        <w:r>
          <w:rPr>
            <w:color w:val="0000FF"/>
          </w:rPr>
          <w:t>образца</w:t>
        </w:r>
      </w:hyperlink>
      <w:r>
        <w:t xml:space="preserve">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1B413C" w:rsidRDefault="001B413C">
      <w:pPr>
        <w:pStyle w:val="ConsPlusNormal"/>
        <w:ind w:firstLine="540"/>
        <w:jc w:val="both"/>
      </w:pPr>
      <w:r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</w:p>
    <w:p w:rsidR="001B413C" w:rsidRDefault="001B413C">
      <w:pPr>
        <w:pStyle w:val="ConsPlusNormal"/>
        <w:ind w:firstLine="540"/>
        <w:jc w:val="both"/>
      </w:pPr>
      <w:r>
        <w:t>Кулинарные и кондитерские изделия перевозятся в специально предназначенном для этих целей транспорте в промаркированной и чистой таре.</w:t>
      </w:r>
    </w:p>
    <w:p w:rsidR="001B413C" w:rsidRDefault="001B413C">
      <w:pPr>
        <w:pStyle w:val="ConsPlusNormal"/>
        <w:ind w:firstLine="540"/>
        <w:jc w:val="both"/>
      </w:pPr>
      <w:r>
        <w:t>7.5. Транспортная тара маркируется в соответствии с нормативной и технической документацией, соответствующей каждому виду продукции.</w:t>
      </w:r>
    </w:p>
    <w:p w:rsidR="001B413C" w:rsidRDefault="001B413C">
      <w:pPr>
        <w:pStyle w:val="ConsPlusNormal"/>
        <w:ind w:firstLine="540"/>
        <w:jc w:val="both"/>
      </w:pPr>
      <w:r>
        <w:t xml:space="preserve">Реализация продукции вне организации в потребительской таре осуществляется при наличии информации, предусмотренной действующими </w:t>
      </w:r>
      <w:hyperlink r:id="rId48" w:history="1">
        <w:r>
          <w:rPr>
            <w:color w:val="0000FF"/>
          </w:rPr>
          <w:t>гигиеническими требованиями</w:t>
        </w:r>
      </w:hyperlink>
      <w:r>
        <w:t xml:space="preserve"> к качеству и безопасности продовольственного сырья и пищевых продуктов.</w:t>
      </w:r>
    </w:p>
    <w:p w:rsidR="001B413C" w:rsidRDefault="001B413C">
      <w:pPr>
        <w:pStyle w:val="ConsPlusNormal"/>
        <w:ind w:firstLine="540"/>
        <w:jc w:val="both"/>
      </w:pPr>
      <w:r>
        <w:t>7.6.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</w:p>
    <w:p w:rsidR="001B413C" w:rsidRDefault="001B413C">
      <w:pPr>
        <w:pStyle w:val="ConsPlusNormal"/>
        <w:ind w:firstLine="540"/>
        <w:jc w:val="both"/>
      </w:pPr>
      <w:r>
        <w:t>Продовольственное сырье и готовая продукция при транспортировке не должны контактировать друг с другом.</w:t>
      </w:r>
    </w:p>
    <w:p w:rsidR="001B413C" w:rsidRDefault="001B413C">
      <w:pPr>
        <w:pStyle w:val="ConsPlusNormal"/>
        <w:ind w:firstLine="540"/>
        <w:jc w:val="both"/>
      </w:pPr>
      <w: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1B413C" w:rsidRDefault="001B413C">
      <w:pPr>
        <w:pStyle w:val="ConsPlusNormal"/>
        <w:ind w:firstLine="540"/>
        <w:jc w:val="both"/>
      </w:pPr>
      <w:r>
        <w:t>7.8. 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</w:p>
    <w:p w:rsidR="001B413C" w:rsidRDefault="001B413C">
      <w:pPr>
        <w:pStyle w:val="ConsPlusNormal"/>
        <w:ind w:firstLine="540"/>
        <w:jc w:val="both"/>
      </w:pPr>
      <w:r>
        <w:t>- продовольственное сырье и пищевые продукты без документов, подтверждающих их качество и безопасность;</w:t>
      </w:r>
    </w:p>
    <w:p w:rsidR="001B413C" w:rsidRDefault="001B413C">
      <w:pPr>
        <w:pStyle w:val="ConsPlusNormal"/>
        <w:ind w:firstLine="540"/>
        <w:jc w:val="both"/>
      </w:pPr>
      <w:r>
        <w:t>- мясо и субпродукты всех видов сельскохозяйственных животных без клейма и ветеринарного свидетельства;</w:t>
      </w:r>
    </w:p>
    <w:p w:rsidR="001B413C" w:rsidRDefault="001B413C">
      <w:pPr>
        <w:pStyle w:val="ConsPlusNormal"/>
        <w:ind w:firstLine="540"/>
        <w:jc w:val="both"/>
      </w:pPr>
      <w:r>
        <w:t>- рыбу, раков, сельскохозяйственную птицу без ветеринарного свидетельства;</w:t>
      </w:r>
    </w:p>
    <w:p w:rsidR="001B413C" w:rsidRDefault="001B413C">
      <w:pPr>
        <w:pStyle w:val="ConsPlusNormal"/>
        <w:ind w:firstLine="540"/>
        <w:jc w:val="both"/>
      </w:pPr>
      <w:r>
        <w:t>- непотрошеную птицу (кроме дичи);</w:t>
      </w:r>
    </w:p>
    <w:p w:rsidR="001B413C" w:rsidRDefault="001B413C">
      <w:pPr>
        <w:pStyle w:val="ConsPlusNormal"/>
        <w:ind w:firstLine="540"/>
        <w:jc w:val="both"/>
      </w:pPr>
      <w:r>
        <w:t>- 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1B413C" w:rsidRDefault="001B413C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этикеток;</w:t>
      </w:r>
    </w:p>
    <w:p w:rsidR="001B413C" w:rsidRDefault="001B413C">
      <w:pPr>
        <w:pStyle w:val="ConsPlusNormal"/>
        <w:ind w:firstLine="540"/>
        <w:jc w:val="both"/>
      </w:pPr>
      <w:r>
        <w:t>- крупу, муку, сухофрукты и другие продукты, зараженные амбарными вредителями;</w:t>
      </w:r>
    </w:p>
    <w:p w:rsidR="001B413C" w:rsidRDefault="001B413C">
      <w:pPr>
        <w:pStyle w:val="ConsPlusNormal"/>
        <w:ind w:firstLine="540"/>
        <w:jc w:val="both"/>
      </w:pPr>
      <w:r>
        <w:t>- овощи и фрукты с наличием плесени и признаками гнили;</w:t>
      </w:r>
    </w:p>
    <w:p w:rsidR="001B413C" w:rsidRDefault="001B413C">
      <w:pPr>
        <w:pStyle w:val="ConsPlusNormal"/>
        <w:ind w:firstLine="540"/>
        <w:jc w:val="both"/>
      </w:pPr>
      <w:r>
        <w:t>- грибы несъедобные, некультивируемые съедобные, червивые, мятые;</w:t>
      </w:r>
    </w:p>
    <w:p w:rsidR="001B413C" w:rsidRDefault="001B413C">
      <w:pPr>
        <w:pStyle w:val="ConsPlusNormal"/>
        <w:ind w:firstLine="540"/>
        <w:jc w:val="both"/>
      </w:pPr>
      <w:r>
        <w:t>- пищевые продукты с истекшими сроками годности и признаками недоброкачественности;</w:t>
      </w:r>
    </w:p>
    <w:p w:rsidR="001B413C" w:rsidRDefault="001B413C">
      <w:pPr>
        <w:pStyle w:val="ConsPlusNormal"/>
        <w:ind w:firstLine="540"/>
        <w:jc w:val="both"/>
      </w:pPr>
      <w:r>
        <w:t>- продукцию домашнего изготовления.</w:t>
      </w:r>
    </w:p>
    <w:p w:rsidR="001B413C" w:rsidRDefault="001B413C">
      <w:pPr>
        <w:pStyle w:val="ConsPlusNormal"/>
        <w:ind w:firstLine="540"/>
        <w:jc w:val="both"/>
      </w:pPr>
      <w:r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</w:p>
    <w:p w:rsidR="001B413C" w:rsidRDefault="001B413C">
      <w:pPr>
        <w:pStyle w:val="ConsPlusNormal"/>
        <w:ind w:firstLine="540"/>
        <w:jc w:val="both"/>
      </w:pPr>
      <w:r>
        <w:t>7.10. Продукты без упаковки взвешивают в таре или на чистой бумаге.</w:t>
      </w:r>
    </w:p>
    <w:p w:rsidR="001B413C" w:rsidRDefault="001B413C">
      <w:pPr>
        <w:pStyle w:val="ConsPlusNormal"/>
        <w:ind w:firstLine="540"/>
        <w:jc w:val="both"/>
      </w:pPr>
      <w:r>
        <w:t xml:space="preserve">7.11. </w:t>
      </w:r>
      <w:proofErr w:type="gramStart"/>
      <w:r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 xml:space="preserve"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</w:t>
      </w:r>
      <w:r>
        <w:lastRenderedPageBreak/>
        <w:t>соседства (на отдельных полках, стеллажах).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 xml:space="preserve">При хранении пищевых продуктов необходимо строго соблюдать правила товарного соседства, нормы складирования, сроки годности и </w:t>
      </w:r>
      <w:hyperlink r:id="rId49" w:history="1">
        <w:r>
          <w:rPr>
            <w:color w:val="0000FF"/>
          </w:rPr>
          <w:t>условия хранения</w:t>
        </w:r>
      </w:hyperlink>
      <w:r>
        <w:t>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 xml:space="preserve">7.12. Хранение особо скоропортящихся продуктов осуществляется в соответствии с </w:t>
      </w:r>
      <w:hyperlink r:id="rId50" w:history="1">
        <w:r>
          <w:rPr>
            <w:color w:val="0000FF"/>
          </w:rPr>
          <w:t>гигиеническими требованиями</w:t>
        </w:r>
      </w:hyperlink>
      <w:r>
        <w:t>, предъявляемыми к условиям, срокам хранения особо скоропортящихся продуктов.</w:t>
      </w:r>
    </w:p>
    <w:p w:rsidR="001B413C" w:rsidRDefault="001B413C">
      <w:pPr>
        <w:pStyle w:val="ConsPlusNormal"/>
        <w:ind w:firstLine="540"/>
        <w:jc w:val="both"/>
      </w:pPr>
      <w:r>
        <w:t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</w:p>
    <w:p w:rsidR="001B413C" w:rsidRDefault="001B413C">
      <w:pPr>
        <w:pStyle w:val="ConsPlusNormal"/>
        <w:ind w:firstLine="540"/>
        <w:jc w:val="both"/>
      </w:pPr>
      <w:r>
        <w:t>7.14. Охлажденные мясные туши, полутуши, четвертины подвешивают на крючьях так, чтобы они не соприкасались между собой, со стенами и полом помещения. Мороженое мясо хранят на стеллажах или подтоварниках штабелями.</w:t>
      </w:r>
    </w:p>
    <w:p w:rsidR="001B413C" w:rsidRDefault="001B413C">
      <w:pPr>
        <w:pStyle w:val="ConsPlusNormal"/>
        <w:ind w:firstLine="540"/>
        <w:jc w:val="both"/>
      </w:pPr>
      <w:r>
        <w:t>7.15. Субпродукты хранят в таре поставщика на стеллажах или подтоварниках.</w:t>
      </w:r>
    </w:p>
    <w:p w:rsidR="001B413C" w:rsidRDefault="001B413C">
      <w:pPr>
        <w:pStyle w:val="ConsPlusNormal"/>
        <w:ind w:firstLine="540"/>
        <w:jc w:val="both"/>
      </w:pPr>
      <w: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1B413C" w:rsidRDefault="001B413C">
      <w:pPr>
        <w:pStyle w:val="ConsPlusNormal"/>
        <w:ind w:firstLine="540"/>
        <w:jc w:val="both"/>
      </w:pPr>
      <w:r>
        <w:t>7.17. Рыбу мороженую (филе рыбное) хранят на стеллажах или подтоварниках в таре поставщика.</w:t>
      </w:r>
    </w:p>
    <w:p w:rsidR="001B413C" w:rsidRDefault="001B413C">
      <w:pPr>
        <w:pStyle w:val="ConsPlusNormal"/>
        <w:ind w:firstLine="540"/>
        <w:jc w:val="both"/>
      </w:pPr>
      <w:r>
        <w:t>7.18. Сметану, творог хранят в таре с крышкой. Не допускается оставлять ложки, лопатки в таре с творогом и сметаной.</w:t>
      </w:r>
    </w:p>
    <w:p w:rsidR="001B413C" w:rsidRDefault="001B413C">
      <w:pPr>
        <w:pStyle w:val="ConsPlusNormal"/>
        <w:ind w:firstLine="540"/>
        <w:jc w:val="both"/>
      </w:pPr>
      <w:r>
        <w:t>7.19. Масло сливочное хранят в заводской таре или брусками, завернутыми в пергамент, в лотках, масло топленое - в таре производителя.</w:t>
      </w:r>
    </w:p>
    <w:p w:rsidR="001B413C" w:rsidRDefault="001B413C">
      <w:pPr>
        <w:pStyle w:val="ConsPlusNormal"/>
        <w:ind w:firstLine="540"/>
        <w:jc w:val="both"/>
      </w:pPr>
      <w:r>
        <w:t>7.20. Крупные сыры хранят без тары на чистых стеллажах. При укладке сыров один на другой между ними прокладываются картон или фанера.</w:t>
      </w:r>
    </w:p>
    <w:p w:rsidR="001B413C" w:rsidRDefault="001B413C">
      <w:pPr>
        <w:pStyle w:val="ConsPlusNormal"/>
        <w:ind w:firstLine="540"/>
        <w:jc w:val="both"/>
      </w:pPr>
      <w:r>
        <w:t>Мелкие сыры хранят в потребительской таре на полках или стеллажах.</w:t>
      </w:r>
    </w:p>
    <w:p w:rsidR="001B413C" w:rsidRDefault="001B413C">
      <w:pPr>
        <w:pStyle w:val="ConsPlusNormal"/>
        <w:ind w:firstLine="540"/>
        <w:jc w:val="both"/>
      </w:pPr>
      <w:r>
        <w:t>7.21. Готовые мясопродукты (колбасы, окорока, сосиски, сардельки) хранят в таре поставщика или производственной таре.</w:t>
      </w:r>
    </w:p>
    <w:p w:rsidR="001B413C" w:rsidRDefault="001B413C">
      <w:pPr>
        <w:pStyle w:val="ConsPlusNormal"/>
        <w:ind w:firstLine="540"/>
        <w:jc w:val="both"/>
      </w:pPr>
      <w:r>
        <w:t>7.22. Яйцо в коробах хранят на подтоварниках в сухих прохладных помещениях. Яичный порошок хранят в сухом помещении, меланж - при температуре не выше минус 6 град. C.</w:t>
      </w:r>
    </w:p>
    <w:p w:rsidR="001B413C" w:rsidRDefault="001B413C">
      <w:pPr>
        <w:pStyle w:val="ConsPlusNormal"/>
        <w:ind w:firstLine="540"/>
        <w:jc w:val="both"/>
      </w:pPr>
      <w:r>
        <w:t xml:space="preserve">7.23. Крупу и муку хранят </w:t>
      </w:r>
      <w:proofErr w:type="gramStart"/>
      <w:r>
        <w:t>в мешках на подтоварниках в штабелях на расстоянии до пола</w:t>
      </w:r>
      <w:proofErr w:type="gramEnd"/>
      <w:r>
        <w:t xml:space="preserve"> не менее 15 см.</w:t>
      </w:r>
    </w:p>
    <w:p w:rsidR="001B413C" w:rsidRDefault="001B413C">
      <w:pPr>
        <w:pStyle w:val="ConsPlusNormal"/>
        <w:ind w:firstLine="540"/>
        <w:jc w:val="both"/>
      </w:pPr>
      <w:r>
        <w:t>7.24. Макаронные изделия, сахар, соль хранят в таре поставщика на стеллажах или подтоварниках.</w:t>
      </w:r>
    </w:p>
    <w:p w:rsidR="001B413C" w:rsidRDefault="001B413C">
      <w:pPr>
        <w:pStyle w:val="ConsPlusNormal"/>
        <w:ind w:firstLine="540"/>
        <w:jc w:val="both"/>
      </w:pPr>
      <w:r>
        <w:t>7.25. Чай и кофе хранят на стеллажах в сухих проветриваемых помещениях.</w:t>
      </w:r>
    </w:p>
    <w:p w:rsidR="001B413C" w:rsidRDefault="001B413C">
      <w:pPr>
        <w:pStyle w:val="ConsPlusNormal"/>
        <w:ind w:firstLine="540"/>
        <w:jc w:val="both"/>
      </w:pPr>
      <w:r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</w:p>
    <w:p w:rsidR="001B413C" w:rsidRDefault="001B413C">
      <w:pPr>
        <w:pStyle w:val="ConsPlusNormal"/>
        <w:ind w:firstLine="540"/>
        <w:jc w:val="both"/>
      </w:pPr>
      <w:r>
        <w:t>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1-процентного раствора уксусной кислоты.</w:t>
      </w:r>
    </w:p>
    <w:p w:rsidR="001B413C" w:rsidRDefault="001B413C">
      <w:pPr>
        <w:pStyle w:val="ConsPlusNormal"/>
        <w:ind w:firstLine="540"/>
        <w:jc w:val="both"/>
      </w:pPr>
      <w:r>
        <w:t>7.27.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 град. C. Плоды и зелень хранят в ящиках в прохладном месте при температуре не выше 12 град. C.</w:t>
      </w:r>
    </w:p>
    <w:p w:rsidR="001B413C" w:rsidRDefault="001B413C">
      <w:pPr>
        <w:pStyle w:val="ConsPlusNormal"/>
        <w:ind w:firstLine="540"/>
        <w:jc w:val="both"/>
      </w:pPr>
      <w:r>
        <w:t>7.28. Замороженные овощи, плоды, ягоды хранят в таре поставщика в низкотемпературных холодильных камерах.</w:t>
      </w:r>
    </w:p>
    <w:p w:rsidR="001B413C" w:rsidRDefault="001B413C">
      <w:pPr>
        <w:pStyle w:val="ConsPlusNormal"/>
        <w:ind w:firstLine="540"/>
        <w:jc w:val="both"/>
      </w:pPr>
      <w:r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VIII. Требования к обработке сырья</w:t>
      </w:r>
    </w:p>
    <w:p w:rsidR="001B413C" w:rsidRDefault="001B413C">
      <w:pPr>
        <w:pStyle w:val="ConsPlusNormal"/>
        <w:jc w:val="center"/>
      </w:pPr>
      <w:r>
        <w:t>и производству продукции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8.1. При приготовлении блюд, кулинарных и кондитерских изделий необходимо строго соблюдать поточность технологических процессов.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>Приготовление блюд, кулинарных и кондитерских изделий осуществляется персоналом организации общественного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8.2. Абзац исключен с 1 июля 2007 года. - </w:t>
      </w:r>
      <w:hyperlink r:id="rId52" w:history="1">
        <w:r>
          <w:rPr>
            <w:color w:val="0000FF"/>
          </w:rPr>
          <w:t>Изменение N 2</w:t>
        </w:r>
      </w:hyperlink>
      <w:r>
        <w:t>, утв. Постановлением Главного государственного санитарного врача РФ от 03.05.2007 N 25.</w:t>
      </w:r>
    </w:p>
    <w:p w:rsidR="001B413C" w:rsidRDefault="001B413C">
      <w:pPr>
        <w:pStyle w:val="ConsPlusNormal"/>
        <w:ind w:firstLine="540"/>
        <w:jc w:val="both"/>
      </w:pPr>
      <w:r>
        <w:t xml:space="preserve">Абзац исключен с 1 июля 2007 года. - </w:t>
      </w:r>
      <w:hyperlink r:id="rId53" w:history="1">
        <w:r>
          <w:rPr>
            <w:color w:val="0000FF"/>
          </w:rPr>
          <w:t>Изменение N 2</w:t>
        </w:r>
      </w:hyperlink>
      <w:r>
        <w:t>, утв. Постановлением Главного государственного санитарного врача РФ от 03.05.2007 N 25.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Производство продукции должно проводиться по технической документации, разработанной в установленном законодательством порядке.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8.3. Продукция готовится партиями по мере ее спроса и реализации.</w:t>
      </w:r>
    </w:p>
    <w:p w:rsidR="001B413C" w:rsidRDefault="001B413C">
      <w:pPr>
        <w:pStyle w:val="ConsPlusNormal"/>
        <w:ind w:firstLine="540"/>
        <w:jc w:val="both"/>
      </w:pPr>
      <w:r>
        <w:t xml:space="preserve">8.4. Обработка сырых и готовых продуктов </w:t>
      </w:r>
      <w:proofErr w:type="gramStart"/>
      <w:r>
        <w:t>производится</w:t>
      </w:r>
      <w:proofErr w:type="gramEnd"/>
      <w:r>
        <w:t xml:space="preserve"> раздельно в специально оборудованных цехах. 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столах.</w:t>
      </w:r>
    </w:p>
    <w:p w:rsidR="001B413C" w:rsidRDefault="001B413C">
      <w:pPr>
        <w:pStyle w:val="ConsPlusNormal"/>
        <w:jc w:val="both"/>
      </w:pPr>
      <w:r>
        <w:t xml:space="preserve">(п. 8.4 в ред. </w:t>
      </w:r>
      <w:hyperlink r:id="rId56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1B413C" w:rsidRDefault="001B413C">
      <w:pPr>
        <w:pStyle w:val="ConsPlusNormal"/>
        <w:ind w:firstLine="540"/>
        <w:jc w:val="both"/>
      </w:pPr>
      <w:r>
        <w:t>8.5. Мясо дефростируют двумя способами. Медленное размораживание проводится в дефростере при температуре от 0 до +6 град. C, при отсутствии дефростера - в мясном 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</w:p>
    <w:p w:rsidR="001B413C" w:rsidRDefault="001B413C">
      <w:pPr>
        <w:pStyle w:val="ConsPlusNormal"/>
        <w:ind w:firstLine="540"/>
        <w:jc w:val="both"/>
      </w:pPr>
      <w:r>
        <w:t>Допускается размораживание мяса в СВЧ-печах (установках) по указанным в их паспортах режимам.</w:t>
      </w:r>
    </w:p>
    <w:p w:rsidR="001B413C" w:rsidRDefault="001B413C">
      <w:pPr>
        <w:pStyle w:val="ConsPlusNormal"/>
        <w:ind w:firstLine="540"/>
        <w:jc w:val="both"/>
      </w:pPr>
      <w:r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1B413C" w:rsidRDefault="001B413C">
      <w:pPr>
        <w:pStyle w:val="ConsPlusNormal"/>
        <w:ind w:firstLine="540"/>
        <w:jc w:val="both"/>
      </w:pPr>
      <w:r>
        <w:t>По окончании работы щетки очищают, промывают горячими растворами моющих сре</w:t>
      </w:r>
      <w:proofErr w:type="gramStart"/>
      <w:r>
        <w:t>дств пр</w:t>
      </w:r>
      <w:proofErr w:type="gramEnd"/>
      <w:r>
        <w:t>и температуре 45 - 50 град. C, ополаскивают, замачивают в дезрастворе на 10 - 15 мин., ополаскивают проточной водой и просушивают.</w:t>
      </w:r>
    </w:p>
    <w:p w:rsidR="001B413C" w:rsidRDefault="001B413C">
      <w:pPr>
        <w:pStyle w:val="ConsPlusNormal"/>
        <w:ind w:firstLine="540"/>
        <w:jc w:val="both"/>
      </w:pPr>
      <w:r>
        <w:t>8.7. Мясной фарш хранят не более 12 ч при температуре от +2 до +4 град. C. При отсутствии холода хранение фарша запрещается.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8.8. Субпродукты (мозги, почки, рубцы) дефростируют на воздухе или в воде. Перед тепловой обработкой мозги, вымя, почки, рубцы вымачивают в холодной воде.</w:t>
      </w:r>
    </w:p>
    <w:p w:rsidR="001B413C" w:rsidRDefault="001B413C">
      <w:pPr>
        <w:pStyle w:val="ConsPlusNormal"/>
        <w:ind w:firstLine="540"/>
        <w:jc w:val="both"/>
      </w:pPr>
      <w:r>
        <w:t xml:space="preserve"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</w:t>
      </w:r>
      <w:r>
        <w:lastRenderedPageBreak/>
        <w:t>столы, разделочный и производственный инвентарь.</w:t>
      </w:r>
    </w:p>
    <w:p w:rsidR="001B413C" w:rsidRDefault="001B413C">
      <w:pPr>
        <w:pStyle w:val="ConsPlusNormal"/>
        <w:ind w:firstLine="540"/>
        <w:jc w:val="both"/>
      </w:pPr>
      <w:r>
        <w:t>8.10. Рыбу размораживают на воздухе или в холодной воде с температурой не выше +12 град. C из расчета 2 л на 1 кг рыбы. Для сокращения потерь минеральных веществ в воду рекомендуется добавлять соль из расчета 7 - 10 г на 1 л. Не рекомендуется размораживать в воде рыбное филе, рыбу осетровых пород.</w:t>
      </w:r>
    </w:p>
    <w:p w:rsidR="001B413C" w:rsidRDefault="001B413C">
      <w:pPr>
        <w:pStyle w:val="ConsPlusNormal"/>
        <w:ind w:firstLine="540"/>
        <w:jc w:val="both"/>
      </w:pPr>
      <w:r>
        <w:t>8.11. Салаты, винегреты и нарезанные компоненты в незаправленном виде хранят при температуре 4 +/- 2 град. C не более 6 ч. Заправлять салаты и винегреты и нарезанные компоненты следует непосредственно перед отпуском.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госсанэпидслужбы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>Салаты из свежих овощей, фруктов и зелени готовят партиями по мере спроса.</w:t>
      </w:r>
    </w:p>
    <w:p w:rsidR="001B413C" w:rsidRDefault="001B413C">
      <w:pPr>
        <w:pStyle w:val="ConsPlusNormal"/>
        <w:ind w:firstLine="540"/>
        <w:jc w:val="both"/>
      </w:pPr>
      <w:r>
        <w:t>8.12. При приготовлении студня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 град. C на производственных столах. Последующее доохлаждение и хранение при температуре 4 +/- 2 град. C осуществляется в холодильнике в холодном цехе. Реализация студня без наличия холодильного оборудования не допускается.</w:t>
      </w:r>
    </w:p>
    <w:p w:rsidR="001B413C" w:rsidRDefault="001B413C">
      <w:pPr>
        <w:pStyle w:val="ConsPlusNormal"/>
        <w:ind w:firstLine="540"/>
        <w:jc w:val="both"/>
      </w:pPr>
      <w:r>
        <w:t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 Для натуральных рубленых изделий - не ниже 85 град. C, для изделий из котлетной массы - не ниже 90 град. C. Указанная температура выдерживается в течение 5 мин.</w:t>
      </w:r>
    </w:p>
    <w:p w:rsidR="001B413C" w:rsidRDefault="001B413C">
      <w:pPr>
        <w:pStyle w:val="ConsPlusNormal"/>
        <w:ind w:firstLine="540"/>
        <w:jc w:val="both"/>
      </w:pPr>
      <w:r>
        <w:t>8.14.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</w:p>
    <w:p w:rsidR="001B413C" w:rsidRDefault="001B413C">
      <w:pPr>
        <w:pStyle w:val="ConsPlusNormal"/>
        <w:ind w:firstLine="540"/>
        <w:jc w:val="both"/>
      </w:pPr>
      <w:r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8.15. Приготовление кулинарных изделий в грилях осуществляют в соответствии с инструкциями по их эксплуатации, при этом температура в толще готового продукта должна быть не ниже 85 град. C.</w:t>
      </w:r>
    </w:p>
    <w:p w:rsidR="001B413C" w:rsidRDefault="001B413C">
      <w:pPr>
        <w:pStyle w:val="ConsPlusNormal"/>
        <w:ind w:firstLine="540"/>
        <w:jc w:val="both"/>
      </w:pPr>
      <w:r>
        <w:t>Приготовление блюд в микроволновой печи производится согласно прилагаемой инструкции.</w:t>
      </w:r>
    </w:p>
    <w:p w:rsidR="001B413C" w:rsidRDefault="001B413C">
      <w:pPr>
        <w:pStyle w:val="ConsPlusNormal"/>
        <w:ind w:firstLine="540"/>
        <w:jc w:val="both"/>
      </w:pPr>
      <w:r>
        <w:t>8.16. При жарке изделий во фритюре рекомендуется использовать специализированное оборудование, не требующее дополнительного добавления фритюрных жиров.</w:t>
      </w:r>
    </w:p>
    <w:p w:rsidR="001B413C" w:rsidRDefault="001B413C">
      <w:pPr>
        <w:pStyle w:val="ConsPlusNormal"/>
        <w:ind w:firstLine="540"/>
        <w:jc w:val="both"/>
      </w:pPr>
      <w:r>
        <w:t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фритюрных жиров.</w:t>
      </w:r>
    </w:p>
    <w:p w:rsidR="001B413C" w:rsidRDefault="001B413C">
      <w:pPr>
        <w:pStyle w:val="ConsPlusNormal"/>
        <w:ind w:firstLine="540"/>
        <w:jc w:val="both"/>
      </w:pPr>
      <w:r>
        <w:t xml:space="preserve">Ежедневно до начала и по окончании жарки проверяют качество фритюра по органолептическим показателям (вкусу, запаху, цвету) и ведут записи по использованию фритюрных жиров в соответствии с </w:t>
      </w:r>
      <w:hyperlink w:anchor="P423" w:history="1">
        <w:r>
          <w:rPr>
            <w:color w:val="0000FF"/>
          </w:rPr>
          <w:t>таблицами 3</w:t>
        </w:r>
      </w:hyperlink>
      <w:r>
        <w:t xml:space="preserve">, </w:t>
      </w:r>
      <w:hyperlink w:anchor="P483" w:history="1">
        <w:r>
          <w:rPr>
            <w:color w:val="0000FF"/>
          </w:rPr>
          <w:t>4</w:t>
        </w:r>
      </w:hyperlink>
      <w:r>
        <w:t xml:space="preserve">, </w:t>
      </w:r>
      <w:hyperlink w:anchor="P591" w:history="1">
        <w:r>
          <w:rPr>
            <w:color w:val="0000FF"/>
          </w:rPr>
          <w:t>5</w:t>
        </w:r>
      </w:hyperlink>
      <w:r>
        <w:t>. При наличии резкого, неприятного запаха, горького, вызывающего неприятное ощущение першения, привкуса и значительного потемнения дальнейшее использование фритюра не допускается.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5" w:name="P423"/>
      <w:bookmarkEnd w:id="5"/>
      <w:r>
        <w:t>Таблица 3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Оценочная шкала качества подсолнечного масла,</w:t>
      </w:r>
    </w:p>
    <w:p w:rsidR="001B413C" w:rsidRDefault="001B413C">
      <w:pPr>
        <w:pStyle w:val="ConsPlusNormal"/>
        <w:jc w:val="center"/>
      </w:pPr>
      <w:r>
        <w:t>используемого в качестве фритюра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200"/>
        <w:gridCol w:w="1080"/>
        <w:gridCol w:w="1080"/>
        <w:gridCol w:w="1080"/>
        <w:gridCol w:w="1320"/>
        <w:gridCol w:w="1440"/>
      </w:tblGrid>
      <w:tr w:rsidR="001B413C">
        <w:trPr>
          <w:trHeight w:val="240"/>
        </w:trPr>
        <w:tc>
          <w:tcPr>
            <w:tcW w:w="144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>Показатели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качества </w:t>
            </w:r>
          </w:p>
        </w:tc>
        <w:tc>
          <w:tcPr>
            <w:tcW w:w="12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Коэффи-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циент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важ-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ности   </w:t>
            </w:r>
          </w:p>
        </w:tc>
        <w:tc>
          <w:tcPr>
            <w:tcW w:w="6000" w:type="dxa"/>
            <w:gridSpan w:val="5"/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Количество баллов              </w:t>
            </w:r>
          </w:p>
        </w:tc>
      </w:tr>
      <w:tr w:rsidR="001B413C">
        <w:tc>
          <w:tcPr>
            <w:tcW w:w="132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0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1     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Цвет (в 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проходя-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щем и</w:t>
            </w:r>
            <w:proofErr w:type="gramEnd"/>
            <w:r>
              <w:t xml:space="preserve"> от-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раженном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свете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белом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фоне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темпера-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туре 40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град. C)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Соло-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менно-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желтый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Интен-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сивно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желтый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Интен-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сивно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желтый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ко-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ричне- </w:t>
            </w:r>
          </w:p>
          <w:p w:rsidR="001B413C" w:rsidRDefault="001B413C">
            <w:pPr>
              <w:pStyle w:val="ConsPlusNonformat"/>
              <w:jc w:val="both"/>
            </w:pPr>
            <w:r>
              <w:t>вым от-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тенком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Светло-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коричне-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Коричневый</w:t>
            </w:r>
          </w:p>
          <w:p w:rsidR="001B413C" w:rsidRDefault="001B413C">
            <w:pPr>
              <w:pStyle w:val="ConsPlusNonformat"/>
              <w:jc w:val="both"/>
            </w:pPr>
            <w:r>
              <w:t>или темно-</w:t>
            </w:r>
          </w:p>
          <w:p w:rsidR="001B413C" w:rsidRDefault="001B413C">
            <w:pPr>
              <w:pStyle w:val="ConsPlusNonformat"/>
              <w:jc w:val="both"/>
            </w:pPr>
            <w:r>
              <w:t>коричневый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Вкус (при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температу-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ре 40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град. C)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Без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прив-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куса</w:t>
            </w:r>
            <w:proofErr w:type="gramEnd"/>
            <w:r>
              <w:t xml:space="preserve">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Хоро-  </w:t>
            </w:r>
          </w:p>
          <w:p w:rsidR="001B413C" w:rsidRDefault="001B413C">
            <w:pPr>
              <w:pStyle w:val="ConsPlusNonformat"/>
              <w:jc w:val="both"/>
            </w:pPr>
            <w:r>
              <w:t>ший, но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</w:t>
            </w:r>
            <w:proofErr w:type="gramStart"/>
            <w:r>
              <w:t>пос</w:t>
            </w:r>
            <w:proofErr w:type="gramEnd"/>
            <w: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торон-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ним    </w:t>
            </w:r>
          </w:p>
          <w:p w:rsidR="001B413C" w:rsidRDefault="001B413C">
            <w:pPr>
              <w:pStyle w:val="ConsPlusNonformat"/>
              <w:jc w:val="both"/>
            </w:pPr>
            <w:r>
              <w:t>привку-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сом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Слабо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женный </w:t>
            </w:r>
          </w:p>
          <w:p w:rsidR="001B413C" w:rsidRDefault="001B413C">
            <w:pPr>
              <w:pStyle w:val="ConsPlusNonformat"/>
              <w:jc w:val="both"/>
            </w:pPr>
            <w:r>
              <w:t>горько-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ватый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Горький,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ярко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выражен-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ным </w:t>
            </w:r>
            <w:proofErr w:type="gramStart"/>
            <w:r>
              <w:t>пос</w:t>
            </w:r>
            <w:proofErr w:type="gramEnd"/>
            <w: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торонним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привку-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сом  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Очень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горький,  </w:t>
            </w:r>
          </w:p>
          <w:p w:rsidR="001B413C" w:rsidRDefault="001B413C">
            <w:pPr>
              <w:pStyle w:val="ConsPlusNonformat"/>
              <w:jc w:val="both"/>
            </w:pPr>
            <w:r>
              <w:t>вызывающий</w:t>
            </w:r>
          </w:p>
          <w:p w:rsidR="001B413C" w:rsidRDefault="001B413C">
            <w:pPr>
              <w:pStyle w:val="ConsPlusNonformat"/>
              <w:jc w:val="both"/>
            </w:pPr>
            <w:r>
              <w:t>неприятное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ощущение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першения  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>Запах (при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температу-</w:t>
            </w:r>
          </w:p>
          <w:p w:rsidR="001B413C" w:rsidRDefault="001B413C">
            <w:pPr>
              <w:pStyle w:val="ConsPlusNonformat"/>
              <w:jc w:val="both"/>
            </w:pPr>
            <w:r>
              <w:t>ре не ниже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50 град.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C)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Без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запаха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Отсут-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ствует </w:t>
            </w:r>
          </w:p>
          <w:p w:rsidR="001B413C" w:rsidRDefault="001B413C">
            <w:pPr>
              <w:pStyle w:val="ConsPlusNonformat"/>
              <w:jc w:val="both"/>
            </w:pPr>
            <w:r>
              <w:t>свойст-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венный </w:t>
            </w:r>
          </w:p>
          <w:p w:rsidR="001B413C" w:rsidRDefault="001B413C">
            <w:pPr>
              <w:pStyle w:val="ConsPlusNonformat"/>
              <w:jc w:val="both"/>
            </w:pPr>
            <w:r>
              <w:t>подсол-</w:t>
            </w:r>
          </w:p>
          <w:p w:rsidR="001B413C" w:rsidRDefault="001B413C">
            <w:pPr>
              <w:pStyle w:val="ConsPlusNonformat"/>
              <w:jc w:val="both"/>
            </w:pPr>
            <w:r>
              <w:t>нечному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маслу,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без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запаха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Слабо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выра-  </w:t>
            </w:r>
          </w:p>
          <w:p w:rsidR="001B413C" w:rsidRDefault="001B413C">
            <w:pPr>
              <w:pStyle w:val="ConsPlusNonformat"/>
              <w:jc w:val="both"/>
            </w:pPr>
            <w:r>
              <w:t>женный,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непри-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ятный  </w:t>
            </w:r>
          </w:p>
          <w:p w:rsidR="001B413C" w:rsidRDefault="001B413C">
            <w:pPr>
              <w:pStyle w:val="ConsPlusNonformat"/>
              <w:jc w:val="both"/>
            </w:pPr>
            <w:r>
              <w:t>продук-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тов</w:t>
            </w:r>
            <w:proofErr w:type="gramEnd"/>
            <w: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терми- </w:t>
            </w:r>
          </w:p>
          <w:p w:rsidR="001B413C" w:rsidRDefault="001B413C">
            <w:pPr>
              <w:pStyle w:val="ConsPlusNonformat"/>
              <w:jc w:val="both"/>
            </w:pPr>
            <w:r>
              <w:t>ческого</w:t>
            </w:r>
          </w:p>
          <w:p w:rsidR="001B413C" w:rsidRDefault="001B413C">
            <w:pPr>
              <w:pStyle w:val="ConsPlusNonformat"/>
              <w:jc w:val="both"/>
            </w:pPr>
            <w:r>
              <w:t>распада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масла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Выражен-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ный, не-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приятный </w:t>
            </w:r>
          </w:p>
          <w:p w:rsidR="001B413C" w:rsidRDefault="001B413C">
            <w:pPr>
              <w:pStyle w:val="ConsPlusNonformat"/>
              <w:jc w:val="both"/>
            </w:pPr>
            <w:r>
              <w:t>продуктов</w:t>
            </w:r>
          </w:p>
          <w:p w:rsidR="001B413C" w:rsidRDefault="001B413C">
            <w:pPr>
              <w:pStyle w:val="ConsPlusNonformat"/>
              <w:jc w:val="both"/>
            </w:pPr>
            <w:r>
              <w:t>термичес-</w:t>
            </w:r>
          </w:p>
          <w:p w:rsidR="001B413C" w:rsidRDefault="001B413C">
            <w:pPr>
              <w:pStyle w:val="ConsPlusNonformat"/>
              <w:jc w:val="both"/>
            </w:pPr>
            <w:r>
              <w:t>кого рас-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пада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масла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Резкий,   </w:t>
            </w:r>
          </w:p>
          <w:p w:rsidR="001B413C" w:rsidRDefault="001B413C">
            <w:pPr>
              <w:pStyle w:val="ConsPlusNonformat"/>
              <w:jc w:val="both"/>
            </w:pPr>
            <w:r>
              <w:t>неприятный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продуктов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термичес-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кого рас-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пада 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масла    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Cell"/>
        <w:jc w:val="both"/>
      </w:pPr>
      <w:r>
        <w:t>┌────────────────┬──────────┐</w:t>
      </w:r>
    </w:p>
    <w:p w:rsidR="001B413C" w:rsidRDefault="001B413C">
      <w:pPr>
        <w:pStyle w:val="ConsPlusCell"/>
        <w:jc w:val="both"/>
      </w:pPr>
      <w:r>
        <w:t xml:space="preserve">│Качество фритюра│ </w:t>
      </w:r>
      <w:proofErr w:type="gramStart"/>
      <w:r>
        <w:t>Балльная</w:t>
      </w:r>
      <w:proofErr w:type="gramEnd"/>
      <w:r>
        <w:t xml:space="preserve"> │ Пример расчета среднего балла:</w:t>
      </w:r>
    </w:p>
    <w:p w:rsidR="001B413C" w:rsidRDefault="001B413C">
      <w:pPr>
        <w:pStyle w:val="ConsPlusCell"/>
        <w:jc w:val="both"/>
      </w:pPr>
      <w:r>
        <w:t xml:space="preserve">│                │оценка </w:t>
      </w:r>
      <w:hyperlink w:anchor="P480" w:history="1">
        <w:r>
          <w:rPr>
            <w:color w:val="0000FF"/>
          </w:rPr>
          <w:t>&lt;*&gt;</w:t>
        </w:r>
      </w:hyperlink>
      <w:r>
        <w:t>│ (4 x 3 + 3 x 2 + 3 x 2) / 7 = 3,4</w:t>
      </w:r>
    </w:p>
    <w:p w:rsidR="001B413C" w:rsidRDefault="001B413C">
      <w:pPr>
        <w:pStyle w:val="ConsPlusCell"/>
        <w:jc w:val="both"/>
      </w:pPr>
      <w:r>
        <w:t xml:space="preserve">├────────────────┼──────────┤ </w:t>
      </w:r>
      <w:hyperlink w:anchor="P481" w:history="1">
        <w:r>
          <w:rPr>
            <w:color w:val="0000FF"/>
          </w:rPr>
          <w:t>&lt;**&gt;</w:t>
        </w:r>
      </w:hyperlink>
      <w:r>
        <w:t>, где в числителе:</w:t>
      </w:r>
    </w:p>
    <w:p w:rsidR="001B413C" w:rsidRDefault="001B413C">
      <w:pPr>
        <w:pStyle w:val="ConsPlusCell"/>
        <w:jc w:val="both"/>
      </w:pPr>
      <w:r>
        <w:t>│</w:t>
      </w:r>
      <w:proofErr w:type="gramStart"/>
      <w:r>
        <w:t>Отличное</w:t>
      </w:r>
      <w:proofErr w:type="gramEnd"/>
      <w:r>
        <w:t xml:space="preserve">        │    5     │ 4, 3, 3 - баллы по показателям</w:t>
      </w:r>
    </w:p>
    <w:p w:rsidR="001B413C" w:rsidRDefault="001B413C">
      <w:pPr>
        <w:pStyle w:val="ConsPlusCell"/>
        <w:jc w:val="both"/>
      </w:pPr>
      <w:r>
        <w:t>│</w:t>
      </w:r>
      <w:proofErr w:type="gramStart"/>
      <w:r>
        <w:t>Хорошее</w:t>
      </w:r>
      <w:proofErr w:type="gramEnd"/>
      <w:r>
        <w:t xml:space="preserve">         │    4     │ качества,</w:t>
      </w:r>
    </w:p>
    <w:p w:rsidR="001B413C" w:rsidRDefault="001B413C">
      <w:pPr>
        <w:pStyle w:val="ConsPlusCell"/>
        <w:jc w:val="both"/>
      </w:pPr>
      <w:r>
        <w:t>│Удовлетворитель-│    3     │ 3, 2, 2 - коэффициенты важности;</w:t>
      </w:r>
    </w:p>
    <w:p w:rsidR="001B413C" w:rsidRDefault="001B413C">
      <w:pPr>
        <w:pStyle w:val="ConsPlusCell"/>
        <w:jc w:val="both"/>
      </w:pPr>
      <w:r>
        <w:t>│ное             │          │ в знаменателе: 7 - сумма</w:t>
      </w:r>
    </w:p>
    <w:p w:rsidR="001B413C" w:rsidRDefault="001B413C">
      <w:pPr>
        <w:pStyle w:val="ConsPlusCell"/>
        <w:jc w:val="both"/>
      </w:pPr>
      <w:r>
        <w:t>│Неудовлетвори-  │    2,1   │ коэффициента важности.</w:t>
      </w:r>
    </w:p>
    <w:p w:rsidR="001B413C" w:rsidRDefault="001B413C">
      <w:pPr>
        <w:pStyle w:val="ConsPlusCell"/>
        <w:jc w:val="both"/>
      </w:pPr>
      <w:r>
        <w:t>│тельное         │          │</w:t>
      </w:r>
    </w:p>
    <w:p w:rsidR="001B413C" w:rsidRDefault="001B413C">
      <w:pPr>
        <w:pStyle w:val="ConsPlusCell"/>
        <w:jc w:val="both"/>
      </w:pPr>
      <w:r>
        <w:t>└────────────────┴──────────┘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bookmarkStart w:id="6" w:name="P480"/>
      <w:bookmarkEnd w:id="6"/>
      <w:r>
        <w:t>&lt;*&gt; Рассчитывают средний балл с учетом коэффициента важности.</w:t>
      </w:r>
    </w:p>
    <w:p w:rsidR="001B413C" w:rsidRDefault="001B413C">
      <w:pPr>
        <w:pStyle w:val="ConsPlusNormal"/>
        <w:ind w:firstLine="540"/>
        <w:jc w:val="both"/>
      </w:pPr>
      <w:bookmarkStart w:id="7" w:name="P481"/>
      <w:bookmarkEnd w:id="7"/>
      <w:r>
        <w:t>&lt;**&gt; Если дробная часть менее 0,5, то она отбрасывается, если 0,5 и больше - округляется.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8" w:name="P483"/>
      <w:bookmarkEnd w:id="8"/>
      <w:r>
        <w:t>Таблица 4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Оценочная шкала кулинарных жиров, используемых</w:t>
      </w:r>
    </w:p>
    <w:p w:rsidR="001B413C" w:rsidRDefault="001B413C">
      <w:pPr>
        <w:pStyle w:val="ConsPlusNormal"/>
        <w:jc w:val="center"/>
      </w:pPr>
      <w:r>
        <w:t>в качестве фритюра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200"/>
        <w:gridCol w:w="1080"/>
        <w:gridCol w:w="1080"/>
        <w:gridCol w:w="1080"/>
        <w:gridCol w:w="1320"/>
        <w:gridCol w:w="1440"/>
      </w:tblGrid>
      <w:tr w:rsidR="001B413C">
        <w:trPr>
          <w:trHeight w:val="240"/>
        </w:trPr>
        <w:tc>
          <w:tcPr>
            <w:tcW w:w="144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>Показатели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качества </w:t>
            </w:r>
          </w:p>
        </w:tc>
        <w:tc>
          <w:tcPr>
            <w:tcW w:w="12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Коэффи-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циент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важ-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ности   </w:t>
            </w:r>
          </w:p>
        </w:tc>
        <w:tc>
          <w:tcPr>
            <w:tcW w:w="6000" w:type="dxa"/>
            <w:gridSpan w:val="5"/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  Количество баллов             </w:t>
            </w:r>
          </w:p>
        </w:tc>
      </w:tr>
      <w:tr w:rsidR="001B413C">
        <w:tc>
          <w:tcPr>
            <w:tcW w:w="132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0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1     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lastRenderedPageBreak/>
              <w:t xml:space="preserve">Цвет (в 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проходящем</w:t>
            </w:r>
          </w:p>
          <w:p w:rsidR="001B413C" w:rsidRDefault="001B413C">
            <w:pPr>
              <w:pStyle w:val="ConsPlusNonformat"/>
              <w:jc w:val="both"/>
            </w:pPr>
            <w:r>
              <w:t>и отражен-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ном </w:t>
            </w:r>
            <w:proofErr w:type="gramStart"/>
            <w:r>
              <w:t>свете</w:t>
            </w:r>
            <w:proofErr w:type="gramEnd"/>
            <w: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на белом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фоне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1B413C" w:rsidRDefault="001B413C">
            <w:pPr>
              <w:pStyle w:val="ConsPlusNonformat"/>
              <w:jc w:val="both"/>
            </w:pPr>
            <w:r>
              <w:t>температу-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ре 40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град. C и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выше)   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От бе- </w:t>
            </w:r>
          </w:p>
          <w:p w:rsidR="001B413C" w:rsidRDefault="001B413C">
            <w:pPr>
              <w:pStyle w:val="ConsPlusNonformat"/>
              <w:jc w:val="both"/>
            </w:pPr>
            <w:r>
              <w:t>лого до</w:t>
            </w:r>
          </w:p>
          <w:p w:rsidR="001B413C" w:rsidRDefault="001B413C">
            <w:pPr>
              <w:pStyle w:val="ConsPlusNonformat"/>
              <w:jc w:val="both"/>
            </w:pPr>
            <w:r>
              <w:t>светло-</w:t>
            </w:r>
          </w:p>
          <w:p w:rsidR="001B413C" w:rsidRDefault="001B413C">
            <w:pPr>
              <w:pStyle w:val="ConsPlusNonformat"/>
              <w:jc w:val="both"/>
            </w:pPr>
            <w:r>
              <w:t>желтого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Желтый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Желтый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ко-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ричне- </w:t>
            </w:r>
          </w:p>
          <w:p w:rsidR="001B413C" w:rsidRDefault="001B413C">
            <w:pPr>
              <w:pStyle w:val="ConsPlusNonformat"/>
              <w:jc w:val="both"/>
            </w:pPr>
            <w:r>
              <w:t>вым от-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тенком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Светло-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коричне-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Коричневый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Вкус (при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температу-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ре 40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град. C)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Для 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линар- </w:t>
            </w:r>
          </w:p>
          <w:p w:rsidR="001B413C" w:rsidRDefault="001B413C">
            <w:pPr>
              <w:pStyle w:val="ConsPlusNonformat"/>
              <w:jc w:val="both"/>
            </w:pPr>
            <w:r>
              <w:t>ных жи-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ров,   </w:t>
            </w:r>
          </w:p>
          <w:p w:rsidR="001B413C" w:rsidRDefault="001B413C">
            <w:pPr>
              <w:pStyle w:val="ConsPlusNonformat"/>
              <w:jc w:val="both"/>
            </w:pPr>
            <w:r>
              <w:t>фритюр-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ного,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"При-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ма",   </w:t>
            </w:r>
          </w:p>
          <w:p w:rsidR="001B413C" w:rsidRDefault="001B413C">
            <w:pPr>
              <w:pStyle w:val="ConsPlusNonformat"/>
              <w:jc w:val="both"/>
            </w:pPr>
            <w:r>
              <w:t>"Новин-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ка" и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сала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расти- </w:t>
            </w:r>
          </w:p>
          <w:p w:rsidR="001B413C" w:rsidRDefault="001B413C">
            <w:pPr>
              <w:pStyle w:val="ConsPlusNonformat"/>
              <w:jc w:val="both"/>
            </w:pPr>
            <w:r>
              <w:t>тельно-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го </w:t>
            </w:r>
            <w:proofErr w:type="gramStart"/>
            <w:r>
              <w:t>без</w:t>
            </w:r>
            <w:proofErr w:type="gramEnd"/>
            <w: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ронних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прив-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кусов</w:t>
            </w:r>
            <w:proofErr w:type="gramEnd"/>
            <w:r>
              <w:t xml:space="preserve">. </w:t>
            </w:r>
          </w:p>
          <w:p w:rsidR="001B413C" w:rsidRDefault="001B413C">
            <w:pPr>
              <w:pStyle w:val="ConsPlusNonformat"/>
              <w:jc w:val="both"/>
            </w:pPr>
            <w:r>
              <w:t>Для 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линар- </w:t>
            </w:r>
          </w:p>
          <w:p w:rsidR="001B413C" w:rsidRDefault="001B413C">
            <w:pPr>
              <w:pStyle w:val="ConsPlusNonformat"/>
              <w:jc w:val="both"/>
            </w:pPr>
            <w:r>
              <w:t>ных жи-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ров    </w:t>
            </w:r>
          </w:p>
          <w:p w:rsidR="001B413C" w:rsidRDefault="001B413C">
            <w:pPr>
              <w:pStyle w:val="ConsPlusNonformat"/>
              <w:jc w:val="both"/>
            </w:pPr>
            <w:r>
              <w:t>"Украи-</w:t>
            </w:r>
          </w:p>
          <w:p w:rsidR="001B413C" w:rsidRDefault="001B413C">
            <w:pPr>
              <w:pStyle w:val="ConsPlusNonformat"/>
              <w:jc w:val="both"/>
            </w:pPr>
            <w:r>
              <w:t>нский",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"Бело-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рус-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ский",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"Вос-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точ-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ный" 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харак-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терный </w:t>
            </w:r>
          </w:p>
          <w:p w:rsidR="001B413C" w:rsidRDefault="001B413C">
            <w:pPr>
              <w:pStyle w:val="ConsPlusNonformat"/>
              <w:jc w:val="both"/>
            </w:pPr>
            <w:r>
              <w:t>для до-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бавля-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емого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жира,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т.е.,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соот-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ветст-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венно,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свино- </w:t>
            </w:r>
          </w:p>
          <w:p w:rsidR="001B413C" w:rsidRDefault="001B413C">
            <w:pPr>
              <w:pStyle w:val="ConsPlusNonformat"/>
              <w:jc w:val="both"/>
            </w:pPr>
            <w:r>
              <w:t>го, го-</w:t>
            </w:r>
          </w:p>
          <w:p w:rsidR="001B413C" w:rsidRDefault="001B413C">
            <w:pPr>
              <w:pStyle w:val="ConsPlusNonformat"/>
              <w:jc w:val="both"/>
            </w:pPr>
            <w:r>
              <w:t>вяжьего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или </w:t>
            </w:r>
            <w:proofErr w:type="gramStart"/>
            <w:r>
              <w:t>ба</w:t>
            </w:r>
            <w:proofErr w:type="gramEnd"/>
            <w:r>
              <w:t>-</w:t>
            </w:r>
          </w:p>
          <w:p w:rsidR="001B413C" w:rsidRDefault="001B413C">
            <w:pPr>
              <w:pStyle w:val="ConsPlusNonformat"/>
              <w:jc w:val="both"/>
            </w:pPr>
            <w:r>
              <w:t>раньего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без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>привку-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са 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Хоро-  </w:t>
            </w:r>
          </w:p>
          <w:p w:rsidR="001B413C" w:rsidRDefault="001B413C">
            <w:pPr>
              <w:pStyle w:val="ConsPlusNonformat"/>
              <w:jc w:val="both"/>
            </w:pPr>
            <w:r>
              <w:t>ший, но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</w:t>
            </w:r>
            <w:proofErr w:type="gramStart"/>
            <w:r>
              <w:t>пос</w:t>
            </w:r>
            <w:proofErr w:type="gramEnd"/>
            <w: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торон-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ним    </w:t>
            </w:r>
          </w:p>
          <w:p w:rsidR="001B413C" w:rsidRDefault="001B413C">
            <w:pPr>
              <w:pStyle w:val="ConsPlusNonformat"/>
              <w:jc w:val="both"/>
            </w:pPr>
            <w:r>
              <w:t>привку-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сом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Слабо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женный </w:t>
            </w:r>
          </w:p>
          <w:p w:rsidR="001B413C" w:rsidRDefault="001B413C">
            <w:pPr>
              <w:pStyle w:val="ConsPlusNonformat"/>
              <w:jc w:val="both"/>
            </w:pPr>
            <w:r>
              <w:t>горько-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ватый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Горький,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 ярко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выражен-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ным </w:t>
            </w:r>
            <w:proofErr w:type="gramStart"/>
            <w:r>
              <w:t>пос</w:t>
            </w:r>
            <w:proofErr w:type="gramEnd"/>
            <w: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торонним </w:t>
            </w:r>
          </w:p>
          <w:p w:rsidR="001B413C" w:rsidRDefault="001B413C">
            <w:pPr>
              <w:pStyle w:val="ConsPlusNonformat"/>
              <w:jc w:val="both"/>
            </w:pPr>
            <w:r>
              <w:t>привкусом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Очень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горький,  </w:t>
            </w:r>
          </w:p>
          <w:p w:rsidR="001B413C" w:rsidRDefault="001B413C">
            <w:pPr>
              <w:pStyle w:val="ConsPlusNonformat"/>
              <w:jc w:val="both"/>
            </w:pPr>
            <w:r>
              <w:t>вызывающий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ощущение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першения  </w:t>
            </w:r>
          </w:p>
        </w:tc>
      </w:tr>
      <w:tr w:rsidR="001B413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>Запах (при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температу-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>ре не ниже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50 град.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C)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Для ку-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линар- 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>ных жи-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ров    </w:t>
            </w:r>
          </w:p>
          <w:p w:rsidR="001B413C" w:rsidRDefault="001B413C">
            <w:pPr>
              <w:pStyle w:val="ConsPlusNonformat"/>
              <w:jc w:val="both"/>
            </w:pPr>
            <w:r>
              <w:t>"Украи-</w:t>
            </w:r>
          </w:p>
          <w:p w:rsidR="001B413C" w:rsidRDefault="001B413C">
            <w:pPr>
              <w:pStyle w:val="ConsPlusNonformat"/>
              <w:jc w:val="both"/>
            </w:pPr>
            <w:r>
              <w:t>нский",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"Бело-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рус-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ский",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"Вос-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точ-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ный",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маргу- </w:t>
            </w:r>
          </w:p>
          <w:p w:rsidR="001B413C" w:rsidRDefault="001B413C">
            <w:pPr>
              <w:pStyle w:val="ConsPlusNonformat"/>
              <w:jc w:val="both"/>
            </w:pPr>
            <w:r>
              <w:t>селин 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харак-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терный </w:t>
            </w:r>
          </w:p>
          <w:p w:rsidR="001B413C" w:rsidRDefault="001B413C">
            <w:pPr>
              <w:pStyle w:val="ConsPlusNonformat"/>
              <w:jc w:val="both"/>
            </w:pPr>
            <w:r>
              <w:t>для до-</w:t>
            </w:r>
          </w:p>
          <w:p w:rsidR="001B413C" w:rsidRDefault="001B413C">
            <w:pPr>
              <w:pStyle w:val="ConsPlusNonformat"/>
              <w:jc w:val="both"/>
            </w:pPr>
            <w:r>
              <w:t>бавляе-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мых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компо- </w:t>
            </w:r>
          </w:p>
          <w:p w:rsidR="001B413C" w:rsidRDefault="001B413C">
            <w:pPr>
              <w:pStyle w:val="ConsPlusNonformat"/>
              <w:jc w:val="both"/>
            </w:pPr>
            <w:r>
              <w:t>нентов,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без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>запаха;</w:t>
            </w:r>
          </w:p>
          <w:p w:rsidR="001B413C" w:rsidRDefault="001B413C">
            <w:pPr>
              <w:pStyle w:val="ConsPlusNonformat"/>
              <w:jc w:val="both"/>
            </w:pPr>
            <w:r>
              <w:t>для ос-</w:t>
            </w:r>
          </w:p>
          <w:p w:rsidR="001B413C" w:rsidRDefault="001B413C">
            <w:pPr>
              <w:pStyle w:val="ConsPlusNonformat"/>
              <w:jc w:val="both"/>
            </w:pPr>
            <w:r>
              <w:t>тальных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- без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посто- </w:t>
            </w:r>
          </w:p>
          <w:p w:rsidR="001B413C" w:rsidRDefault="001B413C">
            <w:pPr>
              <w:pStyle w:val="ConsPlusNonformat"/>
              <w:jc w:val="both"/>
            </w:pPr>
            <w:r>
              <w:t>роннего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запаха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>Со сла-</w:t>
            </w:r>
          </w:p>
          <w:p w:rsidR="001B413C" w:rsidRDefault="001B413C">
            <w:pPr>
              <w:pStyle w:val="ConsPlusNonformat"/>
              <w:jc w:val="both"/>
            </w:pPr>
            <w:r>
              <w:t>бым по-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>сторон-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ним </w:t>
            </w:r>
            <w:proofErr w:type="gramStart"/>
            <w:r>
              <w:t>за</w:t>
            </w:r>
            <w:proofErr w:type="gramEnd"/>
            <w:r>
              <w:t>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пахом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Слабо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выра-  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>женный,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непри-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ятный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про-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дуктов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терми- </w:t>
            </w:r>
          </w:p>
          <w:p w:rsidR="001B413C" w:rsidRDefault="001B413C">
            <w:pPr>
              <w:pStyle w:val="ConsPlusNonformat"/>
              <w:jc w:val="both"/>
            </w:pPr>
            <w:r>
              <w:t>ческого</w:t>
            </w:r>
          </w:p>
          <w:p w:rsidR="001B413C" w:rsidRDefault="001B413C">
            <w:pPr>
              <w:pStyle w:val="ConsPlusNonformat"/>
              <w:jc w:val="both"/>
            </w:pPr>
            <w:r>
              <w:t>распада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жира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Ярко вы-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раженный 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неприят-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ный про-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дуктов   </w:t>
            </w:r>
          </w:p>
          <w:p w:rsidR="001B413C" w:rsidRDefault="001B413C">
            <w:pPr>
              <w:pStyle w:val="ConsPlusNonformat"/>
              <w:jc w:val="both"/>
            </w:pPr>
            <w:r>
              <w:t>термичес-</w:t>
            </w:r>
          </w:p>
          <w:p w:rsidR="001B413C" w:rsidRDefault="001B413C">
            <w:pPr>
              <w:pStyle w:val="ConsPlusNonformat"/>
              <w:jc w:val="both"/>
            </w:pPr>
            <w:r>
              <w:t>кого рас-</w:t>
            </w:r>
          </w:p>
          <w:p w:rsidR="001B413C" w:rsidRDefault="001B413C">
            <w:pPr>
              <w:pStyle w:val="ConsPlusNonformat"/>
              <w:jc w:val="both"/>
            </w:pPr>
            <w:r>
              <w:t>пада жира</w:t>
            </w:r>
          </w:p>
        </w:tc>
        <w:tc>
          <w:tcPr>
            <w:tcW w:w="14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Неприят-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ный, рез- 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кий </w:t>
            </w:r>
            <w:proofErr w:type="gramStart"/>
            <w:r>
              <w:t>про</w:t>
            </w:r>
            <w:proofErr w:type="gramEnd"/>
            <w:r>
              <w:t xml:space="preserve">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дуктов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термичес-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кого рас-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пада жира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Примечание. Средний балл рассчитывается с учетом коэффициента важности.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9" w:name="P591"/>
      <w:bookmarkEnd w:id="9"/>
      <w:r>
        <w:t>Таблица 5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Схема учета использования фритюрных жиров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080"/>
        <w:gridCol w:w="960"/>
        <w:gridCol w:w="720"/>
        <w:gridCol w:w="840"/>
        <w:gridCol w:w="1200"/>
        <w:gridCol w:w="1200"/>
        <w:gridCol w:w="1080"/>
        <w:gridCol w:w="960"/>
      </w:tblGrid>
      <w:tr w:rsidR="001B413C">
        <w:trPr>
          <w:trHeight w:val="240"/>
        </w:trPr>
        <w:tc>
          <w:tcPr>
            <w:tcW w:w="96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Дата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(час) </w:t>
            </w:r>
          </w:p>
          <w:p w:rsidR="001B413C" w:rsidRDefault="001B413C">
            <w:pPr>
              <w:pStyle w:val="ConsPlusNonformat"/>
              <w:jc w:val="both"/>
            </w:pPr>
            <w:r>
              <w:t>начала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ис-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поль-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зова-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ния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жира  </w:t>
            </w:r>
          </w:p>
        </w:tc>
        <w:tc>
          <w:tcPr>
            <w:tcW w:w="72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Вид </w:t>
            </w:r>
          </w:p>
          <w:p w:rsidR="001B413C" w:rsidRDefault="001B413C">
            <w:pPr>
              <w:pStyle w:val="ConsPlusNonformat"/>
              <w:jc w:val="both"/>
            </w:pPr>
            <w:r>
              <w:t>фри-</w:t>
            </w:r>
          </w:p>
          <w:p w:rsidR="001B413C" w:rsidRDefault="001B413C">
            <w:pPr>
              <w:pStyle w:val="ConsPlusNonformat"/>
              <w:jc w:val="both"/>
            </w:pPr>
            <w:r>
              <w:t>тюр-</w:t>
            </w:r>
          </w:p>
          <w:p w:rsidR="001B413C" w:rsidRDefault="001B413C">
            <w:pPr>
              <w:pStyle w:val="ConsPlusNonformat"/>
              <w:jc w:val="both"/>
            </w:pPr>
            <w:r>
              <w:t>ного</w:t>
            </w:r>
          </w:p>
          <w:p w:rsidR="001B413C" w:rsidRDefault="001B413C">
            <w:pPr>
              <w:pStyle w:val="ConsPlusNonformat"/>
              <w:jc w:val="both"/>
            </w:pPr>
            <w:r>
              <w:t>жира</w:t>
            </w:r>
          </w:p>
        </w:tc>
        <w:tc>
          <w:tcPr>
            <w:tcW w:w="108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>Органо-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лепти-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ческая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оценка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каче-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ства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жира </w:t>
            </w:r>
            <w:proofErr w:type="gramStart"/>
            <w:r>
              <w:t>на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начало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жарки  </w:t>
            </w:r>
          </w:p>
        </w:tc>
        <w:tc>
          <w:tcPr>
            <w:tcW w:w="96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Тип   </w:t>
            </w:r>
          </w:p>
          <w:p w:rsidR="001B413C" w:rsidRDefault="001B413C">
            <w:pPr>
              <w:pStyle w:val="ConsPlusNonformat"/>
              <w:jc w:val="both"/>
            </w:pPr>
            <w:r>
              <w:t>жароч-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ного  </w:t>
            </w:r>
          </w:p>
          <w:p w:rsidR="001B413C" w:rsidRDefault="001B413C">
            <w:pPr>
              <w:pStyle w:val="ConsPlusNonformat"/>
              <w:jc w:val="both"/>
            </w:pPr>
            <w:r>
              <w:t>обору-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дова-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72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Вид </w:t>
            </w:r>
          </w:p>
          <w:p w:rsidR="001B413C" w:rsidRDefault="001B413C">
            <w:pPr>
              <w:pStyle w:val="ConsPlusNonformat"/>
              <w:jc w:val="both"/>
            </w:pPr>
            <w:r>
              <w:t>про-</w:t>
            </w:r>
          </w:p>
          <w:p w:rsidR="001B413C" w:rsidRDefault="001B413C">
            <w:pPr>
              <w:pStyle w:val="ConsPlusNonformat"/>
              <w:jc w:val="both"/>
            </w:pPr>
            <w:r>
              <w:t>дук-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ции </w:t>
            </w:r>
          </w:p>
        </w:tc>
        <w:tc>
          <w:tcPr>
            <w:tcW w:w="84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>Время</w:t>
            </w:r>
          </w:p>
          <w:p w:rsidR="001B413C" w:rsidRDefault="001B413C">
            <w:pPr>
              <w:pStyle w:val="ConsPlusNonformat"/>
              <w:jc w:val="both"/>
            </w:pPr>
            <w:r>
              <w:t>окон-</w:t>
            </w:r>
          </w:p>
          <w:p w:rsidR="001B413C" w:rsidRDefault="001B413C">
            <w:pPr>
              <w:pStyle w:val="ConsPlusNonformat"/>
              <w:jc w:val="both"/>
            </w:pPr>
            <w:r>
              <w:t>чания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фри-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тюр-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ной  </w:t>
            </w:r>
          </w:p>
          <w:p w:rsidR="001B413C" w:rsidRDefault="001B413C">
            <w:pPr>
              <w:pStyle w:val="ConsPlusNonformat"/>
              <w:jc w:val="both"/>
            </w:pPr>
            <w:r>
              <w:t>жарки</w:t>
            </w:r>
          </w:p>
        </w:tc>
        <w:tc>
          <w:tcPr>
            <w:tcW w:w="12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Органо-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лепти-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ческая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оценка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качест-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 жира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по</w:t>
            </w:r>
            <w:proofErr w:type="gramEnd"/>
            <w:r>
              <w:t xml:space="preserve"> окон-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чании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жарки   </w:t>
            </w:r>
          </w:p>
        </w:tc>
        <w:tc>
          <w:tcPr>
            <w:tcW w:w="2280" w:type="dxa"/>
            <w:gridSpan w:val="2"/>
          </w:tcPr>
          <w:p w:rsidR="001B413C" w:rsidRDefault="001B413C">
            <w:pPr>
              <w:pStyle w:val="ConsPlusNonformat"/>
              <w:jc w:val="both"/>
            </w:pPr>
            <w:r>
              <w:t xml:space="preserve"> Использование  </w:t>
            </w:r>
          </w:p>
          <w:p w:rsidR="001B413C" w:rsidRDefault="001B413C">
            <w:pPr>
              <w:pStyle w:val="ConsPlusNonformat"/>
              <w:jc w:val="both"/>
            </w:pPr>
            <w:r>
              <w:t>оставшегося жира</w:t>
            </w:r>
          </w:p>
        </w:tc>
        <w:tc>
          <w:tcPr>
            <w:tcW w:w="96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Долж- </w:t>
            </w:r>
          </w:p>
          <w:p w:rsidR="001B413C" w:rsidRDefault="001B413C">
            <w:pPr>
              <w:pStyle w:val="ConsPlusNonformat"/>
              <w:jc w:val="both"/>
            </w:pPr>
            <w:r>
              <w:t>ность,</w:t>
            </w:r>
          </w:p>
          <w:p w:rsidR="001B413C" w:rsidRDefault="001B413C">
            <w:pPr>
              <w:pStyle w:val="ConsPlusNonformat"/>
              <w:jc w:val="both"/>
            </w:pPr>
            <w:r>
              <w:t>Ф.И.О.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конт- </w:t>
            </w:r>
          </w:p>
          <w:p w:rsidR="001B413C" w:rsidRDefault="001B413C">
            <w:pPr>
              <w:pStyle w:val="ConsPlusNonformat"/>
              <w:jc w:val="both"/>
            </w:pPr>
            <w:r>
              <w:t>ролера</w:t>
            </w:r>
          </w:p>
        </w:tc>
      </w:tr>
      <w:tr w:rsidR="001B413C">
        <w:tc>
          <w:tcPr>
            <w:tcW w:w="84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60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96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84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60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72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0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перехо-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дящий   </w:t>
            </w:r>
          </w:p>
          <w:p w:rsidR="001B413C" w:rsidRDefault="001B413C">
            <w:pPr>
              <w:pStyle w:val="ConsPlusNonformat"/>
              <w:jc w:val="both"/>
            </w:pPr>
            <w:r>
              <w:t>остаток,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кг</w:t>
            </w:r>
            <w:proofErr w:type="gramEnd"/>
            <w:r>
              <w:t xml:space="preserve">  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утили-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зиро-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ванный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жир, </w:t>
            </w:r>
            <w:proofErr w:type="gramStart"/>
            <w:r>
              <w:t>кг</w:t>
            </w:r>
            <w:proofErr w:type="gramEnd"/>
          </w:p>
        </w:tc>
        <w:tc>
          <w:tcPr>
            <w:tcW w:w="84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84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7    </w:t>
            </w:r>
          </w:p>
        </w:tc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8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10 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После 6 - 7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</w:p>
    <w:p w:rsidR="001B413C" w:rsidRDefault="001B413C">
      <w:pPr>
        <w:pStyle w:val="ConsPlusNormal"/>
        <w:ind w:firstLine="540"/>
        <w:jc w:val="both"/>
      </w:pPr>
      <w:r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Фритюрный жир не пригоден для дальнейшего использования в следующих случаях:</w:t>
      </w:r>
    </w:p>
    <w:p w:rsidR="001B413C" w:rsidRDefault="001B413C">
      <w:pPr>
        <w:pStyle w:val="ConsPlusNormal"/>
        <w:ind w:firstLine="540"/>
        <w:jc w:val="both"/>
      </w:pPr>
      <w:r>
        <w:t>- 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</w:p>
    <w:p w:rsidR="001B413C" w:rsidRDefault="001B413C">
      <w:pPr>
        <w:pStyle w:val="ConsPlusNormal"/>
        <w:ind w:firstLine="540"/>
        <w:jc w:val="both"/>
      </w:pPr>
      <w:r>
        <w:t xml:space="preserve">- когда органолептическая оценка фритюра не ниже "удовлетворительно", но степень </w:t>
      </w:r>
      <w:r>
        <w:lastRenderedPageBreak/>
        <w:t>термического окисления выше предельно допустимых значений;</w:t>
      </w:r>
    </w:p>
    <w:p w:rsidR="001B413C" w:rsidRDefault="001B413C">
      <w:pPr>
        <w:pStyle w:val="ConsPlusNormal"/>
        <w:ind w:firstLine="540"/>
        <w:jc w:val="both"/>
      </w:pPr>
      <w:r>
        <w:t>- когда содержание вторичных продуктов окисления выше 1%. Фритюр, не пригодный для дальнейшего использования, подлежит сдаче на промышленную переработку.</w:t>
      </w:r>
    </w:p>
    <w:p w:rsidR="001B413C" w:rsidRDefault="001B413C">
      <w:pPr>
        <w:pStyle w:val="ConsPlusNormal"/>
        <w:ind w:firstLine="540"/>
        <w:jc w:val="both"/>
      </w:pPr>
      <w:r>
        <w:t xml:space="preserve">Порядок и периодичность </w:t>
      </w:r>
      <w:proofErr w:type="gramStart"/>
      <w:r>
        <w:t>контроля за</w:t>
      </w:r>
      <w:proofErr w:type="gramEnd"/>
      <w:r>
        <w:t xml:space="preserve"> качеством фритюрных жиров устанавливается изготовителем по согласованию с органами и учреждениями госсанэпидслужбы.</w:t>
      </w:r>
    </w:p>
    <w:p w:rsidR="001B413C" w:rsidRDefault="001B413C">
      <w:pPr>
        <w:pStyle w:val="ConsPlusNormal"/>
        <w:ind w:firstLine="540"/>
        <w:jc w:val="both"/>
      </w:pPr>
      <w:r>
        <w:t>8.17. Отварное мясо, птицу и субпродукты для первых и вторых блюд нарезают на порции, заливают бульоном, кипятят в течение 5 - 7 мин. и хранят в этом же бульоне при температуре +75 град. C до отпуска не более 1 ч.</w:t>
      </w:r>
    </w:p>
    <w:p w:rsidR="001B413C" w:rsidRDefault="001B413C">
      <w:pPr>
        <w:pStyle w:val="ConsPlusNormal"/>
        <w:ind w:firstLine="540"/>
        <w:jc w:val="both"/>
      </w:pPr>
      <w:r>
        <w:t>8.18. При приготовлении начинки для пирожков и блинчиков фарш из предварительно отваренного мяса или ливера жарят на противне не менее 5 - 7 мин., периодически помешивая.</w:t>
      </w:r>
    </w:p>
    <w:p w:rsidR="001B413C" w:rsidRDefault="001B413C">
      <w:pPr>
        <w:pStyle w:val="ConsPlusNormal"/>
        <w:ind w:firstLine="540"/>
        <w:jc w:val="both"/>
      </w:pPr>
      <w:r>
        <w:t>Готовую начинку следует использовать в течение 2 ч после жарки.</w:t>
      </w:r>
    </w:p>
    <w:p w:rsidR="001B413C" w:rsidRDefault="001B413C">
      <w:pPr>
        <w:pStyle w:val="ConsPlusNormal"/>
        <w:ind w:firstLine="540"/>
        <w:jc w:val="both"/>
      </w:pPr>
      <w:r>
        <w:t>8.19. 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1 - 2-процентным раствором кальцинированной соды, 0,5-процентным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</w:p>
    <w:p w:rsidR="001B413C" w:rsidRDefault="001B413C">
      <w:pPr>
        <w:pStyle w:val="ConsPlusNormal"/>
        <w:ind w:firstLine="540"/>
        <w:jc w:val="both"/>
      </w:pPr>
      <w:r>
        <w:t>Хранение необработанных яиц в кассетах, коробах в производственных цехах не допускается.</w:t>
      </w:r>
    </w:p>
    <w:p w:rsidR="001B413C" w:rsidRDefault="001B413C">
      <w:pPr>
        <w:pStyle w:val="ConsPlusNormal"/>
        <w:ind w:firstLine="540"/>
        <w:jc w:val="both"/>
      </w:pPr>
      <w:r>
        <w:t>Яичный порошок после просеивания, разведения водой и набухания в течение 30 - 40 мин. сразу же подвергают кулинарной обработке.</w:t>
      </w:r>
    </w:p>
    <w:p w:rsidR="001B413C" w:rsidRDefault="001B413C">
      <w:pPr>
        <w:pStyle w:val="ConsPlusNormal"/>
        <w:ind w:firstLine="540"/>
        <w:jc w:val="both"/>
      </w:pPr>
      <w:r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</w:p>
    <w:p w:rsidR="001B413C" w:rsidRDefault="001B413C">
      <w:pPr>
        <w:pStyle w:val="ConsPlusNormal"/>
        <w:ind w:firstLine="540"/>
        <w:jc w:val="both"/>
      </w:pPr>
      <w:r>
        <w:t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2,5 - 3,0 см и ставят в жарочный шкаф с температурой 180 - 200 град. C на 8 - 10 мин.</w:t>
      </w:r>
    </w:p>
    <w:p w:rsidR="001B413C" w:rsidRDefault="001B413C">
      <w:pPr>
        <w:pStyle w:val="ConsPlusNormal"/>
        <w:ind w:firstLine="540"/>
        <w:jc w:val="both"/>
      </w:pPr>
      <w:r>
        <w:t>Хранение яичной массы осуществляется не более 30 мин.</w:t>
      </w:r>
    </w:p>
    <w:p w:rsidR="001B413C" w:rsidRDefault="001B413C">
      <w:pPr>
        <w:pStyle w:val="ConsPlusNormal"/>
        <w:ind w:firstLine="540"/>
        <w:jc w:val="both"/>
      </w:pPr>
      <w:r>
        <w:t xml:space="preserve">8.21. </w:t>
      </w:r>
      <w:proofErr w:type="gramStart"/>
      <w:r>
        <w:t>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3-процентном растворе уксусной кислоты или 10-процентном растворе поваренной соли в течение 10 мин. с последующим ополаскиванием проточной водой.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8.22. Охлаждение киселей, компотов следует производить в емкостях, в которых они были приготовлены, в закрытом виде в холодном цехе.</w:t>
      </w:r>
    </w:p>
    <w:p w:rsidR="001B413C" w:rsidRDefault="001B413C">
      <w:pPr>
        <w:pStyle w:val="ConsPlusNormal"/>
        <w:ind w:firstLine="540"/>
        <w:jc w:val="both"/>
      </w:pPr>
      <w:r>
        <w:t>8.23. Промывка гарниров (макароны, рис и др.) осуществляется только горячей кипяченой водой.</w:t>
      </w:r>
    </w:p>
    <w:p w:rsidR="001B413C" w:rsidRDefault="001B413C">
      <w:pPr>
        <w:pStyle w:val="ConsPlusNormal"/>
        <w:ind w:firstLine="540"/>
        <w:jc w:val="both"/>
      </w:pPr>
      <w:r>
        <w:t>8.24. Для предотвращения возникновения и распространения инфекционных заболеваний и массовых неинфекционных заболеваний (отравлений) в организациях запрещается:</w:t>
      </w:r>
    </w:p>
    <w:p w:rsidR="001B413C" w:rsidRDefault="001B413C">
      <w:pPr>
        <w:pStyle w:val="ConsPlusNormal"/>
        <w:ind w:firstLine="540"/>
        <w:jc w:val="both"/>
      </w:pPr>
      <w:r>
        <w:t>- изготовление и продажа изделий из мясной обрези, свиных баков, диафрагмы, крови, рулетов из мякоти голов;</w:t>
      </w:r>
    </w:p>
    <w:p w:rsidR="001B413C" w:rsidRDefault="001B413C">
      <w:pPr>
        <w:pStyle w:val="ConsPlusNormal"/>
        <w:ind w:firstLine="540"/>
        <w:jc w:val="both"/>
      </w:pPr>
      <w:r>
        <w:t>- изготовление макарон по-флотски;</w:t>
      </w:r>
    </w:p>
    <w:p w:rsidR="001B413C" w:rsidRDefault="001B413C">
      <w:pPr>
        <w:pStyle w:val="ConsPlusNormal"/>
        <w:ind w:firstLine="540"/>
        <w:jc w:val="both"/>
      </w:pPr>
      <w:r>
        <w:t>- использование творога из непастеризованного молока;</w:t>
      </w:r>
    </w:p>
    <w:p w:rsidR="001B413C" w:rsidRDefault="001B413C">
      <w:pPr>
        <w:pStyle w:val="ConsPlusNormal"/>
        <w:ind w:firstLine="540"/>
        <w:jc w:val="both"/>
      </w:pPr>
      <w:r>
        <w:t>- приготовление блинчиков с творогом из непастеризованного молока;</w:t>
      </w:r>
    </w:p>
    <w:p w:rsidR="001B413C" w:rsidRDefault="001B413C">
      <w:pPr>
        <w:pStyle w:val="ConsPlusNormal"/>
        <w:ind w:firstLine="540"/>
        <w:jc w:val="both"/>
      </w:pPr>
      <w:r>
        <w:t>- использование сырого и пастеризованного фляжного молока в натуральном виде без предварительного кипячения;</w:t>
      </w:r>
    </w:p>
    <w:p w:rsidR="001B413C" w:rsidRDefault="001B413C">
      <w:pPr>
        <w:pStyle w:val="ConsPlusNormal"/>
        <w:ind w:firstLine="540"/>
        <w:jc w:val="both"/>
      </w:pPr>
      <w:r>
        <w:t>- переливание кисломолочных напитков (кефир, ряженка, простокваша, ацидофилин и др.) из потребительской тары в котлы - их порционируют непосредственно из бутылок, пакетов в стаканы или подают на раздачу в заводской упаковке;</w:t>
      </w:r>
    </w:p>
    <w:p w:rsidR="001B413C" w:rsidRDefault="001B413C">
      <w:pPr>
        <w:pStyle w:val="ConsPlusNormal"/>
        <w:ind w:firstLine="540"/>
        <w:jc w:val="both"/>
      </w:pPr>
      <w:r>
        <w:t>- использование простокваши-самокваса в качестве напитка, приготовление из него творога;</w:t>
      </w:r>
    </w:p>
    <w:p w:rsidR="001B413C" w:rsidRDefault="001B413C">
      <w:pPr>
        <w:pStyle w:val="ConsPlusNormal"/>
        <w:ind w:firstLine="540"/>
        <w:jc w:val="both"/>
      </w:pPr>
      <w:r>
        <w:t>- приготовление консервов овощных, мясных, рыбных, грибных в герметичной таре;</w:t>
      </w:r>
    </w:p>
    <w:p w:rsidR="001B413C" w:rsidRDefault="001B413C">
      <w:pPr>
        <w:pStyle w:val="ConsPlusNormal"/>
        <w:ind w:firstLine="540"/>
        <w:jc w:val="both"/>
      </w:pPr>
      <w:r>
        <w:t>- приготовление кисломолочных напитков, производство пива, алкогольных и безалкогольных напитков;</w:t>
      </w:r>
    </w:p>
    <w:p w:rsidR="001B413C" w:rsidRDefault="001B413C">
      <w:pPr>
        <w:pStyle w:val="ConsPlusNormal"/>
        <w:ind w:firstLine="540"/>
        <w:jc w:val="both"/>
      </w:pPr>
      <w:r>
        <w:t>- приготовление сушеной и вяленой рыбы;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>- изготовление сухих грибов.</w:t>
      </w:r>
    </w:p>
    <w:p w:rsidR="001B413C" w:rsidRDefault="001B413C">
      <w:pPr>
        <w:pStyle w:val="ConsPlusNormal"/>
        <w:ind w:firstLine="540"/>
        <w:jc w:val="both"/>
      </w:pPr>
      <w:r>
        <w:t>8.25. При условии соблюдения требований настоящих санитарных правил в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</w:p>
    <w:p w:rsidR="001B413C" w:rsidRDefault="001B413C">
      <w:pPr>
        <w:pStyle w:val="ConsPlusNormal"/>
        <w:ind w:firstLine="540"/>
        <w:jc w:val="both"/>
      </w:pPr>
      <w:r>
        <w:t>- наличие в базовой организации условий для обработки инвентаря, тары;</w:t>
      </w:r>
    </w:p>
    <w:p w:rsidR="001B413C" w:rsidRDefault="001B413C">
      <w:pPr>
        <w:pStyle w:val="ConsPlusNormal"/>
        <w:ind w:firstLine="540"/>
        <w:jc w:val="both"/>
      </w:pPr>
      <w:r>
        <w:t>- 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1B413C" w:rsidRDefault="001B413C">
      <w:pPr>
        <w:pStyle w:val="ConsPlusNormal"/>
        <w:ind w:firstLine="540"/>
        <w:jc w:val="both"/>
      </w:pPr>
      <w:r>
        <w:t>- осуществление жарки непосредственно перед реализацией;</w:t>
      </w:r>
    </w:p>
    <w:p w:rsidR="001B413C" w:rsidRDefault="001B413C">
      <w:pPr>
        <w:pStyle w:val="ConsPlusNormal"/>
        <w:ind w:firstLine="540"/>
        <w:jc w:val="both"/>
      </w:pPr>
      <w:r>
        <w:t xml:space="preserve">- наличие у работников личной медицинской книжки установленного </w:t>
      </w:r>
      <w:hyperlink r:id="rId62" w:history="1">
        <w:r>
          <w:rPr>
            <w:color w:val="0000FF"/>
          </w:rPr>
          <w:t>образца</w:t>
        </w:r>
      </w:hyperlink>
      <w:r>
        <w:t xml:space="preserve">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1B413C" w:rsidRDefault="001B413C">
      <w:pPr>
        <w:pStyle w:val="ConsPlusNormal"/>
        <w:ind w:firstLine="540"/>
        <w:jc w:val="both"/>
      </w:pPr>
      <w:r>
        <w:t>- наличие условий для соблюдения работниками правил личной гигиены;</w:t>
      </w:r>
    </w:p>
    <w:p w:rsidR="001B413C" w:rsidRDefault="001B413C">
      <w:pPr>
        <w:pStyle w:val="ConsPlusNormal"/>
        <w:ind w:firstLine="540"/>
        <w:jc w:val="both"/>
      </w:pPr>
      <w:r>
        <w:t>- 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8.27. 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IX. Требования к раздаче блюд и отпуску</w:t>
      </w:r>
    </w:p>
    <w:p w:rsidR="001B413C" w:rsidRDefault="001B413C">
      <w:pPr>
        <w:pStyle w:val="ConsPlusNormal"/>
        <w:jc w:val="center"/>
      </w:pPr>
      <w:r>
        <w:t>полуфабрикатов и кулинарных изделий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1B413C" w:rsidRDefault="001B413C">
      <w:pPr>
        <w:pStyle w:val="ConsPlusNormal"/>
        <w:ind w:firstLine="540"/>
        <w:jc w:val="both"/>
      </w:pPr>
      <w:bookmarkStart w:id="10" w:name="P658"/>
      <w:bookmarkEnd w:id="10"/>
      <w:r>
        <w:t>9.2. Горячие блюда (супы, соусы, напитки) при раздаче должны иметь температуру не ниже 75 град. C, вторые блюда и гарниры - не ниже 65 град. C, холодные супы, напитки - не выше 14 град. C.</w:t>
      </w:r>
    </w:p>
    <w:p w:rsidR="001B413C" w:rsidRDefault="001B413C">
      <w:pPr>
        <w:pStyle w:val="ConsPlusNormal"/>
        <w:ind w:firstLine="540"/>
        <w:jc w:val="both"/>
      </w:pPr>
      <w:r>
        <w:t>9.3. Готовые первые и вторые блюда могут находиться на мармите или горячей плите не более 2 - 3 ч с момента изготовления. Салаты, винегреты, гастрономические продукты, другие холодные блюда и напитки должны выставляться в порционированном виде в охлаждаемый прилавок-витрину и реализовываться в течение одного часа.</w:t>
      </w:r>
    </w:p>
    <w:p w:rsidR="001B413C" w:rsidRDefault="001B413C">
      <w:pPr>
        <w:pStyle w:val="ConsPlusNormal"/>
        <w:ind w:firstLine="540"/>
        <w:jc w:val="both"/>
      </w:pPr>
      <w:r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Блюда, прошедшие тепловую обработку и предназначенные для временного хранения до их </w:t>
      </w:r>
      <w:r>
        <w:lastRenderedPageBreak/>
        <w:t>реализации, должны быть подвергнуты быстрому охлаждению с температуры +65 °C до +5 °C в течение 1 часа в специальном холодильнике быстрого охлаждения. Порционирование готовых блюд, холодных закусок должно производиться в помещении с температурой воздуха не выше +16 °C на столах с охлаждаемой рабочей поверхностью.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9.4. При составлении меню 2 - 3-разового питания для организованных коллективов одноименные блюда и гарниры в течение одного дня не включаются.</w:t>
      </w:r>
    </w:p>
    <w:p w:rsidR="001B413C" w:rsidRDefault="001B413C">
      <w:pPr>
        <w:pStyle w:val="ConsPlusNormal"/>
        <w:ind w:firstLine="540"/>
        <w:jc w:val="both"/>
      </w:pPr>
      <w:r>
        <w:t>9.5. Запрещается оставлять на следующий день:</w:t>
      </w:r>
    </w:p>
    <w:p w:rsidR="001B413C" w:rsidRDefault="001B413C">
      <w:pPr>
        <w:pStyle w:val="ConsPlusNormal"/>
        <w:ind w:firstLine="540"/>
        <w:jc w:val="both"/>
      </w:pPr>
      <w:r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</w:t>
      </w:r>
    </w:p>
    <w:p w:rsidR="001B413C" w:rsidRDefault="001B413C">
      <w:pPr>
        <w:pStyle w:val="ConsPlusNormal"/>
        <w:ind w:firstLine="540"/>
        <w:jc w:val="both"/>
      </w:pPr>
      <w:r>
        <w:t>- супы молочные, холодные, сладкие, супы-пюре;</w:t>
      </w:r>
    </w:p>
    <w:p w:rsidR="001B413C" w:rsidRDefault="001B413C">
      <w:pPr>
        <w:pStyle w:val="ConsPlusNormal"/>
        <w:ind w:firstLine="540"/>
        <w:jc w:val="both"/>
      </w:pPr>
      <w:r>
        <w:t>- мясо отварное порционированное для первых блюд, блинчики с мясом и творогом, рубленые изделия из мяса, птицы, рыбы;</w:t>
      </w:r>
    </w:p>
    <w:p w:rsidR="001B413C" w:rsidRDefault="001B413C">
      <w:pPr>
        <w:pStyle w:val="ConsPlusNormal"/>
        <w:ind w:firstLine="540"/>
        <w:jc w:val="both"/>
      </w:pPr>
      <w:r>
        <w:t>- соусы;</w:t>
      </w:r>
    </w:p>
    <w:p w:rsidR="001B413C" w:rsidRDefault="001B413C">
      <w:pPr>
        <w:pStyle w:val="ConsPlusNormal"/>
        <w:ind w:firstLine="540"/>
        <w:jc w:val="both"/>
      </w:pPr>
      <w:r>
        <w:t>- омлеты;</w:t>
      </w:r>
    </w:p>
    <w:p w:rsidR="001B413C" w:rsidRDefault="001B413C">
      <w:pPr>
        <w:pStyle w:val="ConsPlusNormal"/>
        <w:ind w:firstLine="540"/>
        <w:jc w:val="both"/>
      </w:pPr>
      <w:r>
        <w:t>- картофельное пюре, отварные макароны;</w:t>
      </w:r>
    </w:p>
    <w:p w:rsidR="001B413C" w:rsidRDefault="001B413C">
      <w:pPr>
        <w:pStyle w:val="ConsPlusNormal"/>
        <w:ind w:firstLine="540"/>
        <w:jc w:val="both"/>
      </w:pPr>
      <w:r>
        <w:t>- напитки собственного производства.</w:t>
      </w:r>
    </w:p>
    <w:p w:rsidR="001B413C" w:rsidRDefault="001B413C">
      <w:pPr>
        <w:pStyle w:val="ConsPlusNormal"/>
        <w:ind w:firstLine="540"/>
        <w:jc w:val="both"/>
      </w:pPr>
      <w:r>
        <w:t>9.6. В исключительных случаях, с обязательной отметкой, оставшуюся пищу необходимо охладить и хранить при температуре 4 +/- 2 град. C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</w:p>
    <w:p w:rsidR="001B413C" w:rsidRDefault="001B413C">
      <w:pPr>
        <w:pStyle w:val="ConsPlusNormal"/>
        <w:ind w:firstLine="540"/>
        <w:jc w:val="both"/>
      </w:pPr>
      <w:r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</w:p>
    <w:p w:rsidR="001B413C" w:rsidRDefault="001B413C">
      <w:pPr>
        <w:pStyle w:val="ConsPlusNormal"/>
        <w:ind w:firstLine="540"/>
        <w:jc w:val="both"/>
      </w:pPr>
      <w:r>
        <w:t>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Сервировку и порционирование блюд необходимо осуществлять персоналом с использованием одноразовых перчаток для каждого вида блюд.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При проведении кейтеринговых обслуживаний (или 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порционирование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9.8. Раздаточный инвентарь должен быть чистым, в достаточном количестве для каждого вида готовой продукции (блюда).</w:t>
      </w:r>
    </w:p>
    <w:p w:rsidR="001B413C" w:rsidRDefault="001B413C">
      <w:pPr>
        <w:pStyle w:val="ConsPlusNormal"/>
        <w:ind w:firstLine="540"/>
        <w:jc w:val="both"/>
      </w:pPr>
      <w:r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 (включая время их транспортировки).</w:t>
      </w:r>
    </w:p>
    <w:p w:rsidR="001B413C" w:rsidRDefault="001B413C">
      <w:pPr>
        <w:pStyle w:val="ConsPlusNormal"/>
        <w:ind w:firstLine="540"/>
        <w:jc w:val="both"/>
      </w:pPr>
      <w:r>
        <w:t xml:space="preserve">Температура блюд при их раздаче должна отвечать требованиям, установленным в </w:t>
      </w:r>
      <w:hyperlink w:anchor="P658" w:history="1">
        <w:r>
          <w:rPr>
            <w:color w:val="0000FF"/>
          </w:rPr>
          <w:t>пункте 9.2</w:t>
        </w:r>
      </w:hyperlink>
      <w:r>
        <w:t xml:space="preserve"> настоящих санитарных правил.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Изменениями и дополнениями N 4</w:t>
        </w:r>
      </w:hyperlink>
      <w:r>
        <w:t xml:space="preserve">, утв. Постановлением Главного </w:t>
      </w:r>
      <w:r>
        <w:lastRenderedPageBreak/>
        <w:t>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При кейтеринговом обслуживании комплектование контейнеров и тележек пищевой продукцией начинается не ранее чем за 3 часа до начала мероприятия.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Каждый заказ регистрируется в учетной документации с указанием наименования блюда, даты и часа изготовления.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9.10. 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Абзац исключен. - </w:t>
      </w:r>
      <w:hyperlink r:id="rId75" w:history="1">
        <w:r>
          <w:rPr>
            <w:color w:val="0000FF"/>
          </w:rPr>
          <w:t>Изменения и дополнения N 4</w:t>
        </w:r>
      </w:hyperlink>
      <w:r>
        <w:t>, утв. Постановлением Главного государственного санитарного врача РФ от 31.03.2011 N 29.</w:t>
      </w:r>
    </w:p>
    <w:p w:rsidR="001B413C" w:rsidRDefault="001B413C">
      <w:pPr>
        <w:pStyle w:val="ConsPlusNormal"/>
        <w:ind w:firstLine="540"/>
        <w:jc w:val="both"/>
      </w:pPr>
      <w:r>
        <w:t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9.11. </w:t>
      </w:r>
      <w:proofErr w:type="gramStart"/>
      <w:r>
        <w:t>Для доставки полуфабрикатов из заготовочных в доготовочные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Доставка готовых блюд для обслуживания общественного мероприятия должна производиться в плотно закрывающихся контейнерах, боксах, термоконтейнерах, сумках-холодильниках и других аналогичных емкостях, снабженных маркировочным ярлыком. Ярлыки сохраняются до конца обслуживания мероприятия.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9.12. При реализации продукции должны быть созданы условия для раздельного хранения и отпуска полуфабрикатов и готовой продукции.</w:t>
      </w:r>
    </w:p>
    <w:p w:rsidR="001B413C" w:rsidRDefault="001B413C">
      <w:pPr>
        <w:pStyle w:val="ConsPlusNormal"/>
        <w:ind w:firstLine="540"/>
        <w:jc w:val="both"/>
      </w:pPr>
      <w: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</w:p>
    <w:p w:rsidR="001B413C" w:rsidRDefault="001B413C">
      <w:pPr>
        <w:pStyle w:val="ConsPlusNormal"/>
        <w:ind w:firstLine="540"/>
        <w:jc w:val="both"/>
      </w:pPr>
      <w:r>
        <w:t>Бачки и ведра после удаления отходов промывают моющими и дезинфицирующими средствами, ополаскивают горячей водой 40 - 50 град. C и просушивают. Выделяется место для мытья тары для пищевых отходов.</w:t>
      </w:r>
    </w:p>
    <w:p w:rsidR="001B413C" w:rsidRDefault="001B413C">
      <w:pPr>
        <w:pStyle w:val="ConsPlusNormal"/>
        <w:ind w:firstLine="540"/>
        <w:jc w:val="both"/>
      </w:pPr>
      <w:r>
        <w:t>Для транспортирования отходов используют специально предназначенный для этой цели транспорт.</w:t>
      </w:r>
    </w:p>
    <w:p w:rsidR="001B413C" w:rsidRDefault="001B413C">
      <w:pPr>
        <w:pStyle w:val="ConsPlusNormal"/>
        <w:ind w:firstLine="540"/>
        <w:jc w:val="both"/>
      </w:pPr>
      <w:r>
        <w:t xml:space="preserve"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</w:t>
      </w:r>
      <w:hyperlink r:id="rId78" w:history="1">
        <w:r>
          <w:rPr>
            <w:color w:val="0000FF"/>
          </w:rPr>
          <w:t>порядке</w:t>
        </w:r>
      </w:hyperlink>
      <w:r>
        <w:t>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lastRenderedPageBreak/>
        <w:t>X. Санитарные требования к выработке</w:t>
      </w:r>
    </w:p>
    <w:p w:rsidR="001B413C" w:rsidRDefault="001B413C">
      <w:pPr>
        <w:pStyle w:val="ConsPlusNormal"/>
        <w:jc w:val="center"/>
      </w:pPr>
      <w:r>
        <w:t>кондитерских изделий с кремом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10.1. Требования настоящих Правил распространяются на кондитерские цеха организаций с суточной выработкой кондитерских изделий с кремом не более 300 кг.</w:t>
      </w:r>
    </w:p>
    <w:p w:rsidR="001B413C" w:rsidRDefault="001B413C">
      <w:pPr>
        <w:pStyle w:val="ConsPlusNormal"/>
        <w:ind w:firstLine="540"/>
        <w:jc w:val="both"/>
      </w:pPr>
      <w:r>
        <w:t xml:space="preserve">Набор производственных помещений кондитерских цехов организаций, совмещение отдельных помещений должно соответствовать </w:t>
      </w:r>
      <w:hyperlink w:anchor="P712" w:history="1">
        <w:r>
          <w:rPr>
            <w:color w:val="0000FF"/>
          </w:rPr>
          <w:t>таблице 6</w:t>
        </w:r>
      </w:hyperlink>
      <w:r>
        <w:t>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right"/>
      </w:pPr>
      <w:bookmarkStart w:id="11" w:name="P712"/>
      <w:bookmarkEnd w:id="11"/>
      <w:r>
        <w:t>Таблица 6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Набор производственных помещений кондитерских цехов</w:t>
      </w:r>
    </w:p>
    <w:p w:rsidR="001B413C" w:rsidRDefault="001B413C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560"/>
        <w:gridCol w:w="1320"/>
        <w:gridCol w:w="1320"/>
      </w:tblGrid>
      <w:tr w:rsidR="001B413C">
        <w:trPr>
          <w:trHeight w:val="240"/>
        </w:trPr>
        <w:tc>
          <w:tcPr>
            <w:tcW w:w="12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   N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/п   </w:t>
            </w:r>
          </w:p>
        </w:tc>
        <w:tc>
          <w:tcPr>
            <w:tcW w:w="30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  Отдельные помещения  </w:t>
            </w:r>
          </w:p>
        </w:tc>
        <w:tc>
          <w:tcPr>
            <w:tcW w:w="4200" w:type="dxa"/>
            <w:gridSpan w:val="3"/>
          </w:tcPr>
          <w:p w:rsidR="001B413C" w:rsidRDefault="001B413C">
            <w:pPr>
              <w:pStyle w:val="ConsPlusNonformat"/>
              <w:jc w:val="both"/>
            </w:pPr>
            <w:r>
              <w:t xml:space="preserve">    С производством изделий    </w:t>
            </w:r>
          </w:p>
        </w:tc>
      </w:tr>
      <w:tr w:rsidR="001B413C">
        <w:tc>
          <w:tcPr>
            <w:tcW w:w="10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28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в сутки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кремовых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без крема</w:t>
            </w:r>
          </w:p>
        </w:tc>
      </w:tr>
      <w:tr w:rsidR="001B413C">
        <w:tc>
          <w:tcPr>
            <w:tcW w:w="10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28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до 300 кг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менее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100 кг  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 </w:t>
            </w:r>
            <w:hyperlink w:anchor="P786" w:history="1">
              <w:r>
                <w:rPr>
                  <w:color w:val="0000FF"/>
                </w:rPr>
                <w:t>&lt;*&gt;</w:t>
              </w:r>
            </w:hyperlink>
            <w:r>
              <w:t xml:space="preserve">.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Кладовая      </w:t>
            </w:r>
            <w:proofErr w:type="gramStart"/>
            <w:r>
              <w:t>суточного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хранения сырья       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холодильным       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оборудованием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+ (1 + 2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+ 8)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+ (1 + 2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+ 8)  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Растаривания сырья    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подготовки его        </w:t>
            </w:r>
            <w:proofErr w:type="gramStart"/>
            <w:r>
              <w:t>к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производству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-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Яйцебитня из       трех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помещений для хранения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 распаковки сырья   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холодильной установкой </w:t>
            </w:r>
          </w:p>
          <w:p w:rsidR="001B413C" w:rsidRDefault="001B413C">
            <w:pPr>
              <w:pStyle w:val="ConsPlusNonformat"/>
              <w:jc w:val="both"/>
            </w:pPr>
            <w:r>
              <w:t>мойки и дезинфекции яиц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получение яичной массы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</w:p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Приготовления теста  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отделением  просеивания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муки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5.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Приготовления     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отделочных        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полуфабрикатов       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(сиропов, помады, желе,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подварки варенья)      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-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 </w:t>
            </w:r>
            <w:hyperlink w:anchor="P786" w:history="1">
              <w:r>
                <w:rPr>
                  <w:color w:val="0000FF"/>
                </w:rPr>
                <w:t>&lt;*&gt;</w:t>
              </w:r>
            </w:hyperlink>
            <w:r>
              <w:t xml:space="preserve">.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Разделки теста и   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выпечки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+ (5 + 6)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+ (5 + 6)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7.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Выстойки и        резки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бисквита (остывочная)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8. 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Зачистки масла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-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9 </w:t>
            </w:r>
            <w:hyperlink w:anchor="P786" w:history="1">
              <w:r>
                <w:rPr>
                  <w:color w:val="0000FF"/>
                </w:rPr>
                <w:t>&lt;*&gt;</w:t>
              </w:r>
            </w:hyperlink>
            <w:r>
              <w:t xml:space="preserve">.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Приготовления крема  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холодильной установкой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+ (9 + 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10) 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-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10.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Отделки    кондитерских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изделий с   </w:t>
            </w:r>
            <w:proofErr w:type="gramStart"/>
            <w:r>
              <w:t>холодильной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установкой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11.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Хранение    упаковочных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материалов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-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12 </w:t>
            </w:r>
            <w:hyperlink w:anchor="P787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Мытья и    стерилизации</w:t>
            </w:r>
          </w:p>
          <w:p w:rsidR="001B413C" w:rsidRDefault="001B413C">
            <w:pPr>
              <w:pStyle w:val="ConsPlusNonformat"/>
              <w:jc w:val="both"/>
            </w:pPr>
            <w:r>
              <w:t>кондитерских    мешков,</w:t>
            </w:r>
          </w:p>
          <w:p w:rsidR="001B413C" w:rsidRDefault="001B413C">
            <w:pPr>
              <w:pStyle w:val="ConsPlusNonformat"/>
              <w:jc w:val="both"/>
            </w:pPr>
            <w:r>
              <w:lastRenderedPageBreak/>
              <w:t>наконечников и  мелкого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инвентаря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+ (12 +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13) 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- (12 +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13)   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13.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Мытья и           сушки</w:t>
            </w:r>
          </w:p>
          <w:p w:rsidR="001B413C" w:rsidRDefault="001B413C">
            <w:pPr>
              <w:pStyle w:val="ConsPlusNonformat"/>
              <w:jc w:val="both"/>
            </w:pPr>
            <w:r>
              <w:t>внутрицеховой тары    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крупного инвентаря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14.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Мытья и сушки оборотной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тары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  <w:tr w:rsidR="001B413C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15.     </w:t>
            </w:r>
          </w:p>
        </w:tc>
        <w:tc>
          <w:tcPr>
            <w:tcW w:w="30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Экспедиции      </w:t>
            </w:r>
            <w:proofErr w:type="gramStart"/>
            <w:r>
              <w:t>готовых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изделий с   </w:t>
            </w:r>
            <w:proofErr w:type="gramStart"/>
            <w:r>
              <w:t>холодильной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камерой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+    </w:t>
            </w:r>
          </w:p>
        </w:tc>
        <w:tc>
          <w:tcPr>
            <w:tcW w:w="13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    +   </w:t>
            </w:r>
          </w:p>
        </w:tc>
      </w:tr>
    </w:tbl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bookmarkStart w:id="12" w:name="P786"/>
      <w:bookmarkEnd w:id="12"/>
      <w:r>
        <w:t>&lt;*&gt; Допускается совмещение помещений.</w:t>
      </w:r>
    </w:p>
    <w:p w:rsidR="001B413C" w:rsidRDefault="001B413C">
      <w:pPr>
        <w:pStyle w:val="ConsPlusNormal"/>
        <w:ind w:firstLine="540"/>
        <w:jc w:val="both"/>
      </w:pPr>
      <w:bookmarkStart w:id="13" w:name="P787"/>
      <w:bookmarkEnd w:id="13"/>
      <w:r>
        <w:t>&lt;**&gt; Совмещение 12 + 13 допускается при использовании специализированного оборудования.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При большей мощности организации (более 300 кг в сутки) цеха должны отвечать требованиям, предъявляемым к организациям по производству хлеба, хлебобулочных и кондитерских изделий.</w:t>
      </w:r>
    </w:p>
    <w:p w:rsidR="001B413C" w:rsidRDefault="001B413C">
      <w:pPr>
        <w:pStyle w:val="ConsPlusNormal"/>
        <w:ind w:firstLine="540"/>
        <w:jc w:val="both"/>
      </w:pPr>
      <w:r>
        <w:t>10.2. Помещения, требующие особого санитарного режима, отделения отделки готовых изделий, обработки цехового инвентаря и стерилизации кондитерских мешков, яйцебитни по окончании уборки рекомендуется обрабатывать бактерицидными лампами. Место установки бактерицидных ламп должно обеспечивать обработку максимально большой площади и захватывать пространство под производственными столами. Лампы регулярно протираются от пыли. Работа персонала в помещении при включенной бактерицидной лампе не проводится. Включение бактерицидных ламп производится в соседнем помещении.</w:t>
      </w:r>
    </w:p>
    <w:p w:rsidR="001B413C" w:rsidRDefault="001B413C">
      <w:pPr>
        <w:pStyle w:val="ConsPlusNormal"/>
        <w:ind w:firstLine="540"/>
        <w:jc w:val="both"/>
      </w:pPr>
      <w:r>
        <w:t>10.3. Перед входом в производственные помещения кондитерских цехов, выпускающих кондитерские изделия с кремом, выстилаются коврики, смоченные дезраствором.</w:t>
      </w:r>
    </w:p>
    <w:p w:rsidR="001B413C" w:rsidRDefault="001B413C">
      <w:pPr>
        <w:pStyle w:val="ConsPlusNormal"/>
        <w:ind w:firstLine="540"/>
        <w:jc w:val="both"/>
      </w:pPr>
      <w:r>
        <w:t>10.4. Оборудование для просеивания муки должно быть снабжено постоянными магнитами для улавливания металлопримесей.</w:t>
      </w:r>
    </w:p>
    <w:p w:rsidR="001B413C" w:rsidRDefault="001B413C">
      <w:pPr>
        <w:pStyle w:val="ConsPlusNormal"/>
        <w:ind w:firstLine="540"/>
        <w:jc w:val="both"/>
      </w:pPr>
      <w:r>
        <w:t>В магнитных сепараторах и мукопросеивателях с магнитными уловителями металлопримесей 2 раза в 10 дней производится проверка силы магнитов; последняя составляет не менее 8 кг на 1 кг собственного веса магнита.</w:t>
      </w:r>
    </w:p>
    <w:p w:rsidR="001B413C" w:rsidRDefault="001B413C">
      <w:pPr>
        <w:pStyle w:val="ConsPlusNormal"/>
        <w:ind w:firstLine="540"/>
        <w:jc w:val="both"/>
      </w:pPr>
      <w:r>
        <w:t>Очистка магнитов производится ежесменно. Сходы с магнитов собирают в пакет, результаты проверки фиксируют в специальном журнале по партиям муки и хранят в соответствии с требованиями, предъявляемыми к предотвращению попадания посторонних предметов в продукцию.</w:t>
      </w:r>
    </w:p>
    <w:p w:rsidR="001B413C" w:rsidRDefault="001B413C">
      <w:pPr>
        <w:pStyle w:val="ConsPlusNormal"/>
        <w:ind w:firstLine="540"/>
        <w:jc w:val="both"/>
      </w:pPr>
      <w:r>
        <w:t>10.5. Новые формы и листы для выпечки мучных изделий перед их применением прокаливаются в печах. Формы и листы с деформированными краями, вмятинами, заусенцами не используются.</w:t>
      </w:r>
    </w:p>
    <w:p w:rsidR="001B413C" w:rsidRDefault="001B413C">
      <w:pPr>
        <w:pStyle w:val="ConsPlusNormal"/>
        <w:ind w:firstLine="540"/>
        <w:jc w:val="both"/>
      </w:pPr>
      <w:r>
        <w:t>Листы и формы периодически подвергаются правке (с целью ликвидации заусениц и вмятин) и обжигу для удаления нагара.</w:t>
      </w:r>
    </w:p>
    <w:p w:rsidR="001B413C" w:rsidRDefault="001B413C">
      <w:pPr>
        <w:pStyle w:val="ConsPlusNormal"/>
        <w:ind w:firstLine="540"/>
        <w:jc w:val="both"/>
      </w:pPr>
      <w:r>
        <w:t xml:space="preserve">10.6. Моечные отсадочных мешков, наконечников и мелкого инвентаря для работы с кремом, внутрицеховой тары и крупного инвентаря, а также </w:t>
      </w:r>
      <w:proofErr w:type="gramStart"/>
      <w:r>
        <w:t>моечная</w:t>
      </w:r>
      <w:proofErr w:type="gramEnd"/>
      <w:r>
        <w:t xml:space="preserve"> оборотной тары оснащаются трехсекционными ваннами с подводкой горячей и холодной воды. Помещение яйцебитни оборудуется четырехсекционными моечными ваннами.</w:t>
      </w:r>
    </w:p>
    <w:p w:rsidR="001B413C" w:rsidRDefault="001B413C">
      <w:pPr>
        <w:pStyle w:val="ConsPlusNormal"/>
        <w:ind w:firstLine="540"/>
        <w:jc w:val="both"/>
      </w:pPr>
      <w:bookmarkStart w:id="14" w:name="P798"/>
      <w:bookmarkEnd w:id="14"/>
      <w:r>
        <w:t>10.7. Внутрицеховую тару и инвентарь после освобождения от продуктов подвергают тщательной механической очистке и моют в 3-секционной ванне в следующем порядке:</w:t>
      </w:r>
    </w:p>
    <w:p w:rsidR="001B413C" w:rsidRDefault="001B413C">
      <w:pPr>
        <w:pStyle w:val="ConsPlusNormal"/>
        <w:ind w:firstLine="540"/>
        <w:jc w:val="both"/>
      </w:pPr>
      <w:r>
        <w:t>- в 1-й секции - замачивание и мойка при 45 - 50 град. C в растворе моющих сре</w:t>
      </w:r>
      <w:proofErr w:type="gramStart"/>
      <w:r>
        <w:t>дств в с</w:t>
      </w:r>
      <w:proofErr w:type="gramEnd"/>
      <w:r>
        <w:t>оответствии с прилагаемыми к ним инструкциями;</w:t>
      </w:r>
    </w:p>
    <w:p w:rsidR="001B413C" w:rsidRDefault="001B413C">
      <w:pPr>
        <w:pStyle w:val="ConsPlusNormal"/>
        <w:ind w:firstLine="540"/>
        <w:jc w:val="both"/>
      </w:pPr>
      <w:r>
        <w:t>- во 2-й секции - замачивание в дезинфицирующем растворе при температуре не ниже 40 град. C (в концентрации в соответствии с инструкцией по применению) в течение 10 мин.;</w:t>
      </w:r>
    </w:p>
    <w:p w:rsidR="001B413C" w:rsidRDefault="001B413C">
      <w:pPr>
        <w:pStyle w:val="ConsPlusNormal"/>
        <w:ind w:firstLine="540"/>
        <w:jc w:val="both"/>
      </w:pPr>
      <w:r>
        <w:t xml:space="preserve">- в 3-й секции - ополаскивание горячей проточной водой с температурой не ниже 65 град. C </w:t>
      </w:r>
      <w:r>
        <w:lastRenderedPageBreak/>
        <w:t>в сетчатых поддонах. После обработки - просушивание и хранение на специально выделенных стеллажах для чистой тары и инвентаря. Рядом с моечными ваннами устанавливаются отдельные стеллажи для чистого и грязного инвентаря.</w:t>
      </w:r>
    </w:p>
    <w:p w:rsidR="001B413C" w:rsidRDefault="001B413C">
      <w:pPr>
        <w:pStyle w:val="ConsPlusNormal"/>
        <w:ind w:firstLine="540"/>
        <w:jc w:val="both"/>
      </w:pPr>
      <w:r>
        <w:t xml:space="preserve">10.8. Оборотную тару (лотки, листы, крышки), используемую для транспортировки кондитерских изделий, после каждого возврата из торговой сети промывают моющими и дезинфицирующими средствами, ополаскивают горячей водой и просушивают в отдельном помещении (обработка проводится в соответствии с </w:t>
      </w:r>
      <w:hyperlink w:anchor="P798" w:history="1">
        <w:r>
          <w:rPr>
            <w:color w:val="0000FF"/>
          </w:rPr>
          <w:t>п. 10.7</w:t>
        </w:r>
      </w:hyperlink>
      <w:r>
        <w:t xml:space="preserve"> настоящих Правил).</w:t>
      </w:r>
    </w:p>
    <w:p w:rsidR="001B413C" w:rsidRDefault="001B413C">
      <w:pPr>
        <w:pStyle w:val="ConsPlusNormal"/>
        <w:ind w:firstLine="540"/>
        <w:jc w:val="both"/>
      </w:pPr>
      <w:r>
        <w:t xml:space="preserve">10.9. Оборудование, инвентарь и тара, используемые для приготовления яичной массы, по окончании работы подвергают санитарной обработке в соответствии с </w:t>
      </w:r>
      <w:hyperlink w:anchor="P798" w:history="1">
        <w:r>
          <w:rPr>
            <w:color w:val="0000FF"/>
          </w:rPr>
          <w:t>п. 10.7</w:t>
        </w:r>
      </w:hyperlink>
      <w:r>
        <w:t>, а мелкий инвентарь после мойки кипятят в течение 30 мин.</w:t>
      </w:r>
    </w:p>
    <w:p w:rsidR="001B413C" w:rsidRDefault="001B413C">
      <w:pPr>
        <w:pStyle w:val="ConsPlusNormal"/>
        <w:ind w:firstLine="540"/>
        <w:jc w:val="both"/>
      </w:pPr>
      <w:r>
        <w:t>Ванны для обработки яиц и полы в яйцебитне по окончании работы промываются горячей водой (не ниже 50 град. C) и дезинфицируют.</w:t>
      </w:r>
    </w:p>
    <w:p w:rsidR="001B413C" w:rsidRDefault="001B413C">
      <w:pPr>
        <w:pStyle w:val="ConsPlusNormal"/>
        <w:ind w:firstLine="540"/>
        <w:jc w:val="both"/>
      </w:pPr>
      <w:r>
        <w:t>10.10. Отсадочные (кондитерские) мешки, наконечники, а также мелкий инвентарь, используемый при отделке тортов и пирожных, подлежат тщательной обработке.</w:t>
      </w:r>
    </w:p>
    <w:p w:rsidR="001B413C" w:rsidRDefault="001B413C">
      <w:pPr>
        <w:pStyle w:val="ConsPlusNormal"/>
        <w:ind w:firstLine="540"/>
        <w:jc w:val="both"/>
      </w:pPr>
      <w:r>
        <w:t>Перед обработкой наконечники снимают с мешков, их последующая обработка производится раздельно. Отсадочные мешки с несъемными наконечниками не используются.</w:t>
      </w:r>
    </w:p>
    <w:p w:rsidR="001B413C" w:rsidRDefault="001B413C">
      <w:pPr>
        <w:pStyle w:val="ConsPlusNormal"/>
        <w:ind w:firstLine="540"/>
        <w:jc w:val="both"/>
      </w:pPr>
      <w:r>
        <w:t>Обработка мешков проводится в следующем порядке:</w:t>
      </w:r>
    </w:p>
    <w:p w:rsidR="001B413C" w:rsidRDefault="001B413C">
      <w:pPr>
        <w:pStyle w:val="ConsPlusNormal"/>
        <w:ind w:firstLine="540"/>
        <w:jc w:val="both"/>
      </w:pPr>
      <w:r>
        <w:t xml:space="preserve">- замачивание в </w:t>
      </w:r>
      <w:proofErr w:type="gramStart"/>
      <w:r>
        <w:t>горячей воде при температуре не ниже 65 град. C в течение 1 ч до полного отмывания крема</w:t>
      </w:r>
      <w:proofErr w:type="gramEnd"/>
      <w:r>
        <w:t>;</w:t>
      </w:r>
    </w:p>
    <w:p w:rsidR="001B413C" w:rsidRDefault="001B413C">
      <w:pPr>
        <w:pStyle w:val="ConsPlusNormal"/>
        <w:ind w:firstLine="540"/>
        <w:jc w:val="both"/>
      </w:pPr>
      <w:r>
        <w:t>- стирка в моющем средстве при температуре 40 - 45 град. C в стиральной машине или вручную;</w:t>
      </w:r>
    </w:p>
    <w:p w:rsidR="001B413C" w:rsidRDefault="001B413C">
      <w:pPr>
        <w:pStyle w:val="ConsPlusNormal"/>
        <w:ind w:firstLine="540"/>
        <w:jc w:val="both"/>
      </w:pPr>
      <w:r>
        <w:t xml:space="preserve">- </w:t>
      </w:r>
      <w:proofErr w:type="gramStart"/>
      <w:r>
        <w:t>тщательное</w:t>
      </w:r>
      <w:proofErr w:type="gramEnd"/>
      <w:r>
        <w:t xml:space="preserve"> прополаскивание горячей водой при температуре не ниже 65 град. C;</w:t>
      </w:r>
    </w:p>
    <w:p w:rsidR="001B413C" w:rsidRDefault="001B413C">
      <w:pPr>
        <w:pStyle w:val="ConsPlusNormal"/>
        <w:ind w:firstLine="540"/>
        <w:jc w:val="both"/>
      </w:pPr>
      <w:r>
        <w:t>- сушка в специальных сушильных шкафах;</w:t>
      </w:r>
    </w:p>
    <w:p w:rsidR="001B413C" w:rsidRDefault="001B413C">
      <w:pPr>
        <w:pStyle w:val="ConsPlusNormal"/>
        <w:ind w:firstLine="540"/>
        <w:jc w:val="both"/>
      </w:pPr>
      <w:r>
        <w:t>- стерилизация мешков &lt;*&gt; (уложенных в биксы, кастрюли с крышками или завернутых в пергамент, подпергамент) в автоклавах или сухожаровых шкафах при температуре 120 град. C в течение 20 - 30 мин.</w:t>
      </w: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r>
        <w:t>&lt;*&gt; При отсутствии автоклава или сухожарового шкафа обработка выстиранных мешков осуществляется по следующей схеме:</w:t>
      </w:r>
    </w:p>
    <w:p w:rsidR="001B413C" w:rsidRDefault="001B413C">
      <w:pPr>
        <w:pStyle w:val="ConsPlusNormal"/>
        <w:ind w:firstLine="540"/>
        <w:jc w:val="both"/>
      </w:pPr>
      <w:r>
        <w:t>- стерилизация мешков кипячением в течение 30 мин. с момента закипания;</w:t>
      </w:r>
    </w:p>
    <w:p w:rsidR="001B413C" w:rsidRDefault="001B413C">
      <w:pPr>
        <w:pStyle w:val="ConsPlusNormal"/>
        <w:ind w:firstLine="540"/>
        <w:jc w:val="both"/>
      </w:pPr>
      <w:r>
        <w:t>- высушивание в специальном шкафу и хранение в чистых емкостях с закрытыми крышками.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Последующее хранение мешков производится в тех же емкостях или упаковке, в которых производилась стерилизация.</w:t>
      </w:r>
    </w:p>
    <w:p w:rsidR="001B413C" w:rsidRDefault="001B413C">
      <w:pPr>
        <w:pStyle w:val="ConsPlusNormal"/>
        <w:ind w:firstLine="540"/>
        <w:jc w:val="both"/>
      </w:pPr>
      <w:r>
        <w:t>Наконечники, снятые с отсадочных мешков, подвергают следующей санитарной обработке:</w:t>
      </w:r>
    </w:p>
    <w:p w:rsidR="001B413C" w:rsidRDefault="001B413C">
      <w:pPr>
        <w:pStyle w:val="ConsPlusNormal"/>
        <w:ind w:firstLine="540"/>
        <w:jc w:val="both"/>
      </w:pPr>
      <w:r>
        <w:t>- мытье в растворе моющего средства при температуре 45 - 50 град. C;</w:t>
      </w:r>
    </w:p>
    <w:p w:rsidR="001B413C" w:rsidRDefault="001B413C">
      <w:pPr>
        <w:pStyle w:val="ConsPlusNormal"/>
        <w:ind w:firstLine="540"/>
        <w:jc w:val="both"/>
      </w:pPr>
      <w:r>
        <w:t xml:space="preserve">- тщательное промывание проточной </w:t>
      </w:r>
      <w:proofErr w:type="gramStart"/>
      <w:r>
        <w:t>горячей водой с температурой не ниже 65 град. C</w:t>
      </w:r>
      <w:proofErr w:type="gramEnd"/>
      <w:r>
        <w:t>;</w:t>
      </w:r>
    </w:p>
    <w:p w:rsidR="001B413C" w:rsidRDefault="001B413C">
      <w:pPr>
        <w:pStyle w:val="ConsPlusNormal"/>
        <w:ind w:firstLine="540"/>
        <w:jc w:val="both"/>
      </w:pPr>
      <w:r>
        <w:t>- стерилизация или кипячение в течение 30 мин.</w:t>
      </w:r>
    </w:p>
    <w:p w:rsidR="001B413C" w:rsidRDefault="001B413C">
      <w:pPr>
        <w:pStyle w:val="ConsPlusNormal"/>
        <w:ind w:firstLine="540"/>
        <w:jc w:val="both"/>
      </w:pPr>
      <w:r>
        <w:t>Венчики для сбивания крема после завершения технологической операции снимаются, очищаются от крема и промываются горячей водой и обрабатываются как наконечники.</w:t>
      </w:r>
    </w:p>
    <w:p w:rsidR="001B413C" w:rsidRDefault="001B413C">
      <w:pPr>
        <w:pStyle w:val="ConsPlusNormal"/>
        <w:ind w:firstLine="540"/>
        <w:jc w:val="both"/>
      </w:pPr>
      <w:r>
        <w:t>По окончании смены кремосбивальная машина освобождается от крема, зачищается и обрабатывается на рабочем ходу после заполнения последовательно растворами (вначале моющих, затем - дезинфицирующих средств) в течение 10 - 15 мин. для каждой стадии обработки; затем промывается горячей водой.</w:t>
      </w:r>
    </w:p>
    <w:p w:rsidR="001B413C" w:rsidRDefault="001B413C">
      <w:pPr>
        <w:pStyle w:val="ConsPlusNormal"/>
        <w:ind w:firstLine="540"/>
        <w:jc w:val="both"/>
      </w:pPr>
      <w:r>
        <w:t>Другое оборудование, используемое в производстве кондитерских изделий, подвергают санитарной обработке в соответствии с инструкцией по его эксплуатации.</w:t>
      </w:r>
    </w:p>
    <w:p w:rsidR="001B413C" w:rsidRDefault="001B413C">
      <w:pPr>
        <w:pStyle w:val="ConsPlusNormal"/>
        <w:ind w:firstLine="540"/>
        <w:jc w:val="both"/>
      </w:pPr>
      <w:r>
        <w:t xml:space="preserve">10.11. Периодическая обработка оборудования, инвентаря и тары кондитерских цехов, вырабатывающих кондитерские изделия с кремом, проводится </w:t>
      </w:r>
      <w:proofErr w:type="gramStart"/>
      <w:r>
        <w:t>для</w:t>
      </w:r>
      <w:proofErr w:type="gramEnd"/>
      <w:r>
        <w:t>:</w:t>
      </w:r>
    </w:p>
    <w:p w:rsidR="001B413C" w:rsidRDefault="001B413C">
      <w:pPr>
        <w:pStyle w:val="ConsPlusNormal"/>
        <w:ind w:firstLine="540"/>
        <w:jc w:val="both"/>
      </w:pPr>
      <w:r>
        <w:t>- емкостей для яичной массы, хранения молока и сиропов, стола для зачистки масла, ножей, внутрицеховой тары (лотки, листы, противни), оборотной тары;</w:t>
      </w:r>
    </w:p>
    <w:p w:rsidR="001B413C" w:rsidRDefault="001B413C">
      <w:pPr>
        <w:pStyle w:val="ConsPlusNormal"/>
        <w:ind w:firstLine="540"/>
        <w:jc w:val="both"/>
      </w:pPr>
      <w:r>
        <w:t>- емкостей из-под сиропа для промочки и бисквитной крошки (поддоны) - не реже 2-х раз в смену;</w:t>
      </w:r>
    </w:p>
    <w:p w:rsidR="001B413C" w:rsidRDefault="001B413C">
      <w:pPr>
        <w:pStyle w:val="ConsPlusNormal"/>
        <w:ind w:firstLine="540"/>
        <w:jc w:val="both"/>
      </w:pPr>
      <w:r>
        <w:t xml:space="preserve">- поддонов; ножей для разбивки яиц; бачков и венчиков для яичной массы; стеллажей в яйцебитне; варочных котлов для сиропов, помады; кремосбивальной машины, столов для </w:t>
      </w:r>
      <w:r>
        <w:lastRenderedPageBreak/>
        <w:t>отделки тортов и пирожных и др. - не реже 1 раза в смену.</w:t>
      </w:r>
    </w:p>
    <w:p w:rsidR="001B413C" w:rsidRDefault="001B413C">
      <w:pPr>
        <w:pStyle w:val="ConsPlusNormal"/>
        <w:ind w:firstLine="540"/>
        <w:jc w:val="both"/>
      </w:pPr>
      <w:r>
        <w:t>10.12. Сырье распаковывают в кладовой суточного запаса, перетаривают в маркированную внутрицеховую тару. Пищевые добавки, в т.ч. красители и ароматизаторы, хранят только в упаковке завода-изготовителя.</w:t>
      </w:r>
    </w:p>
    <w:p w:rsidR="001B413C" w:rsidRDefault="001B413C">
      <w:pPr>
        <w:pStyle w:val="ConsPlusNormal"/>
        <w:ind w:firstLine="540"/>
        <w:jc w:val="both"/>
      </w:pPr>
      <w:r>
        <w:t>10.13. Обработка сырья производится в помещении подготовки к производству в соответствии с гигиеническими требованиями и действующими технологическими инструкциями.</w:t>
      </w:r>
    </w:p>
    <w:p w:rsidR="001B413C" w:rsidRDefault="001B413C">
      <w:pPr>
        <w:pStyle w:val="ConsPlusNormal"/>
        <w:ind w:firstLine="540"/>
        <w:jc w:val="both"/>
      </w:pPr>
      <w:r>
        <w:t>10.14. Для приготовления крема используют только куриное диетическое яйцо (срок годности которого не превышает 7 суток, не считая дня снесения) с соответствующей маркировкой и чистой, неповрежденной скорлупой. Яйцо перед использованием сортируют, выборочно овоскопируют и перекладывают в решетчатые емкости для обработки. Хранение яйца допускается при температуре не выше +6 град. C.</w:t>
      </w:r>
    </w:p>
    <w:p w:rsidR="001B413C" w:rsidRDefault="001B413C">
      <w:pPr>
        <w:pStyle w:val="ConsPlusNormal"/>
        <w:ind w:firstLine="540"/>
        <w:jc w:val="both"/>
      </w:pPr>
      <w:r>
        <w:t>Яйцо обрабатывают в 4-секционной ванне в следующем порядке:</w:t>
      </w:r>
    </w:p>
    <w:p w:rsidR="001B413C" w:rsidRDefault="001B413C">
      <w:pPr>
        <w:pStyle w:val="ConsPlusNormal"/>
        <w:ind w:firstLine="540"/>
        <w:jc w:val="both"/>
      </w:pPr>
      <w:r>
        <w:t>- в первой секции - замачивание в теплой воде при температуре 40 - 50 град. C в течение 5 - 10 мин.;</w:t>
      </w:r>
    </w:p>
    <w:p w:rsidR="001B413C" w:rsidRDefault="001B413C">
      <w:pPr>
        <w:pStyle w:val="ConsPlusNormal"/>
        <w:ind w:firstLine="540"/>
        <w:jc w:val="both"/>
      </w:pPr>
      <w:r>
        <w:t>- во второй секции - обработка в течение 5 - 10 мин. раствором любого разрешенного для этой цели моющего средства при температуре 40 - 50 град. C в соответствии с инструкцией по его применению;</w:t>
      </w:r>
    </w:p>
    <w:p w:rsidR="001B413C" w:rsidRDefault="001B413C">
      <w:pPr>
        <w:pStyle w:val="ConsPlusNormal"/>
        <w:ind w:firstLine="540"/>
        <w:jc w:val="both"/>
      </w:pPr>
      <w:r>
        <w:t xml:space="preserve">- в третьей секции - дезинфекция в течение 5 мин. раствором </w:t>
      </w:r>
      <w:proofErr w:type="gramStart"/>
      <w:r>
        <w:t>разрешенного</w:t>
      </w:r>
      <w:proofErr w:type="gramEnd"/>
      <w:r>
        <w:t xml:space="preserve"> для этих целей дезсредства при температуре 40 - 50 град. C (концентрация и время обработки в соответствии с инструкцией по его применению);</w:t>
      </w:r>
    </w:p>
    <w:p w:rsidR="001B413C" w:rsidRDefault="001B413C">
      <w:pPr>
        <w:pStyle w:val="ConsPlusNormal"/>
        <w:ind w:firstLine="540"/>
        <w:jc w:val="both"/>
      </w:pPr>
      <w:r>
        <w:t>- в четвертой секции - ополаскивание проточной водой в течение 5 мин. при температуре не ниже 50 град. C.</w:t>
      </w:r>
    </w:p>
    <w:p w:rsidR="001B413C" w:rsidRDefault="001B413C">
      <w:pPr>
        <w:pStyle w:val="ConsPlusNormal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1B413C" w:rsidRDefault="001B413C">
      <w:pPr>
        <w:pStyle w:val="ConsPlusNormal"/>
        <w:ind w:firstLine="540"/>
        <w:jc w:val="both"/>
      </w:pPr>
      <w:r>
        <w:t xml:space="preserve">10.15. Обработанное яйцо разбивается на металлических ножах и выливается в специальные чашки емкостью не более 5 яиц. После проверки яичной массы на внешний вид и </w:t>
      </w:r>
      <w:proofErr w:type="gramStart"/>
      <w:r>
        <w:t>запах</w:t>
      </w:r>
      <w:proofErr w:type="gramEnd"/>
      <w:r>
        <w:t xml:space="preserve"> она переливается в большую емкость, процеживается через металлическое сито с величиной ячеек не более 3 - 5 мм. Без холода яичная масса не хранится. Продолжительность хранения яичной массы при температуре не выше +6 град. C для приготовления крема - не более 8 ч, для приготовления выпечных полуфабрикатов - не более 24 ч.</w:t>
      </w:r>
    </w:p>
    <w:p w:rsidR="001B413C" w:rsidRDefault="001B413C">
      <w:pPr>
        <w:pStyle w:val="ConsPlusNormal"/>
        <w:ind w:firstLine="540"/>
        <w:jc w:val="both"/>
      </w:pPr>
      <w:r>
        <w:t>10.16. Масло сливочное тщательно проверяется после распаковки и зачищается с поверхности. Масло с загрязнениями, плесенью на поверхности и признаками микробиологической порчи для приготовления крема не используется.</w:t>
      </w:r>
    </w:p>
    <w:p w:rsidR="001B413C" w:rsidRDefault="001B413C">
      <w:pPr>
        <w:pStyle w:val="ConsPlusNormal"/>
        <w:ind w:firstLine="540"/>
        <w:jc w:val="both"/>
      </w:pPr>
      <w:r>
        <w:t>10.17. Для приготовления кремов разрешается использовать масло сливочное (отечественное или импортное) с массовой долей влаги не более 20%.</w:t>
      </w:r>
    </w:p>
    <w:p w:rsidR="001B413C" w:rsidRDefault="001B413C">
      <w:pPr>
        <w:pStyle w:val="ConsPlusNormal"/>
        <w:ind w:firstLine="540"/>
        <w:jc w:val="both"/>
      </w:pPr>
      <w:r>
        <w:t>10.18. Сиропы готовятся по мере необходимости. Хранение сиропа допускается при температуре не выше +6 град. C.</w:t>
      </w:r>
    </w:p>
    <w:p w:rsidR="001B413C" w:rsidRDefault="001B413C">
      <w:pPr>
        <w:pStyle w:val="ConsPlusNormal"/>
        <w:ind w:firstLine="540"/>
        <w:jc w:val="both"/>
      </w:pPr>
      <w:r>
        <w:t>Сироп для пропитки и крошка для обсыпки заменяются не реже двух раз в смену. Остатки крошки и сиропа используются для выпечки полуфабрикатов при высокотемпературной обработке.</w:t>
      </w:r>
    </w:p>
    <w:p w:rsidR="001B413C" w:rsidRDefault="001B413C">
      <w:pPr>
        <w:pStyle w:val="ConsPlusNormal"/>
        <w:ind w:firstLine="540"/>
        <w:jc w:val="both"/>
      </w:pPr>
      <w:r>
        <w:t>10.19. Крем готовится в количестве не более потребности одной смены. Передача остатков крема для отделки тортов и пирожных другой смене не проводится. Все остатки крема следует использовать в ту же смену только для выпечки полуфабрикатов и мучных изделий с высокой температурой обработки в соответствии с технологическими инструкциями.</w:t>
      </w:r>
    </w:p>
    <w:p w:rsidR="001B413C" w:rsidRDefault="001B413C">
      <w:pPr>
        <w:pStyle w:val="ConsPlusNormal"/>
        <w:ind w:firstLine="540"/>
        <w:jc w:val="both"/>
      </w:pPr>
      <w:r>
        <w:t>10.20. Кремы заварной, из сбитых сливок, творожный, белково-сбивные сырой и заварной хранению не подлежат и используются немедленно после приготовления. Остальные виды кремов хранятся на производстве до их использования не более 1,5 ч для массовой продукции и 2 ч для заказной продукции при температуре не выше 4 +/- 2 град. C.</w:t>
      </w:r>
    </w:p>
    <w:p w:rsidR="001B413C" w:rsidRDefault="001B413C">
      <w:pPr>
        <w:pStyle w:val="ConsPlusNormal"/>
        <w:ind w:firstLine="540"/>
        <w:jc w:val="both"/>
      </w:pPr>
      <w:r>
        <w:t>10.21. Перекладывание крема из одной емкости в другую или перемешивание его производится специальным инвентарем. Перекладывание крема непосредственно руками не допускается.</w:t>
      </w:r>
    </w:p>
    <w:p w:rsidR="001B413C" w:rsidRDefault="001B413C">
      <w:pPr>
        <w:pStyle w:val="ConsPlusNormal"/>
        <w:ind w:firstLine="540"/>
        <w:jc w:val="both"/>
      </w:pPr>
      <w:r>
        <w:t>На рабочие места крем переносится в чистой посуде с крышкой. В процессе отделки изделий емкости с кремом могут не закрываться крышками.</w:t>
      </w:r>
    </w:p>
    <w:p w:rsidR="001B413C" w:rsidRDefault="001B413C">
      <w:pPr>
        <w:pStyle w:val="ConsPlusNormal"/>
        <w:ind w:firstLine="540"/>
        <w:jc w:val="both"/>
      </w:pPr>
      <w:r>
        <w:t>10.22. Перевозка кремов для использования их в других организациях не допускается.</w:t>
      </w:r>
    </w:p>
    <w:p w:rsidR="001B413C" w:rsidRDefault="001B413C">
      <w:pPr>
        <w:pStyle w:val="ConsPlusNormal"/>
        <w:ind w:firstLine="540"/>
        <w:jc w:val="both"/>
      </w:pPr>
      <w:r>
        <w:t xml:space="preserve">10.23. При производстве кондитерских изделий с кремом (тортов, пирожных, рулетов и др.) </w:t>
      </w:r>
      <w:r>
        <w:lastRenderedPageBreak/>
        <w:t>каждая смена приступает к работе с чистыми стерильными отсадочными мешками, наконечниками к ним и мелким инвентарем.</w:t>
      </w:r>
    </w:p>
    <w:p w:rsidR="001B413C" w:rsidRDefault="001B413C">
      <w:pPr>
        <w:pStyle w:val="ConsPlusNormal"/>
        <w:ind w:firstLine="540"/>
        <w:jc w:val="both"/>
      </w:pPr>
      <w:r>
        <w:t>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</w:t>
      </w:r>
    </w:p>
    <w:p w:rsidR="001B413C" w:rsidRDefault="001B413C">
      <w:pPr>
        <w:pStyle w:val="ConsPlusNormal"/>
        <w:ind w:firstLine="540"/>
        <w:jc w:val="both"/>
      </w:pPr>
      <w:r>
        <w:t>10.24. Оборудование, применяемое для обработки и хранения отсадочных мешков, наконечников и мелкого инвентаря для работы с кремом, не используется для других целей.</w:t>
      </w:r>
    </w:p>
    <w:p w:rsidR="001B413C" w:rsidRDefault="001B413C">
      <w:pPr>
        <w:pStyle w:val="ConsPlusNormal"/>
        <w:ind w:firstLine="540"/>
        <w:jc w:val="both"/>
      </w:pPr>
      <w:r>
        <w:t>10.25. Для отделки кондитерских изделий пользуются кондитерскими мешками с насадками, кондитерскими шприцами, лопатками, ножами и т.п. Отсадочные мешки с кремом во время перерывов в работе в течение смены хранят в чистой посуде на холоде.</w:t>
      </w:r>
    </w:p>
    <w:p w:rsidR="001B413C" w:rsidRDefault="001B413C">
      <w:pPr>
        <w:pStyle w:val="ConsPlusNormal"/>
        <w:ind w:firstLine="540"/>
        <w:jc w:val="both"/>
      </w:pPr>
      <w:r>
        <w:t>10.26. Кондитерские изделия с кремом после изготовления направляются в холодильную камеру для охлаждения. Окончанием технологического процесса считают достижение температуры +6 град. C внутри изделия.</w:t>
      </w:r>
    </w:p>
    <w:p w:rsidR="001B413C" w:rsidRDefault="001B413C">
      <w:pPr>
        <w:pStyle w:val="ConsPlusNormal"/>
        <w:ind w:firstLine="540"/>
        <w:jc w:val="both"/>
      </w:pPr>
      <w:r>
        <w:t>Продолжительность хранения готовых изделий на производстве при температуре не выше +16 - 18 град. C до загрузки их в холодильную камеру не превышает 2 ч.</w:t>
      </w:r>
    </w:p>
    <w:p w:rsidR="001B413C" w:rsidRDefault="001B413C">
      <w:pPr>
        <w:pStyle w:val="ConsPlusNormal"/>
        <w:ind w:firstLine="540"/>
        <w:jc w:val="both"/>
      </w:pPr>
      <w:r>
        <w:t>10.27. Кондитерские изделия с кремом хранятся в холодильных камерах при температуре не выше +6 град. C. Торты и пирожные без отделки кремом, вафельные торты и пирожные с жировыми, пралиновыми, фруктовыми, отделочными полуфабрикатами должны храниться при температуре не выше +18 град. C и относительной влажности воздуха 70 - 75%.</w:t>
      </w:r>
    </w:p>
    <w:p w:rsidR="001B413C" w:rsidRDefault="001B413C">
      <w:pPr>
        <w:pStyle w:val="ConsPlusNormal"/>
        <w:ind w:firstLine="540"/>
        <w:jc w:val="both"/>
      </w:pPr>
      <w:r>
        <w:t xml:space="preserve">10.28. Сроки годности тортов, пирожных и рулетов, хранящихся при температуре не выше +6 град. C, с момента окончания технологического процесса не должны превышать сроки, установленные </w:t>
      </w:r>
      <w:hyperlink r:id="rId80" w:history="1">
        <w:r>
          <w:rPr>
            <w:color w:val="0000FF"/>
          </w:rPr>
          <w:t>гигиеническими требованиями</w:t>
        </w:r>
      </w:hyperlink>
      <w:r>
        <w:t>, предъявляемыми к особо скоропортящимся продуктам.</w:t>
      </w:r>
    </w:p>
    <w:p w:rsidR="001B413C" w:rsidRDefault="001B413C">
      <w:pPr>
        <w:pStyle w:val="ConsPlusNormal"/>
        <w:ind w:firstLine="540"/>
        <w:jc w:val="both"/>
      </w:pPr>
      <w:r>
        <w:t>10.29. Новые сроки годности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 xml:space="preserve">10.30. Кондитерские изделия с истекшим сроком годности не подлежат реализации потребителю как не отвечающие требованиям санитарных правил и представляющие опасность для здоровья населения. Решение о возможности их дальнейшего использования или уничтожения принимают в соответствии с </w:t>
      </w:r>
      <w:hyperlink r:id="rId81" w:history="1">
        <w:r>
          <w:rPr>
            <w:color w:val="0000FF"/>
          </w:rPr>
          <w:t>Положением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использования или уничтожения, утвержденным Постановлением Правительства Российской Федерации от 29.09.97 N 1263 (Собрание законодательства Российской Федерации, 1997, N 40, ст. 4610).</w:t>
      </w:r>
    </w:p>
    <w:p w:rsidR="001B413C" w:rsidRDefault="001B413C">
      <w:pPr>
        <w:pStyle w:val="ConsPlusNormal"/>
        <w:ind w:firstLine="540"/>
        <w:jc w:val="both"/>
      </w:pPr>
      <w:r>
        <w:t>10.31. Приготовление сиропов, полуфабрикатов кремов, сиропов для промочки производится в строгом соответствии с действующими рецептурами и технологическими инструкциями.</w:t>
      </w:r>
    </w:p>
    <w:p w:rsidR="001B413C" w:rsidRDefault="001B413C">
      <w:pPr>
        <w:pStyle w:val="ConsPlusNormal"/>
        <w:ind w:firstLine="540"/>
        <w:jc w:val="both"/>
      </w:pPr>
      <w:r>
        <w:t>10.32. Готовые изделия упаковываются в чистую, сухую, без постороннего запаха тару. Перед укладкой изделий тару выстилают пергаментом или подпергаментом, лотки закрывают крышками; листы и лотки без крышек могут быть уложены в металлические контейнеры с плотно прилегающими крышками. Перевозка пирожных и рулетов на открытых листах и лотках не осуществляется.</w:t>
      </w:r>
    </w:p>
    <w:p w:rsidR="001B413C" w:rsidRDefault="001B413C">
      <w:pPr>
        <w:pStyle w:val="ConsPlusNormal"/>
        <w:ind w:firstLine="540"/>
        <w:jc w:val="both"/>
      </w:pPr>
      <w:r>
        <w:t>10.33. Торты укладываются в неиспользованные ранее картонные коробки или другие разрешенные для этих целей упаковочные материалы, выстланные салфетками из пергамента или подпергамента, закрываются крышками.</w:t>
      </w:r>
    </w:p>
    <w:p w:rsidR="001B413C" w:rsidRDefault="001B413C">
      <w:pPr>
        <w:pStyle w:val="ConsPlusNormal"/>
        <w:ind w:firstLine="540"/>
        <w:jc w:val="both"/>
      </w:pPr>
      <w:r>
        <w:t>10.34. Транспортировка и реализация тортов без упаковочных материалов не допускаются.</w:t>
      </w:r>
    </w:p>
    <w:p w:rsidR="001B413C" w:rsidRDefault="001B413C">
      <w:pPr>
        <w:pStyle w:val="ConsPlusNormal"/>
        <w:ind w:firstLine="540"/>
        <w:jc w:val="both"/>
      </w:pPr>
      <w:r>
        <w:t>10.35. Маркировка потребительской тары осуществляется в соответствии с требованиями нормативной и технической документации.</w:t>
      </w:r>
    </w:p>
    <w:p w:rsidR="001B413C" w:rsidRDefault="001B413C">
      <w:pPr>
        <w:pStyle w:val="ConsPlusNormal"/>
        <w:ind w:firstLine="540"/>
        <w:jc w:val="both"/>
      </w:pPr>
      <w:r>
        <w:t>10.36. Реализация кондитерских изделий с кремом осуществляется только при наличии холодильного оборудования. Перечень организаций торговли, где осуществляется реализация кондитерских изделий с кремом, согласовывается с органами и учреждениями госсанэпидслужбы.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XI. Санитарные требования к производству</w:t>
      </w:r>
    </w:p>
    <w:p w:rsidR="001B413C" w:rsidRDefault="001B413C">
      <w:pPr>
        <w:pStyle w:val="ConsPlusNormal"/>
        <w:jc w:val="center"/>
      </w:pPr>
      <w:r>
        <w:t>мягкого мороженого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lastRenderedPageBreak/>
        <w:t>11.1. Выработка и реализация мягкого мороженого осуществляется в соответствии с нормативной и технической документацией, согласованной с органами и учреждениями госсанэпидслужбы в установленном порядке, при наличии:</w:t>
      </w:r>
    </w:p>
    <w:p w:rsidR="001B413C" w:rsidRDefault="001B413C">
      <w:pPr>
        <w:pStyle w:val="ConsPlusNormal"/>
        <w:ind w:firstLine="540"/>
        <w:jc w:val="both"/>
      </w:pPr>
      <w:r>
        <w:t>- помещения для хранения и обработки сырья с холодильным оборудованием;</w:t>
      </w:r>
    </w:p>
    <w:p w:rsidR="001B413C" w:rsidRDefault="001B413C">
      <w:pPr>
        <w:pStyle w:val="ConsPlusNormal"/>
        <w:ind w:firstLine="540"/>
        <w:jc w:val="both"/>
      </w:pPr>
      <w:r>
        <w:t>- помещения для восстановления молочной смеси и приготовления гарниров с холодильным оборудованием;</w:t>
      </w:r>
    </w:p>
    <w:p w:rsidR="001B413C" w:rsidRDefault="001B413C">
      <w:pPr>
        <w:pStyle w:val="ConsPlusNormal"/>
        <w:ind w:firstLine="540"/>
        <w:jc w:val="both"/>
      </w:pPr>
      <w:r>
        <w:t>- моечной инвентаря и посуды.</w:t>
      </w:r>
    </w:p>
    <w:p w:rsidR="001B413C" w:rsidRDefault="001B413C">
      <w:pPr>
        <w:pStyle w:val="ConsPlusNormal"/>
        <w:ind w:firstLine="540"/>
        <w:jc w:val="both"/>
      </w:pPr>
      <w:r>
        <w:t>11.2. Сухие смеси хранят в холодильных шкафах. Во вскрытой таре сухие смеси хранят не более 20 суток, концентраты молочных смесей (КМС) - в плотно завязанном полиэтиленовом вкладыше - не более 30 суток.</w:t>
      </w:r>
    </w:p>
    <w:p w:rsidR="001B413C" w:rsidRDefault="001B413C">
      <w:pPr>
        <w:pStyle w:val="ConsPlusNormal"/>
        <w:ind w:firstLine="540"/>
        <w:jc w:val="both"/>
      </w:pPr>
      <w:r>
        <w:t>11.3. Для выработки мягкого мороженого используют восстановленные смеси, приготовленные из сухих или КМС. Для восстановления смеси используют свежекипяченую питьевую воду. Компоненты берутся в строго определенных соотношениях, предусмотренных в нормативной и/или технической документации.</w:t>
      </w:r>
    </w:p>
    <w:p w:rsidR="001B413C" w:rsidRDefault="001B413C">
      <w:pPr>
        <w:pStyle w:val="ConsPlusNormal"/>
        <w:ind w:firstLine="540"/>
        <w:jc w:val="both"/>
      </w:pPr>
      <w:r>
        <w:t>11.4. Восстанавливать сухую смесь или КМС следует по мере реализации мягкого мороженого. Восстановленную смесь хранят (в случае необходимости) в холодильном шкафу при температуре не выше +6 град. C не более 18 ч с момента изготовления.</w:t>
      </w:r>
    </w:p>
    <w:p w:rsidR="001B413C" w:rsidRDefault="001B413C">
      <w:pPr>
        <w:pStyle w:val="ConsPlusNormal"/>
        <w:ind w:firstLine="540"/>
        <w:jc w:val="both"/>
      </w:pPr>
      <w:r>
        <w:t>11.5. Для предотвращения возникновения и распространения инфекционных заболеваний, отравлений реализация мягкого мороженого допускается только в местах его изготовления, а выработка осуществляется непосредственно перед отпуском.</w:t>
      </w:r>
    </w:p>
    <w:p w:rsidR="001B413C" w:rsidRDefault="001B413C">
      <w:pPr>
        <w:pStyle w:val="ConsPlusNormal"/>
        <w:ind w:firstLine="540"/>
        <w:jc w:val="both"/>
      </w:pPr>
      <w:r>
        <w:t>11.6. Мягкое мороженое отпускают в креманках, фужерах, вазочках или стаканчиках (вафельных, бумажных, из полистирола или комбинированных материалов, разрешенных для этих целей органами и учреждениями госсанэпидслужбы в установленном порядке). Одноразовую посуду хранят в заводской таре, повторное ее использование запрещается.</w:t>
      </w:r>
    </w:p>
    <w:p w:rsidR="001B413C" w:rsidRDefault="001B413C">
      <w:pPr>
        <w:pStyle w:val="ConsPlusNormal"/>
        <w:ind w:firstLine="540"/>
        <w:jc w:val="both"/>
      </w:pPr>
      <w:r>
        <w:t>11.7. Обработка фризера осуществляется в соответствии с инструкцией по его эксплуатации.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XII. Мероприятия по борьбе с насекомыми и грызунами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12.1. </w:t>
      </w:r>
      <w:proofErr w:type="gramStart"/>
      <w:r>
        <w:t>В организациях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Для борьбы с насекомыми и грызунами используются современные и эффективные средства, разрешенные для этих целей органами и учреждениями госсанэпидслужбы в установленном порядке. Не рекомендуется применять для борьбы с мухами средства типа липких лент и поверхностей.</w:t>
      </w:r>
    </w:p>
    <w:p w:rsidR="001B413C" w:rsidRDefault="001B413C">
      <w:pPr>
        <w:pStyle w:val="ConsPlusNormal"/>
        <w:ind w:firstLine="540"/>
        <w:jc w:val="both"/>
      </w:pPr>
      <w:r>
        <w:t>12.2. Мероприятия по дезинсекции и дератизации проводятся постоянно и регулярно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 xml:space="preserve">12.3. Методика, кратность и условия проведения дезинсекционных и дератизационных работ регламентируются гигиеническими требованиями, предъявляемыми к проведению </w:t>
      </w:r>
      <w:hyperlink r:id="rId82" w:history="1">
        <w:r>
          <w:rPr>
            <w:color w:val="0000FF"/>
          </w:rPr>
          <w:t>дезинфекционных</w:t>
        </w:r>
      </w:hyperlink>
      <w:r>
        <w:t xml:space="preserve">, </w:t>
      </w:r>
      <w:hyperlink r:id="rId83" w:history="1">
        <w:r>
          <w:rPr>
            <w:color w:val="0000FF"/>
          </w:rPr>
          <w:t>дератизационных</w:t>
        </w:r>
      </w:hyperlink>
      <w:r>
        <w:t xml:space="preserve"> и </w:t>
      </w:r>
      <w:hyperlink r:id="rId84" w:history="1">
        <w:r>
          <w:rPr>
            <w:color w:val="0000FF"/>
          </w:rPr>
          <w:t>дезинсекционных</w:t>
        </w:r>
      </w:hyperlink>
      <w:r>
        <w:t xml:space="preserve"> работ.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XIII. Санитарные требования к личной гигиене</w:t>
      </w:r>
    </w:p>
    <w:p w:rsidR="001B413C" w:rsidRDefault="001B413C">
      <w:pPr>
        <w:pStyle w:val="ConsPlusNormal"/>
        <w:jc w:val="center"/>
      </w:pPr>
      <w:r>
        <w:t>персонала организации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13.1. Лица, поступающие на работу в организации общественного питания, проходят предварительные при поступлении и периодические медицинские осмотры, </w:t>
      </w:r>
      <w:hyperlink r:id="rId85" w:history="1">
        <w:r>
          <w:rPr>
            <w:color w:val="0000FF"/>
          </w:rPr>
          <w:t>профессиональную гигиеническую подготовку</w:t>
        </w:r>
      </w:hyperlink>
      <w:r>
        <w:t xml:space="preserve"> и аттестацию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>13.2. 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 xml:space="preserve">13.3. На каждого работника заводится личная медицинская книжка установленного </w:t>
      </w:r>
      <w:hyperlink r:id="rId86" w:history="1">
        <w:r>
          <w:rPr>
            <w:color w:val="0000FF"/>
          </w:rPr>
          <w:t>образца</w:t>
        </w:r>
      </w:hyperlink>
      <w:r>
        <w:t xml:space="preserve">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</w:t>
      </w:r>
      <w:r>
        <w:lastRenderedPageBreak/>
        <w:t>подготовки и аттестации.</w:t>
      </w:r>
    </w:p>
    <w:p w:rsidR="001B413C" w:rsidRDefault="001B413C">
      <w:pPr>
        <w:pStyle w:val="ConsPlusNormal"/>
        <w:ind w:firstLine="540"/>
        <w:jc w:val="both"/>
      </w:pPr>
      <w:r>
        <w:t>13.4. Работники организации обязаны соблюдать следующие правила личной гигиены:</w:t>
      </w:r>
    </w:p>
    <w:p w:rsidR="001B413C" w:rsidRDefault="001B413C">
      <w:pPr>
        <w:pStyle w:val="ConsPlusNormal"/>
        <w:ind w:firstLine="540"/>
        <w:jc w:val="both"/>
      </w:pPr>
      <w:r>
        <w:t>- оставлять верхнюю одежду, обувь, головной убор, личные вещи в гардеробной;</w:t>
      </w:r>
    </w:p>
    <w:p w:rsidR="001B413C" w:rsidRDefault="001B413C">
      <w:pPr>
        <w:pStyle w:val="ConsPlusNormal"/>
        <w:ind w:firstLine="540"/>
        <w:jc w:val="both"/>
      </w:pPr>
      <w:r>
        <w:t>-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1B413C" w:rsidRDefault="001B413C">
      <w:pPr>
        <w:pStyle w:val="ConsPlusNormal"/>
        <w:ind w:firstLine="540"/>
        <w:jc w:val="both"/>
      </w:pPr>
      <w:r>
        <w:t>- работать в чистой санитарной одежде, менять ее по мере загрязнения;</w:t>
      </w:r>
    </w:p>
    <w:p w:rsidR="001B413C" w:rsidRDefault="001B413C">
      <w:pPr>
        <w:pStyle w:val="ConsPlusNormal"/>
        <w:ind w:firstLine="540"/>
        <w:jc w:val="both"/>
      </w:pPr>
      <w:r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1B413C" w:rsidRDefault="001B413C">
      <w:pPr>
        <w:pStyle w:val="ConsPlusNormal"/>
        <w:ind w:firstLine="540"/>
        <w:jc w:val="both"/>
      </w:pPr>
      <w: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1B413C" w:rsidRDefault="001B413C">
      <w:pPr>
        <w:pStyle w:val="ConsPlusNormal"/>
        <w:ind w:firstLine="540"/>
        <w:jc w:val="both"/>
      </w:pPr>
      <w:r>
        <w:t>- сообщать обо всех случаях заболеваний кишечными инфекциями в семье работника;</w:t>
      </w:r>
    </w:p>
    <w:p w:rsidR="001B413C" w:rsidRDefault="001B413C">
      <w:pPr>
        <w:pStyle w:val="ConsPlusNormal"/>
        <w:ind w:firstLine="540"/>
        <w:jc w:val="both"/>
      </w:pPr>
      <w:r>
        <w:t>- 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1B413C" w:rsidRDefault="001B413C">
      <w:pPr>
        <w:pStyle w:val="ConsPlusNormal"/>
        <w:ind w:firstLine="540"/>
        <w:jc w:val="both"/>
      </w:pPr>
      <w: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1B413C" w:rsidRDefault="001B413C">
      <w:pPr>
        <w:pStyle w:val="ConsPlusNormal"/>
        <w:ind w:firstLine="540"/>
        <w:jc w:val="both"/>
      </w:pPr>
      <w:r>
        <w:t>Для дополнительной обработки рук возможно применение кожных антисептиков.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13.5. Ежедневно перед началом смены в холодном, горячем и кондитерском цехах, а также в организациях, вырабатывающих мягкое мороженое, медработник или другие ответственные лица проводят осмотр открытых поверхностей тела работников на наличие гнойничковых заболеваний, а также у работников, занятых приготовлением, порционированием и сервировкой блюд, их раздачей.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 допускаются.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13.6. В каждой организации следует иметь аптечку с набором медикаментов для оказания первой медицинской помощи.</w:t>
      </w:r>
    </w:p>
    <w:p w:rsidR="001B413C" w:rsidRDefault="001B413C">
      <w:pPr>
        <w:pStyle w:val="ConsPlusNormal"/>
        <w:ind w:firstLine="540"/>
        <w:jc w:val="both"/>
      </w:pPr>
      <w:r>
        <w:t xml:space="preserve">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</w:t>
      </w:r>
      <w:hyperlink r:id="rId89" w:history="1">
        <w:r>
          <w:rPr>
            <w:color w:val="0000FF"/>
          </w:rPr>
          <w:t>подготовку</w:t>
        </w:r>
      </w:hyperlink>
      <w:r>
        <w:t xml:space="preserve">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>13.7.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проведении работ должно быть обеспечено исключение загрязнения сырья, полуфабрикатов и готовой продукции.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bookmarkStart w:id="15" w:name="P910"/>
      <w:bookmarkEnd w:id="15"/>
      <w:r>
        <w:t>XIV. Организация производственного контроля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 xml:space="preserve">14.1. Во всех организациях, независимо от форм собственности, организуется производственный контроль. Производственный контроль осуществляется в соответствии с санитарными </w:t>
      </w:r>
      <w:hyperlink r:id="rId90" w:history="1">
        <w:r>
          <w:rPr>
            <w:color w:val="0000FF"/>
          </w:rPr>
          <w:t>правилами</w:t>
        </w:r>
      </w:hyperlink>
      <w:r>
        <w:t xml:space="preserve"> "Организация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 СП 1.1.1058-01", зарегистрированными в Минюсте России 30 октября 2001 г., </w:t>
      </w:r>
      <w:proofErr w:type="gramStart"/>
      <w:r>
        <w:t>регистрационный</w:t>
      </w:r>
      <w:proofErr w:type="gramEnd"/>
      <w:r>
        <w:t xml:space="preserve"> N 3000.</w:t>
      </w:r>
    </w:p>
    <w:p w:rsidR="001B413C" w:rsidRDefault="001B413C">
      <w:pPr>
        <w:pStyle w:val="ConsPlusNormal"/>
        <w:ind w:firstLine="540"/>
        <w:jc w:val="both"/>
      </w:pPr>
      <w:r>
        <w:t xml:space="preserve">14.2. Лабораторные исследования по микробиологическим показателям должны проводиться в соответствии с </w:t>
      </w:r>
      <w:hyperlink r:id="rId91" w:history="1">
        <w:r>
          <w:rPr>
            <w:color w:val="0000FF"/>
          </w:rPr>
          <w:t>требованиями</w:t>
        </w:r>
      </w:hyperlink>
      <w:r>
        <w:t xml:space="preserve"> к санитарно-бактериологическому контролю в организациях общественного питания и торговли пищевыми продуктами.</w:t>
      </w:r>
    </w:p>
    <w:p w:rsidR="001B413C" w:rsidRDefault="001B413C">
      <w:pPr>
        <w:pStyle w:val="ConsPlusNormal"/>
        <w:ind w:firstLine="540"/>
        <w:jc w:val="both"/>
      </w:pPr>
      <w:r>
        <w:t xml:space="preserve">14.3. Порядок и периодичность производственного контроля, в том числе лабораторных исследований, устанавливается организацией по согласованию с органами и учреждениями </w:t>
      </w:r>
      <w:r>
        <w:lastRenderedPageBreak/>
        <w:t xml:space="preserve">госсанэпидслужбы. </w:t>
      </w:r>
      <w:proofErr w:type="gramStart"/>
      <w:r>
        <w:t>Номенклатура, объем и периодичность производственного контроля за качеством и безопасностью поступающего производственного продовольственного сырья и пищевых продуктов, технологическим процессом производства, а также условиями труда, соблюдением правил личной гигиены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 xml:space="preserve">В период проведения массовых общественных мероприятий организациям общественного питания, участвующим в организации питания, рекомендуется обеспечить дополнительный </w:t>
      </w:r>
      <w:proofErr w:type="gramStart"/>
      <w:r>
        <w:t>контроль за</w:t>
      </w:r>
      <w:proofErr w:type="gramEnd"/>
      <w:r>
        <w:t xml:space="preserve"> качеством и безопасностью приготовленных блюд. Для контроля приготовленных блюд отбираются суточные пробы.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Суточную пробу от приготовленного блюда отбирают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 Порционные блюда отбираются в полном объеме, при этом салаты, первые и третьи блюда, гарниры - не менее 100 гр.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Отобранные суточные пробы сохраняют не менее 48 часов в специальном холодильнике или в специально отведенном месте холодильника при температуре +2 - +6 °C.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14.4. 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1B413C" w:rsidRDefault="001B413C">
      <w:pPr>
        <w:pStyle w:val="ConsPlusNormal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XV. Требования к соблюдению санитарных правил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15.1. Руководитель организации обеспечивает:</w:t>
      </w:r>
    </w:p>
    <w:p w:rsidR="001B413C" w:rsidRDefault="001B413C">
      <w:pPr>
        <w:pStyle w:val="ConsPlusNormal"/>
        <w:ind w:firstLine="540"/>
        <w:jc w:val="both"/>
      </w:pPr>
      <w:r>
        <w:t>- наличие на каждом предприятии настоящих санитарных правил;</w:t>
      </w:r>
    </w:p>
    <w:p w:rsidR="001B413C" w:rsidRDefault="001B413C">
      <w:pPr>
        <w:pStyle w:val="ConsPlusNormal"/>
        <w:ind w:firstLine="540"/>
        <w:jc w:val="both"/>
      </w:pPr>
      <w:r>
        <w:t>- выполнение требований санитарных правил всеми работниками предприятия;</w:t>
      </w:r>
    </w:p>
    <w:p w:rsidR="001B413C" w:rsidRDefault="001B413C">
      <w:pPr>
        <w:pStyle w:val="ConsPlusNormal"/>
        <w:ind w:firstLine="540"/>
        <w:jc w:val="both"/>
      </w:pPr>
      <w:r>
        <w:t>- должное санитарное состояние нецентрализованных источников водоснабжения и качество воды в них;</w:t>
      </w:r>
    </w:p>
    <w:p w:rsidR="001B413C" w:rsidRDefault="001B413C">
      <w:pPr>
        <w:pStyle w:val="ConsPlusNormal"/>
        <w:ind w:firstLine="540"/>
        <w:jc w:val="both"/>
      </w:pPr>
      <w:r>
        <w:t>- организацию производственного и лабораторного контроля;</w:t>
      </w:r>
    </w:p>
    <w:p w:rsidR="001B413C" w:rsidRDefault="001B413C">
      <w:pPr>
        <w:pStyle w:val="ConsPlusNormal"/>
        <w:ind w:firstLine="540"/>
        <w:jc w:val="both"/>
      </w:pPr>
      <w:r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1B413C" w:rsidRDefault="001B413C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1B413C" w:rsidRDefault="001B413C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1B413C" w:rsidRDefault="001B413C">
      <w:pPr>
        <w:pStyle w:val="ConsPlusNormal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1B413C" w:rsidRDefault="001B413C">
      <w:pPr>
        <w:pStyle w:val="ConsPlusNormal"/>
        <w:ind w:firstLine="540"/>
        <w:jc w:val="both"/>
      </w:pPr>
      <w:r>
        <w:t>- организацию курсовой гигиенической подготовки и переподготовки персонала по программе гигиенического обучения не реже 1 раза в 2 года;</w:t>
      </w:r>
    </w:p>
    <w:p w:rsidR="001B413C" w:rsidRDefault="001B413C">
      <w:pPr>
        <w:pStyle w:val="ConsPlusNormal"/>
        <w:ind w:firstLine="540"/>
        <w:jc w:val="both"/>
      </w:pPr>
      <w:r>
        <w:t>- выполнение постановлений, предписаний органов и учреждений госсанэпидслужбы;</w:t>
      </w:r>
    </w:p>
    <w:p w:rsidR="001B413C" w:rsidRDefault="001B413C">
      <w:pPr>
        <w:pStyle w:val="ConsPlusNormal"/>
        <w:ind w:firstLine="540"/>
        <w:jc w:val="both"/>
      </w:pPr>
      <w:r>
        <w:t>- наличие санитарного журнала установленной формы;</w:t>
      </w:r>
    </w:p>
    <w:p w:rsidR="001B413C" w:rsidRDefault="001B413C">
      <w:pPr>
        <w:pStyle w:val="ConsPlusNormal"/>
        <w:ind w:firstLine="540"/>
        <w:jc w:val="both"/>
      </w:pPr>
      <w:r>
        <w:t xml:space="preserve">- ежедневное ведение необходимой документации (бракеражные журналы, журналы осмотров персонала на гнойничковые и острые респираторные заболевания, журнал контроля </w:t>
      </w:r>
      <w:r>
        <w:lastRenderedPageBreak/>
        <w:t>качества фритюрных жиров и др.);</w:t>
      </w:r>
    </w:p>
    <w:p w:rsidR="001B413C" w:rsidRDefault="001B413C">
      <w:pPr>
        <w:pStyle w:val="ConsPlusNormal"/>
        <w:ind w:firstLine="540"/>
        <w:jc w:val="both"/>
      </w:pPr>
      <w: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1B413C" w:rsidRDefault="001B413C">
      <w:pPr>
        <w:pStyle w:val="ConsPlusNormal"/>
        <w:ind w:firstLine="540"/>
        <w:jc w:val="both"/>
      </w:pPr>
      <w:r>
        <w:t>- организацию регулярной централизованной стирки и починки санитарной и специальной одежды;</w:t>
      </w:r>
    </w:p>
    <w:p w:rsidR="001B413C" w:rsidRDefault="001B413C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предприятия;</w:t>
      </w:r>
    </w:p>
    <w:p w:rsidR="001B413C" w:rsidRDefault="001B413C">
      <w:pPr>
        <w:pStyle w:val="ConsPlusNormal"/>
        <w:ind w:firstLine="54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1B413C" w:rsidRDefault="001B413C">
      <w:pPr>
        <w:pStyle w:val="ConsPlusNormal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1B413C" w:rsidRDefault="001B413C">
      <w:pPr>
        <w:pStyle w:val="ConsPlusNormal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1B413C" w:rsidRDefault="001B413C">
      <w:pPr>
        <w:pStyle w:val="ConsPlusNormal"/>
        <w:ind w:firstLine="540"/>
        <w:jc w:val="both"/>
      </w:pPr>
      <w:r>
        <w:t>- организацию санитарно-просветительной работы с персоналом путем проведения семинаров, бесед, лекций.</w:t>
      </w:r>
    </w:p>
    <w:p w:rsidR="001B413C" w:rsidRDefault="001B413C">
      <w:pPr>
        <w:pStyle w:val="ConsPlusNormal"/>
        <w:ind w:firstLine="540"/>
        <w:jc w:val="both"/>
      </w:pPr>
      <w:r>
        <w:t>15.2. Соблюдение санитарных правил является обязательным для граждан, индивидуальных предпринимателей и юридических лиц (</w:t>
      </w:r>
      <w:hyperlink r:id="rId95" w:history="1">
        <w:r>
          <w:rPr>
            <w:color w:val="0000FF"/>
          </w:rPr>
          <w:t>ст. 39</w:t>
        </w:r>
      </w:hyperlink>
      <w:r>
        <w:t xml:space="preserve"> Федерального закона от 30 марта 1999 г. N 52-ФЗ &lt;*&gt; "О санитарно-эпидемиологическом благополучии населения").</w:t>
      </w:r>
    </w:p>
    <w:p w:rsidR="001B413C" w:rsidRDefault="001B413C">
      <w:pPr>
        <w:pStyle w:val="ConsPlusNormal"/>
        <w:ind w:firstLine="540"/>
        <w:jc w:val="both"/>
      </w:pPr>
      <w:r>
        <w:t>--------------------------------</w:t>
      </w:r>
    </w:p>
    <w:p w:rsidR="001B413C" w:rsidRDefault="001B413C">
      <w:pPr>
        <w:pStyle w:val="ConsPlusNormal"/>
        <w:ind w:firstLine="540"/>
        <w:jc w:val="both"/>
      </w:pPr>
      <w:r>
        <w:t>&lt;*&gt; Опубликован в "Российской газете" 6 апреля 1999 г. N 64-65 (2173-2174).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XVI. Требования к временным организациям</w:t>
      </w:r>
    </w:p>
    <w:p w:rsidR="001B413C" w:rsidRDefault="001B413C">
      <w:pPr>
        <w:pStyle w:val="ConsPlusNormal"/>
        <w:jc w:val="center"/>
      </w:pPr>
      <w:r>
        <w:t>общественного питания быстрого обслуживания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Normal"/>
        <w:jc w:val="center"/>
      </w:pPr>
      <w:proofErr w:type="gramStart"/>
      <w:r>
        <w:t xml:space="preserve">(введен </w:t>
      </w:r>
      <w:hyperlink r:id="rId96" w:history="1">
        <w:r>
          <w:rPr>
            <w:color w:val="0000FF"/>
          </w:rPr>
          <w:t>Дополнением N 1</w:t>
        </w:r>
      </w:hyperlink>
      <w:r>
        <w:t>, утв. Постановлением Главного</w:t>
      </w:r>
      <w:proofErr w:type="gramEnd"/>
    </w:p>
    <w:p w:rsidR="001B413C" w:rsidRDefault="001B413C">
      <w:pPr>
        <w:pStyle w:val="ConsPlusNormal"/>
        <w:jc w:val="center"/>
      </w:pPr>
      <w:r>
        <w:t>государственного санитарного врача РФ от 03.04.2003 N 28)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ind w:firstLine="540"/>
        <w:jc w:val="both"/>
      </w:pPr>
      <w:r>
        <w:t>16.1. На временные организации общественного питания быстрого обслуживания, к которым могут относиться палатки, автоприцепы, фургоны и другие и которые организуются на согласованной в установленном порядке территории, распространяются требования санитарно-эпидемиологических правил к организациям общественного питания.</w:t>
      </w:r>
    </w:p>
    <w:p w:rsidR="001B413C" w:rsidRDefault="001B413C">
      <w:pPr>
        <w:pStyle w:val="ConsPlusNormal"/>
        <w:ind w:firstLine="540"/>
        <w:jc w:val="both"/>
      </w:pPr>
      <w:r>
        <w:t>Временные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приготовленными в стационарных организациях общественного питания.</w:t>
      </w:r>
    </w:p>
    <w:p w:rsidR="001B413C" w:rsidRDefault="001B413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 xml:space="preserve">16.2. </w:t>
      </w:r>
      <w:proofErr w:type="gramStart"/>
      <w:r>
        <w:t>Исключен</w:t>
      </w:r>
      <w:proofErr w:type="gramEnd"/>
      <w:r>
        <w:t xml:space="preserve"> с 1 июля 2007 года. - </w:t>
      </w:r>
      <w:hyperlink r:id="rId98" w:history="1">
        <w:r>
          <w:rPr>
            <w:color w:val="0000FF"/>
          </w:rPr>
          <w:t>Дополнение N 1</w:t>
        </w:r>
      </w:hyperlink>
      <w:r>
        <w:t>, утв. Постановлением Главного государственного санитарного врача РФ от 03.04.2003 N 28 (ред. 03.05.2007).</w:t>
      </w:r>
    </w:p>
    <w:p w:rsidR="001B413C" w:rsidRDefault="001B413C">
      <w:pPr>
        <w:pStyle w:val="ConsPlusNormal"/>
        <w:ind w:firstLine="540"/>
        <w:jc w:val="both"/>
      </w:pPr>
      <w:r>
        <w:t xml:space="preserve">16.3. 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стоков, с последующей дезинфекцией емкостей для питьевой воды и емкостей для стоков в установленном </w:t>
      </w:r>
      <w:hyperlink r:id="rId99" w:history="1">
        <w:r>
          <w:rPr>
            <w:color w:val="0000FF"/>
          </w:rPr>
          <w:t>порядке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>16.4.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1B413C" w:rsidRDefault="001B413C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Временные организации общественного питания быстрого обслуживания, удаленные от стационарных организаций общественного питания, должны быть оснащены холодильным оборудованием для хранения скоропортящихся пищевых продуктов, напитков, мороженого.</w:t>
      </w:r>
    </w:p>
    <w:p w:rsidR="001B413C" w:rsidRDefault="001B413C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1B413C" w:rsidRDefault="001B413C">
      <w:pPr>
        <w:pStyle w:val="ConsPlusNormal"/>
        <w:ind w:firstLine="540"/>
        <w:jc w:val="both"/>
      </w:pPr>
      <w:r>
        <w:t>16.5. Для обслуживания потребителей используются одноразовая посуда и приборы, разрешенные в установленном порядке.</w:t>
      </w:r>
    </w:p>
    <w:p w:rsidR="001B413C" w:rsidRDefault="001B413C">
      <w:pPr>
        <w:pStyle w:val="ConsPlusNormal"/>
        <w:ind w:firstLine="540"/>
        <w:jc w:val="both"/>
      </w:pPr>
      <w:r>
        <w:t xml:space="preserve">16.6. Приготовление горячих напитков и готовых блюд быстрого приготовления </w:t>
      </w:r>
      <w:r>
        <w:lastRenderedPageBreak/>
        <w:t xml:space="preserve">осуществляется с использованием бутилированной питьевой воды промышленного производства, отвечающей гигиеническим требованиям </w:t>
      </w:r>
      <w:hyperlink r:id="rId102" w:history="1">
        <w:r>
          <w:rPr>
            <w:color w:val="0000FF"/>
          </w:rPr>
          <w:t>санитарных правил</w:t>
        </w:r>
      </w:hyperlink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16.7. В организациях регулярно проводится санитарная </w:t>
      </w:r>
      <w:proofErr w:type="gramStart"/>
      <w:r>
        <w:t>обработка</w:t>
      </w:r>
      <w:proofErr w:type="gramEnd"/>
      <w:r>
        <w:t xml:space="preserve"> и обеспечиваются условия для соблюдения персоналом правил личной гигиены в соответствии с требованиями санитарных правил.</w:t>
      </w:r>
    </w:p>
    <w:p w:rsidR="001B413C" w:rsidRDefault="001B413C">
      <w:pPr>
        <w:pStyle w:val="ConsPlusNormal"/>
        <w:ind w:firstLine="540"/>
        <w:jc w:val="both"/>
      </w:pPr>
      <w:r>
        <w:t>16.8. Персонал организации быстрого обслуживания обеспечивается туалетом, расположенным в радиусе не более 100 м от рабочего места.</w:t>
      </w:r>
    </w:p>
    <w:p w:rsidR="001B413C" w:rsidRDefault="001B413C">
      <w:pPr>
        <w:pStyle w:val="ConsPlusNormal"/>
        <w:ind w:firstLine="540"/>
        <w:jc w:val="both"/>
      </w:pPr>
      <w:r>
        <w:t>16.9. Для сбора мусора устанавливаются емкости (сборники с одноразовыми пакетами) с последующим своевременным его удалением.</w:t>
      </w:r>
    </w:p>
    <w:p w:rsidR="001B413C" w:rsidRDefault="001B413C">
      <w:pPr>
        <w:pStyle w:val="ConsPlusNormal"/>
        <w:ind w:firstLine="540"/>
        <w:jc w:val="both"/>
      </w:pPr>
      <w:r>
        <w:t>16.10. За качеством и безопасностью продукции осуществляется производственный контроль в соответствии с действующими санитарными правилами.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  <w:jc w:val="center"/>
      </w:pPr>
      <w:r>
        <w:t>XVII. Санитарно-эпидемиологические требования</w:t>
      </w:r>
    </w:p>
    <w:p w:rsidR="001B413C" w:rsidRDefault="001B413C">
      <w:pPr>
        <w:pStyle w:val="ConsPlusNormal"/>
        <w:jc w:val="center"/>
      </w:pPr>
      <w:r>
        <w:t>к организации общественного питания на полевых станах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Normal"/>
        <w:jc w:val="center"/>
      </w:pPr>
      <w:proofErr w:type="gramStart"/>
      <w:r>
        <w:t xml:space="preserve">(введен </w:t>
      </w:r>
      <w:hyperlink r:id="rId103" w:history="1">
        <w:r>
          <w:rPr>
            <w:color w:val="0000FF"/>
          </w:rPr>
          <w:t>Дополнением N 3</w:t>
        </w:r>
      </w:hyperlink>
      <w:r>
        <w:t>, утв. Постановлением Главного</w:t>
      </w:r>
      <w:proofErr w:type="gramEnd"/>
    </w:p>
    <w:p w:rsidR="001B413C" w:rsidRDefault="001B413C">
      <w:pPr>
        <w:pStyle w:val="ConsPlusNormal"/>
        <w:jc w:val="center"/>
      </w:pPr>
      <w:r>
        <w:t>государственного санитарного врача РФ от 29.12.2010 N 187)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Normal"/>
        <w:ind w:firstLine="540"/>
        <w:jc w:val="both"/>
      </w:pPr>
      <w:r>
        <w:t>17.1. Требования настоящих санитарно-эпидемиологических правил распространяются на организации общественного питания, размещенные на постоянных и временных полевых станах, к которым могут относиться столовые, вагоны-кухни, автоприцепы, фургоны, походные кухни, пункты питания и другие организации общественного питания (далее - пункты питания).</w:t>
      </w:r>
    </w:p>
    <w:p w:rsidR="001B413C" w:rsidRDefault="001B413C">
      <w:pPr>
        <w:pStyle w:val="ConsPlusNormal"/>
        <w:ind w:firstLine="540"/>
        <w:jc w:val="both"/>
      </w:pPr>
      <w:r>
        <w:t xml:space="preserve">17.2. Пункты питания на постоянных и временных полевых станах организуются на земельных участках в соответствии с требованиями к размещению </w:t>
      </w:r>
      <w:hyperlink w:anchor="P77" w:history="1">
        <w:r>
          <w:rPr>
            <w:color w:val="0000FF"/>
          </w:rPr>
          <w:t>раздела II</w:t>
        </w:r>
      </w:hyperlink>
      <w:r>
        <w:t xml:space="preserve"> настоящих санитарных правил.</w:t>
      </w:r>
    </w:p>
    <w:p w:rsidR="001B413C" w:rsidRDefault="001B413C">
      <w:pPr>
        <w:pStyle w:val="ConsPlusNormal"/>
        <w:ind w:firstLine="540"/>
        <w:jc w:val="both"/>
      </w:pPr>
      <w:r>
        <w:t>Пункты питания на временных полевых станах размещаются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не менее чем на 50 м; мусоросборников, выгребных ям, туалетов - 25 м; проезжих дорог - 50 м.</w:t>
      </w:r>
    </w:p>
    <w:p w:rsidR="001B413C" w:rsidRDefault="001B413C">
      <w:pPr>
        <w:pStyle w:val="ConsPlusNormal"/>
        <w:ind w:firstLine="540"/>
        <w:jc w:val="both"/>
      </w:pPr>
      <w:r>
        <w:t>17.3. Пункты питания должны быть обеспечены централизованными или нецентрализованными источниками питьевого водоснабжения.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 xml:space="preserve">Качество питьевой воды, используемой пунктами питания на полевых станах, должно отвечать </w:t>
      </w:r>
      <w:hyperlink r:id="rId104" w:history="1">
        <w:r>
          <w:rPr>
            <w:color w:val="0000FF"/>
          </w:rPr>
          <w:t>требованиям</w:t>
        </w:r>
      </w:hyperlink>
      <w:r>
        <w:t xml:space="preserve"> санитарно-эпидемиологической безопасности, предъявляемым к качеству воды централизованных систем питьевого и нецентрализованного водоснабжения, а ее количество должно соответствовать потребности организации для приготовления пищи и напитков, обработки кухонной и столовой посуды, уборки помещений и соблюдения правил личной гигиены.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При отсутствии источников водоснабжения или неполном удовлетворении потребностей пункта питания в воде должна быть обеспечена бесперебойная доставка и использование воды, отвечающей гигиеническим требованиям действующего санитарно-эпидемиологического законодательства.</w:t>
      </w:r>
    </w:p>
    <w:p w:rsidR="001B413C" w:rsidRDefault="001B413C">
      <w:pPr>
        <w:pStyle w:val="ConsPlusNormal"/>
        <w:ind w:firstLine="540"/>
        <w:jc w:val="both"/>
      </w:pPr>
      <w:r>
        <w:t xml:space="preserve">17.4. При использовании питьевой воды, расфасованной в емкости, ее качество должно соответствовать </w:t>
      </w:r>
      <w:hyperlink r:id="rId105" w:history="1">
        <w:r>
          <w:rPr>
            <w:color w:val="0000FF"/>
          </w:rPr>
          <w:t>гигиеническим требованиям</w:t>
        </w:r>
      </w:hyperlink>
      <w:r>
        <w:t xml:space="preserve"> к качеству питьевой воды, расфасованной в емкости.</w:t>
      </w:r>
    </w:p>
    <w:p w:rsidR="001B413C" w:rsidRDefault="001B413C">
      <w:pPr>
        <w:pStyle w:val="ConsPlusNormal"/>
        <w:ind w:firstLine="540"/>
        <w:jc w:val="both"/>
      </w:pPr>
      <w:r>
        <w:t>17.5. При отсутствии источников водоснабжения на полевых станах и наличии в пунктах питания только привозной питьевой воды для обслуживания работников сельского хозяйства должна использоваться одноразовая посуда и приборы, разрешенные для контакта с горячими и холодными пищевыми продуктами (блюдами).</w:t>
      </w:r>
    </w:p>
    <w:p w:rsidR="001B413C" w:rsidRDefault="001B413C">
      <w:pPr>
        <w:pStyle w:val="ConsPlusNormal"/>
        <w:ind w:firstLine="540"/>
        <w:jc w:val="both"/>
      </w:pPr>
      <w:r>
        <w:t xml:space="preserve">17.6. При размещении пунктов питания на неканализованных полевых станах предусматривается устройство местной канализации для раздельного поступления стоков от пунктов питания и бытовых сточных вод. Обезвреживание, вывоз и спуск стоков должны соответствовать требованиям санитарного законодательства. Сброс в открытые водоемы сточных вод от пунктов питания осуществляется в соответствии с </w:t>
      </w:r>
      <w:hyperlink r:id="rId106" w:history="1">
        <w:r>
          <w:rPr>
            <w:color w:val="0000FF"/>
          </w:rPr>
          <w:t>гигиеническими требованиями</w:t>
        </w:r>
      </w:hyperlink>
      <w:r>
        <w:t xml:space="preserve"> к охране поверхностных вод.</w:t>
      </w:r>
    </w:p>
    <w:p w:rsidR="001B413C" w:rsidRDefault="001B413C">
      <w:pPr>
        <w:pStyle w:val="ConsPlusNormal"/>
        <w:ind w:firstLine="540"/>
        <w:jc w:val="both"/>
      </w:pPr>
      <w:r>
        <w:t xml:space="preserve">17.7. Прием и хранение пищевых продуктов, приготовление и раздача блюд, обработка </w:t>
      </w:r>
      <w:r>
        <w:lastRenderedPageBreak/>
        <w:t>кухонной и столовой посуды, столовых приборов, инвентаря, оборудования, обеденных столов, а также содержание помещений, соблюдение правил личной гигиены и прохождение медицинских осмотров работниками пунктов питания должны соответствовать требованиям настоящих санитарных правил.</w:t>
      </w:r>
    </w:p>
    <w:p w:rsidR="001B413C" w:rsidRDefault="001B413C">
      <w:pPr>
        <w:pStyle w:val="ConsPlusNormal"/>
        <w:ind w:firstLine="540"/>
        <w:jc w:val="both"/>
      </w:pPr>
      <w:r>
        <w:t xml:space="preserve">17.8. Производственный контроль качества и безопасности пищевой продукции, производимой и реализуемой на полевых станах, осуществляется в соответствии с </w:t>
      </w:r>
      <w:hyperlink w:anchor="P910" w:history="1">
        <w:r>
          <w:rPr>
            <w:color w:val="0000FF"/>
          </w:rPr>
          <w:t>разделом XIV</w:t>
        </w:r>
      </w:hyperlink>
      <w:r>
        <w:t xml:space="preserve"> настоящих санитарных правил.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XVIII. Санитарно-эпидемиологические требования</w:t>
      </w:r>
    </w:p>
    <w:p w:rsidR="001B413C" w:rsidRDefault="001B413C">
      <w:pPr>
        <w:pStyle w:val="ConsPlusNormal"/>
        <w:jc w:val="center"/>
      </w:pPr>
      <w:r>
        <w:t>к организации бортового питания авиапассажиров и членов</w:t>
      </w:r>
    </w:p>
    <w:p w:rsidR="001B413C" w:rsidRDefault="001B413C">
      <w:pPr>
        <w:pStyle w:val="ConsPlusNormal"/>
        <w:jc w:val="center"/>
      </w:pPr>
      <w:r>
        <w:t>экипажей воздушных судов гражданской авиации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Normal"/>
        <w:jc w:val="center"/>
      </w:pPr>
      <w:proofErr w:type="gramStart"/>
      <w:r>
        <w:t xml:space="preserve">(введен </w:t>
      </w:r>
      <w:hyperlink r:id="rId107" w:history="1">
        <w:r>
          <w:rPr>
            <w:color w:val="0000FF"/>
          </w:rPr>
          <w:t>Дополнением N 3</w:t>
        </w:r>
      </w:hyperlink>
      <w:r>
        <w:t>, утв. Постановлением Главного</w:t>
      </w:r>
      <w:proofErr w:type="gramEnd"/>
    </w:p>
    <w:p w:rsidR="001B413C" w:rsidRDefault="001B413C">
      <w:pPr>
        <w:pStyle w:val="ConsPlusNormal"/>
        <w:jc w:val="center"/>
      </w:pPr>
      <w:r>
        <w:t>государственного санитарного врача РФ от 29.12.2010 N 187)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Normal"/>
        <w:ind w:firstLine="540"/>
        <w:jc w:val="both"/>
      </w:pPr>
      <w:r>
        <w:t>18.1. Общие положения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 xml:space="preserve">18.1.1. </w:t>
      </w:r>
      <w:proofErr w:type="gramStart"/>
      <w:r>
        <w:t>Требования к организации бортового питания авиапассажиров и членов экипажей воздушных судов гражданской авиации определяют санитарно-гигиенические требования к устройству, оборудованию, содержанию помещений цехов бортового питания, ассортименту блюд, пищевых продуктов и прохладительных напитков, приготовлению пищи, перевозке бортового питания и посуды, срокам годности и организации питания на борту воздушных судов, совершающих внутренние и международные авиарейсы.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18.1.2. Цеха бортового питания должны соответствовать требованиям действующей нормативно-технической документации и настоящим санитарным правилам.</w:t>
      </w:r>
    </w:p>
    <w:p w:rsidR="001B413C" w:rsidRDefault="001B413C">
      <w:pPr>
        <w:pStyle w:val="ConsPlusNormal"/>
        <w:ind w:firstLine="540"/>
        <w:jc w:val="both"/>
      </w:pPr>
      <w:r>
        <w:t>18.1.3. Все вновь строящиеся и реконструируемые цеха бортового питания рекомендуется располагать на территор</w:t>
      </w:r>
      <w:proofErr w:type="gramStart"/>
      <w:r>
        <w:t>ии аэ</w:t>
      </w:r>
      <w:proofErr w:type="gramEnd"/>
      <w:r>
        <w:t>ропортов, а также на расстоянии наибольшего приближения к стоянкам воздушных судов, с учетом затрат времени на доставку бортового питания от цеха до воздушного судна не более 0,5 - 1 часа.</w:t>
      </w:r>
    </w:p>
    <w:p w:rsidR="001B413C" w:rsidRDefault="001B413C">
      <w:pPr>
        <w:pStyle w:val="ConsPlusNormal"/>
        <w:ind w:firstLine="540"/>
        <w:jc w:val="both"/>
      </w:pPr>
      <w:r>
        <w:t xml:space="preserve">18.1.4. </w:t>
      </w:r>
      <w:proofErr w:type="gramStart"/>
      <w:r>
        <w:t>Содержание территории, организация водоснабжения и канализации цехов бортового питания, условия труда работников цехов бортового питания, санитарное содержание производственных помещений, перевозка, прием, хранение и обработка сырья, приготовление пищи и напитков, проведение дезинфекционных мероприятий, прохождение предварительных и периодических медицинских осмотров работниками цехов бортового питания и бортпроводников, их профессиональная гигиеническая подготовка и аттестация, организация производственного контроля должны соответствовать санитарно-эпидемиологическим требованиям настоящих санитарных правил</w:t>
      </w:r>
      <w:proofErr w:type="gramEnd"/>
      <w:r>
        <w:t xml:space="preserve"> и дополнительным требованиям настоящего раздела.</w:t>
      </w:r>
    </w:p>
    <w:p w:rsidR="001B413C" w:rsidRDefault="001B413C">
      <w:pPr>
        <w:pStyle w:val="ConsPlusNormal"/>
        <w:ind w:firstLine="540"/>
        <w:jc w:val="both"/>
      </w:pPr>
      <w:r>
        <w:t>18.1.5. Ответственность за соблюдение требований настоящих правил в части устройства, оборудования, содержания помещений цехов бортового питания, ассортимента блюд, пищевых продуктов и прохладительных напитков, приготовления бортового питания и посуды возлагается на индивидуальных предпринимателей, юридических и должностных лиц, осуществляющих деятельность по обеспечению бортовым питанием пассажиров и членов экипажей гражданской авиации.</w:t>
      </w:r>
    </w:p>
    <w:p w:rsidR="001B413C" w:rsidRDefault="001B413C">
      <w:pPr>
        <w:pStyle w:val="ConsPlusNormal"/>
        <w:ind w:firstLine="540"/>
        <w:jc w:val="both"/>
      </w:pPr>
      <w:r>
        <w:t>18.1.6. За соблюдение санитарных требований в части приема бортового питания, хранения и реализации рационов на борту воздушных судов, совершающих внутренние и международные авиарейсы, а также их качество и безопасность ответственность несет авиакомпания.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18.2. Санитарные требования к оборудованию, инвентарю, посуде, съемному буфетно-кухонному оборудованию воздушных судов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 xml:space="preserve">18.2.1. </w:t>
      </w:r>
      <w:proofErr w:type="gramStart"/>
      <w:r>
        <w:t xml:space="preserve">Технологическое, производственное оборудование, инвентарь, съемное буфетно-кухонное оборудование, кухонная и столовая посуда, столовые приборы, упаковочные, вспомогательные материалы, изделия из них, предназначенные для использования при организации бортового питания и на борту воздушного судна, а также упаковочные изделия </w:t>
      </w:r>
      <w:r>
        <w:lastRenderedPageBreak/>
        <w:t xml:space="preserve">одноразового употребления, в т.ч. индивидуальные ланч-боксы, динер-боксы отечественного и зарубежного производства, изготавливаются из материалов, разрешенных в установленном </w:t>
      </w:r>
      <w:hyperlink r:id="rId108" w:history="1">
        <w:r>
          <w:rPr>
            <w:color w:val="0000FF"/>
          </w:rPr>
          <w:t>порядке</w:t>
        </w:r>
      </w:hyperlink>
      <w:r>
        <w:t xml:space="preserve"> для контакта с пищевыми продуктами.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18.2.2. Съемное буфетно-кухонное оборудование (подносы, полуподносы, чашки, фужеры, сотейники, боксы, контейнеры, термоконтейнеры, сумки-холодильники, кипятильники, бесконтейнерные тележки и др.) изготавливается в соответствии с техническими требованиями, конструкция которых должна обеспечивать возможность их легкой очистки и мойки.</w:t>
      </w:r>
    </w:p>
    <w:p w:rsidR="001B413C" w:rsidRDefault="001B413C">
      <w:pPr>
        <w:pStyle w:val="ConsPlusNormal"/>
        <w:ind w:firstLine="540"/>
        <w:jc w:val="both"/>
      </w:pPr>
      <w:r>
        <w:t>Не используются неисправные и деформированные контейнеры, кипятильники, сепараторы, посуда, боксы, сотейники с отбитыми краями, трещинами, стертой или шероховатой поверхностью.</w:t>
      </w:r>
    </w:p>
    <w:p w:rsidR="001B413C" w:rsidRDefault="001B413C">
      <w:pPr>
        <w:pStyle w:val="ConsPlusNormal"/>
        <w:ind w:firstLine="540"/>
        <w:jc w:val="both"/>
      </w:pPr>
      <w:r>
        <w:t>18.2.3. Съемное буфетно-кухонное оборудование (контейнеры и электрокипятильники) должны плотно закрываться и иметь исправные запоры для предупреждения загрязнения пищи во время транспортирования.</w:t>
      </w:r>
    </w:p>
    <w:p w:rsidR="001B413C" w:rsidRDefault="001B413C">
      <w:pPr>
        <w:pStyle w:val="ConsPlusNormal"/>
        <w:ind w:firstLine="540"/>
        <w:jc w:val="both"/>
      </w:pPr>
      <w:r>
        <w:t>18.2.4. Санитарная обработка технологического, производственного оборудования и инвентаря выполняется в соответствии с руководством по эксплуатации каждого вида оборудования и требованиями настоящих санитарных правил.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18.3. Требования к ассортименту блюд бортового питания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18.3.1. При приготовлении пищи и напитков для бортового питания (далее - продукция) и хранении пищевых продуктов, в том числе продовольственного сырья, должны соблюдаться требования настоящих санитарных правил и технологических инструкций, а также сроки годности пищевых продуктов.</w:t>
      </w:r>
    </w:p>
    <w:p w:rsidR="001B413C" w:rsidRDefault="001B413C">
      <w:pPr>
        <w:pStyle w:val="ConsPlusNormal"/>
        <w:ind w:firstLine="540"/>
        <w:jc w:val="both"/>
      </w:pPr>
      <w:r>
        <w:t>На выпускаемую продукцию, в соответствии с ассортиментом блюд бортового питания, технологическая документация приготовления блюд утверждается руководителем организации. Изменение технологии приготовления отдельных блюд и расширение ассортимента блюд требует внесения соответствующих изменений в технологическую документацию и их утверждения.</w:t>
      </w:r>
    </w:p>
    <w:p w:rsidR="001B413C" w:rsidRDefault="001B413C">
      <w:pPr>
        <w:pStyle w:val="ConsPlusNormal"/>
        <w:ind w:firstLine="540"/>
        <w:jc w:val="both"/>
      </w:pPr>
      <w:r>
        <w:t>18.3.2. На обратные авиарейсы ассортимент блюд составляется с учетом типа воздушного судна, длительности полета, имеющегося и работающего буфетно-кухонного оборудования на воздушном судне.</w:t>
      </w:r>
    </w:p>
    <w:p w:rsidR="001B413C" w:rsidRDefault="001B413C">
      <w:pPr>
        <w:pStyle w:val="ConsPlusNormal"/>
        <w:ind w:firstLine="540"/>
        <w:jc w:val="both"/>
      </w:pPr>
      <w:r>
        <w:t>18.3.3. Для членов экипажа разрабатывается 10 - 15-дневное меню, в целях обеспечения полноценным и разнообразным питанием, отличное по своему ассортименту блюд от питания авиапассажиров.</w:t>
      </w:r>
    </w:p>
    <w:p w:rsidR="001B413C" w:rsidRDefault="001B413C">
      <w:pPr>
        <w:pStyle w:val="ConsPlusNormal"/>
        <w:ind w:firstLine="540"/>
        <w:jc w:val="both"/>
      </w:pPr>
      <w:r>
        <w:t>Членам экипажа рекомендуется выдавать разнотипные рационы питания, в т.ч. по индивидуальным заказам.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При составлении рационов питания для экипажа не рекомендуется включать в рационы питания продукты, богатые клетчаткой: горох, кукурузу, фасоль, репу, дыню, арбуз, абрикосы, сливы, грибы, кулинарные жиры, квас, капусту, огурцы соленые.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При отсутствии на воздушных судах (транспортные, ПАНХ - Применение Авиации в Народном Хозяйстве) буфетно-кухонного оборудования экипажу могут выдаваться консервированные продукты.</w:t>
      </w:r>
    </w:p>
    <w:p w:rsidR="001B413C" w:rsidRDefault="001B413C">
      <w:pPr>
        <w:pStyle w:val="ConsPlusNormal"/>
        <w:ind w:firstLine="540"/>
        <w:jc w:val="both"/>
      </w:pPr>
      <w:r>
        <w:t>18.3.4. Для предотвращения возникновения и распространения инфекционных заболеваний и массовых пищевых отравлений не допускается включать в ассортимент блюд бортового питания: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 xml:space="preserve">- мясные изделия из рубленого мяса и фарша (кроме изделий, подвергнутых термической обработке в жарочных шкафах при температуре не менее 200 °C в течение 15 минут от момента достижения указанной температуры и не менее 75 °C в течение 15 секунд внутри изделия), а также соусные блюда и паштеты (кроме случаев, перечисленных в </w:t>
      </w:r>
      <w:hyperlink w:anchor="P1725" w:history="1">
        <w:r>
          <w:rPr>
            <w:color w:val="0000FF"/>
          </w:rPr>
          <w:t>таблице 1</w:t>
        </w:r>
      </w:hyperlink>
      <w:r>
        <w:t>), вареные колбасы, изделия в панировке;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 xml:space="preserve">- салаты, заправленные маслом растительным, майонезом или другим соусом (кроме случаев, перечисленных в </w:t>
      </w:r>
      <w:hyperlink w:anchor="P1725" w:history="1">
        <w:r>
          <w:rPr>
            <w:color w:val="0000FF"/>
          </w:rPr>
          <w:t>таблице 1</w:t>
        </w:r>
      </w:hyperlink>
      <w:r>
        <w:t>);</w:t>
      </w:r>
    </w:p>
    <w:p w:rsidR="001B413C" w:rsidRDefault="001B413C">
      <w:pPr>
        <w:pStyle w:val="ConsPlusNormal"/>
        <w:ind w:firstLine="540"/>
        <w:jc w:val="both"/>
      </w:pPr>
      <w:r>
        <w:t>- пирожные с кремом (заварным, творожным, сливочным, белковым);</w:t>
      </w:r>
    </w:p>
    <w:p w:rsidR="001B413C" w:rsidRDefault="001B413C">
      <w:pPr>
        <w:pStyle w:val="ConsPlusNormal"/>
        <w:ind w:firstLine="540"/>
        <w:jc w:val="both"/>
      </w:pPr>
      <w:r>
        <w:t>- соки и соковая продукция в упаковке более 1 литра;</w:t>
      </w:r>
    </w:p>
    <w:p w:rsidR="001B413C" w:rsidRDefault="001B413C">
      <w:pPr>
        <w:pStyle w:val="ConsPlusNormal"/>
        <w:ind w:firstLine="540"/>
        <w:jc w:val="both"/>
      </w:pPr>
      <w:r>
        <w:t>- минеральные воды лечебного назначения;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>- кулинарные готовые изделия в целлофановой упаковке;</w:t>
      </w:r>
    </w:p>
    <w:p w:rsidR="001B413C" w:rsidRDefault="001B413C">
      <w:pPr>
        <w:pStyle w:val="ConsPlusNormal"/>
        <w:ind w:firstLine="540"/>
        <w:jc w:val="both"/>
      </w:pPr>
      <w:r>
        <w:t>- закладка готовых блюд в горячем виде.</w:t>
      </w:r>
    </w:p>
    <w:p w:rsidR="001B413C" w:rsidRDefault="001B413C">
      <w:pPr>
        <w:pStyle w:val="ConsPlusNormal"/>
        <w:ind w:firstLine="540"/>
        <w:jc w:val="both"/>
      </w:pPr>
      <w:r>
        <w:t>18.3.5. При отсутствии холодильного оборудования на воздушном судне ассортимент блюд бортового питания следует составлять с учетом сроков годности пищевых продуктов, указанных в таблице 7.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right"/>
      </w:pPr>
      <w:r>
        <w:t>Таблица 7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center"/>
      </w:pPr>
      <w:r>
        <w:t>Сроки годности пищевых продуктов на воздушных судах,</w:t>
      </w:r>
    </w:p>
    <w:p w:rsidR="001B413C" w:rsidRDefault="001B413C">
      <w:pPr>
        <w:pStyle w:val="ConsPlusNormal"/>
        <w:jc w:val="center"/>
      </w:pPr>
      <w:r>
        <w:t xml:space="preserve">не </w:t>
      </w:r>
      <w:proofErr w:type="gramStart"/>
      <w:r>
        <w:t>оборудованных</w:t>
      </w:r>
      <w:proofErr w:type="gramEnd"/>
      <w:r>
        <w:t xml:space="preserve"> холодильным оборудованием</w:t>
      </w:r>
    </w:p>
    <w:p w:rsidR="001B413C" w:rsidRDefault="001B413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60"/>
        <w:gridCol w:w="2160"/>
      </w:tblGrid>
      <w:tr w:rsidR="001B413C">
        <w:trPr>
          <w:trHeight w:val="240"/>
        </w:trPr>
        <w:tc>
          <w:tcPr>
            <w:tcW w:w="696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            Наименование изделий и продуктов            </w:t>
            </w:r>
          </w:p>
        </w:tc>
        <w:tc>
          <w:tcPr>
            <w:tcW w:w="2160" w:type="dxa"/>
          </w:tcPr>
          <w:p w:rsidR="001B413C" w:rsidRDefault="001B413C">
            <w:pPr>
              <w:pStyle w:val="ConsPlusNonformat"/>
              <w:jc w:val="both"/>
            </w:pPr>
            <w:r>
              <w:t xml:space="preserve">Сроки годности </w:t>
            </w:r>
            <w:proofErr w:type="gramStart"/>
            <w:r>
              <w:t>в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   часах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температуре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борту не выше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 25 °C      </w:t>
            </w:r>
          </w:p>
        </w:tc>
      </w:tr>
      <w:tr w:rsidR="001B413C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Холодные закуски и блюда:                                 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1. Колбасные изделия и  готовые  кулинарные  изделия  </w:t>
            </w:r>
            <w:proofErr w:type="gramStart"/>
            <w:r>
              <w:t>из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мяса и птицы: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- колбасы полукопченые,  варено-копченые,  сырокопченые,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ветчина, </w:t>
            </w:r>
            <w:proofErr w:type="gramStart"/>
            <w:r>
              <w:t>нарезанные</w:t>
            </w:r>
            <w:proofErr w:type="gramEnd"/>
            <w:r>
              <w:t xml:space="preserve">                                     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мясо жареное (ростбиф) порционированное               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-  филе  кур  копченое,  копчено-запеченное,  запеченное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порционированное                                        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 паштеты  из  мяса   и/или   печени   </w:t>
            </w:r>
            <w:proofErr w:type="gramStart"/>
            <w:r>
              <w:t>в</w:t>
            </w:r>
            <w:proofErr w:type="gramEnd"/>
            <w:r>
              <w:t xml:space="preserve">   промышленной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индивидуальной асептической упаковке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маркировкой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2. </w:t>
            </w:r>
            <w:proofErr w:type="gramStart"/>
            <w:r>
              <w:t>Салаты из сырых овощей (моркови, огурцов,  помидоров,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салата листового, сладкого перца, зелени)  без  заправки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или овощи тех же видов целиком или </w:t>
            </w:r>
            <w:proofErr w:type="gramStart"/>
            <w:r>
              <w:t>в нарезку</w:t>
            </w:r>
            <w:proofErr w:type="gramEnd"/>
            <w:r>
              <w:t xml:space="preserve">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3. Салаты из маринованных, соленых, квашеных овощей  </w:t>
            </w:r>
            <w:proofErr w:type="gramStart"/>
            <w:r>
              <w:t>без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заправки или овощи тех же видов целиком или </w:t>
            </w:r>
            <w:proofErr w:type="gramStart"/>
            <w:r>
              <w:t>в нарезку</w:t>
            </w:r>
            <w:proofErr w:type="gramEnd"/>
            <w:r>
              <w:t xml:space="preserve">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4. Рыбные изделия: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- балычные изделия осетровых, лососевых и  других  видов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рыб без костей </w:t>
            </w:r>
            <w:proofErr w:type="gramStart"/>
            <w:r>
              <w:t>в нарезку</w:t>
            </w:r>
            <w:proofErr w:type="gramEnd"/>
            <w:r>
              <w:t xml:space="preserve">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икра зернистая осетровых и лососевых рыб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5.  Яйцо   вареное   (без   скорлупы)   под    майонезом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порционированное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6. Молочные продукты: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сыры твердые в ассортименте </w:t>
            </w:r>
            <w:proofErr w:type="gramStart"/>
            <w:r>
              <w:t>в нарезку</w:t>
            </w:r>
            <w:proofErr w:type="gramEnd"/>
            <w:r>
              <w:t xml:space="preserve">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сыры плавленые в промышленной индивидуальной упаковке 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маркировкой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- сливки, молоко в асептической упаковке                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7. Масло сливочное, спрэды в </w:t>
            </w:r>
            <w:proofErr w:type="gramStart"/>
            <w:r>
              <w:t>промышленной</w:t>
            </w:r>
            <w:proofErr w:type="gramEnd"/>
            <w:r>
              <w:t xml:space="preserve"> индивидуальной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упаковке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маркировкой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8. Продукты в промышленной индивидуальной упаковке: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чай, кофе, джемы, вафли, печенье, кексы, сахар, конфеты 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маркировкой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специи, соль, кетчуп, майонез, горчица                  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1B413C" w:rsidRDefault="001B413C"/>
        </w:tc>
      </w:tr>
      <w:tr w:rsidR="001B413C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lastRenderedPageBreak/>
              <w:t xml:space="preserve">Горячие блюда                                             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1. Мясо жареное, запеченное порционное охлажденное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2. Мясо мелкокусковое жареное порционное охлажденное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3.  Мясные  изделия   из   рубленого   мяса   и   фарша,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изготовленные  при  режиме  термической   обработки:   </w:t>
            </w:r>
            <w:proofErr w:type="gramStart"/>
            <w:r>
              <w:t>в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жарочных шкафах  при  температуре  не  менее  200  °C  </w:t>
            </w:r>
            <w:proofErr w:type="gramStart"/>
            <w:r>
              <w:t>в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течение  15  минут  от  момента   достижения   </w:t>
            </w:r>
            <w:proofErr w:type="gramStart"/>
            <w:r>
              <w:t>указанной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>температуры и не менее 75 °C  в течение 15 секунд внутри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изделия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4. Рыба жареная, отварная порционная охлажденная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5. Птица жареная порционная охлажденная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6. Пловы охлажденные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7. Гарниры (без  заправки):  картофель  жареный,  рис  и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гречка отварные, овощи тушеные, макаронные изделия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8. Гарниры из быстрозамороженных овощей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9. Быстрозамороженные порционные готовые блюда из  мяса,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птицы, рыбы, предназначенные  для  питания  на  </w:t>
            </w:r>
            <w:proofErr w:type="gramStart"/>
            <w:r>
              <w:t>обратных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t>рейсах</w:t>
            </w:r>
            <w:proofErr w:type="gramEnd"/>
            <w:r>
              <w:t xml:space="preserve"> 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t xml:space="preserve">3 (с момента  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размораживания)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10. Соусы, приготовленные на основе  сухих  порошков  </w:t>
            </w:r>
            <w:proofErr w:type="gramStart"/>
            <w:r>
              <w:t>на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"прямой рейс"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1B413C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Десерты, напитки, хлеб                                    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1. Фруктовые салаты без заправки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2. Кондитерские выпечные изделия (кроме </w:t>
            </w:r>
            <w:proofErr w:type="gramStart"/>
            <w:r>
              <w:t>кремовых</w:t>
            </w:r>
            <w:proofErr w:type="gramEnd"/>
            <w:r>
              <w:t xml:space="preserve">)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не более 2 суток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со дня выпечки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3. Фрукты, ягоды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6 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4. Хлебобулочные изделия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24              </w:t>
            </w:r>
          </w:p>
        </w:tc>
      </w:tr>
      <w:tr w:rsidR="001B413C">
        <w:trPr>
          <w:trHeight w:val="240"/>
        </w:trPr>
        <w:tc>
          <w:tcPr>
            <w:tcW w:w="69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5. </w:t>
            </w:r>
            <w:proofErr w:type="gramStart"/>
            <w:r>
              <w:t>Прохладительные напитки  (в  т.ч.  минеральные  воды,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кроме лечебных)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маркировкой     </w:t>
            </w:r>
          </w:p>
        </w:tc>
      </w:tr>
      <w:tr w:rsidR="001B413C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Примечание: сроки  годности  бортового  питания  исчисляются  от  момента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окончания комплектования перед загрузкой  в  автолифт  до  реализации  </w:t>
            </w:r>
            <w:proofErr w:type="gramStart"/>
            <w:r>
              <w:t>на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t xml:space="preserve">борту.                                                                   </w:t>
            </w:r>
          </w:p>
        </w:tc>
      </w:tr>
    </w:tbl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18.4. Требования к комплектованию рационов и выдаче их на воздушное судно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18.4.1. В цехах бортового питания процессы фасовки, сервировки, комплектовки рационов, упаковки компонентов и операции, связанные с перемещением продуктов, максимально механизируются.</w:t>
      </w:r>
    </w:p>
    <w:p w:rsidR="001B413C" w:rsidRDefault="001B413C">
      <w:pPr>
        <w:pStyle w:val="ConsPlusNormal"/>
        <w:ind w:firstLine="540"/>
        <w:jc w:val="both"/>
      </w:pPr>
      <w:r>
        <w:t>18.4.2. Продукция готовится партиями по мере потребности в соответствии с поступающими заказами.</w:t>
      </w:r>
    </w:p>
    <w:p w:rsidR="001B413C" w:rsidRDefault="001B413C">
      <w:pPr>
        <w:pStyle w:val="ConsPlusNormal"/>
        <w:ind w:firstLine="540"/>
        <w:jc w:val="both"/>
      </w:pPr>
      <w:r>
        <w:t>18.4.3. Все продукты, прошедшие тепловую обработку и предназначенные для дальнейшего хранения, при достижении ими температуры до +65 °C, с момента окончания технологического процесса, подвергаются быстрому охлаждению до +5 °C в специальном холодильнике быстрого охлаждения для дальнейшего приготовления порционных блюд и сервировки. Время быстрого охлаждения не должно превышать 1 часа.</w:t>
      </w:r>
    </w:p>
    <w:p w:rsidR="001B413C" w:rsidRDefault="001B413C">
      <w:pPr>
        <w:pStyle w:val="ConsPlusNormal"/>
        <w:ind w:firstLine="540"/>
        <w:jc w:val="both"/>
      </w:pPr>
      <w:r>
        <w:t xml:space="preserve">18.4.4. Порционирование блюд производится в помещении с температурой не выше +16 °C на столах с охлаждаемой рабочей поверхностью. Время работы персонала в данном помещении определяется гигиеническими </w:t>
      </w:r>
      <w:hyperlink r:id="rId109" w:history="1">
        <w:r>
          <w:rPr>
            <w:color w:val="0000FF"/>
          </w:rPr>
          <w:t>требованиями</w:t>
        </w:r>
      </w:hyperlink>
      <w:r>
        <w:t xml:space="preserve"> к микроклимату производственных помещений.</w:t>
      </w:r>
    </w:p>
    <w:p w:rsidR="001B413C" w:rsidRDefault="001B413C">
      <w:pPr>
        <w:pStyle w:val="ConsPlusNormal"/>
        <w:ind w:firstLine="540"/>
        <w:jc w:val="both"/>
      </w:pPr>
      <w:r>
        <w:t xml:space="preserve">18.4.5. Ручная сервировка и порционирование блюд производится в одноразовых </w:t>
      </w:r>
      <w:r>
        <w:lastRenderedPageBreak/>
        <w:t>резиновых перчатках. Перчатки используются только для одного вида продукта. В процессе порционирования и сервировки максимально используются специальные сервировочные инструменты.</w:t>
      </w:r>
    </w:p>
    <w:p w:rsidR="001B413C" w:rsidRDefault="001B413C">
      <w:pPr>
        <w:pStyle w:val="ConsPlusNormal"/>
        <w:ind w:firstLine="540"/>
        <w:jc w:val="both"/>
      </w:pPr>
      <w:r>
        <w:t>18.4.6. Количество одновременно сервируемых порций выбирается таким образом, чтобы за время сервировки температура порционируемых продуктов не превысила +10 °C. После окончания сервировки каждое блюдо немедленно упаковывается и убирается в холодильную камеру, где находится до момента сервировки в контейнеры и тележки.</w:t>
      </w:r>
    </w:p>
    <w:p w:rsidR="001B413C" w:rsidRDefault="001B413C">
      <w:pPr>
        <w:pStyle w:val="ConsPlusNormal"/>
        <w:ind w:firstLine="540"/>
        <w:jc w:val="both"/>
      </w:pPr>
      <w:r>
        <w:t>18.4.7. Сервировка контейнеров и тележек производится в течение минимального времени, чтобы температура продуктов не превысила +6 °C.</w:t>
      </w:r>
    </w:p>
    <w:p w:rsidR="001B413C" w:rsidRDefault="001B413C">
      <w:pPr>
        <w:pStyle w:val="ConsPlusNormal"/>
        <w:ind w:firstLine="540"/>
        <w:jc w:val="both"/>
      </w:pPr>
      <w:r>
        <w:t>18.4.8. Все продукты, в том числе не прошедшие тепловую обработку, перед началом сервировки и порционирования предварительно охлаждаются до температуры +5 °C.</w:t>
      </w:r>
    </w:p>
    <w:p w:rsidR="001B413C" w:rsidRDefault="001B413C">
      <w:pPr>
        <w:pStyle w:val="ConsPlusNormal"/>
        <w:ind w:firstLine="540"/>
        <w:jc w:val="both"/>
      </w:pPr>
      <w:r>
        <w:t xml:space="preserve">18.4.9. Приготовление быстрозамороженных готовых блюд </w:t>
      </w:r>
      <w:proofErr w:type="gramStart"/>
      <w:r>
        <w:t>производится</w:t>
      </w:r>
      <w:proofErr w:type="gramEnd"/>
      <w:r>
        <w:t xml:space="preserve"> в соответствии с требованиями по приготовлению быстрозамороженных готовых продуктов.</w:t>
      </w:r>
    </w:p>
    <w:p w:rsidR="001B413C" w:rsidRDefault="001B413C">
      <w:pPr>
        <w:pStyle w:val="ConsPlusNormal"/>
        <w:ind w:firstLine="540"/>
        <w:jc w:val="both"/>
      </w:pPr>
      <w:r>
        <w:t xml:space="preserve">Быстрозамороженные готовые блюда хранят при температуре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18 °C до минус 20 °C в течение 1 часа в холодильниках быстрой заморозки. Выпускаемые из цеха готовые блюда должны иметь температуру в толще продукта не выше минус 18 °C.</w:t>
      </w:r>
    </w:p>
    <w:p w:rsidR="001B413C" w:rsidRDefault="001B413C">
      <w:pPr>
        <w:pStyle w:val="ConsPlusNormal"/>
        <w:ind w:firstLine="540"/>
        <w:jc w:val="both"/>
      </w:pPr>
      <w:r>
        <w:t>Холодильные камеры обеспечивают температурно-влажностный режим в соответствии с требованиями нормативно-технической документации.</w:t>
      </w:r>
    </w:p>
    <w:p w:rsidR="001B413C" w:rsidRDefault="001B413C">
      <w:pPr>
        <w:pStyle w:val="ConsPlusNormal"/>
        <w:ind w:firstLine="540"/>
        <w:jc w:val="both"/>
      </w:pPr>
      <w:r>
        <w:t xml:space="preserve">18.4.10. Гастрономическая продукция, предназначенная для холодного питания, разложенная на тарелки, подносы, размещается в контейнеры; продукция в индивидуальных упаковках размещается в термоконтейнеры или сумки-холодильники с хладоагентом; компоненты рациона могут размещаться в индивидуальных упаковках: </w:t>
      </w:r>
      <w:proofErr w:type="gramStart"/>
      <w:r>
        <w:t>снек-боксы</w:t>
      </w:r>
      <w:proofErr w:type="gramEnd"/>
      <w:r>
        <w:t>, ланч-боксы, динер-боксы, которые помещают в контейнеры для доставки на воздушное судно.</w:t>
      </w:r>
    </w:p>
    <w:p w:rsidR="001B413C" w:rsidRDefault="001B413C">
      <w:pPr>
        <w:pStyle w:val="ConsPlusNormal"/>
        <w:ind w:firstLine="540"/>
        <w:jc w:val="both"/>
      </w:pPr>
      <w:r>
        <w:t>18.4.11. После сервировки блюд на тарелках и салатниках их выдерживают при температуре +5 °C в течение 1 часа перед окончательной сервировкой в индивидуальные упаковки, контейнеры и тележки.</w:t>
      </w:r>
    </w:p>
    <w:p w:rsidR="001B413C" w:rsidRDefault="001B413C">
      <w:pPr>
        <w:pStyle w:val="ConsPlusNormal"/>
        <w:ind w:firstLine="540"/>
        <w:jc w:val="both"/>
      </w:pPr>
      <w:r>
        <w:t xml:space="preserve">18.4.12. </w:t>
      </w:r>
      <w:proofErr w:type="gramStart"/>
      <w:r>
        <w:t>В цехах бортового питания при маркировке готового питания информацию о дате (дне недели) приготовления продукции рекомендуется наносить с применением цветных лент, соответствующих дням недели, например: понедельник - желтая, вторник - зеленая, среда - синяя, четверг - красная, пятница - коричневая, суббота - оранжевая, воскресенье - белая; или с применением цветного маркера для указания даты и времени приготовления.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18.4.13. Комплектование контейнеров и тележек начинается не ранее чем за 3 часа до вылета воздушного судна.</w:t>
      </w:r>
    </w:p>
    <w:p w:rsidR="001B413C" w:rsidRDefault="001B413C">
      <w:pPr>
        <w:pStyle w:val="ConsPlusNormal"/>
        <w:ind w:firstLine="540"/>
        <w:jc w:val="both"/>
      </w:pPr>
      <w:r>
        <w:t xml:space="preserve">18.4.14. После сервировки (подносов, </w:t>
      </w:r>
      <w:proofErr w:type="gramStart"/>
      <w:r>
        <w:t>снек-боксов</w:t>
      </w:r>
      <w:proofErr w:type="gramEnd"/>
      <w:r>
        <w:t>, ланч-боксов, динер-боксов и других) и укладки их в контейнеры и тележки, упакованная продукция незамедлительно устанавливаются в холодильниках готовой продукции с открытыми дверцами и находятся в нем до отправления на воздушное судно.</w:t>
      </w:r>
    </w:p>
    <w:p w:rsidR="001B413C" w:rsidRDefault="001B413C">
      <w:pPr>
        <w:pStyle w:val="ConsPlusNormal"/>
        <w:ind w:firstLine="540"/>
        <w:jc w:val="both"/>
      </w:pPr>
      <w:r>
        <w:t xml:space="preserve">18.4.15. Перед отправкой на борт все дверцы оборудования (контейнеры, боксы, термоконтейнеры, сумки-холодильники) </w:t>
      </w:r>
      <w:proofErr w:type="gramStart"/>
      <w:r>
        <w:t>пломбируются и на них крепится</w:t>
      </w:r>
      <w:proofErr w:type="gramEnd"/>
      <w:r>
        <w:t xml:space="preserve"> ярлык установленного образца, в котором указывается: наименование содержимого, название цеха бортового питания аэропорта вылета, номер рейса, дата, время вылета и сроки годности бортового питания, а также штамп и подпись лица, ответственного за комплектовку рейса. Ярлыки сохраняются до конца рейса.</w:t>
      </w:r>
    </w:p>
    <w:p w:rsidR="001B413C" w:rsidRDefault="001B413C">
      <w:pPr>
        <w:pStyle w:val="ConsPlusNormal"/>
        <w:ind w:firstLine="540"/>
        <w:jc w:val="both"/>
      </w:pPr>
      <w:r>
        <w:t>18.4.16. На воздушных судах с неохлаждаемыми буфетными стойками перед отправкой в контейнеры и тележки с бортовым питанием необходимо поместить сухой лед из расчета: тележка - 2 кг, полутележка, контейнер - 1 кг, на каждые 20 касалеток - 1 кг.</w:t>
      </w:r>
    </w:p>
    <w:p w:rsidR="001B413C" w:rsidRDefault="001B413C">
      <w:pPr>
        <w:pStyle w:val="ConsPlusNormal"/>
        <w:ind w:firstLine="540"/>
        <w:jc w:val="both"/>
      </w:pPr>
      <w:r>
        <w:t>18.4.17. Бортовое питание для экипажей упаковывается в отдельные контейнеры, боксы, на которых делается соответствующая отметка "питание экипажа".</w:t>
      </w:r>
    </w:p>
    <w:p w:rsidR="001B413C" w:rsidRDefault="001B413C">
      <w:pPr>
        <w:pStyle w:val="ConsPlusNormal"/>
        <w:ind w:firstLine="540"/>
        <w:jc w:val="both"/>
      </w:pPr>
      <w:r>
        <w:t>Для членов экипажей во время полетов может быть выдан двойной рацион горячих блюд при наличии на борту необходимого буфетно-кухонного и холодильного оборудования, соблюдении сроков годности.</w:t>
      </w:r>
    </w:p>
    <w:p w:rsidR="001B413C" w:rsidRDefault="001B413C">
      <w:pPr>
        <w:pStyle w:val="ConsPlusNormal"/>
        <w:ind w:firstLine="540"/>
        <w:jc w:val="both"/>
      </w:pPr>
      <w:r>
        <w:t xml:space="preserve">18.4.18. </w:t>
      </w:r>
      <w:proofErr w:type="gramStart"/>
      <w:r>
        <w:t>Количество столовой посуды и приборов, выдаваемого на борт, комплектуется в соответствии с количеством порций, исходя из того, что посуда на борту используется однократно.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 xml:space="preserve">Запас чистых фужеров (чашек) рассчитывается на двух или трехкратный прием воды или </w:t>
      </w:r>
      <w:r>
        <w:lastRenderedPageBreak/>
        <w:t>напитков всеми пассажирами.</w:t>
      </w:r>
    </w:p>
    <w:p w:rsidR="001B413C" w:rsidRDefault="001B413C">
      <w:pPr>
        <w:pStyle w:val="ConsPlusNormal"/>
        <w:ind w:firstLine="540"/>
        <w:jc w:val="both"/>
      </w:pPr>
      <w:r>
        <w:t>18.4.19. Бутылки с прохладительными напитками перед выдачей протираются, проверяют на отсутствие осадка и наличие маркировки.</w:t>
      </w:r>
    </w:p>
    <w:p w:rsidR="001B413C" w:rsidRDefault="001B413C">
      <w:pPr>
        <w:pStyle w:val="ConsPlusNormal"/>
        <w:ind w:firstLine="540"/>
        <w:jc w:val="both"/>
      </w:pPr>
      <w:r>
        <w:t xml:space="preserve">18.4.20. Подготовленное и укомплектованное бортовое питание помещается на тележках в помещение для кратковременного хранения (не более 15 мин.), размещенные между комплектовочной рационов и экспедицией выдачи рационов. Габариты боксов должны позволять размещение </w:t>
      </w:r>
      <w:proofErr w:type="gramStart"/>
      <w:r>
        <w:t>стеллаж-тележек</w:t>
      </w:r>
      <w:proofErr w:type="gramEnd"/>
      <w:r>
        <w:t xml:space="preserve"> и бесконтейнерных тележек в необходимом количестве для конкретного рейса.</w:t>
      </w:r>
    </w:p>
    <w:p w:rsidR="001B413C" w:rsidRDefault="001B413C">
      <w:pPr>
        <w:pStyle w:val="ConsPlusNormal"/>
        <w:ind w:firstLine="540"/>
        <w:jc w:val="both"/>
      </w:pPr>
      <w:r>
        <w:t>Из боксов тележки с питанием транспортируются через экспедицию и рампу в автолифт.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18.5. Хранение и реализация бортового питания на борту воздушного судна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18.5.1. Прием бортового питания на борт воздушного судна производит специально выделенный бортпроводник, который проверяет наличие и исправность пломб и правильность заполнения ярлыков, обращая особое внимание на срок годности пищи. В накладной бортпроводник отмечает время получения бортового питания на борт. Контейнеры с нарушенной пломбировкой или истекшим сроком годности продуктов на борт не принимаются.</w:t>
      </w:r>
    </w:p>
    <w:p w:rsidR="001B413C" w:rsidRDefault="001B413C">
      <w:pPr>
        <w:pStyle w:val="ConsPlusNormal"/>
        <w:ind w:firstLine="540"/>
        <w:jc w:val="both"/>
      </w:pPr>
      <w:r>
        <w:t>18.5.2. Контейнеры с пищей, посудой, сепараторы с напитками, термосы и кипятильники с водой размещаются в буфетно-кухонном отсеке (кухне) и фиксируются. Не используются для их хранения багажные отделения или другие места, не предусмотренные для этих целей. Каждый тип воздушного судна обеспечивается соответствующими типами съемного оборудования.</w:t>
      </w:r>
    </w:p>
    <w:p w:rsidR="001B413C" w:rsidRDefault="001B413C">
      <w:pPr>
        <w:pStyle w:val="ConsPlusNormal"/>
        <w:ind w:firstLine="540"/>
        <w:jc w:val="both"/>
      </w:pPr>
      <w:r>
        <w:t>18.5.3. При наличии на прямом рейсе количества бортового питания больше, чем число пассажиров, дополнительные порции не снимаются, а реализуются в рейсе до истечения срока годности или утилизируются, и возврату их в цех бортового питания не подлежат.</w:t>
      </w:r>
    </w:p>
    <w:p w:rsidR="001B413C" w:rsidRDefault="001B413C">
      <w:pPr>
        <w:pStyle w:val="ConsPlusNormal"/>
        <w:ind w:firstLine="540"/>
        <w:jc w:val="both"/>
      </w:pPr>
      <w:r>
        <w:t>18.5.4. Бортпроводники, перед раздачей продуктов питания, обязаны тщательно вымыть руки с мылом и надеть санитарную одежду. Для рук выделяется отдельное полотенце.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t>18.5.6. На воздушных судах пища в касалетках, сотейниках разогревается в специальных электродуховых шкафах. Для разогревания до 75 - 80 °C (в центре порции) пища находится до включения сигнальной лампы.</w:t>
      </w:r>
    </w:p>
    <w:p w:rsidR="001B413C" w:rsidRDefault="001B413C">
      <w:pPr>
        <w:pStyle w:val="ConsPlusNormal"/>
        <w:ind w:firstLine="540"/>
        <w:jc w:val="both"/>
      </w:pPr>
      <w:r>
        <w:t>Касалетки с быстрозамороженными продуктами, предназначенными для горячего питания обратного рейса (второй рацион), хранятся в холодильнике при температуре +5 °C, на прямой рейс сразу загружаются в электродуховые шкафы и подлежат разогреву до достижения 75 - 80 °C (в центре порции).</w:t>
      </w:r>
    </w:p>
    <w:p w:rsidR="001B413C" w:rsidRDefault="001B413C">
      <w:pPr>
        <w:pStyle w:val="ConsPlusNormal"/>
        <w:ind w:firstLine="540"/>
        <w:jc w:val="both"/>
      </w:pPr>
      <w:r>
        <w:t>18.5.7. Подготовка пищи к раздаче, заправка салатов, порционирование, вскрытие вакуумных упаковок, консервов и бутылок с напитками и окончательное оформление блюд производится в буфетной.</w:t>
      </w:r>
    </w:p>
    <w:p w:rsidR="001B413C" w:rsidRDefault="001B413C">
      <w:pPr>
        <w:pStyle w:val="ConsPlusNormal"/>
        <w:ind w:firstLine="540"/>
        <w:jc w:val="both"/>
      </w:pPr>
      <w:r>
        <w:t>На предварительно вымытые и протертые столы выставляются индивидуальные подносы или ланч-боксы. При порционировании и оформлении блюд бортпроводникам необходимо пользоваться предварительно вымытыми гарнирными ложками, лопатками, вилками и другим инвентарем, предназначенным для этой цели, с соблюдением требований настоящих санитарных правил.</w:t>
      </w:r>
    </w:p>
    <w:p w:rsidR="001B413C" w:rsidRDefault="001B413C">
      <w:pPr>
        <w:pStyle w:val="ConsPlusNormal"/>
        <w:ind w:firstLine="540"/>
        <w:jc w:val="both"/>
      </w:pPr>
      <w:r>
        <w:t>Подготовленные подносы с оформленными блюдами и закусками (</w:t>
      </w:r>
      <w:proofErr w:type="gramStart"/>
      <w:r>
        <w:t>снек-боксы</w:t>
      </w:r>
      <w:proofErr w:type="gramEnd"/>
      <w:r>
        <w:t>, динер-боксы с рационом) немедленно раздаются пассажирам.</w:t>
      </w:r>
    </w:p>
    <w:p w:rsidR="001B413C" w:rsidRDefault="001B413C">
      <w:pPr>
        <w:pStyle w:val="ConsPlusNormal"/>
        <w:ind w:firstLine="540"/>
        <w:jc w:val="both"/>
      </w:pPr>
      <w:r>
        <w:t>18.5.8. При раздаче на борту горячие блюда должны иметь температуру не ниже 65 °C, холодные - не ниже 14 °C.</w:t>
      </w:r>
    </w:p>
    <w:p w:rsidR="001B413C" w:rsidRDefault="001B413C">
      <w:pPr>
        <w:pStyle w:val="ConsPlusNormal"/>
        <w:ind w:firstLine="540"/>
        <w:jc w:val="both"/>
      </w:pPr>
      <w:r>
        <w:t>18.5.9. Использованная посуда оставляется на подносах, упаковках и помещается в те же контейнеры; разовая посуда, пищевые отходы, мусор складываются в полиэтиленовые мешки.</w:t>
      </w:r>
    </w:p>
    <w:p w:rsidR="001B413C" w:rsidRDefault="001B413C">
      <w:pPr>
        <w:pStyle w:val="ConsPlusNormal"/>
        <w:ind w:firstLine="540"/>
        <w:jc w:val="both"/>
      </w:pPr>
      <w:r>
        <w:t xml:space="preserve">После сбора использованной посуды столы буфетной промываются водой и протираются салфетками. Для этой цели у бортпроводников должны быть специальные губки или щетки и мыло, а также чистые маркированные салфетки. Уборочный инвентарь для буфетной </w:t>
      </w:r>
      <w:r>
        <w:lastRenderedPageBreak/>
        <w:t>упаковывается в специальную укладку установленного образца, выданную бытовым цехом, и хранится в буфетной.</w:t>
      </w:r>
    </w:p>
    <w:p w:rsidR="001B413C" w:rsidRDefault="001B413C">
      <w:pPr>
        <w:pStyle w:val="ConsPlusNormal"/>
        <w:ind w:firstLine="540"/>
        <w:jc w:val="both"/>
      </w:pPr>
      <w:r>
        <w:t>18.5.10. В случаях задержки вылета воздушного судна в рейс находящиеся на борту пищевые продукты для питания пассажиров снимаются и передаются в опечатанном виде на другое воздушное судно или в цех бортового питания, но не позже, чем за 2 часа до истечения сроков годности.</w:t>
      </w:r>
    </w:p>
    <w:p w:rsidR="001B413C" w:rsidRDefault="001B413C">
      <w:pPr>
        <w:pStyle w:val="ConsPlusNormal"/>
        <w:ind w:firstLine="540"/>
        <w:jc w:val="both"/>
      </w:pPr>
      <w:r>
        <w:t>18.5.11. На обратные рейсы используются продукты быстрозамороженные с длительным сроком хранения при наличии холодильных камер глубокой заморозки с температурой минус 18 °C или изотермических контейнеров, а также консервированные и не скоропортящиеся продукты.</w:t>
      </w:r>
    </w:p>
    <w:p w:rsidR="001B413C" w:rsidRDefault="001B413C">
      <w:pPr>
        <w:pStyle w:val="ConsPlusNormal"/>
        <w:ind w:firstLine="540"/>
        <w:jc w:val="both"/>
      </w:pPr>
      <w:r>
        <w:t>18.5.12. Не использованные в течение рейса свежие овощи и фрукты, консервированные продукты (мясные, рыбные, компоты, соки и другие), кондитерские изделия (шоколад, печенье, вафли), сахар, соль, перец, а также напитки, минеральная вода и вино сдаются в цех бортового питания базового аэропорта для дальнейшей реализации на воздушных судах.</w:t>
      </w:r>
    </w:p>
    <w:p w:rsidR="001B413C" w:rsidRDefault="001B413C">
      <w:pPr>
        <w:pStyle w:val="ConsPlusNormal"/>
        <w:ind w:firstLine="540"/>
        <w:jc w:val="both"/>
      </w:pPr>
      <w:r>
        <w:t>18.5.13. Пищевые продукты с истекшим сроком годности (хранения, реализации) считаются непригодными к использованию по назначению и снимаются с реализации.</w:t>
      </w:r>
    </w:p>
    <w:p w:rsidR="001B413C" w:rsidRDefault="001B413C">
      <w:pPr>
        <w:pStyle w:val="ConsPlusNormal"/>
        <w:ind w:firstLine="540"/>
        <w:jc w:val="both"/>
      </w:pPr>
      <w:r>
        <w:t xml:space="preserve">Пищевые продукты, в том числе приготовленные блюда и напитки, с явными признаками недоброкачественности подлежит утилизации или уничтожению в </w:t>
      </w:r>
      <w:hyperlink r:id="rId11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1B413C" w:rsidRDefault="001B413C">
      <w:pPr>
        <w:pStyle w:val="ConsPlusNormal"/>
        <w:ind w:firstLine="540"/>
        <w:jc w:val="both"/>
      </w:pPr>
      <w:r>
        <w:t>При этом информируется цех бортового питания того аэропорта, который доставил на борт недоброкачественные блюда, напитки и другие пищевые продукты в потребительской упаковке с просроченным сроком годности.</w:t>
      </w: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1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1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ОПТИМАЛЬНЫЕ ПАРАМЕТРЫ МИКРОКЛИМАТА</w:t>
      </w:r>
    </w:p>
    <w:p w:rsidR="001B413C" w:rsidRDefault="001B413C">
      <w:pPr>
        <w:pStyle w:val="ConsPlusNormal"/>
        <w:jc w:val="center"/>
      </w:pPr>
      <w:r>
        <w:t>ДЛЯ ХОЛОДНОГО И ТЕПЛОГО ПЕРИОДОВ ГОДА</w:t>
      </w:r>
    </w:p>
    <w:p w:rsidR="001B413C" w:rsidRDefault="001B413C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404"/>
        <w:gridCol w:w="864"/>
        <w:gridCol w:w="864"/>
        <w:gridCol w:w="756"/>
        <w:gridCol w:w="864"/>
        <w:gridCol w:w="756"/>
        <w:gridCol w:w="756"/>
        <w:gridCol w:w="972"/>
        <w:gridCol w:w="756"/>
      </w:tblGrid>
      <w:tr w:rsidR="001B413C">
        <w:trPr>
          <w:trHeight w:val="240"/>
        </w:trPr>
        <w:tc>
          <w:tcPr>
            <w:tcW w:w="162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Производст-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венные поме-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щения        </w:t>
            </w:r>
          </w:p>
        </w:tc>
        <w:tc>
          <w:tcPr>
            <w:tcW w:w="1404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Категория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работ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уровню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энергоза-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трат, </w:t>
            </w:r>
            <w:proofErr w:type="gramStart"/>
            <w:r>
              <w:rPr>
                <w:sz w:val="18"/>
              </w:rPr>
              <w:t>Вт</w:t>
            </w:r>
            <w:proofErr w:type="gramEnd"/>
            <w:r>
              <w:rPr>
                <w:sz w:val="18"/>
              </w:rPr>
              <w:t xml:space="preserve">   </w:t>
            </w:r>
          </w:p>
        </w:tc>
        <w:tc>
          <w:tcPr>
            <w:tcW w:w="3348" w:type="dxa"/>
            <w:gridSpan w:val="4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Холодный период      </w:t>
            </w:r>
          </w:p>
        </w:tc>
        <w:tc>
          <w:tcPr>
            <w:tcW w:w="3240" w:type="dxa"/>
            <w:gridSpan w:val="4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Теплый период      </w:t>
            </w:r>
          </w:p>
        </w:tc>
      </w:tr>
      <w:tr w:rsidR="001B413C">
        <w:tc>
          <w:tcPr>
            <w:tcW w:w="1512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296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темпе</w:t>
            </w:r>
            <w:proofErr w:type="gramEnd"/>
            <w:r>
              <w:rPr>
                <w:sz w:val="18"/>
              </w:rPr>
              <w:t>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ратура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возду-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ха</w:t>
            </w:r>
            <w:proofErr w:type="gramEnd"/>
            <w:r>
              <w:rPr>
                <w:sz w:val="18"/>
              </w:rPr>
              <w:t xml:space="preserve">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град.C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отно-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си-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ная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влаж-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ность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возду-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ха</w:t>
            </w:r>
            <w:proofErr w:type="gramEnd"/>
            <w:r>
              <w:rPr>
                <w:sz w:val="18"/>
              </w:rPr>
              <w:t xml:space="preserve">, %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тем-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пера-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тура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верх-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стей,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град.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C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ско-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рость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движе-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ния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возду-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ха</w:t>
            </w:r>
            <w:proofErr w:type="gramEnd"/>
            <w:r>
              <w:rPr>
                <w:sz w:val="18"/>
              </w:rPr>
              <w:t xml:space="preserve">, 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 xml:space="preserve">/с 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тем-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пера-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тура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воз-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духа,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град.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C  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тем-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пера-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тура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верх-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стей,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град.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C 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относи-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тельная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влаж-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ность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возду-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ха</w:t>
            </w:r>
            <w:proofErr w:type="gramEnd"/>
            <w:r>
              <w:rPr>
                <w:sz w:val="18"/>
              </w:rPr>
              <w:t xml:space="preserve">, %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ско-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рость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дви-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жения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воз-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духа,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 xml:space="preserve">/с 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Обеденные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залы,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раздаточные,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буфеты 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Сервизные,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бельевые,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гардеробные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б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(140 - 174)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21 -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23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22 -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21 -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мясной,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птицеголье-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вой, овощной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17 -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19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16 -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20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21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22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Цехи: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горячий,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выпечки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кондитерских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изделий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17 -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19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16 -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21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догото-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вочный,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холодный,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рыбный,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обработки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зелени 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столовой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посуды 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кухонной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посуды, тары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17 -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19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16 -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19 -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21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18 -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</w:t>
            </w:r>
          </w:p>
        </w:tc>
      </w:tr>
      <w:tr w:rsidR="001B413C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Администра-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тивные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помещения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а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(до 139)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60 -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21 -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23 -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25  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22 -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26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60 - 40</w:t>
            </w:r>
          </w:p>
        </w:tc>
        <w:tc>
          <w:tcPr>
            <w:tcW w:w="75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</w:t>
            </w:r>
          </w:p>
        </w:tc>
      </w:tr>
    </w:tbl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2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2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ДОПУСТИМЫЕ ВЕЛИЧИНЫ ПОКАЗАТЕЛЕЙ МИКРОКЛИМАТА</w:t>
      </w:r>
    </w:p>
    <w:p w:rsidR="001B413C" w:rsidRDefault="001B413C">
      <w:pPr>
        <w:pStyle w:val="ConsPlusNormal"/>
        <w:jc w:val="center"/>
      </w:pPr>
      <w:r>
        <w:t>НА РАБОЧИХ МЕСТАХ ПРОИЗВОДСТВЕННЫХ ПОМЕЩЕНИЙ ДЛЯ ХОЛОДНОГО</w:t>
      </w:r>
    </w:p>
    <w:p w:rsidR="001B413C" w:rsidRDefault="001B413C">
      <w:pPr>
        <w:pStyle w:val="ConsPlusNormal"/>
        <w:jc w:val="center"/>
      </w:pPr>
      <w:r>
        <w:t>И ТЕПЛОГО ПЕРИОДОВ ГОДА</w:t>
      </w:r>
    </w:p>
    <w:p w:rsidR="001B413C" w:rsidRDefault="001B413C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1404"/>
        <w:gridCol w:w="864"/>
        <w:gridCol w:w="864"/>
        <w:gridCol w:w="864"/>
        <w:gridCol w:w="864"/>
        <w:gridCol w:w="972"/>
        <w:gridCol w:w="1080"/>
        <w:gridCol w:w="1080"/>
      </w:tblGrid>
      <w:tr w:rsidR="001B413C">
        <w:trPr>
          <w:trHeight w:val="240"/>
        </w:trPr>
        <w:tc>
          <w:tcPr>
            <w:tcW w:w="1512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Производст-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венные поме-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щения       </w:t>
            </w:r>
          </w:p>
        </w:tc>
        <w:tc>
          <w:tcPr>
            <w:tcW w:w="1404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Категория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работ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уровню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энергоза-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трат, </w:t>
            </w:r>
            <w:proofErr w:type="gramStart"/>
            <w:r>
              <w:rPr>
                <w:sz w:val="18"/>
              </w:rPr>
              <w:t>Вт</w:t>
            </w:r>
            <w:proofErr w:type="gramEnd"/>
            <w:r>
              <w:rPr>
                <w:sz w:val="18"/>
              </w:rPr>
              <w:t xml:space="preserve">   </w:t>
            </w:r>
          </w:p>
        </w:tc>
        <w:tc>
          <w:tcPr>
            <w:tcW w:w="864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Диапа-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зон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ниже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опти-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маль-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ных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вели-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чин   </w:t>
            </w:r>
          </w:p>
        </w:tc>
        <w:tc>
          <w:tcPr>
            <w:tcW w:w="864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Диапа-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зон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выше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опти-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маль-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ных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вели-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чин   </w:t>
            </w:r>
          </w:p>
        </w:tc>
        <w:tc>
          <w:tcPr>
            <w:tcW w:w="864" w:type="dxa"/>
          </w:tcPr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Темпе</w:t>
            </w:r>
            <w:proofErr w:type="gramEnd"/>
            <w:r>
              <w:rPr>
                <w:sz w:val="18"/>
              </w:rPr>
              <w:t>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ратура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верх-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стей,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град.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C     </w:t>
            </w:r>
          </w:p>
        </w:tc>
        <w:tc>
          <w:tcPr>
            <w:tcW w:w="864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Отно-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си-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ная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влаж-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ность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воз-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духа,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%     </w:t>
            </w:r>
          </w:p>
        </w:tc>
        <w:tc>
          <w:tcPr>
            <w:tcW w:w="972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диапа-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зона 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темпе</w:t>
            </w:r>
            <w:proofErr w:type="gramEnd"/>
            <w:r>
              <w:rPr>
                <w:sz w:val="18"/>
              </w:rP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ратур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воздуха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ниже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опти-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мальных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вели-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чин, не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более  </w:t>
            </w:r>
          </w:p>
        </w:tc>
        <w:tc>
          <w:tcPr>
            <w:tcW w:w="1080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диапа-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зона  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темпе</w:t>
            </w:r>
            <w:proofErr w:type="gramEnd"/>
            <w:r>
              <w:rPr>
                <w:sz w:val="18"/>
              </w:rPr>
              <w:t xml:space="preserve">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ратур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воздуха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выше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опти-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мальных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вели-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чин, не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более   </w:t>
            </w:r>
          </w:p>
        </w:tc>
        <w:tc>
          <w:tcPr>
            <w:tcW w:w="1080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Период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года 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1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2 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3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8 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9   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Обеденные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залы,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раздаточные,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буфеты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Сервизные,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бельевые,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гардеробные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б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(140 - 174)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23,1 -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мясной,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птице-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гольевой,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овощной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16,9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14,0 -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горячий,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выпечки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кондитерских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изделий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16,9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14,0 -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дого-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товочный,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холодный,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рыбный,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обработки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зелени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столовой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посуды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кухонной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посуды, тары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16,9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14,0 -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Администра-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тивные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помещения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а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(до 139)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20,0 -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21,9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24,1 -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25,0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26,0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75 </w:t>
            </w: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Кладовые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овощей,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солений,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полуфабрика-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тов</w:t>
            </w:r>
            <w:proofErr w:type="gramEnd"/>
            <w:r>
              <w:rPr>
                <w:sz w:val="18"/>
              </w:rPr>
              <w:t xml:space="preserve">, инвен-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таря, тары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23,0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24,0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Холодный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Обеденные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залы,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раздаточные,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буфеты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(175 - 292)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18,0 -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22,1 -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Сервизные,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бельевые,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гардеробные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б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(140 - 174)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20,0 -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21,9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24,1 -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19,0 -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29,0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0,3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горячий,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выпечки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кондитерских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изделий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0,5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дого-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товочный,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холодный,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рыбный,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обработки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зелени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18,0 -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22,1 -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столовой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посуды  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18,0 -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кухонной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посуды, тары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(233 - 290)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16,0 -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18,9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15,0 -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0,5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Администра-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тивные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помещения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а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(до 139)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21,0 -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22,9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25,1 -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20,0 -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29,0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Кладовые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овощей,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солений,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полуфабрика-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тов</w:t>
            </w:r>
            <w:proofErr w:type="gramEnd"/>
            <w:r>
              <w:rPr>
                <w:sz w:val="18"/>
              </w:rPr>
              <w:t xml:space="preserve">, инвен-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таря, тары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II</w:t>
            </w:r>
            <w:proofErr w:type="gramStart"/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(175 - 232)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18,0 -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19,9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22,1 -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27,0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17,0 -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28,0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  <w:p w:rsidR="001B413C" w:rsidRDefault="001B413C">
            <w:pPr>
              <w:pStyle w:val="ConsPlusNonformat"/>
              <w:jc w:val="both"/>
            </w:pPr>
            <w:hyperlink w:anchor="P1390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 </w:t>
            </w:r>
          </w:p>
        </w:tc>
        <w:tc>
          <w:tcPr>
            <w:tcW w:w="108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Теплый </w:t>
            </w:r>
          </w:p>
        </w:tc>
      </w:tr>
      <w:tr w:rsidR="001B413C">
        <w:trPr>
          <w:trHeight w:val="240"/>
        </w:trPr>
        <w:tc>
          <w:tcPr>
            <w:tcW w:w="9504" w:type="dxa"/>
            <w:gridSpan w:val="9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bookmarkStart w:id="16" w:name="P1390"/>
            <w:bookmarkEnd w:id="16"/>
            <w:r>
              <w:rPr>
                <w:sz w:val="18"/>
              </w:rPr>
              <w:t xml:space="preserve">    &lt;*&gt; При температурах воздуха 25  град.C  и  выше  максимальные  показатели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относительной влажности воздуха должны соответствовать требованиям, изложенным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 </w:t>
            </w:r>
            <w:hyperlink r:id="rId111" w:history="1">
              <w:r>
                <w:rPr>
                  <w:color w:val="0000FF"/>
                  <w:sz w:val="18"/>
                </w:rPr>
                <w:t>п. 6.5</w:t>
              </w:r>
            </w:hyperlink>
            <w:r>
              <w:rPr>
                <w:sz w:val="18"/>
              </w:rPr>
              <w:t xml:space="preserve"> СанПиН 2.2.4.548-96.                                         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При температурах воздуха 25 град.C  скорость  движения  воздуха 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теплый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период года должна  соответствовать  значениям,  указанным  в  </w:t>
            </w:r>
            <w:hyperlink r:id="rId112" w:history="1">
              <w:r>
                <w:rPr>
                  <w:color w:val="0000FF"/>
                  <w:sz w:val="18"/>
                </w:rPr>
                <w:t>п.  6.6</w:t>
              </w:r>
            </w:hyperlink>
            <w:r>
              <w:rPr>
                <w:sz w:val="18"/>
              </w:rPr>
              <w:t xml:space="preserve">  СанПиН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2.2.4.548-96.                                                                 </w:t>
            </w:r>
          </w:p>
        </w:tc>
      </w:tr>
    </w:tbl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3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3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ПРЕДЕЛЬНО ДОПУСТИМЫЕ КОНЦЕНТРАЦИИ</w:t>
      </w:r>
    </w:p>
    <w:p w:rsidR="001B413C" w:rsidRDefault="001B413C">
      <w:pPr>
        <w:pStyle w:val="ConsPlusNormal"/>
        <w:jc w:val="center"/>
      </w:pPr>
      <w:r>
        <w:t>И КЛАСС ОПАСНОСТИ ОТДЕЛЬНЫХ ВРЕДНЫХ ВЕЩЕСТВ</w:t>
      </w:r>
    </w:p>
    <w:p w:rsidR="001B413C" w:rsidRDefault="001B413C">
      <w:pPr>
        <w:pStyle w:val="ConsPlusNormal"/>
        <w:jc w:val="center"/>
      </w:pPr>
      <w:r>
        <w:t>В ВОЗДУХЕ РАБОЧЕЙ ЗОНЫ</w:t>
      </w:r>
    </w:p>
    <w:p w:rsidR="001B413C" w:rsidRDefault="001B413C">
      <w:pPr>
        <w:pStyle w:val="ConsPlusNormal"/>
        <w:jc w:val="center"/>
      </w:pPr>
    </w:p>
    <w:p w:rsidR="001B413C" w:rsidRDefault="001B413C">
      <w:pPr>
        <w:pStyle w:val="ConsPlusCell"/>
        <w:jc w:val="both"/>
      </w:pPr>
      <w:r>
        <w:rPr>
          <w:sz w:val="18"/>
        </w:rPr>
        <w:t>┌─────────────────┬──────────┬──────────────┬─────────────┬────────────────────┐</w:t>
      </w:r>
    </w:p>
    <w:p w:rsidR="001B413C" w:rsidRDefault="001B413C">
      <w:pPr>
        <w:pStyle w:val="ConsPlusCell"/>
        <w:jc w:val="both"/>
      </w:pPr>
      <w:r>
        <w:rPr>
          <w:sz w:val="18"/>
        </w:rPr>
        <w:t>│  Наименование   │  Класс   │     Пути     │ПДК в воздухе│ Характер действия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    вещества     │опасности │поступления в │рабочей зоны,│    на организм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                 │          │   организм   │    мг/м3    │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│Проп-2-ен-1-аль  │    2     │Ингаляционный │     0,2</w:t>
      </w:r>
      <w:proofErr w:type="gramStart"/>
      <w:r>
        <w:rPr>
          <w:sz w:val="18"/>
        </w:rPr>
        <w:t xml:space="preserve">     │Р</w:t>
      </w:r>
      <w:proofErr w:type="gramEnd"/>
      <w:r>
        <w:rPr>
          <w:sz w:val="18"/>
        </w:rPr>
        <w:t>аздражает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│(акролеин)       │          │              │             │слизистую оболочку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│          │              │             │ВДП и глаз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│Углерода оксид   │    4     │Ингаляционный │    20,0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бразует в крови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│          │              │             │карбоксигемоглобин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│Пыль мучная (с   │    4     │Ингаляционный │     6,0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бладает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│примесью SiO ,   │          │              │             │фиброгенным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2    │          │              │             │действием, аллерген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│менее 2%)        │          │              │             │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│Пыль сахара      │    4     │Ингаляционный │     6,0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бладает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│          │              │             │фиброгенным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│          │              │             │действием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│Моющие синтети-  │    3     │</w:t>
      </w:r>
      <w:proofErr w:type="gramStart"/>
      <w:r>
        <w:rPr>
          <w:sz w:val="18"/>
        </w:rPr>
        <w:t>Ингаляционный</w:t>
      </w:r>
      <w:proofErr w:type="gramEnd"/>
      <w:r>
        <w:rPr>
          <w:sz w:val="18"/>
        </w:rPr>
        <w:t xml:space="preserve"> │  3,0 - 5,0  │Аллергены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│ческие средства  │          │              │             │               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│(разрешенные к   │          │              │             │               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│применению)      │          │              │             │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└─────────────────┴──────────┴──────────────┴─────────────┴────────────────────┘</w:t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4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4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НОРМЫ И КАЧЕСТВЕННЫЕ ПОКАЗАТЕЛИ ОСВЕЩЕННОСТИ</w:t>
      </w:r>
    </w:p>
    <w:p w:rsidR="001B413C" w:rsidRDefault="001B413C">
      <w:pPr>
        <w:pStyle w:val="ConsPlusNormal"/>
        <w:jc w:val="center"/>
      </w:pPr>
      <w:r>
        <w:t>ДЛЯ ПРОИЗВОДСТВЕННЫХ ПОМЕЩЕНИЙ ОРГАНИЗАЦИЙ</w:t>
      </w:r>
    </w:p>
    <w:p w:rsidR="001B413C" w:rsidRDefault="001B413C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1296"/>
        <w:gridCol w:w="864"/>
        <w:gridCol w:w="864"/>
        <w:gridCol w:w="864"/>
        <w:gridCol w:w="864"/>
        <w:gridCol w:w="972"/>
        <w:gridCol w:w="972"/>
        <w:gridCol w:w="864"/>
      </w:tblGrid>
      <w:tr w:rsidR="001B413C">
        <w:trPr>
          <w:trHeight w:val="240"/>
        </w:trPr>
        <w:tc>
          <w:tcPr>
            <w:tcW w:w="1944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Производственные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помещения   </w:t>
            </w:r>
          </w:p>
        </w:tc>
        <w:tc>
          <w:tcPr>
            <w:tcW w:w="1296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Плоскость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(Г - го- 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ризонталь-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ная, В 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вертикаль-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ная) нор-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мирование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освещен-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и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КЕО - вы-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сота плос-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кости </w:t>
            </w:r>
            <w:proofErr w:type="gramStart"/>
            <w:r>
              <w:rPr>
                <w:sz w:val="18"/>
              </w:rPr>
              <w:t>над</w:t>
            </w:r>
            <w:proofErr w:type="gramEnd"/>
            <w:r>
              <w:rPr>
                <w:sz w:val="18"/>
              </w:rP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полом,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 xml:space="preserve">  </w:t>
            </w:r>
          </w:p>
        </w:tc>
        <w:tc>
          <w:tcPr>
            <w:tcW w:w="3456" w:type="dxa"/>
            <w:gridSpan w:val="4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Искусственное освещение  </w:t>
            </w:r>
          </w:p>
        </w:tc>
        <w:tc>
          <w:tcPr>
            <w:tcW w:w="2808" w:type="dxa"/>
            <w:gridSpan w:val="3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Естественное освещение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  КЕО, %        </w:t>
            </w:r>
          </w:p>
        </w:tc>
      </w:tr>
      <w:tr w:rsidR="001B413C">
        <w:tc>
          <w:tcPr>
            <w:tcW w:w="1836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188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3024" w:type="dxa"/>
            <w:gridSpan w:val="4"/>
            <w:vMerge/>
            <w:tcBorders>
              <w:top w:val="nil"/>
            </w:tcBorders>
          </w:tcPr>
          <w:p w:rsidR="001B413C" w:rsidRDefault="001B413C"/>
        </w:tc>
        <w:tc>
          <w:tcPr>
            <w:tcW w:w="2808" w:type="dxa"/>
            <w:gridSpan w:val="3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при боковом освещении</w:t>
            </w:r>
          </w:p>
        </w:tc>
      </w:tr>
      <w:tr w:rsidR="001B413C">
        <w:tc>
          <w:tcPr>
            <w:tcW w:w="1836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188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осве-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щен-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ность,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лк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цилин-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дри-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ческая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осве-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щен-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ность,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лк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пока-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затель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дис-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ком-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форта,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более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коэф-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фици-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ент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пуль-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сации,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% не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более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при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верхнем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или при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боковом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освеще-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нии 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 зоне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устой-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чивым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снежным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покро-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вом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на ос-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таль-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ной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тер-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рито-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рии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  1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2 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3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9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Цехи: догото-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вочные, загото-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вочные, горячие,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холодные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0,8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Цехи    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кондитерские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300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0,8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резки хлеба,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моечной кухонной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и столовой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посуды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0,5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Моечные тары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персонала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0,5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Административные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помещения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Г-0,3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0,5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Обеденные залы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столовых, чай-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ных, закусочных,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буфетов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0,4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0,5  </w:t>
            </w:r>
          </w:p>
        </w:tc>
      </w:tr>
      <w:tr w:rsidR="001B413C">
        <w:trPr>
          <w:trHeight w:val="240"/>
        </w:trPr>
        <w:tc>
          <w:tcPr>
            <w:tcW w:w="9504" w:type="dxa"/>
            <w:gridSpan w:val="9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Обеденные залы ресторанов, кафе, баров:                 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а) столы 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для посетителей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Г-0,3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100 -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300  </w:t>
            </w:r>
          </w:p>
          <w:p w:rsidR="001B413C" w:rsidRDefault="001B413C">
            <w:pPr>
              <w:pStyle w:val="ConsPlusNonformat"/>
              <w:jc w:val="both"/>
            </w:pPr>
            <w:hyperlink w:anchor="P1568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б) проходы </w:t>
            </w:r>
            <w:proofErr w:type="gramStart"/>
            <w:r>
              <w:rPr>
                <w:sz w:val="18"/>
              </w:rPr>
              <w:t>меж</w:t>
            </w:r>
            <w:proofErr w:type="gramEnd"/>
            <w:r>
              <w:rPr>
                <w:sz w:val="18"/>
              </w:rPr>
              <w:t xml:space="preserve">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ду столиками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менее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30 при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любых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источ-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никах</w:t>
            </w:r>
            <w:proofErr w:type="gramEnd"/>
            <w:r>
              <w:rPr>
                <w:sz w:val="18"/>
              </w:rP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света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в) танцевальные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площадки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100 -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200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Эстрада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В-1,75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300   </w:t>
            </w:r>
          </w:p>
          <w:p w:rsidR="001B413C" w:rsidRDefault="001B413C">
            <w:pPr>
              <w:pStyle w:val="ConsPlusNonformat"/>
              <w:jc w:val="both"/>
            </w:pPr>
            <w:hyperlink w:anchor="P1570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при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любых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источ-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никах</w:t>
            </w:r>
            <w:proofErr w:type="gramEnd"/>
            <w:r>
              <w:rPr>
                <w:sz w:val="18"/>
              </w:rPr>
              <w:t xml:space="preserve">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света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Раздаточные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300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0,8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Загрузочные,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кладовые тары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Кладовые </w:t>
            </w:r>
            <w:proofErr w:type="gramStart"/>
            <w:r>
              <w:rPr>
                <w:sz w:val="18"/>
              </w:rPr>
              <w:t>про</w:t>
            </w:r>
            <w:proofErr w:type="gramEnd"/>
            <w:r>
              <w:rPr>
                <w:sz w:val="18"/>
              </w:rPr>
              <w:t xml:space="preserve">-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дуктов в сгорае-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мой</w:t>
            </w:r>
            <w:proofErr w:type="gramEnd"/>
            <w:r>
              <w:rPr>
                <w:sz w:val="18"/>
              </w:rPr>
              <w:t xml:space="preserve"> упаковке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Кладовые овощей,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охладительные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камеры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  <w:p w:rsidR="001B413C" w:rsidRDefault="001B413C">
            <w:pPr>
              <w:pStyle w:val="ConsPlusNonformat"/>
              <w:jc w:val="both"/>
            </w:pPr>
            <w:hyperlink w:anchor="P1571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Экспедиции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0,8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Вестибюли и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гардеробы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9504" w:type="dxa"/>
            <w:gridSpan w:val="9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          Коридоры, проходы:                           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а) главные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коридоры,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проходы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б) остальные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коридоры, 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проходы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0,1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0,1  </w:t>
            </w:r>
          </w:p>
        </w:tc>
      </w:tr>
      <w:tr w:rsidR="001B413C">
        <w:trPr>
          <w:trHeight w:val="240"/>
        </w:trPr>
        <w:tc>
          <w:tcPr>
            <w:tcW w:w="9504" w:type="dxa"/>
            <w:gridSpan w:val="9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      Санитарно-бытовые помещения:                     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а) умывальные,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уборные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75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б) душевые,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гардеробные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пол 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0,2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0,2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Электрощитовые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В-1,5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Помещение класс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300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40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0,8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</w:tr>
      <w:tr w:rsidR="001B413C">
        <w:trPr>
          <w:trHeight w:val="240"/>
        </w:trPr>
        <w:tc>
          <w:tcPr>
            <w:tcW w:w="194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Диспетчерские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Г-0,8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150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60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-   </w:t>
            </w:r>
          </w:p>
        </w:tc>
        <w:tc>
          <w:tcPr>
            <w:tcW w:w="86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</w:tr>
      <w:tr w:rsidR="001B413C">
        <w:trPr>
          <w:trHeight w:val="240"/>
        </w:trPr>
        <w:tc>
          <w:tcPr>
            <w:tcW w:w="9504" w:type="dxa"/>
            <w:gridSpan w:val="9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bookmarkStart w:id="17" w:name="P1568"/>
            <w:bookmarkEnd w:id="17"/>
            <w:r>
              <w:rPr>
                <w:sz w:val="18"/>
              </w:rPr>
              <w:t xml:space="preserve">    &lt;*&gt; Приведены  рекомендуемые  уровни  освещенности,  значения  меняются 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зависимости от принятого архитектурного решения.                              </w:t>
            </w:r>
          </w:p>
          <w:p w:rsidR="001B413C" w:rsidRDefault="001B413C">
            <w:pPr>
              <w:pStyle w:val="ConsPlusNonformat"/>
              <w:jc w:val="both"/>
            </w:pPr>
            <w:bookmarkStart w:id="18" w:name="P1570"/>
            <w:bookmarkEnd w:id="18"/>
            <w:r>
              <w:rPr>
                <w:sz w:val="18"/>
              </w:rPr>
              <w:t xml:space="preserve">    &lt;**&gt; Освещенность указана для ламп накаливания.                           </w:t>
            </w:r>
          </w:p>
          <w:p w:rsidR="001B413C" w:rsidRDefault="001B413C">
            <w:pPr>
              <w:pStyle w:val="ConsPlusNonformat"/>
              <w:jc w:val="both"/>
            </w:pPr>
            <w:bookmarkStart w:id="19" w:name="P1571"/>
            <w:bookmarkEnd w:id="19"/>
            <w:r>
              <w:rPr>
                <w:sz w:val="18"/>
              </w:rPr>
              <w:t xml:space="preserve">    &lt;***&gt;  Вертикальная  освещенность  мест   работы   артистов   прожекторами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(светильниками), установленными внутри и вне эстрады.                         </w:t>
            </w:r>
          </w:p>
        </w:tc>
      </w:tr>
    </w:tbl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5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5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ПОРЯДОК</w:t>
      </w:r>
    </w:p>
    <w:p w:rsidR="001B413C" w:rsidRDefault="001B413C">
      <w:pPr>
        <w:pStyle w:val="ConsPlusNormal"/>
        <w:jc w:val="center"/>
      </w:pPr>
      <w:r>
        <w:t>ПРОВЕДЕНИЯ МЕДИЦИНСКИХ ОСМОТРОВ РАБОТНИКОВ ЦЕХОВ</w:t>
      </w:r>
    </w:p>
    <w:p w:rsidR="001B413C" w:rsidRDefault="001B413C">
      <w:pPr>
        <w:pStyle w:val="ConsPlusNormal"/>
        <w:jc w:val="center"/>
      </w:pPr>
      <w:r>
        <w:t>ПЕРЕД НАЧАЛОМ РАБОТЫ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1. Медицинский осмотр проводится перед началом работы (ежесменно) с целью выявления у работающих повреждений и гнойничковых заболеваний кожи рук, открытых частей тела, а также ангины, катаральных явлений верхних дыхательных путей, кариозных зубов.</w:t>
      </w:r>
    </w:p>
    <w:p w:rsidR="001B413C" w:rsidRDefault="001B413C">
      <w:pPr>
        <w:pStyle w:val="ConsPlusNormal"/>
        <w:ind w:firstLine="540"/>
        <w:jc w:val="both"/>
      </w:pPr>
      <w:r>
        <w:t xml:space="preserve">2. Медицинскому осмотру подлежат все </w:t>
      </w:r>
      <w:proofErr w:type="gramStart"/>
      <w:r>
        <w:t>без исключения работники цехов по производству кондитерских изделий с кремом перед допуском их к работе</w:t>
      </w:r>
      <w:proofErr w:type="gramEnd"/>
      <w:r>
        <w:t>.</w:t>
      </w:r>
    </w:p>
    <w:p w:rsidR="001B413C" w:rsidRDefault="001B413C">
      <w:pPr>
        <w:pStyle w:val="ConsPlusNormal"/>
        <w:ind w:firstLine="540"/>
        <w:jc w:val="both"/>
      </w:pPr>
      <w:r>
        <w:t>3. Осмотр рук, открытых частей тела, а также носоглотки должен проводиться медицинским работником по договору организации с лечебно-профилактическим учреждением или назначенным руководителем организации ответственным лицом.</w:t>
      </w:r>
    </w:p>
    <w:p w:rsidR="001B413C" w:rsidRDefault="001B413C">
      <w:pPr>
        <w:pStyle w:val="ConsPlusNormal"/>
        <w:ind w:firstLine="540"/>
        <w:jc w:val="both"/>
      </w:pPr>
      <w:bookmarkStart w:id="20" w:name="P1594"/>
      <w:bookmarkEnd w:id="20"/>
      <w:r>
        <w:t xml:space="preserve">4. </w:t>
      </w:r>
      <w:proofErr w:type="gramStart"/>
      <w:r>
        <w:t>Не допускаются к работе по производству кондитерских изделий с кремом (подготовка сырья для крема, приготовление крема, отделка тортов и пирожных, приготовление рулетов), приготовлению холодных закусок, готовых блюд работники, имеющие порезы, ссадины, ожоги, гнойничковые заболевания кожи рук, открытых частей тела (поверхностные гнойнички, фурункулы, нагноения, вызванные порезами, занозами, ожогами и др. повреждения кожи), а также ангинами и катаральными явлениями верхних дыхательных путей</w:t>
      </w:r>
      <w:proofErr w:type="gramEnd"/>
      <w:r>
        <w:t>.</w:t>
      </w:r>
    </w:p>
    <w:p w:rsidR="001B413C" w:rsidRDefault="001B413C">
      <w:pPr>
        <w:pStyle w:val="ConsPlusNormal"/>
        <w:ind w:firstLine="540"/>
        <w:jc w:val="both"/>
      </w:pPr>
      <w:r>
        <w:t xml:space="preserve">5. Работники с заболеваниями, указанными в </w:t>
      </w:r>
      <w:hyperlink w:anchor="P1594" w:history="1">
        <w:r>
          <w:rPr>
            <w:color w:val="0000FF"/>
          </w:rPr>
          <w:t>п. 4</w:t>
        </w:r>
      </w:hyperlink>
      <w:r>
        <w:t>, направляются на лечение. Лица, которые в связи с легкой степенью заболевания не получают листа нетрудоспособности, переводятся на другую работу.</w:t>
      </w:r>
    </w:p>
    <w:p w:rsidR="001B413C" w:rsidRDefault="001B413C">
      <w:pPr>
        <w:pStyle w:val="ConsPlusNormal"/>
        <w:ind w:firstLine="540"/>
        <w:jc w:val="both"/>
      </w:pPr>
      <w:r>
        <w:t>6. Медицинский работник (или ответственное лицо), проводящий осмотр, в письменном виде сообщает начальнику цеха или лицу, его заменяющему, обо всех работниках, которые в результате осмотра не допущены к работе.</w:t>
      </w:r>
    </w:p>
    <w:p w:rsidR="001B413C" w:rsidRDefault="001B413C">
      <w:pPr>
        <w:pStyle w:val="ConsPlusNormal"/>
        <w:ind w:firstLine="540"/>
        <w:jc w:val="both"/>
      </w:pPr>
      <w:r>
        <w:t>7. По окончании осмотра медицинский работник (или ответственное лицо) должен делать отметку против каждой фамилии о результатах осмотра, а также запись, в которой указывается, сколько человек было осмотрено, сколько из них здоровы и сколько выявлено больных.</w:t>
      </w:r>
    </w:p>
    <w:p w:rsidR="001B413C" w:rsidRDefault="001B413C">
      <w:pPr>
        <w:pStyle w:val="ConsPlusNormal"/>
        <w:ind w:firstLine="540"/>
        <w:jc w:val="both"/>
      </w:pPr>
      <w:r>
        <w:t>8. О каждом выявленном больном делается отдельная запись, в которой должно быть указано, какие рекомендации даны по использованию работника в цехе или о направлении его на лечение. Запись подписывается медицинским работником (или ответственным лицом), проводившим осмотр, и начальником цеха или смены.</w:t>
      </w:r>
    </w:p>
    <w:p w:rsidR="001B413C" w:rsidRDefault="001B413C">
      <w:pPr>
        <w:pStyle w:val="ConsPlusNormal"/>
        <w:ind w:firstLine="540"/>
        <w:jc w:val="both"/>
      </w:pPr>
      <w:r>
        <w:t>9. Список работающих в журнале на день осмотра должен соответствовать списку работников на этот день (в смену).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6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6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(образец)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nformat"/>
        <w:jc w:val="both"/>
      </w:pPr>
      <w:r>
        <w:t xml:space="preserve">                 Результаты медицинских осмотров</w:t>
      </w:r>
    </w:p>
    <w:p w:rsidR="001B413C" w:rsidRDefault="001B413C">
      <w:pPr>
        <w:pStyle w:val="ConsPlusNonformat"/>
        <w:jc w:val="both"/>
      </w:pPr>
      <w:r>
        <w:t xml:space="preserve">                         работников цеха</w:t>
      </w:r>
    </w:p>
    <w:p w:rsidR="001B413C" w:rsidRDefault="001B413C">
      <w:pPr>
        <w:pStyle w:val="ConsPlusNonformat"/>
        <w:jc w:val="both"/>
      </w:pPr>
    </w:p>
    <w:p w:rsidR="001B413C" w:rsidRDefault="001B413C">
      <w:pPr>
        <w:pStyle w:val="ConsPlusNonformat"/>
        <w:jc w:val="both"/>
      </w:pPr>
      <w:r>
        <w:t>Цех (бригада) ____________________________________________________</w:t>
      </w:r>
    </w:p>
    <w:p w:rsidR="001B413C" w:rsidRDefault="001B413C">
      <w:pPr>
        <w:pStyle w:val="ConsPlusNonformat"/>
        <w:jc w:val="both"/>
      </w:pPr>
      <w:r>
        <w:t>__________________________________________________________________</w:t>
      </w:r>
    </w:p>
    <w:p w:rsidR="001B413C" w:rsidRDefault="001B413C">
      <w:pPr>
        <w:pStyle w:val="ConsPlusNonformat"/>
        <w:jc w:val="both"/>
      </w:pPr>
    </w:p>
    <w:p w:rsidR="001B413C" w:rsidRDefault="001B413C">
      <w:pPr>
        <w:pStyle w:val="ConsPlusNonformat"/>
        <w:jc w:val="both"/>
      </w:pPr>
      <w:r>
        <w:t>Начальник (бригадир) _____________________________________________</w:t>
      </w:r>
    </w:p>
    <w:p w:rsidR="001B413C" w:rsidRDefault="001B413C">
      <w:pPr>
        <w:pStyle w:val="ConsPlusNonformat"/>
        <w:jc w:val="both"/>
      </w:pPr>
      <w:r>
        <w:t>__________________________________________________________________</w:t>
      </w:r>
    </w:p>
    <w:p w:rsidR="001B413C" w:rsidRDefault="001B413C">
      <w:pPr>
        <w:pStyle w:val="ConsPlusNonformat"/>
        <w:jc w:val="both"/>
      </w:pPr>
      <w:r>
        <w:lastRenderedPageBreak/>
        <w:t xml:space="preserve">                      фамилия, имя, отчество</w:t>
      </w:r>
    </w:p>
    <w:p w:rsidR="001B413C" w:rsidRDefault="001B413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920"/>
        <w:gridCol w:w="720"/>
        <w:gridCol w:w="600"/>
        <w:gridCol w:w="600"/>
        <w:gridCol w:w="600"/>
        <w:gridCol w:w="600"/>
        <w:gridCol w:w="600"/>
        <w:gridCol w:w="600"/>
      </w:tblGrid>
      <w:tr w:rsidR="001B413C">
        <w:trPr>
          <w:trHeight w:val="240"/>
        </w:trPr>
        <w:tc>
          <w:tcPr>
            <w:tcW w:w="60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 N </w:t>
            </w:r>
          </w:p>
        </w:tc>
        <w:tc>
          <w:tcPr>
            <w:tcW w:w="216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 Фамилия, имя, 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  отчество    </w:t>
            </w:r>
          </w:p>
        </w:tc>
        <w:tc>
          <w:tcPr>
            <w:tcW w:w="1920" w:type="dxa"/>
            <w:vMerge w:val="restart"/>
          </w:tcPr>
          <w:p w:rsidR="001B413C" w:rsidRDefault="001B413C">
            <w:pPr>
              <w:pStyle w:val="ConsPlusNonformat"/>
              <w:jc w:val="both"/>
            </w:pPr>
            <w:r>
              <w:t xml:space="preserve">Место работы, </w:t>
            </w:r>
          </w:p>
          <w:p w:rsidR="001B413C" w:rsidRDefault="001B413C">
            <w:pPr>
              <w:pStyle w:val="ConsPlusNonformat"/>
              <w:jc w:val="both"/>
            </w:pPr>
            <w:r>
              <w:t xml:space="preserve">  профессия   </w:t>
            </w:r>
          </w:p>
        </w:tc>
        <w:tc>
          <w:tcPr>
            <w:tcW w:w="4320" w:type="dxa"/>
            <w:gridSpan w:val="7"/>
          </w:tcPr>
          <w:p w:rsidR="001B413C" w:rsidRDefault="001B413C">
            <w:pPr>
              <w:pStyle w:val="ConsPlusNonformat"/>
              <w:jc w:val="both"/>
            </w:pPr>
            <w:r>
              <w:t xml:space="preserve">      Месяц/дни: апрель     </w:t>
            </w:r>
          </w:p>
        </w:tc>
      </w:tr>
      <w:tr w:rsidR="001B413C">
        <w:tc>
          <w:tcPr>
            <w:tcW w:w="48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204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1800" w:type="dxa"/>
            <w:vMerge/>
            <w:tcBorders>
              <w:top w:val="nil"/>
            </w:tcBorders>
          </w:tcPr>
          <w:p w:rsidR="001B413C" w:rsidRDefault="001B413C"/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...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30 </w:t>
            </w: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зд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от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б/</w:t>
            </w:r>
            <w:proofErr w:type="gramStart"/>
            <w:r>
              <w:t>л</w:t>
            </w:r>
            <w:proofErr w:type="gramEnd"/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в 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>отп</w:t>
            </w: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зд </w:t>
            </w: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216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</w:tbl>
    <w:p w:rsidR="001B413C" w:rsidRDefault="001B413C">
      <w:pPr>
        <w:pStyle w:val="ConsPlusNormal"/>
        <w:jc w:val="both"/>
      </w:pPr>
    </w:p>
    <w:p w:rsidR="001B413C" w:rsidRDefault="001B413C">
      <w:pPr>
        <w:pStyle w:val="ConsPlusNonformat"/>
        <w:jc w:val="both"/>
      </w:pPr>
      <w:r>
        <w:t>Условные обозначения:</w:t>
      </w:r>
    </w:p>
    <w:p w:rsidR="001B413C" w:rsidRDefault="001B413C">
      <w:pPr>
        <w:pStyle w:val="ConsPlusNonformat"/>
        <w:jc w:val="both"/>
      </w:pPr>
      <w:r>
        <w:t xml:space="preserve">                             зд  - здоров;</w:t>
      </w:r>
    </w:p>
    <w:p w:rsidR="001B413C" w:rsidRDefault="001B413C">
      <w:pPr>
        <w:pStyle w:val="ConsPlusNonformat"/>
        <w:jc w:val="both"/>
      </w:pPr>
      <w:r>
        <w:t xml:space="preserve">                             от  - </w:t>
      </w:r>
      <w:proofErr w:type="gramStart"/>
      <w:r>
        <w:t>отстранен</w:t>
      </w:r>
      <w:proofErr w:type="gramEnd"/>
      <w:r>
        <w:t xml:space="preserve"> от работы;</w:t>
      </w:r>
    </w:p>
    <w:p w:rsidR="001B413C" w:rsidRDefault="001B413C">
      <w:pPr>
        <w:pStyle w:val="ConsPlusNonformat"/>
        <w:jc w:val="both"/>
      </w:pPr>
      <w:r>
        <w:t xml:space="preserve">                             отп - отпуск;</w:t>
      </w:r>
    </w:p>
    <w:p w:rsidR="001B413C" w:rsidRDefault="001B413C">
      <w:pPr>
        <w:pStyle w:val="ConsPlusNonformat"/>
        <w:jc w:val="both"/>
      </w:pPr>
      <w:r>
        <w:t xml:space="preserve">                             в   - выходной;</w:t>
      </w:r>
    </w:p>
    <w:p w:rsidR="001B413C" w:rsidRDefault="001B413C">
      <w:pPr>
        <w:pStyle w:val="ConsPlusNonformat"/>
        <w:jc w:val="both"/>
      </w:pPr>
      <w:r>
        <w:t xml:space="preserve">                             б/</w:t>
      </w:r>
      <w:proofErr w:type="gramStart"/>
      <w:r>
        <w:t>л</w:t>
      </w:r>
      <w:proofErr w:type="gramEnd"/>
      <w:r>
        <w:t xml:space="preserve"> - больничный лист.</w:t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7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7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РАСЧЕТ</w:t>
      </w:r>
    </w:p>
    <w:p w:rsidR="001B413C" w:rsidRDefault="001B413C">
      <w:pPr>
        <w:pStyle w:val="ConsPlusNormal"/>
        <w:jc w:val="center"/>
      </w:pPr>
      <w:r>
        <w:t>СОДЕРЖАНИЯ САХАРА В ВОДНОЙ ФАЗЕ КРЕМА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Сахар, как известно, повышает осмотическое давление в среде и тем самым; предотвращает развитие микроорганизмов. На этом явлении и основано определение сахара в водной фазе крема.</w:t>
      </w:r>
    </w:p>
    <w:p w:rsidR="001B413C" w:rsidRDefault="001B413C">
      <w:pPr>
        <w:pStyle w:val="ConsPlusNormal"/>
        <w:ind w:firstLine="540"/>
        <w:jc w:val="both"/>
      </w:pPr>
      <w:r>
        <w:t>Водная фаза крема - это вода продуктов, входящих в крем по рецептуре. Содержание сахара в водной фазе и влажность крема находятся в обратной зависимости: чем выше влажность крема, тем ниже концентрация сахара в водной фазе.</w:t>
      </w:r>
    </w:p>
    <w:p w:rsidR="001B413C" w:rsidRDefault="001B413C">
      <w:pPr>
        <w:pStyle w:val="ConsPlusNormal"/>
        <w:ind w:firstLine="540"/>
        <w:jc w:val="both"/>
      </w:pPr>
      <w:r>
        <w:t>Для проведения расчета содержания сахара в креме на водную фазу предварительно определяют содержание сахара в натуре по формуле: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nformat"/>
        <w:jc w:val="both"/>
      </w:pPr>
      <w:r>
        <w:t xml:space="preserve">                          (100 - D) x</w:t>
      </w:r>
      <w:proofErr w:type="gramStart"/>
      <w:r>
        <w:t xml:space="preserve"> А</w:t>
      </w:r>
      <w:proofErr w:type="gramEnd"/>
    </w:p>
    <w:p w:rsidR="001B413C" w:rsidRDefault="001B413C">
      <w:pPr>
        <w:pStyle w:val="ConsPlusNonformat"/>
        <w:jc w:val="both"/>
      </w:pPr>
      <w:r>
        <w:t xml:space="preserve">                      С = -------------, где</w:t>
      </w:r>
    </w:p>
    <w:p w:rsidR="001B413C" w:rsidRDefault="001B413C">
      <w:pPr>
        <w:pStyle w:val="ConsPlusNonformat"/>
        <w:jc w:val="both"/>
      </w:pPr>
      <w:r>
        <w:t xml:space="preserve">                              100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С - содержание сахара в натуре</w:t>
      </w:r>
      <w:proofErr w:type="gramStart"/>
      <w:r>
        <w:t>, %;</w:t>
      </w:r>
      <w:proofErr w:type="gramEnd"/>
    </w:p>
    <w:p w:rsidR="001B413C" w:rsidRDefault="001B413C">
      <w:pPr>
        <w:pStyle w:val="ConsPlusNormal"/>
        <w:ind w:firstLine="540"/>
        <w:jc w:val="both"/>
      </w:pPr>
      <w:r>
        <w:t>А - содержание сахара на сухое вещество по лабораторным данным</w:t>
      </w:r>
      <w:proofErr w:type="gramStart"/>
      <w:r>
        <w:t>, %;</w:t>
      </w:r>
      <w:proofErr w:type="gramEnd"/>
    </w:p>
    <w:p w:rsidR="001B413C" w:rsidRDefault="001B413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- влажность крема по лабораторным данным, %.</w:t>
      </w:r>
    </w:p>
    <w:p w:rsidR="001B413C" w:rsidRDefault="001B413C">
      <w:pPr>
        <w:pStyle w:val="ConsPlusNormal"/>
        <w:ind w:firstLine="540"/>
        <w:jc w:val="both"/>
      </w:pPr>
      <w:r>
        <w:t>Расчет сахара на водную фазу крема производится по формуле: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nformat"/>
        <w:jc w:val="both"/>
      </w:pPr>
      <w:r>
        <w:t xml:space="preserve">                             С x 100</w:t>
      </w:r>
    </w:p>
    <w:p w:rsidR="001B413C" w:rsidRDefault="001B413C">
      <w:pPr>
        <w:pStyle w:val="ConsPlusNonformat"/>
        <w:jc w:val="both"/>
      </w:pPr>
      <w:r>
        <w:t xml:space="preserve">                         К = -------, где</w:t>
      </w:r>
    </w:p>
    <w:p w:rsidR="001B413C" w:rsidRDefault="001B413C">
      <w:pPr>
        <w:pStyle w:val="ConsPlusNonformat"/>
        <w:jc w:val="both"/>
      </w:pPr>
      <w:r>
        <w:t xml:space="preserve">                              В - С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концентрация сахара в водной фазе, %;</w:t>
      </w:r>
    </w:p>
    <w:p w:rsidR="001B413C" w:rsidRDefault="001B413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- влажность крема по лабораторным данным, %;</w:t>
      </w:r>
    </w:p>
    <w:p w:rsidR="001B413C" w:rsidRDefault="001B413C">
      <w:pPr>
        <w:pStyle w:val="ConsPlusNormal"/>
        <w:ind w:firstLine="540"/>
        <w:jc w:val="both"/>
      </w:pPr>
      <w:r>
        <w:t>С - содержание сахара в натуре, %.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Пример расчета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По данным лабораторного анализа получена влажность крема 25% (В) с содержанием сахара на сухое вещество 51,6% (А).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1. Определение содержания сахара в натуре</w:t>
      </w:r>
    </w:p>
    <w:p w:rsidR="001B413C" w:rsidRDefault="001B413C">
      <w:pPr>
        <w:pStyle w:val="ConsPlusNormal"/>
        <w:jc w:val="center"/>
      </w:pPr>
      <w:r>
        <w:t>в креме с влажностью 25%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В 100 г сухого вещества содержится 51,6% сахара. В креме с влажностью 25% сухое вещество составляет 75% (100 - 25). Содержание сахара в натуре состоит: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nformat"/>
        <w:jc w:val="both"/>
      </w:pPr>
      <w:r>
        <w:t xml:space="preserve">               (100 - В) x</w:t>
      </w:r>
      <w:proofErr w:type="gramStart"/>
      <w:r>
        <w:t xml:space="preserve"> А</w:t>
      </w:r>
      <w:proofErr w:type="gramEnd"/>
      <w:r>
        <w:t xml:space="preserve">   (100 - 25) x 51,6</w:t>
      </w:r>
    </w:p>
    <w:p w:rsidR="001B413C" w:rsidRDefault="001B413C">
      <w:pPr>
        <w:pStyle w:val="ConsPlusNonformat"/>
        <w:jc w:val="both"/>
      </w:pPr>
      <w:r>
        <w:t xml:space="preserve">           С = ------------- = ----------------- = 38,7</w:t>
      </w:r>
    </w:p>
    <w:p w:rsidR="001B413C" w:rsidRDefault="001B413C">
      <w:pPr>
        <w:pStyle w:val="ConsPlusNonformat"/>
        <w:jc w:val="both"/>
      </w:pPr>
      <w:r>
        <w:t xml:space="preserve">                    100                100</w:t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ind w:firstLine="540"/>
        <w:jc w:val="both"/>
      </w:pPr>
      <w:r>
        <w:t>В креме с влажностью 25% сахара в натуре содержится 38,7%.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2. Расчет сахара на водной фазе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В 100 г крема содержится 25% воды и 38,7% сахара. Концентрация сахара на водную фазу крема составит: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nformat"/>
        <w:jc w:val="both"/>
      </w:pPr>
      <w:r>
        <w:t xml:space="preserve">                     С x 100   25 + 38,7</w:t>
      </w:r>
    </w:p>
    <w:p w:rsidR="001B413C" w:rsidRDefault="001B413C">
      <w:pPr>
        <w:pStyle w:val="ConsPlusNonformat"/>
        <w:jc w:val="both"/>
      </w:pPr>
      <w:r>
        <w:t xml:space="preserve">                К  = ------- = ---------- = 60,75</w:t>
      </w:r>
    </w:p>
    <w:p w:rsidR="001B413C" w:rsidRDefault="001B413C">
      <w:pPr>
        <w:pStyle w:val="ConsPlusNonformat"/>
        <w:jc w:val="both"/>
      </w:pPr>
      <w:r>
        <w:t xml:space="preserve">                 в</w:t>
      </w:r>
      <w:proofErr w:type="gramStart"/>
      <w:r>
        <w:t xml:space="preserve">    В</w:t>
      </w:r>
      <w:proofErr w:type="gramEnd"/>
      <w:r>
        <w:t xml:space="preserve"> + С    38,7 x 100</w:t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8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8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(справочное)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Микробиологические нормативы продукции,</w:t>
      </w:r>
    </w:p>
    <w:p w:rsidR="001B413C" w:rsidRDefault="001B413C">
      <w:pPr>
        <w:pStyle w:val="ConsPlusNormal"/>
        <w:jc w:val="center"/>
      </w:pPr>
      <w:proofErr w:type="gramStart"/>
      <w:r>
        <w:t>вырабатываемой</w:t>
      </w:r>
      <w:proofErr w:type="gramEnd"/>
      <w:r>
        <w:t xml:space="preserve"> организациями общественного питания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right"/>
      </w:pPr>
      <w:bookmarkStart w:id="21" w:name="P1725"/>
      <w:bookmarkEnd w:id="21"/>
      <w:r>
        <w:t>Таблица 1</w:t>
      </w:r>
    </w:p>
    <w:p w:rsidR="001B413C" w:rsidRDefault="001B413C">
      <w:pPr>
        <w:pStyle w:val="ConsPlusNormal"/>
        <w:jc w:val="both"/>
      </w:pPr>
    </w:p>
    <w:p w:rsidR="001B413C" w:rsidRDefault="001B413C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┌────────────────────────┬────────┬───────────────────────────────┬──────┬─────┐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Наименование      │Общее   │    Масса продукта (г/см3),    │Дро</w:t>
      </w:r>
      <w:proofErr w:type="gramStart"/>
      <w:r>
        <w:rPr>
          <w:sz w:val="18"/>
        </w:rPr>
        <w:t>ж-</w:t>
      </w:r>
      <w:proofErr w:type="gramEnd"/>
      <w:r>
        <w:rPr>
          <w:sz w:val="18"/>
        </w:rPr>
        <w:t xml:space="preserve"> │Пле-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продукта        │кол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 │   в которой не допускаются    │жи,   │сени,│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│чество  │       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 │КОЕ/г│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│мезо-   ├─────┬────┬───────┬─────┬──────┤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lastRenderedPageBreak/>
        <w:t>│                        │фильных │БГКП │ E. │Коаг</w:t>
      </w:r>
      <w:proofErr w:type="gramStart"/>
      <w:r>
        <w:rPr>
          <w:sz w:val="18"/>
        </w:rPr>
        <w:t>у-</w:t>
      </w:r>
      <w:proofErr w:type="gramEnd"/>
      <w:r>
        <w:rPr>
          <w:sz w:val="18"/>
        </w:rPr>
        <w:t xml:space="preserve"> │Бак- │Пато-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│аэробных│(ко- │coli│лазоп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>│терии│генные│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│и ф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  │ли-  │    │ложи-  │рода │микро-│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│культи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>│форм-│    │тельные│Pro- │орга-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│но-ан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│ные  │    │стафи- │eus  │низмы,│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│эробных │ба</w:t>
      </w:r>
      <w:proofErr w:type="gramStart"/>
      <w:r>
        <w:rPr>
          <w:sz w:val="18"/>
        </w:rPr>
        <w:t>к-</w:t>
      </w:r>
      <w:proofErr w:type="gramEnd"/>
      <w:r>
        <w:rPr>
          <w:sz w:val="18"/>
        </w:rPr>
        <w:t xml:space="preserve"> │    │лококки│     │в т.ч.│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│микроо</w:t>
      </w:r>
      <w:proofErr w:type="gramStart"/>
      <w:r>
        <w:rPr>
          <w:sz w:val="18"/>
        </w:rPr>
        <w:t>р-</w:t>
      </w:r>
      <w:proofErr w:type="gramEnd"/>
      <w:r>
        <w:rPr>
          <w:sz w:val="18"/>
        </w:rPr>
        <w:t>│те-  │    │(S. Au-│     │саль-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│гани</w:t>
      </w:r>
      <w:proofErr w:type="gramStart"/>
      <w:r>
        <w:rPr>
          <w:sz w:val="18"/>
        </w:rPr>
        <w:t>з-</w:t>
      </w:r>
      <w:proofErr w:type="gramEnd"/>
      <w:r>
        <w:rPr>
          <w:sz w:val="18"/>
        </w:rPr>
        <w:t xml:space="preserve">  │рии) │    │reus)  │     │монел-│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│мов,    │     │    │       │     │лы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,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│не более│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1            │   2    │  3  │ 4  │   5   │  6  │  7   │  8   │  9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Холодные блюда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│Салаты из сырых овощей  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 фруктов (без заправки)│1 x 10  │ 0,1 │1,0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│Салаты из сырых овощей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│добавлением яиц,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│консервированных овощей,│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│плодов и т.д. (без      │       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 xml:space="preserve">│заправки и </w:t>
      </w:r>
      <w:proofErr w:type="gramStart"/>
      <w:r>
        <w:rPr>
          <w:sz w:val="18"/>
        </w:rPr>
        <w:t>без</w:t>
      </w:r>
      <w:proofErr w:type="gramEnd"/>
      <w:r>
        <w:rPr>
          <w:sz w:val="18"/>
        </w:rPr>
        <w:t xml:space="preserve">  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│добавления </w:t>
      </w:r>
      <w:proofErr w:type="gramStart"/>
      <w:r>
        <w:rPr>
          <w:sz w:val="18"/>
        </w:rPr>
        <w:t>соленых</w:t>
      </w:r>
      <w:proofErr w:type="gramEnd"/>
      <w:r>
        <w:rPr>
          <w:sz w:val="18"/>
        </w:rPr>
        <w:t xml:space="preserve">      │      5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│овощей)                 │1 x 10  │0,01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│Салаты из </w:t>
      </w:r>
      <w:proofErr w:type="gramStart"/>
      <w:r>
        <w:rPr>
          <w:sz w:val="18"/>
        </w:rPr>
        <w:t>маринованных</w:t>
      </w:r>
      <w:proofErr w:type="gramEnd"/>
      <w:r>
        <w:rPr>
          <w:sz w:val="18"/>
        </w:rPr>
        <w:t>,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│квашеных, соленых овощей│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 фруктов               │        │0,01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│Салаты и винегреты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│вареных овощей и блюда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 вареных, жареных,    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│тушеных овощей (без     │       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 xml:space="preserve">│добавления </w:t>
      </w:r>
      <w:proofErr w:type="gramStart"/>
      <w:r>
        <w:rPr>
          <w:sz w:val="18"/>
        </w:rPr>
        <w:t>соленых</w:t>
      </w:r>
      <w:proofErr w:type="gramEnd"/>
      <w:r>
        <w:rPr>
          <w:sz w:val="18"/>
        </w:rPr>
        <w:t xml:space="preserve">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│овощей и заправки)      │1 x 10  │ 0,1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│Салаты с добавлением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│мяса, птицы, рыбы,      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│копченостей и т.д. (без │      4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│заправки)               │1 x 10  │ 0,1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│Студни из рыбы    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│(заливные)   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│Студни из говядины,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│свинины, птицы          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│(заливные)              │1 x 10  │ 0,1 │ _ 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│Заливное из мясных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│продуктов, птицы, дичи и│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│т.д.                    │1 x 10  │ 0,1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Отварные</w:t>
      </w:r>
      <w:proofErr w:type="gramEnd"/>
      <w:r>
        <w:rPr>
          <w:sz w:val="18"/>
        </w:rPr>
        <w:t xml:space="preserve"> говядина,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│птица, кролик, свинина и│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│т.д. (без заправки,     │      4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│соуса)                  │1 x 10  │ 1,0 │ - 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│Рыба отварная, жареная, 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│под маринадом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│Паштет из печени, дичи, 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│птицы и т.д.            │1 x 10  │ 0,1 │1,0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Супы холодные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│Окрошки овощные и мясные│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│на квасе, кефире;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│свекольник, ботвинья    │   -    │0,01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lastRenderedPageBreak/>
        <w:t xml:space="preserve">│Борщи, щи зеленые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│мясом, рыбой, яйцом (без│      4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│заправки сметаной)      │1 x 10  │0,01 │0,1 │  0,1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│Супы сладкие и супы-пюре│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 плодов и ягод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│консервированных, 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│сушеных                 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Супы горячие и другие горячие блюда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│Борщи, щи, рассольник,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│суп-харчо, солянки,     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│овощные супы, бульоны   │1 x 10  │ 1,0 │ -  │   - 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│Супы с </w:t>
      </w:r>
      <w:proofErr w:type="gramStart"/>
      <w:r>
        <w:rPr>
          <w:sz w:val="18"/>
        </w:rPr>
        <w:t>макаронными</w:t>
      </w:r>
      <w:proofErr w:type="gramEnd"/>
      <w:r>
        <w:rPr>
          <w:sz w:val="18"/>
        </w:rPr>
        <w:t xml:space="preserve">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│изделиями и картофелем,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│овощами, бобовыми,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│крупами; супы молочные с│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│теми же наполнителями   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│Супы-пюре               │1 x 10  │ 1,0 │1,0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 Блюда из яиц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│Яйца вареные            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│Омлеты из яиц (меланжа, │       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 xml:space="preserve">│яичного порошка </w:t>
      </w:r>
      <w:hyperlink w:anchor="P1927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)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│натуральные и с 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│добавлением овощей,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│мясных продуктов,       │      4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│начинки с включением яиц│1 x 10  │ 1,0 │ -  │  1,0  │ 1,0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Блюда из творога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│Вареники ленивые, пудинг│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вареный</w:t>
      </w:r>
      <w:proofErr w:type="gramEnd"/>
      <w:r>
        <w:rPr>
          <w:sz w:val="18"/>
        </w:rPr>
        <w:t xml:space="preserve"> на пару         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│Сырники, творожные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│запеканки, пудинг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запеченный</w:t>
      </w:r>
      <w:proofErr w:type="gramEnd"/>
      <w:r>
        <w:rPr>
          <w:sz w:val="18"/>
        </w:rPr>
        <w:t>, начинки из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│творога      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Блюда из рыбы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│Рыба отварная   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│припущенная, тушеная,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│жареная, запеченная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│Блюда из </w:t>
      </w:r>
      <w:proofErr w:type="gramStart"/>
      <w:r>
        <w:rPr>
          <w:sz w:val="18"/>
        </w:rPr>
        <w:t>рыбной</w:t>
      </w:r>
      <w:proofErr w:type="gramEnd"/>
      <w:r>
        <w:rPr>
          <w:sz w:val="18"/>
        </w:rPr>
        <w:t xml:space="preserve"> 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│котлетной массы         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│(котлеты, зразы,        │       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│шницели, фрикадельки с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│томатным соусом)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Блюда из мяса и мясных продуктов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│Мясо отварное, жареное,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тушеное</w:t>
      </w:r>
      <w:proofErr w:type="gramEnd"/>
      <w:r>
        <w:rPr>
          <w:sz w:val="18"/>
        </w:rPr>
        <w:t>, пловы,  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│пельмени, беляши,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│блинчики, изделия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│рубленого мяса, в т.ч.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│запеченые и т.д.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│Блюда из птицы, пернатой│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│дичи, кролика, </w:t>
      </w:r>
      <w:proofErr w:type="gramStart"/>
      <w:r>
        <w:rPr>
          <w:sz w:val="18"/>
        </w:rPr>
        <w:t>отварные</w:t>
      </w:r>
      <w:proofErr w:type="gramEnd"/>
      <w:r>
        <w:rPr>
          <w:sz w:val="18"/>
        </w:rPr>
        <w:t>,│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│жареные, тушеные,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│запеченные изделия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lastRenderedPageBreak/>
        <w:t>│рубленой птицы, пельмени│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 т.д.       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│Готовые кулинарные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│изделия из мяса, птицы,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│рыбы, упакованные под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│вакуумом </w:t>
      </w:r>
      <w:hyperlink w:anchor="P1928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   Гарниры   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│Рис отварной, </w:t>
      </w:r>
      <w:proofErr w:type="gramStart"/>
      <w:r>
        <w:rPr>
          <w:sz w:val="18"/>
        </w:rPr>
        <w:t>макаронные</w:t>
      </w:r>
      <w:proofErr w:type="gramEnd"/>
      <w:r>
        <w:rPr>
          <w:sz w:val="18"/>
        </w:rPr>
        <w:t>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│изделия отварные, пюре  │        │     │    │       │     │      │      │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│картофельное и (без     │      3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│заправки)               │1 x 10  │ 1,0 │1,0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│Картофель отварной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│жареный      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│Овощи тушеные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│Соусы и заправки для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│вторых блюд             │1 x 10  │ 1,0 │ -  │  1,0  │ 0,1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Сладкие блюда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│Компоты из плодов и ягод│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│свежих, консервированных│1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│Компоты из плодов и ягод│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│сушеных                 │1 x 10  │ 1,0 │ -  │  1,0  │  -  │  50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│Кисели из </w:t>
      </w:r>
      <w:proofErr w:type="gramStart"/>
      <w:r>
        <w:rPr>
          <w:sz w:val="18"/>
        </w:rPr>
        <w:t>свежих</w:t>
      </w:r>
      <w:proofErr w:type="gramEnd"/>
      <w:r>
        <w:rPr>
          <w:sz w:val="18"/>
        </w:rPr>
        <w:t>,     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│сушеных плодов и ягод,  │       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│соков, сиропов, пюре    │      2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│плодовых и ягодных      │1 x 10  │ 1,0 │ -  │  1,0  │  -  │  50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│Желе, муссы             │1 x 10  │ 1,0 │ -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│Кремы (из цитрусовых,   │        │     │    │       │     │      │      │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│ванильный, шоколадный и │      5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│т.п.)                   │1 x 10  │ 1,0 │    │  1,0  │  -  │  25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5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│Сливки взбитые          │1 x 10  │ 0,1 │0,1 │   -   │ 25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3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│Шарлотка с яблоками     │1 x 10  │ 1,0 │1,0 │   -   │ 25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│      5 │     │    │       │   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│Мороженое мягкое        │1 x 10  │ 0,1 │1,0 │   -   │ 25  │      │      │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1B413C" w:rsidRDefault="001B413C">
      <w:pPr>
        <w:pStyle w:val="ConsPlusCell"/>
        <w:jc w:val="both"/>
      </w:pPr>
      <w:bookmarkStart w:id="22" w:name="P1927"/>
      <w:bookmarkEnd w:id="22"/>
      <w:r>
        <w:rPr>
          <w:sz w:val="18"/>
        </w:rPr>
        <w:t>│   &lt;*&gt; Промышленного производства.                                            │</w:t>
      </w:r>
    </w:p>
    <w:p w:rsidR="001B413C" w:rsidRDefault="001B413C">
      <w:pPr>
        <w:pStyle w:val="ConsPlusCell"/>
        <w:jc w:val="both"/>
      </w:pPr>
      <w:bookmarkStart w:id="23" w:name="P1928"/>
      <w:bookmarkEnd w:id="23"/>
      <w:r>
        <w:rPr>
          <w:sz w:val="18"/>
        </w:rPr>
        <w:t>│   &lt;**&gt; Сульфитредуцирующие клостридии в 0,1 г не допускаются.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Кондитерские изделия с кремом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right"/>
      </w:pPr>
      <w:r>
        <w:t>Таблица 2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┌──────────────────────────────┬──────────┬───────────────────────┬──────┬──────┐</w:t>
      </w:r>
    </w:p>
    <w:p w:rsidR="001B413C" w:rsidRDefault="001B413C">
      <w:pPr>
        <w:pStyle w:val="ConsPlusCell"/>
        <w:jc w:val="both"/>
      </w:pPr>
      <w:r>
        <w:rPr>
          <w:sz w:val="18"/>
        </w:rPr>
        <w:t>│    Наименование продукта     │Количество│Масса продукта (г/см3),│Дро</w:t>
      </w:r>
      <w:proofErr w:type="gramStart"/>
      <w:r>
        <w:rPr>
          <w:sz w:val="18"/>
        </w:rPr>
        <w:t>ж-</w:t>
      </w:r>
      <w:proofErr w:type="gramEnd"/>
      <w:r>
        <w:rPr>
          <w:sz w:val="18"/>
        </w:rPr>
        <w:t xml:space="preserve"> │Пле-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│мезофил</w:t>
      </w:r>
      <w:proofErr w:type="gramStart"/>
      <w:r>
        <w:rPr>
          <w:sz w:val="18"/>
        </w:rPr>
        <w:t>ь-</w:t>
      </w:r>
      <w:proofErr w:type="gramEnd"/>
      <w:r>
        <w:rPr>
          <w:sz w:val="18"/>
        </w:rPr>
        <w:t xml:space="preserve"> │       в которой       │жи,   │сени,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│ных аэро</w:t>
      </w:r>
      <w:proofErr w:type="gramStart"/>
      <w:r>
        <w:rPr>
          <w:sz w:val="18"/>
        </w:rPr>
        <w:t>б-</w:t>
      </w:r>
      <w:proofErr w:type="gramEnd"/>
      <w:r>
        <w:rPr>
          <w:sz w:val="18"/>
        </w:rPr>
        <w:t>│    не допускаются     │КОЕ/г │КОЕ/г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│ных и фа- ├────────┬──────┬───────┤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│культати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>│БГКП    │  S.  │Пато-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│но-ана</w:t>
      </w:r>
      <w:proofErr w:type="gramStart"/>
      <w:r>
        <w:rPr>
          <w:sz w:val="18"/>
        </w:rPr>
        <w:t>э-</w:t>
      </w:r>
      <w:proofErr w:type="gramEnd"/>
      <w:r>
        <w:rPr>
          <w:sz w:val="18"/>
        </w:rPr>
        <w:t xml:space="preserve">  │(коли-  │auerus│генные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│робных    │формные │      │микро-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lastRenderedPageBreak/>
        <w:t>│                              │микроорг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>│бакте-  │      │орга-  │      │      │</w:t>
      </w:r>
    </w:p>
    <w:p w:rsidR="001B413C" w:rsidRDefault="001B413C">
      <w:pPr>
        <w:pStyle w:val="ConsPlusCell"/>
        <w:jc w:val="both"/>
      </w:pPr>
      <w:proofErr w:type="gramStart"/>
      <w:r>
        <w:rPr>
          <w:sz w:val="18"/>
        </w:rPr>
        <w:t>│                              │низмов,   │рии)    │      │низмы, │      │      │</w:t>
      </w:r>
      <w:proofErr w:type="gramEnd"/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,    │        │      │в т.ч.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│не более  │        │      │сальмо-│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   │        │      │неллы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1               │    2     │   3    │  4   │   5   │  6   │  7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Торты и пирожные бисквитные,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              </w:t>
      </w:r>
      <w:proofErr w:type="gramStart"/>
      <w:r>
        <w:rPr>
          <w:sz w:val="18"/>
        </w:rPr>
        <w:t>слоеные</w:t>
      </w:r>
      <w:proofErr w:type="gramEnd"/>
      <w:r>
        <w:rPr>
          <w:sz w:val="18"/>
        </w:rPr>
        <w:t>, песочные, воздушные, крошковые с отделками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100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│Сливочной                     │ 1 x 10   │  0,01  │ 0,01 │  25   │ </w:t>
      </w:r>
      <w:hyperlink w:anchor="P1992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│50 </w:t>
      </w:r>
      <w:hyperlink w:anchor="P1992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Белково-сбивной</w:t>
      </w:r>
      <w:proofErr w:type="gramEnd"/>
      <w:r>
        <w:rPr>
          <w:sz w:val="18"/>
        </w:rPr>
        <w:t>, типа суфле   │ 1 x 10   │  0,01  │ 0,01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│Фруктово-ягодной, помадной    │ 1 x 10   │  0,01  │ 0,1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│Из шоколадной глазури         │ 1 x 10   │  0,01  │ 0,1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│Типа "картошка"               │ 1 x 10   │  0,01  │ 0,1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 заварным кремом             │ 1 x 10   │  0,01  │ 1,0  │  25   │  -   │  -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 творожно-сливочной начинкой │ 1 x 10   │  0,01  │ 0,1  │  25   │  -   │  -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Рулеты бисквитные с начинкой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│Сливочной                     │ 1 x 10   │  0,01  │ 0,1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Фруктовой</w:t>
      </w:r>
      <w:proofErr w:type="gramEnd"/>
      <w:r>
        <w:rPr>
          <w:sz w:val="18"/>
        </w:rPr>
        <w:t>, с маком, цукатами, │       4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│орехами и др.                 │ 1 x 10   │  1,0   │ 1,0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       Кексы        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>│                              │       3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│С сахарной пудрой             │ 1 x 10   │  0,1   │  -   │  25   │  50  │  50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1B413C" w:rsidRDefault="001B413C">
      <w:pPr>
        <w:pStyle w:val="ConsPlusCell"/>
        <w:jc w:val="both"/>
      </w:pPr>
      <w:r>
        <w:rPr>
          <w:sz w:val="18"/>
        </w:rPr>
        <w:t xml:space="preserve">│Глазурованные пралине,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│        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│орехами, цукатами, пропиткой  │       3  │        │      │       │      │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│фруктовой                     │ 1 x 10   │  0,1   │  -   │  25   │  50  │ 100  │</w:t>
      </w:r>
    </w:p>
    <w:p w:rsidR="001B413C" w:rsidRDefault="001B413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1B413C" w:rsidRDefault="001B413C">
      <w:pPr>
        <w:pStyle w:val="ConsPlusCell"/>
        <w:jc w:val="both"/>
      </w:pPr>
      <w:bookmarkStart w:id="24" w:name="P1992"/>
      <w:bookmarkEnd w:id="24"/>
      <w:r>
        <w:rPr>
          <w:sz w:val="18"/>
        </w:rPr>
        <w:t>│    &lt;*&gt; Определяются при использовании маргаринов.                             │</w:t>
      </w:r>
    </w:p>
    <w:p w:rsidR="001B413C" w:rsidRDefault="001B413C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>Примечания.</w:t>
      </w:r>
    </w:p>
    <w:p w:rsidR="001B413C" w:rsidRDefault="001B413C">
      <w:pPr>
        <w:pStyle w:val="ConsPlusNormal"/>
        <w:ind w:firstLine="540"/>
        <w:jc w:val="both"/>
      </w:pPr>
      <w:r>
        <w:t>1. Методы отбора, доставки и подготовки проб к анализу.</w:t>
      </w:r>
    </w:p>
    <w:p w:rsidR="001B413C" w:rsidRDefault="001B413C">
      <w:pPr>
        <w:pStyle w:val="ConsPlusNormal"/>
        <w:ind w:firstLine="540"/>
        <w:jc w:val="both"/>
      </w:pPr>
      <w:r>
        <w:t>1.1. Отбор проб. Отбор проб производится в соответствии с государственным стандартом о продуктах пищевых и вкусовых и методах отбора проб для микробиологических анализов. Для отбора проб блюд в лаборатории заготавливаются стерильные банки, закрытые двумя слоями бумаги и обвязанные бечевкой, стерильные ложки, пинцеты, ножи и другие приспособления, завернутые в бумагу. Пробы отбирают таким образом, чтобы в них были представлены все компоненты в соотношении, наиболее близком к анализируемому блюду. Пробы жидких блюд отбирают после тщательного перемешивания, плотных - из разных мест. При необходимости отбора пробы от большого куска отрезают часть его с помощью стерильного ножа или пинцета. Мелкоштучные изделия отбирают целиком. Масса пробы должна быть не менее 250 г. Банку с пробой снабжают этикеткой, на которой указывают:</w:t>
      </w:r>
    </w:p>
    <w:p w:rsidR="001B413C" w:rsidRDefault="001B413C">
      <w:pPr>
        <w:pStyle w:val="ConsPlusNormal"/>
        <w:ind w:firstLine="540"/>
        <w:jc w:val="both"/>
      </w:pPr>
      <w:r>
        <w:t>- номер пробы;</w:t>
      </w:r>
    </w:p>
    <w:p w:rsidR="001B413C" w:rsidRDefault="001B413C">
      <w:pPr>
        <w:pStyle w:val="ConsPlusNormal"/>
        <w:ind w:firstLine="540"/>
        <w:jc w:val="both"/>
      </w:pPr>
      <w:r>
        <w:t>- наименование продукции;</w:t>
      </w:r>
    </w:p>
    <w:p w:rsidR="001B413C" w:rsidRDefault="001B413C">
      <w:pPr>
        <w:pStyle w:val="ConsPlusNormal"/>
        <w:ind w:firstLine="540"/>
        <w:jc w:val="both"/>
      </w:pPr>
      <w:r>
        <w:lastRenderedPageBreak/>
        <w:t>- номер и объем партии;</w:t>
      </w:r>
    </w:p>
    <w:p w:rsidR="001B413C" w:rsidRDefault="001B413C">
      <w:pPr>
        <w:pStyle w:val="ConsPlusNormal"/>
        <w:ind w:firstLine="540"/>
        <w:jc w:val="both"/>
      </w:pPr>
      <w:r>
        <w:t>- дату и час выработки продукции и отбора пробы;</w:t>
      </w:r>
    </w:p>
    <w:p w:rsidR="001B413C" w:rsidRDefault="001B413C">
      <w:pPr>
        <w:pStyle w:val="ConsPlusNormal"/>
        <w:ind w:firstLine="540"/>
        <w:jc w:val="both"/>
      </w:pPr>
      <w:r>
        <w:t>- должность и подпись лица, отбиравшего пробу;</w:t>
      </w:r>
    </w:p>
    <w:p w:rsidR="001B413C" w:rsidRDefault="001B413C">
      <w:pPr>
        <w:pStyle w:val="ConsPlusNormal"/>
        <w:ind w:firstLine="540"/>
        <w:jc w:val="both"/>
      </w:pPr>
      <w:r>
        <w:t>- обозначение действующей нормативно-технической документации, по которой вырабатывалась продукция.</w:t>
      </w:r>
    </w:p>
    <w:p w:rsidR="001B413C" w:rsidRDefault="001B413C">
      <w:pPr>
        <w:pStyle w:val="ConsPlusNormal"/>
        <w:ind w:firstLine="540"/>
        <w:jc w:val="both"/>
      </w:pPr>
      <w:r>
        <w:t>Пробу, отправляемую в лабораторию вне данного предприятия, пломбируют или опечатывают и снабжают этикеткой, на которой дополнительно указывают наименование предприятия-изготовителя.</w:t>
      </w:r>
    </w:p>
    <w:p w:rsidR="001B413C" w:rsidRDefault="001B413C">
      <w:pPr>
        <w:pStyle w:val="ConsPlusNormal"/>
        <w:ind w:firstLine="540"/>
        <w:jc w:val="both"/>
      </w:pPr>
      <w:r>
        <w:t>1.2. Доставка и хранение проб. Доставка проб в лабораторию должна осуществляться по возможности специальным автотранспортом в термоконтейнерах с охлаждающими вкладышами не позднее 2 ч с момента их отбора. Бактериологическое исследование продукции производят не позднее чем через 4 ч с момента отбора пробы. Образцы до начала исследования сохраняют при температуре от 0 до 5 град. C.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Приложение 9 на регистрацию в Минюст РФ не представлялось.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right"/>
      </w:pPr>
      <w:r>
        <w:t>Приложение 9</w:t>
      </w:r>
    </w:p>
    <w:p w:rsidR="001B413C" w:rsidRDefault="001B413C">
      <w:pPr>
        <w:pStyle w:val="ConsPlusNormal"/>
        <w:jc w:val="right"/>
      </w:pPr>
    </w:p>
    <w:p w:rsidR="001B413C" w:rsidRDefault="001B413C">
      <w:pPr>
        <w:pStyle w:val="ConsPlusNormal"/>
        <w:jc w:val="right"/>
      </w:pPr>
      <w:r>
        <w:t>(образец)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jc w:val="center"/>
      </w:pPr>
      <w:r>
        <w:t>СХЕМА</w:t>
      </w:r>
    </w:p>
    <w:p w:rsidR="001B413C" w:rsidRDefault="001B413C">
      <w:pPr>
        <w:pStyle w:val="ConsPlusNormal"/>
        <w:jc w:val="center"/>
      </w:pPr>
      <w:r>
        <w:t>ОРГАНОЛЕПТИЧЕСКОЙ ОЦЕНКИ КАЧЕСТВА ПОЛУФАБРИКАТОВ,</w:t>
      </w:r>
    </w:p>
    <w:p w:rsidR="001B413C" w:rsidRDefault="001B413C">
      <w:pPr>
        <w:pStyle w:val="ConsPlusNormal"/>
        <w:jc w:val="center"/>
      </w:pPr>
      <w:r>
        <w:t>БЛЮД И КУЛИНАРНЫХ ИЗДЕЛИЙ</w:t>
      </w:r>
    </w:p>
    <w:p w:rsidR="001B413C" w:rsidRDefault="001B413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1296"/>
        <w:gridCol w:w="1296"/>
        <w:gridCol w:w="1188"/>
        <w:gridCol w:w="1404"/>
        <w:gridCol w:w="1620"/>
        <w:gridCol w:w="972"/>
      </w:tblGrid>
      <w:tr w:rsidR="001B413C">
        <w:trPr>
          <w:trHeight w:val="240"/>
        </w:trPr>
        <w:tc>
          <w:tcPr>
            <w:tcW w:w="1512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Дата, время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изготовления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продукта  </w:t>
            </w:r>
          </w:p>
        </w:tc>
        <w:tc>
          <w:tcPr>
            <w:tcW w:w="1296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Наименова-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ние про-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дукции,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блюда     </w:t>
            </w:r>
          </w:p>
        </w:tc>
        <w:tc>
          <w:tcPr>
            <w:tcW w:w="1296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Органолеп-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тическая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оценка,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включая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оценку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степени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готовности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продукта  </w:t>
            </w:r>
          </w:p>
        </w:tc>
        <w:tc>
          <w:tcPr>
            <w:tcW w:w="1188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Разреше-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ние к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реализа-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ции  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(время)  </w:t>
            </w:r>
          </w:p>
        </w:tc>
        <w:tc>
          <w:tcPr>
            <w:tcW w:w="1404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>Ответствен-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ный испол-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нитель     </w:t>
            </w:r>
          </w:p>
          <w:p w:rsidR="001B413C" w:rsidRDefault="001B413C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(Ф.,И.,О., </w:t>
            </w:r>
            <w:proofErr w:type="gramEnd"/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должность) </w:t>
            </w:r>
          </w:p>
        </w:tc>
        <w:tc>
          <w:tcPr>
            <w:tcW w:w="1620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Ф.,И.,О.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лица,   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проводившего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бракераж   </w:t>
            </w:r>
          </w:p>
        </w:tc>
        <w:tc>
          <w:tcPr>
            <w:tcW w:w="972" w:type="dxa"/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Приме- </w:t>
            </w:r>
          </w:p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чание 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1 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2     </w:t>
            </w: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3     </w:t>
            </w: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5     </w:t>
            </w: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   6      </w:t>
            </w: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  <w:tr w:rsidR="001B413C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B413C" w:rsidRDefault="001B413C">
            <w:pPr>
              <w:pStyle w:val="ConsPlusNonformat"/>
              <w:jc w:val="both"/>
            </w:pPr>
          </w:p>
        </w:tc>
      </w:tr>
    </w:tbl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B413C" w:rsidRDefault="001B413C">
      <w:pPr>
        <w:pStyle w:val="ConsPlusNormal"/>
        <w:ind w:firstLine="540"/>
        <w:jc w:val="both"/>
      </w:pPr>
      <w:r>
        <w:rPr>
          <w:color w:val="0A2666"/>
        </w:rPr>
        <w:t>Библиографический список на регистрацию в Минюст РФ не представлялся.</w:t>
      </w: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13C" w:rsidRDefault="001B413C">
      <w:pPr>
        <w:pStyle w:val="ConsPlusNormal"/>
        <w:jc w:val="center"/>
      </w:pPr>
      <w:r>
        <w:t>БИБЛИОГРАФИЧЕСКИЙ СПИСОК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  <w:ind w:firstLine="540"/>
        <w:jc w:val="both"/>
      </w:pPr>
      <w:r>
        <w:t xml:space="preserve">1. Федеральный </w:t>
      </w:r>
      <w:hyperlink r:id="rId113" w:history="1">
        <w:r>
          <w:rPr>
            <w:color w:val="0000FF"/>
          </w:rPr>
          <w:t>закон</w:t>
        </w:r>
      </w:hyperlink>
      <w:r>
        <w:t xml:space="preserve"> "О санитарно-эпидемиологическом благополучии населения" от 30 марта 1999 г. N 52-ФЗ.</w:t>
      </w:r>
    </w:p>
    <w:p w:rsidR="001B413C" w:rsidRDefault="001B413C">
      <w:pPr>
        <w:pStyle w:val="ConsPlusNormal"/>
        <w:ind w:firstLine="540"/>
        <w:jc w:val="both"/>
      </w:pPr>
      <w:r>
        <w:t xml:space="preserve">2. </w:t>
      </w:r>
      <w:hyperlink r:id="rId114" w:history="1">
        <w:r>
          <w:rPr>
            <w:color w:val="0000FF"/>
          </w:rPr>
          <w:t>Положение</w:t>
        </w:r>
      </w:hyperlink>
      <w:r>
        <w:t xml:space="preserve"> о государственной санитарно-эпидемиологической службе Российской Федерации и </w:t>
      </w:r>
      <w:hyperlink r:id="rId115" w:history="1">
        <w:r>
          <w:rPr>
            <w:color w:val="0000FF"/>
          </w:rPr>
          <w:t>Положение</w:t>
        </w:r>
      </w:hyperlink>
      <w:r>
        <w:t xml:space="preserve"> о государственном санитарно-эпидемиологическом нормировании, утвержденные Постановлением Правительства Российской Федерации от 24 июля 2000 г. N 554.</w:t>
      </w:r>
    </w:p>
    <w:p w:rsidR="001B413C" w:rsidRDefault="001B413C">
      <w:pPr>
        <w:pStyle w:val="ConsPlusNormal"/>
        <w:ind w:firstLine="540"/>
        <w:jc w:val="both"/>
      </w:pPr>
      <w:r>
        <w:t xml:space="preserve">3. </w:t>
      </w:r>
      <w:hyperlink r:id="rId116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1B413C" w:rsidRDefault="001B413C">
      <w:pPr>
        <w:pStyle w:val="ConsPlusNormal"/>
        <w:ind w:firstLine="540"/>
        <w:jc w:val="both"/>
      </w:pPr>
      <w:r>
        <w:t xml:space="preserve">4. </w:t>
      </w:r>
      <w:hyperlink r:id="rId117" w:history="1">
        <w:r>
          <w:rPr>
            <w:color w:val="0000FF"/>
          </w:rPr>
          <w:t>СанПиН 2.1.4.554-96</w:t>
        </w:r>
      </w:hyperlink>
      <w:r>
        <w:t xml:space="preserve"> "Требования к качеству воды нецентрализованного водоснабжения. Санитарная охрана источников".</w:t>
      </w:r>
    </w:p>
    <w:p w:rsidR="001B413C" w:rsidRDefault="001B413C">
      <w:pPr>
        <w:pStyle w:val="ConsPlusNormal"/>
        <w:ind w:firstLine="540"/>
        <w:jc w:val="both"/>
      </w:pPr>
      <w:r>
        <w:t xml:space="preserve">5. </w:t>
      </w:r>
      <w:hyperlink r:id="rId118" w:history="1">
        <w:r>
          <w:rPr>
            <w:color w:val="0000FF"/>
          </w:rPr>
          <w:t>СанПиН 2.2.4.548-96</w:t>
        </w:r>
      </w:hyperlink>
      <w:r>
        <w:t xml:space="preserve"> "Гигиенические требования к микроклимату производственных помещений".</w:t>
      </w:r>
    </w:p>
    <w:p w:rsidR="001B413C" w:rsidRDefault="001B413C">
      <w:pPr>
        <w:pStyle w:val="ConsPlusNormal"/>
        <w:ind w:firstLine="540"/>
        <w:jc w:val="both"/>
      </w:pPr>
      <w:r>
        <w:t xml:space="preserve">6. </w:t>
      </w:r>
      <w:hyperlink r:id="rId119" w:history="1">
        <w:r>
          <w:rPr>
            <w:color w:val="0000FF"/>
          </w:rPr>
          <w:t>СанПиН 2.3.2.560-96</w:t>
        </w:r>
      </w:hyperlink>
      <w:r>
        <w:t xml:space="preserve"> "Гигиенические требования к качеству и безопасности продовольственного сырья и пищевых продуктов".</w:t>
      </w:r>
    </w:p>
    <w:p w:rsidR="001B413C" w:rsidRDefault="001B413C">
      <w:pPr>
        <w:pStyle w:val="ConsPlusNormal"/>
        <w:ind w:firstLine="540"/>
        <w:jc w:val="both"/>
      </w:pPr>
      <w:r>
        <w:t>7. СанПиН 4.2-123-4117-86 "Условия и сроки хранения особо скоропортящихся продуктов".</w:t>
      </w:r>
    </w:p>
    <w:p w:rsidR="001B413C" w:rsidRDefault="001B413C">
      <w:pPr>
        <w:pStyle w:val="ConsPlusNormal"/>
        <w:ind w:firstLine="540"/>
        <w:jc w:val="both"/>
      </w:pPr>
      <w:r>
        <w:t xml:space="preserve">8. </w:t>
      </w:r>
      <w:hyperlink r:id="rId120" w:history="1">
        <w:r>
          <w:rPr>
            <w:color w:val="0000FF"/>
          </w:rPr>
          <w:t>Инструкция</w:t>
        </w:r>
      </w:hyperlink>
      <w:r>
        <w:t xml:space="preserve"> по проведению обязательных предварительных при поступлении на работу и периодических медицинских осмотров, утвержденная Приказом Минздрава СССР N 555 от 29.09.89.</w:t>
      </w:r>
    </w:p>
    <w:p w:rsidR="001B413C" w:rsidRDefault="001B413C">
      <w:pPr>
        <w:pStyle w:val="ConsPlusNormal"/>
        <w:ind w:firstLine="540"/>
        <w:jc w:val="both"/>
      </w:pPr>
      <w:r>
        <w:t xml:space="preserve">9. </w:t>
      </w:r>
      <w:hyperlink r:id="rId121" w:history="1">
        <w:r>
          <w:rPr>
            <w:color w:val="0000FF"/>
          </w:rPr>
          <w:t>МУ 4.2.727-99</w:t>
        </w:r>
      </w:hyperlink>
      <w:r>
        <w:t xml:space="preserve"> "Гигиеническая оценка сроков годности пищевых продуктов".</w:t>
      </w:r>
    </w:p>
    <w:p w:rsidR="001B413C" w:rsidRDefault="001B413C">
      <w:pPr>
        <w:pStyle w:val="ConsPlusNormal"/>
        <w:ind w:firstLine="540"/>
        <w:jc w:val="both"/>
      </w:pPr>
      <w:r>
        <w:t>10. ГН 2.2.4./2.1.1.562-96 "Допустимые уровни шума на рабочих местах, в помещениях жилых, общественных зданий и на территории жилой застройки".</w:t>
      </w:r>
    </w:p>
    <w:p w:rsidR="001B413C" w:rsidRDefault="001B413C">
      <w:pPr>
        <w:pStyle w:val="ConsPlusNormal"/>
        <w:ind w:firstLine="540"/>
        <w:jc w:val="both"/>
      </w:pPr>
      <w:r>
        <w:t>11. ГН 2.2.4/2.1.1.566-96 "Допустимые уровни вибрации на рабочих местах, в помещениях жилых и общественных зданий".</w:t>
      </w:r>
    </w:p>
    <w:p w:rsidR="001B413C" w:rsidRDefault="001B413C">
      <w:pPr>
        <w:pStyle w:val="ConsPlusNormal"/>
        <w:ind w:firstLine="540"/>
        <w:jc w:val="both"/>
      </w:pPr>
      <w:r>
        <w:t xml:space="preserve">12. </w:t>
      </w:r>
      <w:hyperlink r:id="rId122" w:history="1">
        <w:r>
          <w:rPr>
            <w:color w:val="0000FF"/>
          </w:rPr>
          <w:t>СанПиН 3.5.2.541-96</w:t>
        </w:r>
      </w:hyperlink>
      <w:r>
        <w:t xml:space="preserve"> "Требования к организации и проведению мероприятий по уничтожению бытовых насекомых и комаров подвальных помещений".</w:t>
      </w:r>
    </w:p>
    <w:p w:rsidR="001B413C" w:rsidRDefault="001B413C">
      <w:pPr>
        <w:pStyle w:val="ConsPlusNormal"/>
        <w:ind w:firstLine="540"/>
        <w:jc w:val="both"/>
      </w:pPr>
      <w:r>
        <w:t xml:space="preserve">13. </w:t>
      </w:r>
      <w:hyperlink r:id="rId123" w:history="1">
        <w:r>
          <w:rPr>
            <w:color w:val="0000FF"/>
          </w:rPr>
          <w:t>СП 3.5.3.554-96</w:t>
        </w:r>
      </w:hyperlink>
      <w:r>
        <w:t xml:space="preserve"> "Организация и проведение дератизационных мероприятий".</w:t>
      </w:r>
    </w:p>
    <w:p w:rsidR="001B413C" w:rsidRDefault="001B413C">
      <w:pPr>
        <w:pStyle w:val="ConsPlusNormal"/>
        <w:ind w:firstLine="540"/>
        <w:jc w:val="both"/>
      </w:pPr>
      <w:r>
        <w:t xml:space="preserve">14. </w:t>
      </w:r>
      <w:hyperlink r:id="rId124" w:history="1">
        <w:r>
          <w:rPr>
            <w:color w:val="0000FF"/>
          </w:rPr>
          <w:t>СП 3.5.675-97</w:t>
        </w:r>
      </w:hyperlink>
      <w:r>
        <w:t xml:space="preserve"> "Гигиенические требования к учреждениям, организациям, предприятиям и лицам, занимающимся дезинфекционной деятельностью".</w:t>
      </w:r>
    </w:p>
    <w:p w:rsidR="001B413C" w:rsidRDefault="001B413C">
      <w:pPr>
        <w:pStyle w:val="ConsPlusNormal"/>
        <w:ind w:firstLine="540"/>
        <w:jc w:val="both"/>
      </w:pPr>
      <w:r>
        <w:t>15. "Сборник программ очно-заочного гигиенического обучения руководителей предприятий общественного питания, заведующих производством, поваров, буфетчиков, барменов, официантов, мойщиков посуды, изготовителей пищевых полуфабрикатов, кухонных рабочих, работников продовольственных складских помещений и работников, занятых перевозкой пищевых продуктов", утвержденный Госкомсанэпиднадзором России 03.07.95.</w:t>
      </w:r>
    </w:p>
    <w:p w:rsidR="001B413C" w:rsidRDefault="001B413C">
      <w:pPr>
        <w:pStyle w:val="ConsPlusNormal"/>
        <w:ind w:firstLine="540"/>
        <w:jc w:val="both"/>
      </w:pPr>
      <w:r>
        <w:t xml:space="preserve">16. </w:t>
      </w:r>
      <w:hyperlink r:id="rId125" w:history="1">
        <w:r>
          <w:rPr>
            <w:color w:val="0000FF"/>
          </w:rPr>
          <w:t>Методические указания</w:t>
        </w:r>
      </w:hyperlink>
      <w:r>
        <w:t xml:space="preserve"> по санитарно-бактериологическому контролю на предприятиях общественного питания и торговли пищевыми продуктами N 2657 от 31.12.82.</w:t>
      </w:r>
    </w:p>
    <w:p w:rsidR="001B413C" w:rsidRDefault="001B413C">
      <w:pPr>
        <w:pStyle w:val="ConsPlusNormal"/>
        <w:ind w:firstLine="540"/>
        <w:jc w:val="both"/>
      </w:pPr>
    </w:p>
    <w:p w:rsidR="001B413C" w:rsidRDefault="001B413C">
      <w:pPr>
        <w:pStyle w:val="ConsPlusNormal"/>
      </w:pPr>
    </w:p>
    <w:p w:rsidR="001B413C" w:rsidRDefault="001B4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622" w:rsidRDefault="00200622"/>
    <w:sectPr w:rsidR="00200622" w:rsidSect="009D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3C"/>
    <w:rsid w:val="001B413C"/>
    <w:rsid w:val="002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4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4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4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4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4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B05B5265CF7C5AAEF8BB3FECE41EC417922DB250CBA5DA4A25661E95A3CD5AAD2701DE86E3DFtEA4H" TargetMode="External"/><Relationship Id="rId117" Type="http://schemas.openxmlformats.org/officeDocument/2006/relationships/hyperlink" Target="consultantplus://offline/ref=00B05B5265CF7C5AAEF8B226EBE41EC4139D23B450C8F8D0427C6A1C92tAACH" TargetMode="External"/><Relationship Id="rId21" Type="http://schemas.openxmlformats.org/officeDocument/2006/relationships/hyperlink" Target="consultantplus://offline/ref=00B05B5265CF7C5AAEF8BB3FECE41EC417922DB250CBA5DA4A25661E95A3CD5AAD2701DE86E3DCtEACH" TargetMode="External"/><Relationship Id="rId42" Type="http://schemas.openxmlformats.org/officeDocument/2006/relationships/hyperlink" Target="consultantplus://offline/ref=00B05B5265CF7C5AAEF8BB3FECE41EC4109B26BC56C1F8D0427C6A1C92AC924DAA6E0DDF86E3DDE7t8A2H" TargetMode="External"/><Relationship Id="rId47" Type="http://schemas.openxmlformats.org/officeDocument/2006/relationships/hyperlink" Target="consultantplus://offline/ref=00B05B5265CF7C5AAEF8BB3FECE41EC4199D26B754CBA5DA4A25661E95A3CD5AAD2701DE86E3DCtEACH" TargetMode="External"/><Relationship Id="rId63" Type="http://schemas.openxmlformats.org/officeDocument/2006/relationships/hyperlink" Target="consultantplus://offline/ref=00B05B5265CF7C5AAEF8BB3FECE41EC4109B26BC56C1F8D0427C6A1C92AC924DAA6E0DDF86E3DDE1t8AEH" TargetMode="External"/><Relationship Id="rId68" Type="http://schemas.openxmlformats.org/officeDocument/2006/relationships/hyperlink" Target="consultantplus://offline/ref=00B05B5265CF7C5AAEF8BB3FECE41EC4109B26BC56C1F8D0427C6A1C92AC924DAA6E0DDF86E3DDE0t8A8H" TargetMode="External"/><Relationship Id="rId84" Type="http://schemas.openxmlformats.org/officeDocument/2006/relationships/hyperlink" Target="consultantplus://offline/ref=00B05B5265CF7C5AAEF8BB3FECE41EC4159925B753CBA5DA4A25661E95A3CD5AAD2701DE86E3DCtEA6H" TargetMode="External"/><Relationship Id="rId89" Type="http://schemas.openxmlformats.org/officeDocument/2006/relationships/hyperlink" Target="consultantplus://offline/ref=00B05B5265CF7C5AAEF8BB3FECE41EC4139225B452CBA5DA4A25661E95A3CD5AAD2701DE86E3DCtEA3H" TargetMode="External"/><Relationship Id="rId112" Type="http://schemas.openxmlformats.org/officeDocument/2006/relationships/hyperlink" Target="consultantplus://offline/ref=00B05B5265CF7C5AAEF8BB3FECE41EC4189922B25BCBA5DA4A25661E95A3CD5AAD2701DE86E3D5tEADH" TargetMode="External"/><Relationship Id="rId16" Type="http://schemas.openxmlformats.org/officeDocument/2006/relationships/hyperlink" Target="consultantplus://offline/ref=00B05B5265CF7C5AAEF8BB3FECE41EC4109B26BC56C1F8D0427C6A1C92AC924DAA6E0DDF86E3DDE4t8AEH" TargetMode="External"/><Relationship Id="rId107" Type="http://schemas.openxmlformats.org/officeDocument/2006/relationships/hyperlink" Target="consultantplus://offline/ref=00B05B5265CF7C5AAEF8BB3FECE41EC4109B24BC50C2F8D0427C6A1C92AC924DAA6E0DDF86E3DDE7t8A3H" TargetMode="External"/><Relationship Id="rId11" Type="http://schemas.openxmlformats.org/officeDocument/2006/relationships/hyperlink" Target="consultantplus://offline/ref=00B05B5265CF7C5AAEF8B226EBE41EC4139324B657C8F8D0427C6A1C92AC924DAA6E0DDF86E3DDE5t8AEH" TargetMode="External"/><Relationship Id="rId32" Type="http://schemas.openxmlformats.org/officeDocument/2006/relationships/hyperlink" Target="consultantplus://offline/ref=00B05B5265CF7C5AAEF8A42AE9E41EC4129A22BF059CA78B1F2B6316C5EBDD14E82A00DE86tEA0H" TargetMode="External"/><Relationship Id="rId37" Type="http://schemas.openxmlformats.org/officeDocument/2006/relationships/hyperlink" Target="consultantplus://offline/ref=00B05B5265CF7C5AAEF8BB3FECE41EC4109B26BC56C1F8D0427C6A1C92AC924DAA6E0DDF86E3DDE7t8A8H" TargetMode="External"/><Relationship Id="rId53" Type="http://schemas.openxmlformats.org/officeDocument/2006/relationships/hyperlink" Target="consultantplus://offline/ref=00B05B5265CF7C5AAEF8BB3FECE41EC417922DB250CBA5DA4A25661E95A3CD5AAD2701DE86E3DFtEA1H" TargetMode="External"/><Relationship Id="rId58" Type="http://schemas.openxmlformats.org/officeDocument/2006/relationships/hyperlink" Target="consultantplus://offline/ref=00B05B5265CF7C5AAEF8BB3FECE41EC4109B26BC56C1F8D0427C6A1C92AC924DAA6E0DDF86E3DDE1t8ABH" TargetMode="External"/><Relationship Id="rId74" Type="http://schemas.openxmlformats.org/officeDocument/2006/relationships/hyperlink" Target="consultantplus://offline/ref=00B05B5265CF7C5AAEF8BB3FECE41EC4109B26BC56C1F8D0427C6A1C92AC924DAA6E0DDF86E3DDE3t8ABH" TargetMode="External"/><Relationship Id="rId79" Type="http://schemas.openxmlformats.org/officeDocument/2006/relationships/hyperlink" Target="consultantplus://offline/ref=00B05B5265CF7C5AAEF8BB3FECE41EC4109B26BC56C1F8D0427C6A1C92AC924DAA6E0DDF86E3DDE3t8AEH" TargetMode="External"/><Relationship Id="rId102" Type="http://schemas.openxmlformats.org/officeDocument/2006/relationships/hyperlink" Target="consultantplus://offline/ref=00B05B5265CF7C5AAEF8BB3FECE41EC4109A26BC55C4F8D0427C6A1C92AC924DAA6E0DDF86E3DDE4t8ADH" TargetMode="External"/><Relationship Id="rId123" Type="http://schemas.openxmlformats.org/officeDocument/2006/relationships/hyperlink" Target="consultantplus://offline/ref=00B05B5265CF7C5AAEF8B226EBE41EC4139326B256C7F8D0427C6A1C92tAAC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0B05B5265CF7C5AAEF8BB3FECE41EC4179225B756CBA5DA4A25661E95A3CD5AAD2701DE86E3DCtEA6H" TargetMode="External"/><Relationship Id="rId95" Type="http://schemas.openxmlformats.org/officeDocument/2006/relationships/hyperlink" Target="consultantplus://offline/ref=00B05B5265CF7C5AAEF8BB3FECE41EC4109227BC51C5F8D0427C6A1C92AC924DAA6E0DDF86E3DFE1t8A2H" TargetMode="External"/><Relationship Id="rId19" Type="http://schemas.openxmlformats.org/officeDocument/2006/relationships/hyperlink" Target="consultantplus://offline/ref=00B05B5265CF7C5AAEF8BB3FECE41EC4109B26BC56C1F8D0427C6A1C92AC924DAA6E0DDF86E3DDE7t8ABH" TargetMode="External"/><Relationship Id="rId14" Type="http://schemas.openxmlformats.org/officeDocument/2006/relationships/hyperlink" Target="consultantplus://offline/ref=00B05B5265CF7C5AAEF8BB3FECE41EC4109B24BC50C2F8D0427C6A1C92AC924DAA6E0DDF86E3DDE4t8AAH" TargetMode="External"/><Relationship Id="rId22" Type="http://schemas.openxmlformats.org/officeDocument/2006/relationships/hyperlink" Target="consultantplus://offline/ref=00B05B5265CF7C5AAEF8BB3FECE41EC4109F2CB153C5F8D0427C6A1C92AC924DAA6E0DDF86E3DDE1t8A3H" TargetMode="External"/><Relationship Id="rId27" Type="http://schemas.openxmlformats.org/officeDocument/2006/relationships/hyperlink" Target="consultantplus://offline/ref=00B05B5265CF7C5AAEF8BB3FECE41EC4189922B25BCBA5DA4A25661E95A3CD5AAD2701DE86E3DDtEA1H" TargetMode="External"/><Relationship Id="rId30" Type="http://schemas.openxmlformats.org/officeDocument/2006/relationships/hyperlink" Target="consultantplus://offline/ref=00B05B5265CF7C5AAEF8BB3FECE41EC4109F2CB652C9F8D0427C6A1C92AC924DAA6E0DDF86E3DDE7t8AAH" TargetMode="External"/><Relationship Id="rId35" Type="http://schemas.openxmlformats.org/officeDocument/2006/relationships/hyperlink" Target="consultantplus://offline/ref=00B05B5265CF7C5AAEF8BB3FECE41EC4109A26BC53C5F8D0427C6A1C92AC924DAA6E0DDF86E3DDE5t8AEH" TargetMode="External"/><Relationship Id="rId43" Type="http://schemas.openxmlformats.org/officeDocument/2006/relationships/hyperlink" Target="consultantplus://offline/ref=00B05B5265CF7C5AAEF8BB3FECE41EC4109B26BC56C1F8D0427C6A1C92AC924DAA6E0DDF86E3DDE6t8AAH" TargetMode="External"/><Relationship Id="rId48" Type="http://schemas.openxmlformats.org/officeDocument/2006/relationships/hyperlink" Target="consultantplus://offline/ref=00B05B5265CF7C5AAEF8BB3FECE41EC4109826B355C9F8D0427C6A1C92AC924DAA6E0DDF86E3DDE4t8AFH" TargetMode="External"/><Relationship Id="rId56" Type="http://schemas.openxmlformats.org/officeDocument/2006/relationships/hyperlink" Target="consultantplus://offline/ref=00B05B5265CF7C5AAEF8BB3FECE41EC417922DB250CBA5DA4A25661E95A3CD5AAD2701DE86E3DFtEA0H" TargetMode="External"/><Relationship Id="rId64" Type="http://schemas.openxmlformats.org/officeDocument/2006/relationships/hyperlink" Target="consultantplus://offline/ref=00B05B5265CF7C5AAEF8BB3FECE41EC4109B26BC56C1F8D0427C6A1C92AC924DAA6E0DDF86E3DDE1t8ACH" TargetMode="External"/><Relationship Id="rId69" Type="http://schemas.openxmlformats.org/officeDocument/2006/relationships/hyperlink" Target="consultantplus://offline/ref=00B05B5265CF7C5AAEF8BB3FECE41EC4109B26BC56C1F8D0427C6A1C92AC924DAA6E0DDF86E3DDE0t8AFH" TargetMode="External"/><Relationship Id="rId77" Type="http://schemas.openxmlformats.org/officeDocument/2006/relationships/hyperlink" Target="consultantplus://offline/ref=00B05B5265CF7C5AAEF8BB3FECE41EC4109B26BC56C1F8D0427C6A1C92AC924DAA6E0DDF86E3DDE3t8AFH" TargetMode="External"/><Relationship Id="rId100" Type="http://schemas.openxmlformats.org/officeDocument/2006/relationships/hyperlink" Target="consultantplus://offline/ref=00B05B5265CF7C5AAEF8BB3FECE41EC4109B26BC56C1F8D0427C6A1C92AC924DAA6E0DDF86E3DDE2t8AFH" TargetMode="External"/><Relationship Id="rId105" Type="http://schemas.openxmlformats.org/officeDocument/2006/relationships/hyperlink" Target="consultantplus://offline/ref=00B05B5265CF7C5AAEF8BB3FECE41EC4109A26BC55C4F8D0427C6A1C92AC924DAA6E0DDF86E3DDE4t8ADH" TargetMode="External"/><Relationship Id="rId113" Type="http://schemas.openxmlformats.org/officeDocument/2006/relationships/hyperlink" Target="consultantplus://offline/ref=00B05B5265CF7C5AAEF8BB3FECE41EC4109227BC51C5F8D0427C6A1C92tAACH" TargetMode="External"/><Relationship Id="rId118" Type="http://schemas.openxmlformats.org/officeDocument/2006/relationships/hyperlink" Target="consultantplus://offline/ref=00B05B5265CF7C5AAEF8BB3FECE41EC4189922B25BCBA5DA4A25661Et9A5H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00B05B5265CF7C5AAEF8BB3FECE41EC4109B24BC50C2F8D0427C6A1C92AC924DAA6E0DDF86E3DDE5t8ACH" TargetMode="External"/><Relationship Id="rId51" Type="http://schemas.openxmlformats.org/officeDocument/2006/relationships/hyperlink" Target="consultantplus://offline/ref=00B05B5265CF7C5AAEF8BB3FECE41EC4109B26BC56C1F8D0427C6A1C92AC924DAA6E0DDF86E3DDE6t8AFH" TargetMode="External"/><Relationship Id="rId72" Type="http://schemas.openxmlformats.org/officeDocument/2006/relationships/hyperlink" Target="consultantplus://offline/ref=00B05B5265CF7C5AAEF8BB3FECE41EC4109B26BC56C1F8D0427C6A1C92AC924DAA6E0DDF86E3DDE0t8A3H" TargetMode="External"/><Relationship Id="rId80" Type="http://schemas.openxmlformats.org/officeDocument/2006/relationships/hyperlink" Target="consultantplus://offline/ref=00B05B5265CF7C5AAEF8BB3FECE41EC4159822B457CBA5DA4A25661E95A3CD5AAD2701DE86E3DAtEA2H" TargetMode="External"/><Relationship Id="rId85" Type="http://schemas.openxmlformats.org/officeDocument/2006/relationships/hyperlink" Target="consultantplus://offline/ref=00B05B5265CF7C5AAEF8BB3FECE41EC4139225B452CBA5DA4A25661E95A3CD5AAD2701DE86E3DCtEA3H" TargetMode="External"/><Relationship Id="rId93" Type="http://schemas.openxmlformats.org/officeDocument/2006/relationships/hyperlink" Target="consultantplus://offline/ref=00B05B5265CF7C5AAEF8BB3FECE41EC4109B26BC56C1F8D0427C6A1C92AC924DAA6E0DDF86E3DDE2t8ABH" TargetMode="External"/><Relationship Id="rId98" Type="http://schemas.openxmlformats.org/officeDocument/2006/relationships/hyperlink" Target="consultantplus://offline/ref=00B05B5265CF7C5AAEF8BB3FECE41EC4179327BD50CBA5DA4A25661E95A3CD5AAD2701DE86E3DEtEA4H" TargetMode="External"/><Relationship Id="rId121" Type="http://schemas.openxmlformats.org/officeDocument/2006/relationships/hyperlink" Target="consultantplus://offline/ref=00B05B5265CF7C5AAEF8B226EBE41EC4139D24B75AC0F8D0427C6A1C92tAA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B05B5265CF7C5AAEF8BB3FECE41EC4179327BD50CBA5DA4A25661E95A3CD5AAD2701DE86E3DDtEADH" TargetMode="External"/><Relationship Id="rId17" Type="http://schemas.openxmlformats.org/officeDocument/2006/relationships/hyperlink" Target="consultantplus://offline/ref=00B05B5265CF7C5AAEF8BB3FECE41EC4109B26BC56C1F8D0427C6A1C92AC924DAA6E0DDF86E3DDE4t8ACH" TargetMode="External"/><Relationship Id="rId25" Type="http://schemas.openxmlformats.org/officeDocument/2006/relationships/hyperlink" Target="consultantplus://offline/ref=00B05B5265CF7C5AAEF8BB3FECE41EC4189224B554CBA5DA4A25661E95A3CD5AAD2701DE86E3DDtEA1H" TargetMode="External"/><Relationship Id="rId33" Type="http://schemas.openxmlformats.org/officeDocument/2006/relationships/hyperlink" Target="consultantplus://offline/ref=00B05B5265CF7C5AAEF8BB3FECE41EC4189327BC5BCBA5DA4A25661E95A3CD5AAD2701DE86E3DCtEA3H" TargetMode="External"/><Relationship Id="rId38" Type="http://schemas.openxmlformats.org/officeDocument/2006/relationships/hyperlink" Target="consultantplus://offline/ref=00B05B5265CF7C5AAEF8BB3FECE41EC417922DB250CBA5DA4A25661E95A3CD5AAD2701DE86E3DFtEA7H" TargetMode="External"/><Relationship Id="rId46" Type="http://schemas.openxmlformats.org/officeDocument/2006/relationships/hyperlink" Target="consultantplus://offline/ref=00B05B5265CF7C5AAEF8BB3FECE41EC4199D26B754CBA5DA4A25661E95A3CD5AAD2701DE86E3D5tEACH" TargetMode="External"/><Relationship Id="rId59" Type="http://schemas.openxmlformats.org/officeDocument/2006/relationships/hyperlink" Target="consultantplus://offline/ref=00B05B5265CF7C5AAEF8BB3FECE41EC4109B26BC56C1F8D0427C6A1C92AC924DAA6E0DDF86E3DDE1t8AAH" TargetMode="External"/><Relationship Id="rId67" Type="http://schemas.openxmlformats.org/officeDocument/2006/relationships/hyperlink" Target="consultantplus://offline/ref=00B05B5265CF7C5AAEF8BB3FECE41EC4109B26BC56C1F8D0427C6A1C92AC924DAA6E0DDF86E3DDE0t8AAH" TargetMode="External"/><Relationship Id="rId103" Type="http://schemas.openxmlformats.org/officeDocument/2006/relationships/hyperlink" Target="consultantplus://offline/ref=00B05B5265CF7C5AAEF8BB3FECE41EC4109B24BC50C2F8D0427C6A1C92AC924DAA6E0DDF86E3DDE4t8AEH" TargetMode="External"/><Relationship Id="rId108" Type="http://schemas.openxmlformats.org/officeDocument/2006/relationships/hyperlink" Target="consultantplus://offline/ref=00B05B5265CF7C5AAEF8BB3FECE41EC4109F2CB051C7F8D0427C6A1C92AC924DAA6E0DDF86E3DDE4t8AFH" TargetMode="External"/><Relationship Id="rId116" Type="http://schemas.openxmlformats.org/officeDocument/2006/relationships/hyperlink" Target="consultantplus://offline/ref=00B05B5265CF7C5AAEF8BB3FECE41EC4109F2CB153C5F8D0427C6A1C92AC924DAA6E0DDF86E3DDE4t8AEH" TargetMode="External"/><Relationship Id="rId124" Type="http://schemas.openxmlformats.org/officeDocument/2006/relationships/hyperlink" Target="consultantplus://offline/ref=00B05B5265CF7C5AAEF8B226EBE41EC4129827B556C7F8D0427C6A1C92tAACH" TargetMode="External"/><Relationship Id="rId20" Type="http://schemas.openxmlformats.org/officeDocument/2006/relationships/hyperlink" Target="consultantplus://offline/ref=00B05B5265CF7C5AAEF8BB3FECE41EC4159A24B656CBA5DA4A25661E95A3CD5AAD2701DE86E3DFtEA0H" TargetMode="External"/><Relationship Id="rId41" Type="http://schemas.openxmlformats.org/officeDocument/2006/relationships/hyperlink" Target="consultantplus://offline/ref=00B05B5265CF7C5AAEF8BB3FECE41EC4109B26BC56C1F8D0427C6A1C92AC924DAA6E0DDF86E3DDE7t8ACH" TargetMode="External"/><Relationship Id="rId54" Type="http://schemas.openxmlformats.org/officeDocument/2006/relationships/hyperlink" Target="consultantplus://offline/ref=00B05B5265CF7C5AAEF8BB3FECE41EC4109B26BC56C1F8D0427C6A1C92AC924DAA6E0DDF86E3DDE6t8ADH" TargetMode="External"/><Relationship Id="rId62" Type="http://schemas.openxmlformats.org/officeDocument/2006/relationships/hyperlink" Target="consultantplus://offline/ref=00B05B5265CF7C5AAEF8BB3FECE41EC4199D26B754CBA5DA4A25661E95A3CD5AAD2701DE86E3DCtEACH" TargetMode="External"/><Relationship Id="rId70" Type="http://schemas.openxmlformats.org/officeDocument/2006/relationships/hyperlink" Target="consultantplus://offline/ref=00B05B5265CF7C5AAEF8BB3FECE41EC4109B26BC56C1F8D0427C6A1C92AC924DAA6E0DDF86E3DDE0t8AEH" TargetMode="External"/><Relationship Id="rId75" Type="http://schemas.openxmlformats.org/officeDocument/2006/relationships/hyperlink" Target="consultantplus://offline/ref=00B05B5265CF7C5AAEF8BB3FECE41EC4109B26BC56C1F8D0427C6A1C92AC924DAA6E0DDF86E3DDE3t8AAH" TargetMode="External"/><Relationship Id="rId83" Type="http://schemas.openxmlformats.org/officeDocument/2006/relationships/hyperlink" Target="consultantplus://offline/ref=00B05B5265CF7C5AAEF8BB3FECE41EC4109D20BC57C2F8D0427C6A1C92AC924DAA6E0DDF86E3DDE4t8A9H" TargetMode="External"/><Relationship Id="rId88" Type="http://schemas.openxmlformats.org/officeDocument/2006/relationships/hyperlink" Target="consultantplus://offline/ref=00B05B5265CF7C5AAEF8BB3FECE41EC4109B26BC56C1F8D0427C6A1C92AC924DAA6E0DDF86E3DDE3t8ACH" TargetMode="External"/><Relationship Id="rId91" Type="http://schemas.openxmlformats.org/officeDocument/2006/relationships/hyperlink" Target="consultantplus://offline/ref=00B05B5265CF7C5AAEF8BB3FECE41EC4109A24B450C4F8D0427C6A1C92AC924DAA6E0DDF86E3DDE5t8A9H" TargetMode="External"/><Relationship Id="rId96" Type="http://schemas.openxmlformats.org/officeDocument/2006/relationships/hyperlink" Target="consultantplus://offline/ref=00B05B5265CF7C5AAEF8BB3FECE41EC4179327BD50CBA5DA4A25661E95A3CD5AAD2701DE86E3DCtEACH" TargetMode="External"/><Relationship Id="rId111" Type="http://schemas.openxmlformats.org/officeDocument/2006/relationships/hyperlink" Target="consultantplus://offline/ref=00B05B5265CF7C5AAEF8BB3FECE41EC4189922B25BCBA5DA4A25661E95A3CD5AAD2701DE86E3D5tEA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05B5265CF7C5AAEF8BB3FECE41EC4179327BD50CBA5DA4A25661E95A3CD5AAD2701DE86E3DDtEADH" TargetMode="External"/><Relationship Id="rId15" Type="http://schemas.openxmlformats.org/officeDocument/2006/relationships/hyperlink" Target="consultantplus://offline/ref=00B05B5265CF7C5AAEF8BB3FECE41EC4109B26BC56C1F8D0427C6A1C92AC924DAA6E0DDF86E3DDE5t8ACH" TargetMode="External"/><Relationship Id="rId23" Type="http://schemas.openxmlformats.org/officeDocument/2006/relationships/hyperlink" Target="consultantplus://offline/ref=00B05B5265CF7C5AAEF8BB3FECE41EC4159A26B557CBA5DA4A25661E95A3CD5AAD2701DE86E3DBtEA3H" TargetMode="External"/><Relationship Id="rId28" Type="http://schemas.openxmlformats.org/officeDocument/2006/relationships/hyperlink" Target="consultantplus://offline/ref=00B05B5265CF7C5AAEF8BB3FECE41EC4189922B25BCBA5DA4A25661E95A3CD5AAD2701DE86E3D8tEA7H" TargetMode="External"/><Relationship Id="rId36" Type="http://schemas.openxmlformats.org/officeDocument/2006/relationships/hyperlink" Target="consultantplus://offline/ref=00B05B5265CF7C5AAEF8BB3FECE41EC4109227B25AC6F8D0427C6A1C92AC924DAA6E0DDF86E3DBECt8AAH" TargetMode="External"/><Relationship Id="rId49" Type="http://schemas.openxmlformats.org/officeDocument/2006/relationships/hyperlink" Target="consultantplus://offline/ref=00B05B5265CF7C5AAEF8BB3FECE41EC4159822B457CBA5DA4A25661E95A3CD5AAD2701DE86E3D9tEA6H" TargetMode="External"/><Relationship Id="rId57" Type="http://schemas.openxmlformats.org/officeDocument/2006/relationships/hyperlink" Target="consultantplus://offline/ref=00B05B5265CF7C5AAEF8BB3FECE41EC4109B26BC56C1F8D0427C6A1C92AC924DAA6E0DDF86E3DDE6t8A2H" TargetMode="External"/><Relationship Id="rId106" Type="http://schemas.openxmlformats.org/officeDocument/2006/relationships/hyperlink" Target="consultantplus://offline/ref=00B05B5265CF7C5AAEF8BB3FECE41EC4189224B554CBA5DA4A25661E95A3CD5AAD2701DE86E3DDtEA1H" TargetMode="External"/><Relationship Id="rId114" Type="http://schemas.openxmlformats.org/officeDocument/2006/relationships/hyperlink" Target="consultantplus://offline/ref=00B05B5265CF7C5AAEF8BB3FECE41EC4149F22B454CBA5DA4A25661E95A3CD5AAD2701DE86E2DBtEA2H" TargetMode="External"/><Relationship Id="rId119" Type="http://schemas.openxmlformats.org/officeDocument/2006/relationships/hyperlink" Target="consultantplus://offline/ref=00B05B5265CF7C5AAEF8B226EBE41EC4159C26BD55C6F8D0427C6A1C92AC924DAA6E0DDF86E3DDE5t8AEH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00B05B5265CF7C5AAEF8BB3FECE41EC4149F22B454CBA5DA4A25661E95A3CD5AAD2701DE86E2DFtEA3H" TargetMode="External"/><Relationship Id="rId31" Type="http://schemas.openxmlformats.org/officeDocument/2006/relationships/hyperlink" Target="consultantplus://offline/ref=00B05B5265CF7C5AAEF8BB3FECE41EC4109B26BC56C1F8D0427C6A1C92AC924DAA6E0DDF86E3DDE7t8AAH" TargetMode="External"/><Relationship Id="rId44" Type="http://schemas.openxmlformats.org/officeDocument/2006/relationships/hyperlink" Target="consultantplus://offline/ref=00B05B5265CF7C5AAEF8BB3FECE41EC4109B26BC56C1F8D0427C6A1C92AC924DAA6E0DDF86E3DDE6t8A9H" TargetMode="External"/><Relationship Id="rId52" Type="http://schemas.openxmlformats.org/officeDocument/2006/relationships/hyperlink" Target="consultantplus://offline/ref=00B05B5265CF7C5AAEF8BB3FECE41EC417922DB250CBA5DA4A25661E95A3CD5AAD2701DE86E3DFtEA1H" TargetMode="External"/><Relationship Id="rId60" Type="http://schemas.openxmlformats.org/officeDocument/2006/relationships/hyperlink" Target="consultantplus://offline/ref=00B05B5265CF7C5AAEF8BB3FECE41EC4109B26BC56C1F8D0427C6A1C92AC924DAA6E0DDF86E3DDE1t8A8H" TargetMode="External"/><Relationship Id="rId65" Type="http://schemas.openxmlformats.org/officeDocument/2006/relationships/hyperlink" Target="consultantplus://offline/ref=00B05B5265CF7C5AAEF8BB3FECE41EC4109B26BC56C1F8D0427C6A1C92AC924DAA6E0DDF86E3DDE1t8A3H" TargetMode="External"/><Relationship Id="rId73" Type="http://schemas.openxmlformats.org/officeDocument/2006/relationships/hyperlink" Target="consultantplus://offline/ref=00B05B5265CF7C5AAEF8BB3FECE41EC4109B26BC56C1F8D0427C6A1C92AC924DAA6E0DDF86E3DDE0t8A2H" TargetMode="External"/><Relationship Id="rId78" Type="http://schemas.openxmlformats.org/officeDocument/2006/relationships/hyperlink" Target="consultantplus://offline/ref=00B05B5265CF7C5AAEF8BB3FECE41EC4109E22B056C8F8D0427C6A1C92AC924DAA6E0DDF86E3DDE1t8A9H" TargetMode="External"/><Relationship Id="rId81" Type="http://schemas.openxmlformats.org/officeDocument/2006/relationships/hyperlink" Target="consultantplus://offline/ref=00B05B5265CF7C5AAEF8BB3FECE41EC4109E22B056C8F8D0427C6A1C92AC924DAA6E0DDF86E3DDE4t8A9H" TargetMode="External"/><Relationship Id="rId86" Type="http://schemas.openxmlformats.org/officeDocument/2006/relationships/hyperlink" Target="consultantplus://offline/ref=00B05B5265CF7C5AAEF8BB3FECE41EC4199D26B754CBA5DA4A25661E95A3CD5AAD2701DE86E3DCtEACH" TargetMode="External"/><Relationship Id="rId94" Type="http://schemas.openxmlformats.org/officeDocument/2006/relationships/hyperlink" Target="consultantplus://offline/ref=00B05B5265CF7C5AAEF8BB3FECE41EC4109B26BC56C1F8D0427C6A1C92AC924DAA6E0DDF86E3DDE2t8AAH" TargetMode="External"/><Relationship Id="rId99" Type="http://schemas.openxmlformats.org/officeDocument/2006/relationships/hyperlink" Target="consultantplus://offline/ref=00B05B5265CF7C5AAEF8BB3FECE41EC4159924B554CBA5DA4A25661E95A3CD5AAD2701DE86E3DCtEA1H" TargetMode="External"/><Relationship Id="rId101" Type="http://schemas.openxmlformats.org/officeDocument/2006/relationships/hyperlink" Target="consultantplus://offline/ref=00B05B5265CF7C5AAEF8BB3FECE41EC4109B26BC56C1F8D0427C6A1C92AC924DAA6E0DDF86E3DDE2t8AEH" TargetMode="External"/><Relationship Id="rId122" Type="http://schemas.openxmlformats.org/officeDocument/2006/relationships/hyperlink" Target="consultantplus://offline/ref=00B05B5265CF7C5AAEF8B226EBE41EC4139C23B753C8F8D0427C6A1C92tA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05B5265CF7C5AAEF8BB3FECE41EC4109B26BC56C1F8D0427C6A1C92AC924DAA6E0DDF86E3DDE5t8ACH" TargetMode="External"/><Relationship Id="rId13" Type="http://schemas.openxmlformats.org/officeDocument/2006/relationships/hyperlink" Target="consultantplus://offline/ref=00B05B5265CF7C5AAEF8BB3FECE41EC417922DB250CBA5DA4A25661E95A3CD5AAD2701DE86E3DCtEADH" TargetMode="External"/><Relationship Id="rId18" Type="http://schemas.openxmlformats.org/officeDocument/2006/relationships/hyperlink" Target="consultantplus://offline/ref=00B05B5265CF7C5AAEF8BB3FECE41EC4109B26BC56C1F8D0427C6A1C92AC924DAA6E0DDF86E3DDE4t8A2H" TargetMode="External"/><Relationship Id="rId39" Type="http://schemas.openxmlformats.org/officeDocument/2006/relationships/hyperlink" Target="consultantplus://offline/ref=00B05B5265CF7C5AAEF8BB3FECE41EC4109B26BC56C1F8D0427C6A1C92AC924DAA6E0DDF86E3DDE7t8AEH" TargetMode="External"/><Relationship Id="rId109" Type="http://schemas.openxmlformats.org/officeDocument/2006/relationships/hyperlink" Target="consultantplus://offline/ref=00B05B5265CF7C5AAEF8BB3FECE41EC4189922B25BCBA5DA4A25661E95A3CD5AAD2701DE86E3D8tEA7H" TargetMode="External"/><Relationship Id="rId34" Type="http://schemas.openxmlformats.org/officeDocument/2006/relationships/hyperlink" Target="consultantplus://offline/ref=00B05B5265CF7C5AAEF8BB3FECE41EC4189327BC5BCBA5DA4A25661E95A3CD5AAD2701DE86E2DFtEACH" TargetMode="External"/><Relationship Id="rId50" Type="http://schemas.openxmlformats.org/officeDocument/2006/relationships/hyperlink" Target="consultantplus://offline/ref=00B05B5265CF7C5AAEF8BB3FECE41EC4159822B457CBA5DA4A25661E95A3CD5AAD2701DE86E3DAtEA2H" TargetMode="External"/><Relationship Id="rId55" Type="http://schemas.openxmlformats.org/officeDocument/2006/relationships/hyperlink" Target="consultantplus://offline/ref=00B05B5265CF7C5AAEF8BB3FECE41EC4109B26BC56C1F8D0427C6A1C92AC924DAA6E0DDF86E3DDE6t8A3H" TargetMode="External"/><Relationship Id="rId76" Type="http://schemas.openxmlformats.org/officeDocument/2006/relationships/hyperlink" Target="consultantplus://offline/ref=00B05B5265CF7C5AAEF8BB3FECE41EC4109B26BC56C1F8D0427C6A1C92AC924DAA6E0DDF86E3DDE3t8A9H" TargetMode="External"/><Relationship Id="rId97" Type="http://schemas.openxmlformats.org/officeDocument/2006/relationships/hyperlink" Target="consultantplus://offline/ref=00B05B5265CF7C5AAEF8BB3FECE41EC4109B26BC56C1F8D0427C6A1C92AC924DAA6E0DDF86E3DDE2t8A9H" TargetMode="External"/><Relationship Id="rId104" Type="http://schemas.openxmlformats.org/officeDocument/2006/relationships/hyperlink" Target="consultantplus://offline/ref=00B05B5265CF7C5AAEF8BB3FECE41EC4109F2CB153C5F8D0427C6A1C92AC924DAA6E0DDF86E3DDE1t8A3H" TargetMode="External"/><Relationship Id="rId120" Type="http://schemas.openxmlformats.org/officeDocument/2006/relationships/hyperlink" Target="consultantplus://offline/ref=00B05B5265CF7C5AAEF8BB3FECE41EC4109825BD52C0F8D0427C6A1C92AC924DAA6E0DDF86E7DEE2t8ABH" TargetMode="External"/><Relationship Id="rId125" Type="http://schemas.openxmlformats.org/officeDocument/2006/relationships/hyperlink" Target="consultantplus://offline/ref=00B05B5265CF7C5AAEF8BB3FECE41EC4109A24B450C4F8D0427C6A1C92tAACH" TargetMode="External"/><Relationship Id="rId7" Type="http://schemas.openxmlformats.org/officeDocument/2006/relationships/hyperlink" Target="consultantplus://offline/ref=00B05B5265CF7C5AAEF8BB3FECE41EC417922DB250CBA5DA4A25661E95A3CD5AAD2701DE86E3DDtEA2H" TargetMode="External"/><Relationship Id="rId71" Type="http://schemas.openxmlformats.org/officeDocument/2006/relationships/hyperlink" Target="consultantplus://offline/ref=00B05B5265CF7C5AAEF8BB3FECE41EC4109B26BC56C1F8D0427C6A1C92AC924DAA6E0DDF86E3DDE0t8ACH" TargetMode="External"/><Relationship Id="rId92" Type="http://schemas.openxmlformats.org/officeDocument/2006/relationships/hyperlink" Target="consultantplus://offline/ref=00B05B5265CF7C5AAEF8BB3FECE41EC4109B26BC56C1F8D0427C6A1C92AC924DAA6E0DDF86E3DDE3t8A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0B05B5265CF7C5AAEF8A42AE9E41EC4129A22BF059CA78B1F2B6316C5EBDD14E82A00DE86tEA0H" TargetMode="External"/><Relationship Id="rId24" Type="http://schemas.openxmlformats.org/officeDocument/2006/relationships/hyperlink" Target="consultantplus://offline/ref=00B05B5265CF7C5AAEF8BB3FECE41EC417922DB250CBA5DA4A25661E95A3CD5AAD2701DE86E3DFtEA5H" TargetMode="External"/><Relationship Id="rId40" Type="http://schemas.openxmlformats.org/officeDocument/2006/relationships/hyperlink" Target="consultantplus://offline/ref=00B05B5265CF7C5AAEF8BB3FECE41EC4159A24B656CBA5DA4A25661E95A3CD5AAD2701DE86E3DFtEA0H" TargetMode="External"/><Relationship Id="rId45" Type="http://schemas.openxmlformats.org/officeDocument/2006/relationships/hyperlink" Target="consultantplus://offline/ref=00B05B5265CF7C5AAEF8BB3FECE41EC417922DB250CBA5DA4A25661E95A3CD5AAD2701DE86E3DFtEA6H" TargetMode="External"/><Relationship Id="rId66" Type="http://schemas.openxmlformats.org/officeDocument/2006/relationships/hyperlink" Target="consultantplus://offline/ref=00B05B5265CF7C5AAEF8BB3FECE41EC4109B26BC56C1F8D0427C6A1C92AC924DAA6E0DDF86E3DDE0t8ABH" TargetMode="External"/><Relationship Id="rId87" Type="http://schemas.openxmlformats.org/officeDocument/2006/relationships/hyperlink" Target="consultantplus://offline/ref=00B05B5265CF7C5AAEF8BB3FECE41EC4109B26BC56C1F8D0427C6A1C92AC924DAA6E0DDF86E3DDE3t8ADH" TargetMode="External"/><Relationship Id="rId110" Type="http://schemas.openxmlformats.org/officeDocument/2006/relationships/hyperlink" Target="consultantplus://offline/ref=00B05B5265CF7C5AAEF8BB3FECE41EC4109E22B056C8F8D0427C6A1C92AC924DAA6E0DDF86E3DDE1t8A9H" TargetMode="External"/><Relationship Id="rId115" Type="http://schemas.openxmlformats.org/officeDocument/2006/relationships/hyperlink" Target="consultantplus://offline/ref=00B05B5265CF7C5AAEF8BB3FECE41EC4149F22B454CBA5DA4A25661E95A3CD5AAD2701DE86E2DCtEA1H" TargetMode="External"/><Relationship Id="rId61" Type="http://schemas.openxmlformats.org/officeDocument/2006/relationships/hyperlink" Target="consultantplus://offline/ref=00B05B5265CF7C5AAEF8BB3FECE41EC4109B26BC56C1F8D0427C6A1C92AC924DAA6E0DDF86E3DDE1t8AFH" TargetMode="External"/><Relationship Id="rId82" Type="http://schemas.openxmlformats.org/officeDocument/2006/relationships/hyperlink" Target="consultantplus://offline/ref=00B05B5265CF7C5AAEF8BB3FECE41EC4159924B554CBA5DA4A25661E95A3CD5AAD2701DE86E3DCtEA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28414</Words>
  <Characters>161960</Characters>
  <Application>Microsoft Office Word</Application>
  <DocSecurity>0</DocSecurity>
  <Lines>1349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Кочеткова</dc:creator>
  <cp:lastModifiedBy>Татьяна Анатольевна Кочеткова</cp:lastModifiedBy>
  <cp:revision>1</cp:revision>
  <dcterms:created xsi:type="dcterms:W3CDTF">2015-10-12T07:00:00Z</dcterms:created>
  <dcterms:modified xsi:type="dcterms:W3CDTF">2015-10-12T07:02:00Z</dcterms:modified>
</cp:coreProperties>
</file>