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77" w:rsidRDefault="007C3A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3A77" w:rsidRDefault="007C3A77">
      <w:pPr>
        <w:pStyle w:val="ConsPlusNormal"/>
        <w:jc w:val="both"/>
        <w:outlineLvl w:val="0"/>
      </w:pPr>
    </w:p>
    <w:p w:rsidR="007C3A77" w:rsidRDefault="007C3A77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7C3A77" w:rsidRDefault="007C3A77">
      <w:pPr>
        <w:pStyle w:val="ConsPlusTitle"/>
        <w:jc w:val="center"/>
      </w:pPr>
      <w:r>
        <w:t>ПРИМОРСКОГО КРАЯ</w:t>
      </w:r>
    </w:p>
    <w:p w:rsidR="007C3A77" w:rsidRDefault="007C3A77">
      <w:pPr>
        <w:pStyle w:val="ConsPlusTitle"/>
        <w:jc w:val="center"/>
      </w:pPr>
    </w:p>
    <w:p w:rsidR="007C3A77" w:rsidRDefault="007C3A77">
      <w:pPr>
        <w:pStyle w:val="ConsPlusTitle"/>
        <w:jc w:val="center"/>
      </w:pPr>
      <w:r>
        <w:t>ПОСТАНОВЛЕНИЕ</w:t>
      </w:r>
    </w:p>
    <w:p w:rsidR="007C3A77" w:rsidRDefault="007C3A77">
      <w:pPr>
        <w:pStyle w:val="ConsPlusTitle"/>
        <w:jc w:val="center"/>
      </w:pPr>
      <w:r>
        <w:t>от 2 марта 2017 г. N 241</w:t>
      </w:r>
    </w:p>
    <w:p w:rsidR="007C3A77" w:rsidRDefault="007C3A77">
      <w:pPr>
        <w:pStyle w:val="ConsPlusTitle"/>
        <w:jc w:val="center"/>
      </w:pPr>
    </w:p>
    <w:p w:rsidR="007C3A77" w:rsidRDefault="007C3A77">
      <w:pPr>
        <w:pStyle w:val="ConsPlusTitle"/>
        <w:jc w:val="center"/>
      </w:pPr>
      <w:r>
        <w:t>ОБ УТВЕРЖДЕНИИ ПОЛОЖЕНИЯ О КОМИССИИ ПО</w:t>
      </w:r>
    </w:p>
    <w:p w:rsidR="007C3A77" w:rsidRDefault="007C3A77">
      <w:pPr>
        <w:pStyle w:val="ConsPlusTitle"/>
        <w:jc w:val="center"/>
      </w:pPr>
      <w:r>
        <w:t>ПРЕДУПРЕЖДЕНИЮ И ЛИКВИДАЦИИ ЧРЕЗВЫЧАЙНЫХ</w:t>
      </w:r>
    </w:p>
    <w:p w:rsidR="007C3A77" w:rsidRDefault="007C3A77">
      <w:pPr>
        <w:pStyle w:val="ConsPlusTitle"/>
        <w:jc w:val="center"/>
      </w:pPr>
      <w:r>
        <w:t>СИТУАЦИЙ И ОБЕСПЕЧЕНИЮ ПОЖАРНОЙ БЕЗОПАСНОСТИ</w:t>
      </w:r>
    </w:p>
    <w:p w:rsidR="007C3A77" w:rsidRDefault="007C3A77">
      <w:pPr>
        <w:pStyle w:val="ConsPlusTitle"/>
        <w:jc w:val="center"/>
      </w:pPr>
      <w:r>
        <w:t>НАХОДКИНСКОГО ГОРОДСКОГО ОКРУГА</w:t>
      </w:r>
    </w:p>
    <w:p w:rsidR="007C3A77" w:rsidRDefault="007C3A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C3A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3A77" w:rsidRDefault="007C3A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A77" w:rsidRDefault="007C3A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7C3A77" w:rsidRDefault="007C3A77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C3A77" w:rsidRDefault="007C3A77">
            <w:pPr>
              <w:pStyle w:val="ConsPlusNormal"/>
              <w:jc w:val="center"/>
            </w:pPr>
            <w:r>
              <w:rPr>
                <w:color w:val="392C69"/>
              </w:rPr>
              <w:t>от 18.01.2019 N 71)</w:t>
            </w:r>
          </w:p>
        </w:tc>
      </w:tr>
    </w:tbl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 (в редакции от 23.06.2016 N 218-ФЗ),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(в редакции от 19.10.2016 N 1064), </w:t>
      </w:r>
      <w:hyperlink r:id="rId8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мэра города Находки от 23.07.2004 N 1506 "О мерах по выполнению постановления Правительства Российской Федерации "О единой государственной системе предупреждения и ликвидации чрезвычайных ситуаций" администрация Находкинского городского округа постановляет: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комиссии по предупреждению и ликвидации чрезвычайных ситуаций и обеспечению пожарной безопасности города Находки".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главы города Находки от 11.10.2005 N 1859 "Об утверждении Положения "О комиссии по предупреждению и ликвидации чрезвычайных ситуаций и обеспечению пожарной безопасности города Находки.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3. Отделу по работе со средствами массовой информации администрации Находкинского городского округа (Шевкин) опубликовать данное постановление в средствах массовой информации.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4. Отделу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5. Контроль за исполнением данного постановления "Об утверждении Положения о комиссии по предупреждению и ликвидации чрезвычайных ситуаций и обеспечению пожарной безопасности Находкинского городского округа" возложить на первого заместителя главы администрации Находкинского городского округа Б.И. Гладких.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jc w:val="right"/>
      </w:pPr>
      <w:r>
        <w:t>Глава Находкинского городского округа</w:t>
      </w:r>
    </w:p>
    <w:p w:rsidR="007C3A77" w:rsidRDefault="007C3A77">
      <w:pPr>
        <w:pStyle w:val="ConsPlusNormal"/>
        <w:jc w:val="right"/>
      </w:pPr>
      <w:r>
        <w:t>А.Е.ГОРЕЛОВ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jc w:val="right"/>
        <w:outlineLvl w:val="0"/>
      </w:pPr>
      <w:r>
        <w:t>Утверждено</w:t>
      </w:r>
    </w:p>
    <w:p w:rsidR="007C3A77" w:rsidRDefault="007C3A77">
      <w:pPr>
        <w:pStyle w:val="ConsPlusNormal"/>
        <w:jc w:val="right"/>
      </w:pPr>
      <w:r>
        <w:t>постановлением</w:t>
      </w:r>
    </w:p>
    <w:p w:rsidR="007C3A77" w:rsidRDefault="007C3A77">
      <w:pPr>
        <w:pStyle w:val="ConsPlusNormal"/>
        <w:jc w:val="right"/>
      </w:pPr>
      <w:r>
        <w:t>администрации</w:t>
      </w:r>
    </w:p>
    <w:p w:rsidR="007C3A77" w:rsidRDefault="007C3A77">
      <w:pPr>
        <w:pStyle w:val="ConsPlusNormal"/>
        <w:jc w:val="right"/>
      </w:pPr>
      <w:r>
        <w:t>Находкинского</w:t>
      </w:r>
    </w:p>
    <w:p w:rsidR="007C3A77" w:rsidRDefault="007C3A77">
      <w:pPr>
        <w:pStyle w:val="ConsPlusNormal"/>
        <w:jc w:val="right"/>
      </w:pPr>
      <w:r>
        <w:t>городского округа</w:t>
      </w:r>
    </w:p>
    <w:p w:rsidR="007C3A77" w:rsidRDefault="007C3A77">
      <w:pPr>
        <w:pStyle w:val="ConsPlusNormal"/>
        <w:jc w:val="right"/>
      </w:pPr>
      <w:r>
        <w:t>от 02.03.2017 N 241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Title"/>
        <w:jc w:val="center"/>
      </w:pPr>
      <w:bookmarkStart w:id="0" w:name="P37"/>
      <w:bookmarkEnd w:id="0"/>
      <w:r>
        <w:t>ПОЛОЖЕНИЕ</w:t>
      </w:r>
    </w:p>
    <w:p w:rsidR="007C3A77" w:rsidRDefault="007C3A77">
      <w:pPr>
        <w:pStyle w:val="ConsPlusTitle"/>
        <w:jc w:val="center"/>
      </w:pPr>
      <w:r>
        <w:t>О КОМИССИИ ПО ПРЕДУПРЕЖДЕНИЮ И ЛИКВИДАЦИИ</w:t>
      </w:r>
    </w:p>
    <w:p w:rsidR="007C3A77" w:rsidRDefault="007C3A77">
      <w:pPr>
        <w:pStyle w:val="ConsPlusTitle"/>
        <w:jc w:val="center"/>
      </w:pPr>
      <w:r>
        <w:t>ЧРЕЗВЫЧАЙНЫХ СИТУАЦИЙ И ОБЕСПЕЧЕНИЮ ПОЖАРНОЙ</w:t>
      </w:r>
    </w:p>
    <w:p w:rsidR="007C3A77" w:rsidRDefault="007C3A77">
      <w:pPr>
        <w:pStyle w:val="ConsPlusTitle"/>
        <w:jc w:val="center"/>
      </w:pPr>
      <w:r>
        <w:t>БЕЗОПАСНОСТИ НАХОДКИНСКОГО ГОРОДСКОГО ОКРУГА</w:t>
      </w:r>
    </w:p>
    <w:p w:rsidR="007C3A77" w:rsidRDefault="007C3A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C3A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3A77" w:rsidRDefault="007C3A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A77" w:rsidRDefault="007C3A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7C3A77" w:rsidRDefault="007C3A77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C3A77" w:rsidRDefault="007C3A77">
            <w:pPr>
              <w:pStyle w:val="ConsPlusNormal"/>
              <w:jc w:val="center"/>
            </w:pPr>
            <w:r>
              <w:rPr>
                <w:color w:val="392C69"/>
              </w:rPr>
              <w:t>от 18.01.2019 N 71)</w:t>
            </w:r>
          </w:p>
        </w:tc>
      </w:tr>
    </w:tbl>
    <w:p w:rsidR="007C3A77" w:rsidRDefault="007C3A77">
      <w:pPr>
        <w:pStyle w:val="ConsPlusNormal"/>
        <w:jc w:val="both"/>
      </w:pPr>
    </w:p>
    <w:p w:rsidR="007C3A77" w:rsidRDefault="007C3A77">
      <w:pPr>
        <w:pStyle w:val="ConsPlusTitle"/>
        <w:jc w:val="center"/>
        <w:outlineLvl w:val="1"/>
      </w:pPr>
      <w:r>
        <w:t>1. Общие положения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ind w:firstLine="540"/>
        <w:jc w:val="both"/>
      </w:pPr>
      <w:r>
        <w:t>1.1. Комиссия по предупреждению и ликвидации чрезвычайных ситуаций и обеспечению пожарной безопасности Находкинского городского округа (КЧС и ОПБ) предназначена для координации работ по предупреждению чрезвычайных ситуаций, уменьшению ущерба от них и выработки предложений по ликвидации последствий аварий, катастроф и стихийных бедствий.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1.2. Является постоянно действующим органом администрации Находкинского городского округа и руководствуется в своей деятельности законами Российской Федерации, указами и распоряжениями Президента РФ, нормативными правовыми актами Правительства Российской Федерации и настоящим положением.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1.3. Осуществляет свою деятельность под руководством первого заместителя главы администрации Находкинского городского округа. Деятельность комиссии финансируется из бюджета Находкинского городского округа, порядок ее материального и технического обеспечения определяется администрацией Находкинского городского округа.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Title"/>
        <w:jc w:val="center"/>
        <w:outlineLvl w:val="1"/>
      </w:pPr>
      <w:r>
        <w:t>2. Основные задачи комиссии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ind w:firstLine="540"/>
        <w:jc w:val="both"/>
      </w:pPr>
      <w:r>
        <w:t>Основными задачами комиссии по предупреждению и ликвидации чрезвычайных ситуаций и обеспечению пожарной безопасности Находкинского городского округа являются: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а) разработка предложений по выполнению мероприятий направленных на предотвращение чрезвычайных ситуаций, а также уменьшение негативных последствий, вызванных чрезвычайной ситуацией на территории Находкинского городского округа;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б) организация координации действий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 (РСЧС) при угрозе возникновения и возникновении чрезвычайных ситуаций на территории Находкинского городского округа;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в) обеспечение согласованности действий администрации Находкинского городского округа и организаций при ликвидации чрезвычайных ситуаций, а также восстановления инженерной инфраструктуры, объектов жилищно-коммунального хозяйства и социальной сферы, поврежденных и разрушенных в результате чрезвычайных ситуаций;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lastRenderedPageBreak/>
        <w:t>г) готовит предложение главе Находкинского городского округа об организации оповещения и информирования населения о чрезвычайных ситуациях на территории округа.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Title"/>
        <w:jc w:val="center"/>
        <w:outlineLvl w:val="1"/>
      </w:pPr>
      <w:r>
        <w:t>3. Состав комиссии</w:t>
      </w:r>
    </w:p>
    <w:p w:rsidR="007C3A77" w:rsidRDefault="007C3A7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7C3A77" w:rsidRDefault="007C3A77">
      <w:pPr>
        <w:pStyle w:val="ConsPlusNormal"/>
        <w:jc w:val="center"/>
      </w:pPr>
      <w:r>
        <w:t>Находкинского городского округа</w:t>
      </w:r>
    </w:p>
    <w:p w:rsidR="007C3A77" w:rsidRDefault="007C3A77">
      <w:pPr>
        <w:pStyle w:val="ConsPlusNormal"/>
        <w:jc w:val="center"/>
      </w:pPr>
      <w:r>
        <w:t>от 18.01.2019 N 71)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ind w:firstLine="540"/>
        <w:jc w:val="both"/>
      </w:pPr>
      <w:r>
        <w:t>Председатель комиссии: Глава Находкинского городского округа.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Заместители председателя комиссии: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Заместитель главы администрации Находкинского городского округа, координирующий и контролирующий деятельность управлений и отделов по вопросам муниципального заказа, жилищно-коммунального хозяйства, благоустройства, транспорта и связи.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муниципального казенного учреждения "Управление по делам гражданской обороны и чрезвычайным ситуациям Находкинского городского округа".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Федерального государственного казенного учреждения "1 отряд ФПС по Приморскому краю".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ind w:firstLine="540"/>
        <w:jc w:val="both"/>
      </w:pPr>
      <w:r>
        <w:t>Члены комиссии: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ГЦТЭТ г. Находка Приморского филиала ПАО "Ростелеком".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Отдела МВД России по г. Находке.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Отдела надзорной деятельности и профилактической работы г. Находка УНД и ПР ГУ МЧС России по Приморскому краю.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службы в г. Находке УФСБ России по Приморскому краю.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правового управления администрации Находкинского городского округа.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Главный врач КГБУЗ "Находкинская городская больница".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территориального отдела Управления Роспотребнадзора по Приморскому краю в г. Находка.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Начальник Находкинского района электрических сетей - филиала ОАО "Дальневосточная распределительная сетевая компания" - "Приморские электрические сети".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Title"/>
        <w:jc w:val="center"/>
        <w:outlineLvl w:val="1"/>
      </w:pPr>
      <w:r>
        <w:t>4. Основные мероприятия, осуществляемые при функционировании</w:t>
      </w:r>
    </w:p>
    <w:p w:rsidR="007C3A77" w:rsidRDefault="007C3A77">
      <w:pPr>
        <w:pStyle w:val="ConsPlusTitle"/>
        <w:jc w:val="center"/>
      </w:pPr>
      <w:r>
        <w:t>городского звена территориальной подсистемы РСЧС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ind w:firstLine="540"/>
        <w:jc w:val="both"/>
      </w:pPr>
      <w:r>
        <w:t>4.1. В режиме повседневной деятельности: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осуществление наблюдения и контроля за состоянием окружающей природной среды, обстановкой на потенциально опасных объектах и на прилегающих к ним территориях;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планирование и выполнение целевых и научно-технических программ и мер по предупреждению чрезвычайных ситуаций, обеспечению безопасности и защиты населения, сокращению возможных потерь и ущерба, а также по повышению устойчивости функционирования промышленных объектов и отраслей экономики в ЧС;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lastRenderedPageBreak/>
        <w:t>- совершенствование подготовки органов управления по делам ГО и ЧС, сил и средств к действиям при ЧС, организация обучения населения способом защиты и действиям при ЧС: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создание и восполнение резервов финансовых и материальных ресурсов для ликвидации чрезвычайных ситуаций;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осуществление целевых видов страхования.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4.2. В режиме повышенной готовности: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принятие на себя непосредственного руководства функционированием подсистем и звеньев РСЧС, формирование при необходимости оперативных групп для выявления причин ухудшения обстановки непосредственно в районе возможного бедствия, выработки предложений по ее нормализации;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усиление дежурно-диспетчерской службы;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усиление наблюдения и контроля за состоянием окружающей природной среды, обстановкой на потенциально опасных объектах и прилегающих к ним территориях, прогнозирование возможности возникновения чрезвычайных ситуаций и их масштабов;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принятие мер по защите населения и окружающей природной среды, по обеспечению устойчивого функционирования объектов;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приведение в состояние готовности сил и средств, уточнение планов их действий и выдвижение при необходимости в предполагаемый район чрезвычайной ситуации.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4.3. В режиме чрезвычайной ситуации: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организация защиты населения;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выдвижение оперативных групп в район чрезвычайной ситуации;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организация ликвидации чрезвычайной ситуации;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определение границ зоны чрезвычайной ситуации: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организация работ по обеспечению устойчивого функционирования отраслей экономики и объектов, первоочередному жизнеобеспечению пострадавшего населения;</w:t>
      </w:r>
    </w:p>
    <w:p w:rsidR="007C3A77" w:rsidRDefault="007C3A77">
      <w:pPr>
        <w:pStyle w:val="ConsPlusNormal"/>
        <w:spacing w:before="220"/>
        <w:ind w:firstLine="540"/>
        <w:jc w:val="both"/>
      </w:pPr>
      <w:r>
        <w:t>- осуществление непрерывного контроля за состоянием окружающей природной среды в районе чрезвычайной ситуации, за обстановкой на аварийных объектах и на прилегающей к ним территории.</w:t>
      </w: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jc w:val="both"/>
      </w:pPr>
    </w:p>
    <w:p w:rsidR="007C3A77" w:rsidRDefault="007C3A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3889" w:rsidRDefault="00F73889">
      <w:bookmarkStart w:id="1" w:name="_GoBack"/>
      <w:bookmarkEnd w:id="1"/>
    </w:p>
    <w:sectPr w:rsidR="00F73889" w:rsidSect="0039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77"/>
    <w:rsid w:val="0005218C"/>
    <w:rsid w:val="00072981"/>
    <w:rsid w:val="00072FC9"/>
    <w:rsid w:val="000D3865"/>
    <w:rsid w:val="000E5DB9"/>
    <w:rsid w:val="000E7B07"/>
    <w:rsid w:val="000F001D"/>
    <w:rsid w:val="001705A4"/>
    <w:rsid w:val="00176769"/>
    <w:rsid w:val="0018017E"/>
    <w:rsid w:val="001E691E"/>
    <w:rsid w:val="00236E59"/>
    <w:rsid w:val="00242CA3"/>
    <w:rsid w:val="002628FB"/>
    <w:rsid w:val="002C2683"/>
    <w:rsid w:val="002C44F5"/>
    <w:rsid w:val="002D1FB9"/>
    <w:rsid w:val="00302F98"/>
    <w:rsid w:val="00312232"/>
    <w:rsid w:val="00362832"/>
    <w:rsid w:val="00366BB2"/>
    <w:rsid w:val="0037672A"/>
    <w:rsid w:val="00383F24"/>
    <w:rsid w:val="003B7436"/>
    <w:rsid w:val="004273AB"/>
    <w:rsid w:val="00440FCB"/>
    <w:rsid w:val="004865AD"/>
    <w:rsid w:val="004A2889"/>
    <w:rsid w:val="004A682F"/>
    <w:rsid w:val="004E6DCC"/>
    <w:rsid w:val="0052338F"/>
    <w:rsid w:val="0054788F"/>
    <w:rsid w:val="00566296"/>
    <w:rsid w:val="00597B58"/>
    <w:rsid w:val="005C7643"/>
    <w:rsid w:val="0064685B"/>
    <w:rsid w:val="006566DF"/>
    <w:rsid w:val="00696F83"/>
    <w:rsid w:val="006E162B"/>
    <w:rsid w:val="00702C92"/>
    <w:rsid w:val="00717890"/>
    <w:rsid w:val="007C3A77"/>
    <w:rsid w:val="00807C75"/>
    <w:rsid w:val="00823411"/>
    <w:rsid w:val="008B7CDA"/>
    <w:rsid w:val="008E3DA2"/>
    <w:rsid w:val="00952E60"/>
    <w:rsid w:val="009624A7"/>
    <w:rsid w:val="009875C5"/>
    <w:rsid w:val="009D0CB1"/>
    <w:rsid w:val="009D1213"/>
    <w:rsid w:val="00A667B7"/>
    <w:rsid w:val="00A86620"/>
    <w:rsid w:val="00A9615D"/>
    <w:rsid w:val="00AC106B"/>
    <w:rsid w:val="00AC15CC"/>
    <w:rsid w:val="00B34AF1"/>
    <w:rsid w:val="00B3537C"/>
    <w:rsid w:val="00B368AB"/>
    <w:rsid w:val="00B57A11"/>
    <w:rsid w:val="00B738CF"/>
    <w:rsid w:val="00B82414"/>
    <w:rsid w:val="00B87C5A"/>
    <w:rsid w:val="00C10A27"/>
    <w:rsid w:val="00D10C96"/>
    <w:rsid w:val="00D47319"/>
    <w:rsid w:val="00D845B9"/>
    <w:rsid w:val="00D9294D"/>
    <w:rsid w:val="00DF2547"/>
    <w:rsid w:val="00E3551B"/>
    <w:rsid w:val="00E50EEB"/>
    <w:rsid w:val="00E546F7"/>
    <w:rsid w:val="00E80AB4"/>
    <w:rsid w:val="00E874D7"/>
    <w:rsid w:val="00ED5F75"/>
    <w:rsid w:val="00F363FD"/>
    <w:rsid w:val="00F47629"/>
    <w:rsid w:val="00F66EB5"/>
    <w:rsid w:val="00F70017"/>
    <w:rsid w:val="00F73889"/>
    <w:rsid w:val="00F803A1"/>
    <w:rsid w:val="00F84274"/>
    <w:rsid w:val="00F858C8"/>
    <w:rsid w:val="00FB3712"/>
    <w:rsid w:val="00FE0DBF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D08E-CD2A-4ACA-8215-AF86621A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3D8664357D390D7A05006C4D978F66F31A405F10F6BB1025C422DCBCEEDB4C9E88669161D10E4914902404A8FFAB045H1u3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D3D8664357D390D7A04E0BD2B526F96C3EF80CF90D60EF580E447A949EEBE189A8803C475947EC924748110CC4F5B2420D1B0D8DF25B17H8u8F" TargetMode="External"/><Relationship Id="rId12" Type="http://schemas.openxmlformats.org/officeDocument/2006/relationships/hyperlink" Target="consultantplus://offline/ref=7DD3D8664357D390D7A05006C4D978F66F31A405F1096CBC0258422DCBCEEDB4C9E88669041D48E8934C1C404D9AACE10346160D96EE5B17965615BDHEu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3D8664357D390D7A04E0BD2B526F96C38F20AF90E60EF580E447A949EEBE19BA8D830455C5BE991521E404AH9u1F" TargetMode="External"/><Relationship Id="rId11" Type="http://schemas.openxmlformats.org/officeDocument/2006/relationships/hyperlink" Target="consultantplus://offline/ref=7DD3D8664357D390D7A05006C4D978F66F31A405F1096CBC0258422DCBCEEDB4C9E88669041D48E8934C1C404D9AACE10346160D96EE5B17965615BDHEuEF" TargetMode="External"/><Relationship Id="rId5" Type="http://schemas.openxmlformats.org/officeDocument/2006/relationships/hyperlink" Target="consultantplus://offline/ref=7DD3D8664357D390D7A05006C4D978F66F31A405F1096CBC0258422DCBCEEDB4C9E88669041D48E8934C1C404D9AACE10346160D96EE5B17965615BDHEuEF" TargetMode="External"/><Relationship Id="rId10" Type="http://schemas.openxmlformats.org/officeDocument/2006/relationships/hyperlink" Target="consultantplus://offline/ref=7DD3D8664357D390D7A05006C4D978F66F31A405F1086BB90D511F27C397E1B6CEE7D96C030C48EB96521C425693F8B2H4u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D3D8664357D390D7A05006C4D978F66F31A405F9096BBA03511F27C397E1B6CEE7D96C030C48EB96521C425693F8B2H4u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Михайловна</dc:creator>
  <cp:keywords/>
  <dc:description/>
  <cp:lastModifiedBy>Сергеева Татьяна Михайловна</cp:lastModifiedBy>
  <cp:revision>1</cp:revision>
  <dcterms:created xsi:type="dcterms:W3CDTF">2020-02-25T05:46:00Z</dcterms:created>
  <dcterms:modified xsi:type="dcterms:W3CDTF">2020-02-25T05:47:00Z</dcterms:modified>
</cp:coreProperties>
</file>