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1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544"/>
        <w:gridCol w:w="236"/>
        <w:gridCol w:w="898"/>
        <w:gridCol w:w="428"/>
        <w:gridCol w:w="706"/>
        <w:gridCol w:w="428"/>
        <w:gridCol w:w="706"/>
        <w:gridCol w:w="428"/>
        <w:gridCol w:w="706"/>
        <w:gridCol w:w="428"/>
        <w:gridCol w:w="706"/>
        <w:gridCol w:w="428"/>
        <w:gridCol w:w="706"/>
        <w:gridCol w:w="242"/>
        <w:gridCol w:w="186"/>
        <w:gridCol w:w="706"/>
      </w:tblGrid>
      <w:tr w:rsidR="00DA0C7B" w:rsidRPr="00C02ED0" w:rsidTr="00DA0C7B">
        <w:trPr>
          <w:gridAfter w:val="2"/>
          <w:wAfter w:w="892" w:type="dxa"/>
          <w:trHeight w:val="1575"/>
        </w:trPr>
        <w:tc>
          <w:tcPr>
            <w:tcW w:w="1537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A0C7B" w:rsidRPr="00C02ED0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br/>
              <w:t>О РАСХОДОВАНИИ БЮДЖЕТНЫХ И ВНЕБЮДЖЕТНЫХ СРЕДСТВ НА РЕАЛИЗАЦИЮ</w:t>
            </w: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ПРОГРАММЫ «УПРАВЛЕНИЕ МУНИЦИПАЛЬНЫМИ ФИНАНСАМИ</w:t>
            </w: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2017 - 2021 ГОДЫ», (ТЫС. РУБ.)</w:t>
            </w: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br/>
              <w:t>за 2019 год</w:t>
            </w:r>
          </w:p>
        </w:tc>
      </w:tr>
      <w:tr w:rsidR="00DA0C7B" w:rsidRPr="00C02ED0" w:rsidTr="00DA0C7B">
        <w:trPr>
          <w:gridAfter w:val="1"/>
          <w:wAfter w:w="706" w:type="dxa"/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7B" w:rsidRPr="00C02ED0" w:rsidRDefault="00DA0C7B" w:rsidP="005F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7B" w:rsidRPr="00C02ED0" w:rsidRDefault="00DA0C7B" w:rsidP="005F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7B" w:rsidRPr="00C02ED0" w:rsidRDefault="00DA0C7B" w:rsidP="005F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7B" w:rsidRPr="00C02ED0" w:rsidRDefault="00DA0C7B" w:rsidP="005F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7B" w:rsidRPr="00C02ED0" w:rsidRDefault="00DA0C7B" w:rsidP="005F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7B" w:rsidRPr="00C02ED0" w:rsidRDefault="00DA0C7B" w:rsidP="005F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7B" w:rsidRPr="00C02ED0" w:rsidRDefault="00DA0C7B" w:rsidP="005F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7B" w:rsidRPr="00C02ED0" w:rsidRDefault="00DA0C7B" w:rsidP="005F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7B" w:rsidRPr="00C02ED0" w:rsidRDefault="00DA0C7B" w:rsidP="005F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C7B" w:rsidRPr="00C02ED0" w:rsidRDefault="00DA0C7B" w:rsidP="005F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A0C7B" w:rsidRPr="00DA0C7B" w:rsidTr="00DA0C7B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5F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5F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5F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5F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Объем расходов (тыс. руб.), годы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исполнения за отчетный период</w:t>
            </w:r>
          </w:p>
        </w:tc>
      </w:tr>
      <w:tr w:rsidR="00DA0C7B" w:rsidRPr="00DA0C7B" w:rsidTr="00DA0C7B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C7B" w:rsidRPr="00DA0C7B" w:rsidRDefault="00DA0C7B" w:rsidP="00EB7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7B" w:rsidRPr="00DA0C7B" w:rsidRDefault="00DA0C7B" w:rsidP="00EB7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7B" w:rsidRPr="00DA0C7B" w:rsidRDefault="00DA0C7B" w:rsidP="00EB7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EB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B" w:rsidRPr="00DA0C7B" w:rsidRDefault="00DA0C7B" w:rsidP="00EB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0C7B" w:rsidRPr="00DA0C7B" w:rsidRDefault="00DA0C7B" w:rsidP="00EB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C7B" w:rsidRPr="00DA0C7B" w:rsidTr="00DA0C7B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A0C7B" w:rsidRPr="00DA0C7B" w:rsidTr="00DA0C7B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7B" w:rsidRPr="00DA0C7B" w:rsidRDefault="00DA0C7B" w:rsidP="00DA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A0C7B" w:rsidRPr="00C02ED0" w:rsidTr="00DB171F">
        <w:trPr>
          <w:trHeight w:val="7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43 803,06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7B" w:rsidRPr="00DA0C7B" w:rsidRDefault="00DA0C7B" w:rsidP="00DA0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36 139,32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B" w:rsidRPr="00DA0C7B" w:rsidRDefault="00DA0C7B" w:rsidP="00DA0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34 107,97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7B" w:rsidRPr="00DA0C7B" w:rsidRDefault="00DA0C7B" w:rsidP="00DA0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34 089,09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7B" w:rsidRPr="00D21D06" w:rsidRDefault="00D21D06" w:rsidP="00DA0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F1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353,38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7B" w:rsidRPr="00D21D06" w:rsidRDefault="00D21D06" w:rsidP="00DA0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F1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316,50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C7B" w:rsidRPr="00D21D06" w:rsidRDefault="00DA0C7B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D21D06" w:rsidRPr="00D21D0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D21D06" w:rsidRPr="00C02ED0" w:rsidTr="005D1E58">
        <w:trPr>
          <w:trHeight w:val="76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21D06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21D06" w:rsidRPr="00C02ED0" w:rsidTr="005D1E58">
        <w:trPr>
          <w:trHeight w:val="7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21D06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21D06" w:rsidRPr="00C02ED0" w:rsidTr="00DB171F">
        <w:trPr>
          <w:trHeight w:val="143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43 803,06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36 139,32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06" w:rsidRPr="00DA0C7B" w:rsidRDefault="00D21D06" w:rsidP="00D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34 107,97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34 089,09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C02ED0" w:rsidRDefault="00D21D06" w:rsidP="00D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F1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353,38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C02ED0" w:rsidRDefault="00D21D06" w:rsidP="00D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F1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316,50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C02ED0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1D06">
              <w:rPr>
                <w:rFonts w:ascii="Times New Roman" w:eastAsia="Times New Roman" w:hAnsi="Times New Roman" w:cs="Times New Roman"/>
                <w:lang w:eastAsia="ru-RU"/>
              </w:rPr>
              <w:t>99,86</w:t>
            </w:r>
          </w:p>
        </w:tc>
      </w:tr>
      <w:tr w:rsidR="00D21D06" w:rsidRPr="00C02ED0" w:rsidTr="00393B06">
        <w:trPr>
          <w:trHeight w:val="162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311861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21D06" w:rsidRPr="00C02ED0" w:rsidTr="00393B06">
        <w:trPr>
          <w:trHeight w:val="7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DA0C7B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6" w:rsidRPr="00311861" w:rsidRDefault="00D21D06" w:rsidP="00D2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83DDF">
        <w:trPr>
          <w:trHeight w:val="7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1. Основное мероприятие "Планирование и исполнение бюджета Находкинского городского округа"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767D00">
        <w:trPr>
          <w:trHeight w:val="229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767D00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83DDF">
        <w:trPr>
          <w:trHeight w:val="114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767D00">
        <w:trPr>
          <w:trHeight w:val="7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767D00">
        <w:trPr>
          <w:trHeight w:val="7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767D00">
        <w:trPr>
          <w:trHeight w:val="7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перечня муниципальных программ Находкинского городского округа (внесение изменений в действующий перечень муниципальных </w:t>
            </w: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 Находкинского городского округа)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C02ED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6" w:colLast="6"/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C02ED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bookmarkEnd w:id="0"/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8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5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1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8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42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0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своевременной выплаты </w:t>
            </w: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2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29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6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2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8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E40EE1">
        <w:trPr>
          <w:trHeight w:val="7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2. 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18 808,88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12 586,65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7 183,37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7 183,37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017E6A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18 808,88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12 586,65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7 183,37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7 183,37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733858">
        <w:trPr>
          <w:trHeight w:val="30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18 808,88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12 586,65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7 183,37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7 183,37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3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767DC0">
        <w:trPr>
          <w:trHeight w:val="25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18 808,88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12 586,65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7 183,37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7 183,37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83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9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7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9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1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4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33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3. Основное мероприятие "Создание условий для эффективного управления доходами"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27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9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21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4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7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(субсидии, субвенции, иные межбюджетные </w:t>
            </w: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8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1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2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5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6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9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анализа исполнения бюджета по налоговым и неналоговым доходам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4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9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0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9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12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4. Основное мероприятие "Обеспечение результативности бюджетных расходов"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34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23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61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9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8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4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2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4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3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0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3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19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мониторинга и </w:t>
            </w:r>
            <w:proofErr w:type="gramStart"/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5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3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40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6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7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 xml:space="preserve">бюджет Находкинского </w:t>
            </w: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7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6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15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5. Основное мероприятие "Обеспечение открытости и прозрачности бюджетных данных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86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17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8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5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7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6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5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8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4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29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о проведении контрольных мероприятий и их результатах на официальном сайте Находкинского городского округа </w:t>
            </w: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(www.nakhodka-city.ru)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4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7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8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9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16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6. Основное мероприятие 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2 009,50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1 263,50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1 585,20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1 585,20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049,39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049,39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83DDF" w:rsidRPr="00C02ED0" w:rsidTr="00DB171F">
        <w:trPr>
          <w:trHeight w:val="148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65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FF1F23">
        <w:trPr>
          <w:trHeight w:val="17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2 009,50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1 263,50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1 585,20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1 585,20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049,39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049,39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83DDF" w:rsidRPr="00C02ED0" w:rsidTr="00DB171F">
        <w:trPr>
          <w:trHeight w:val="7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2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1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1 226,00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1 225,60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1 379,40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1 379,40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020,59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020,59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83DDF" w:rsidRPr="00C02ED0" w:rsidTr="00DB171F">
        <w:trPr>
          <w:trHeight w:val="11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14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311861">
        <w:trPr>
          <w:trHeight w:val="16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1 379,40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1 379,40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2020,59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2020,59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83DDF" w:rsidRPr="00C02ED0" w:rsidTr="00DB171F">
        <w:trPr>
          <w:trHeight w:val="18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2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9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783,50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205,80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205,80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83DDF" w:rsidRPr="00C02ED0" w:rsidTr="00DB171F">
        <w:trPr>
          <w:trHeight w:val="10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311861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783,50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205,80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205,80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 xml:space="preserve">7. Основное мероприятие "Обеспечение </w:t>
            </w: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эффективности муниципального финансового контроля"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311861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(внесение изменений в </w:t>
            </w:r>
            <w:proofErr w:type="gramStart"/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62250B">
        <w:trPr>
          <w:trHeight w:val="45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программы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22 984,68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22 289,18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25 339,40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25 320,52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303,99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267,11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99,85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78665B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22 984,68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DA0C7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C7B">
              <w:rPr>
                <w:rFonts w:ascii="Times New Roman" w:eastAsia="Times New Roman" w:hAnsi="Times New Roman" w:cs="Times New Roman"/>
                <w:lang w:eastAsia="ru-RU"/>
              </w:rPr>
              <w:t>22 289,18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25 339,40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25 320,52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303,99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267,11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99,85</w:t>
            </w:r>
          </w:p>
        </w:tc>
      </w:tr>
      <w:tr w:rsidR="00D83DDF" w:rsidRPr="00C02ED0" w:rsidTr="00940BD7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940BD7">
        <w:trPr>
          <w:trHeight w:val="30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62250B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«Обеспечение деятельности финансового управления»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22 843,92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22 148,42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25 099,70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25 080,82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725,46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688,58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99,84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22 843,92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22 148,42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25 099,70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25 080,82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725,46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688,58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99,84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«Подготовка и переподготовка, участие в семинарах работников финансового управления"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140,76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140,76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239,70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239,70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140,76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140,76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239,70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239,70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DDF" w:rsidRPr="00C02ED0" w:rsidTr="00DB171F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DF" w:rsidRPr="00C02ED0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AC4F25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F" w:rsidRPr="009905F0" w:rsidRDefault="00D83DDF" w:rsidP="00D8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133CC" w:rsidRPr="00C02ED0" w:rsidRDefault="00D133CC" w:rsidP="00D4162B">
      <w:pPr>
        <w:rPr>
          <w:color w:val="FF0000"/>
        </w:rPr>
      </w:pPr>
    </w:p>
    <w:sectPr w:rsidR="00D133CC" w:rsidRPr="00C02ED0" w:rsidSect="00D4162B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3E03"/>
    <w:multiLevelType w:val="hybridMultilevel"/>
    <w:tmpl w:val="E622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10912"/>
    <w:rsid w:val="000914F7"/>
    <w:rsid w:val="00103A93"/>
    <w:rsid w:val="00170495"/>
    <w:rsid w:val="0018736C"/>
    <w:rsid w:val="001D443D"/>
    <w:rsid w:val="001E0800"/>
    <w:rsid w:val="00262D1E"/>
    <w:rsid w:val="002D1618"/>
    <w:rsid w:val="002F1C7D"/>
    <w:rsid w:val="00311861"/>
    <w:rsid w:val="00340D93"/>
    <w:rsid w:val="00342A8B"/>
    <w:rsid w:val="00390A09"/>
    <w:rsid w:val="004708FF"/>
    <w:rsid w:val="004805E3"/>
    <w:rsid w:val="00501932"/>
    <w:rsid w:val="00513778"/>
    <w:rsid w:val="005A5453"/>
    <w:rsid w:val="005B06AB"/>
    <w:rsid w:val="005B1B14"/>
    <w:rsid w:val="005E574A"/>
    <w:rsid w:val="005F29EB"/>
    <w:rsid w:val="005F355C"/>
    <w:rsid w:val="0062250B"/>
    <w:rsid w:val="0066634B"/>
    <w:rsid w:val="006D48AA"/>
    <w:rsid w:val="00745E00"/>
    <w:rsid w:val="00754684"/>
    <w:rsid w:val="007C28E4"/>
    <w:rsid w:val="00836A44"/>
    <w:rsid w:val="00883EE6"/>
    <w:rsid w:val="008B2267"/>
    <w:rsid w:val="0095567A"/>
    <w:rsid w:val="009905F0"/>
    <w:rsid w:val="00A002AA"/>
    <w:rsid w:val="00AC4F25"/>
    <w:rsid w:val="00AD5968"/>
    <w:rsid w:val="00B25762"/>
    <w:rsid w:val="00BA38FF"/>
    <w:rsid w:val="00BA417F"/>
    <w:rsid w:val="00BB54F2"/>
    <w:rsid w:val="00C02ED0"/>
    <w:rsid w:val="00C045F2"/>
    <w:rsid w:val="00C07A01"/>
    <w:rsid w:val="00C33D5D"/>
    <w:rsid w:val="00C84342"/>
    <w:rsid w:val="00CD326D"/>
    <w:rsid w:val="00D133CC"/>
    <w:rsid w:val="00D21D06"/>
    <w:rsid w:val="00D305E9"/>
    <w:rsid w:val="00D4162B"/>
    <w:rsid w:val="00D545C6"/>
    <w:rsid w:val="00D83DDF"/>
    <w:rsid w:val="00D86765"/>
    <w:rsid w:val="00DA0C7B"/>
    <w:rsid w:val="00DB171F"/>
    <w:rsid w:val="00E2238B"/>
    <w:rsid w:val="00E77268"/>
    <w:rsid w:val="00EB7A82"/>
    <w:rsid w:val="00F34A3D"/>
    <w:rsid w:val="00F62964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A914-ECC9-436F-8263-C8C6A837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</dc:creator>
  <cp:lastModifiedBy>Елена А. Кочергина</cp:lastModifiedBy>
  <cp:revision>45</cp:revision>
  <cp:lastPrinted>2020-02-27T04:53:00Z</cp:lastPrinted>
  <dcterms:created xsi:type="dcterms:W3CDTF">2018-08-27T07:28:00Z</dcterms:created>
  <dcterms:modified xsi:type="dcterms:W3CDTF">2020-02-27T04:53:00Z</dcterms:modified>
</cp:coreProperties>
</file>