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1817" w:rsidRPr="00CF1AED" w:rsidRDefault="00CF1AED" w:rsidP="00CF1AED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1AED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261817" w:rsidRPr="00CF1AED">
        <w:rPr>
          <w:rFonts w:ascii="Times New Roman" w:hAnsi="Times New Roman" w:cs="Times New Roman"/>
          <w:b/>
          <w:sz w:val="28"/>
          <w:szCs w:val="28"/>
        </w:rPr>
        <w:t>ФНС до 1 мая приостановила взыскания со счетов МСП</w:t>
      </w:r>
    </w:p>
    <w:p w:rsidR="00261817" w:rsidRPr="00CF1AED" w:rsidRDefault="00261817" w:rsidP="00CF1AED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261817" w:rsidRPr="00CF1AED" w:rsidRDefault="00261817" w:rsidP="00CF1AE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AED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 w:rsidRPr="00CF1AED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CF1AED">
        <w:rPr>
          <w:rFonts w:ascii="Times New Roman" w:hAnsi="Times New Roman" w:cs="Times New Roman"/>
          <w:sz w:val="28"/>
          <w:szCs w:val="28"/>
        </w:rPr>
        <w:t xml:space="preserve"> Федеральная налоговая служба приостанавливает взыскания со счетов субъектов малого и среднего бизнеса при наличии задолженностей по уплате налогов, сборов и страховых взносов, пеней и штрафов.</w:t>
      </w:r>
    </w:p>
    <w:p w:rsidR="00261817" w:rsidRPr="00CF1AED" w:rsidRDefault="00261817" w:rsidP="00CF1AED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ED">
        <w:rPr>
          <w:rFonts w:ascii="Times New Roman" w:hAnsi="Times New Roman" w:cs="Times New Roman"/>
          <w:b/>
          <w:sz w:val="28"/>
          <w:szCs w:val="28"/>
        </w:rPr>
        <w:t>На какие сферы распространяются послабления?</w:t>
      </w:r>
    </w:p>
    <w:p w:rsidR="00261817" w:rsidRPr="00CF1AED" w:rsidRDefault="00261817" w:rsidP="00CF1AE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AED">
        <w:rPr>
          <w:rFonts w:ascii="Times New Roman" w:hAnsi="Times New Roman" w:cs="Times New Roman"/>
          <w:sz w:val="28"/>
          <w:szCs w:val="28"/>
        </w:rPr>
        <w:t>Послабления будут действовать для компаний, зарегистрированных в Едином реестре субъектов малого и среднего предпринимательства и работающих в следующих отраслях: туризм и авиаперевозки, физическая культура и спорт, искусство, культура и кинематограф.</w:t>
      </w:r>
    </w:p>
    <w:p w:rsidR="00261817" w:rsidRPr="00CF1AED" w:rsidRDefault="00261817" w:rsidP="00CF1AED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ED">
        <w:rPr>
          <w:rFonts w:ascii="Times New Roman" w:hAnsi="Times New Roman" w:cs="Times New Roman"/>
          <w:b/>
          <w:sz w:val="28"/>
          <w:szCs w:val="28"/>
        </w:rPr>
        <w:t>Сроки приостановки взысканий</w:t>
      </w:r>
    </w:p>
    <w:p w:rsidR="00261817" w:rsidRPr="00CF1AED" w:rsidRDefault="00261817" w:rsidP="00CF1AE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AED">
        <w:rPr>
          <w:rFonts w:ascii="Times New Roman" w:hAnsi="Times New Roman" w:cs="Times New Roman"/>
          <w:sz w:val="28"/>
          <w:szCs w:val="28"/>
        </w:rPr>
        <w:t>•  с 16 марта до 1 мая отсрочено взыскание налогов для компаний, работающих в сфере туризма и авиаперевозок;</w:t>
      </w:r>
    </w:p>
    <w:p w:rsidR="00261817" w:rsidRPr="00CF1AED" w:rsidRDefault="00261817" w:rsidP="00CF1AE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AED">
        <w:rPr>
          <w:rFonts w:ascii="Times New Roman" w:hAnsi="Times New Roman" w:cs="Times New Roman"/>
          <w:sz w:val="28"/>
          <w:szCs w:val="28"/>
        </w:rPr>
        <w:t>•  с 20 марта по 1 мая аналогичное послабление получили предприниматели, работающие в сферах физической культуры, спорта, искусства; культуры и кинематографии.</w:t>
      </w:r>
    </w:p>
    <w:p w:rsidR="00261817" w:rsidRPr="00CF1AED" w:rsidRDefault="00261817" w:rsidP="00CF1AE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AED">
        <w:rPr>
          <w:rFonts w:ascii="Times New Roman" w:hAnsi="Times New Roman" w:cs="Times New Roman"/>
          <w:sz w:val="28"/>
          <w:szCs w:val="28"/>
        </w:rPr>
        <w:t>При этом мораторий на взыскание распространяется только на те долги, которые появились или появятся у предпринимателей после 25 марта.</w:t>
      </w:r>
    </w:p>
    <w:p w:rsidR="00261817" w:rsidRPr="00CF1AED" w:rsidRDefault="00261817" w:rsidP="00CF1AED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ED">
        <w:rPr>
          <w:rFonts w:ascii="Times New Roman" w:hAnsi="Times New Roman" w:cs="Times New Roman"/>
          <w:b/>
          <w:sz w:val="28"/>
          <w:szCs w:val="28"/>
        </w:rPr>
        <w:t>Как получить отсрочку?</w:t>
      </w:r>
    </w:p>
    <w:p w:rsidR="00261817" w:rsidRPr="00CF1AED" w:rsidRDefault="00261817" w:rsidP="00CF1AE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AED">
        <w:rPr>
          <w:rFonts w:ascii="Times New Roman" w:hAnsi="Times New Roman" w:cs="Times New Roman"/>
          <w:sz w:val="28"/>
          <w:szCs w:val="28"/>
        </w:rPr>
        <w:t>Налоговые органы применят указанные меры самостоятельно, учитывая ОКВЭД. Дополнительно подавать заявления о приостановке взысканий налогоплательщикам не придётся.</w:t>
      </w:r>
    </w:p>
    <w:p w:rsidR="00261817" w:rsidRPr="00CF1AED" w:rsidRDefault="00261817" w:rsidP="00CF1AED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ED">
        <w:rPr>
          <w:rFonts w:ascii="Times New Roman" w:hAnsi="Times New Roman" w:cs="Times New Roman"/>
          <w:b/>
          <w:sz w:val="28"/>
          <w:szCs w:val="28"/>
        </w:rPr>
        <w:t>Продлят ли такую меру после 1 мая?</w:t>
      </w:r>
    </w:p>
    <w:p w:rsidR="00261817" w:rsidRPr="00CF1AED" w:rsidRDefault="00261817" w:rsidP="00CF1AE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AED">
        <w:rPr>
          <w:rFonts w:ascii="Times New Roman" w:hAnsi="Times New Roman" w:cs="Times New Roman"/>
          <w:sz w:val="28"/>
          <w:szCs w:val="28"/>
        </w:rPr>
        <w:t>Президент России Владимир Путин во время обращения к гражданам предложил дать всем компаниям МСП отсрочку по налогам на полгода. В качестве исключения останется только НДС.</w:t>
      </w:r>
    </w:p>
    <w:p w:rsidR="00261817" w:rsidRPr="00CF1AED" w:rsidRDefault="00261817" w:rsidP="00CF1AE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AED">
        <w:rPr>
          <w:rFonts w:ascii="Times New Roman" w:hAnsi="Times New Roman" w:cs="Times New Roman"/>
          <w:sz w:val="28"/>
          <w:szCs w:val="28"/>
        </w:rPr>
        <w:t xml:space="preserve">ФНС объявила, что отсрочки и рассрочки платежей после 1 мая 2020 года будут предоставляться в соответствии с дополнительными поручениями президента и Правительства, направленными на поддержку предприятий МСП, </w:t>
      </w:r>
      <w:proofErr w:type="spellStart"/>
      <w:r w:rsidRPr="00CF1AED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CF1AED">
        <w:rPr>
          <w:rFonts w:ascii="Times New Roman" w:hAnsi="Times New Roman" w:cs="Times New Roman"/>
          <w:sz w:val="28"/>
          <w:szCs w:val="28"/>
        </w:rPr>
        <w:t xml:space="preserve"> и компаний, которые работают в пострадавших отраслях. Как только станут известны подробности, мы опубликуем их на нашем портале.</w:t>
      </w:r>
    </w:p>
    <w:p w:rsidR="00261817" w:rsidRPr="00CF1AED" w:rsidRDefault="00261817" w:rsidP="00CF1AED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ED">
        <w:rPr>
          <w:rFonts w:ascii="Times New Roman" w:hAnsi="Times New Roman" w:cs="Times New Roman"/>
          <w:b/>
          <w:sz w:val="28"/>
          <w:szCs w:val="28"/>
        </w:rPr>
        <w:t>Консультации ФНС</w:t>
      </w:r>
    </w:p>
    <w:p w:rsidR="00B63E83" w:rsidRPr="00CF1AED" w:rsidRDefault="00261817" w:rsidP="00CF1AE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AED"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 в территориальных подразделениях ФНС, а также по телефону горячей линии ведомства: 8 (800) 222 22 22. Все заявления и обращения по данным вопросам рассматриваются в кратчайшие сроки в приоритетном порядке.</w:t>
      </w:r>
    </w:p>
    <w:sectPr w:rsidR="00B63E83" w:rsidRPr="00CF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817"/>
    <w:rsid w:val="00261817"/>
    <w:rsid w:val="00B63E83"/>
    <w:rsid w:val="00C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D21B"/>
  <w15:docId w15:val="{389030E5-C3C7-1F4E-BBED-64AD0EA8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Сандра</dc:creator>
  <cp:keywords/>
  <dc:description/>
  <cp:lastModifiedBy>n89067414073@gmail.com</cp:lastModifiedBy>
  <cp:revision>4</cp:revision>
  <dcterms:created xsi:type="dcterms:W3CDTF">2020-04-10T17:03:00Z</dcterms:created>
  <dcterms:modified xsi:type="dcterms:W3CDTF">2020-04-10T19:41:00Z</dcterms:modified>
</cp:coreProperties>
</file>