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Default="00E615B3" w:rsidP="00E615B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B32269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477BA1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B32269">
        <w:rPr>
          <w:rFonts w:ascii="Times New Roman" w:hAnsi="Times New Roman" w:cs="Times New Roman"/>
          <w:b/>
          <w:sz w:val="30"/>
          <w:szCs w:val="30"/>
          <w:u w:val="single"/>
        </w:rPr>
        <w:t xml:space="preserve"> ма</w:t>
      </w:r>
      <w:r w:rsidR="00477BA1">
        <w:rPr>
          <w:rFonts w:ascii="Times New Roman" w:hAnsi="Times New Roman" w:cs="Times New Roman"/>
          <w:b/>
          <w:sz w:val="30"/>
          <w:szCs w:val="30"/>
          <w:u w:val="single"/>
        </w:rPr>
        <w:t>я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20</w:t>
      </w:r>
      <w:r w:rsidR="00B32269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E615B3" w:rsidRPr="000906DB" w:rsidRDefault="00E615B3" w:rsidP="00E615B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E0E24" w:rsidRDefault="00B32269" w:rsidP="00E615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77BA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ма</w:t>
      </w:r>
      <w:r w:rsidR="00477BA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2020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FD5C15" w:rsidRPr="00FD5C15">
        <w:rPr>
          <w:rFonts w:ascii="Times New Roman" w:eastAsia="Times New Roman" w:hAnsi="Times New Roman" w:cs="Times New Roman"/>
          <w:sz w:val="26"/>
          <w:szCs w:val="26"/>
        </w:rPr>
        <w:t>5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.00 состо</w:t>
      </w:r>
      <w:r w:rsidR="00E615B3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FD5C15" w:rsidRDefault="00E615B3" w:rsidP="00E615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Default="00E615B3" w:rsidP="00B322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E615B3" w:rsidRPr="000B7D67" w:rsidRDefault="00E615B3" w:rsidP="00B322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77BA1" w:rsidRPr="00477BA1" w:rsidRDefault="00477BA1" w:rsidP="00477BA1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3DE6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</w:t>
      </w:r>
      <w:r w:rsidRPr="00477BA1">
        <w:rPr>
          <w:rFonts w:ascii="Times New Roman" w:hAnsi="Times New Roman" w:cs="Times New Roman"/>
          <w:sz w:val="26"/>
          <w:szCs w:val="26"/>
        </w:rPr>
        <w:t>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24 марта 2020 года (протокол № 1).</w:t>
      </w:r>
    </w:p>
    <w:p w:rsidR="00477BA1" w:rsidRPr="00477BA1" w:rsidRDefault="00477BA1" w:rsidP="00477BA1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7BA1">
        <w:rPr>
          <w:rFonts w:ascii="Times New Roman" w:hAnsi="Times New Roman" w:cs="Times New Roman"/>
          <w:sz w:val="26"/>
          <w:szCs w:val="26"/>
        </w:rPr>
        <w:t>2. Рассмотрение заявлений двух муниципальных служащих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супругов за 2019 год.</w:t>
      </w:r>
    </w:p>
    <w:p w:rsidR="00E615B3" w:rsidRPr="00477BA1" w:rsidRDefault="00E615B3" w:rsidP="00B32269">
      <w:pPr>
        <w:tabs>
          <w:tab w:val="left" w:pos="993"/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477BA1" w:rsidRDefault="00E615B3" w:rsidP="00E615B3">
      <w:pPr>
        <w:tabs>
          <w:tab w:val="left" w:pos="993"/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77BA1">
        <w:rPr>
          <w:rFonts w:ascii="Times New Roman" w:hAnsi="Times New Roman" w:cs="Times New Roman"/>
          <w:sz w:val="26"/>
          <w:szCs w:val="26"/>
          <w:u w:val="single"/>
        </w:rPr>
        <w:t>По итогам рассмотрения уведомления Комиссией приняты решения:</w:t>
      </w:r>
    </w:p>
    <w:p w:rsidR="00B27399" w:rsidRPr="00477BA1" w:rsidRDefault="00B27399" w:rsidP="00E615B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77BA1" w:rsidRPr="00477BA1" w:rsidRDefault="00477BA1" w:rsidP="00477BA1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77BA1">
        <w:rPr>
          <w:rFonts w:ascii="Times New Roman" w:hAnsi="Times New Roman" w:cs="Times New Roman"/>
          <w:sz w:val="26"/>
          <w:szCs w:val="26"/>
        </w:rPr>
        <w:t xml:space="preserve">Причина непредставления </w:t>
      </w:r>
      <w:r w:rsidRPr="00477BA1">
        <w:rPr>
          <w:rFonts w:ascii="Times New Roman" w:hAnsi="Times New Roman" w:cs="Times New Roman"/>
          <w:sz w:val="26"/>
          <w:szCs w:val="26"/>
        </w:rPr>
        <w:t>муниципальными служащими св</w:t>
      </w:r>
      <w:r w:rsidRPr="00477BA1">
        <w:rPr>
          <w:rFonts w:ascii="Times New Roman" w:hAnsi="Times New Roman" w:cs="Times New Roman"/>
          <w:sz w:val="26"/>
          <w:szCs w:val="26"/>
        </w:rPr>
        <w:t>едений о доходах, расходах, о счетах в банках и других кредитных организациях сво</w:t>
      </w:r>
      <w:r w:rsidRPr="00477BA1">
        <w:rPr>
          <w:rFonts w:ascii="Times New Roman" w:hAnsi="Times New Roman" w:cs="Times New Roman"/>
          <w:sz w:val="26"/>
          <w:szCs w:val="26"/>
        </w:rPr>
        <w:t>их бывших</w:t>
      </w:r>
      <w:r w:rsidRPr="00477BA1">
        <w:rPr>
          <w:rFonts w:ascii="Times New Roman" w:hAnsi="Times New Roman" w:cs="Times New Roman"/>
          <w:sz w:val="26"/>
          <w:szCs w:val="26"/>
        </w:rPr>
        <w:t xml:space="preserve">  супруг</w:t>
      </w:r>
      <w:r w:rsidRPr="00477BA1">
        <w:rPr>
          <w:rFonts w:ascii="Times New Roman" w:hAnsi="Times New Roman" w:cs="Times New Roman"/>
          <w:sz w:val="26"/>
          <w:szCs w:val="26"/>
        </w:rPr>
        <w:t>ов з</w:t>
      </w:r>
      <w:r w:rsidRPr="00477BA1">
        <w:rPr>
          <w:rFonts w:ascii="Times New Roman" w:hAnsi="Times New Roman" w:cs="Times New Roman"/>
          <w:sz w:val="26"/>
          <w:szCs w:val="26"/>
        </w:rPr>
        <w:t>а 2019 год является объективной и уважительной.</w:t>
      </w:r>
    </w:p>
    <w:p w:rsidR="00477BA1" w:rsidRPr="00477BA1" w:rsidRDefault="00477BA1" w:rsidP="00477BA1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77BA1">
        <w:rPr>
          <w:rFonts w:ascii="Times New Roman" w:hAnsi="Times New Roman" w:cs="Times New Roman"/>
          <w:sz w:val="26"/>
          <w:szCs w:val="26"/>
        </w:rPr>
        <w:t xml:space="preserve">Рекомендовать главе Находкинского городского округа не привлекать </w:t>
      </w:r>
      <w:r w:rsidRPr="00477BA1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477BA1">
        <w:rPr>
          <w:rFonts w:ascii="Times New Roman" w:hAnsi="Times New Roman" w:cs="Times New Roman"/>
          <w:sz w:val="26"/>
          <w:szCs w:val="26"/>
        </w:rPr>
        <w:t xml:space="preserve"> к дисциплинарной ответственности за непредставление сведений о доходах, расходах, счетах в банках и других кредитных организациях сво</w:t>
      </w:r>
      <w:r w:rsidRPr="00477BA1">
        <w:rPr>
          <w:rFonts w:ascii="Times New Roman" w:hAnsi="Times New Roman" w:cs="Times New Roman"/>
          <w:sz w:val="26"/>
          <w:szCs w:val="26"/>
        </w:rPr>
        <w:t>их</w:t>
      </w:r>
      <w:r w:rsidRPr="00477BA1">
        <w:rPr>
          <w:rFonts w:ascii="Times New Roman" w:hAnsi="Times New Roman" w:cs="Times New Roman"/>
          <w:sz w:val="26"/>
          <w:szCs w:val="26"/>
        </w:rPr>
        <w:t xml:space="preserve"> бывш</w:t>
      </w:r>
      <w:r w:rsidRPr="00477BA1">
        <w:rPr>
          <w:rFonts w:ascii="Times New Roman" w:hAnsi="Times New Roman" w:cs="Times New Roman"/>
          <w:sz w:val="26"/>
          <w:szCs w:val="26"/>
        </w:rPr>
        <w:t>их</w:t>
      </w:r>
      <w:r w:rsidRPr="00477BA1">
        <w:rPr>
          <w:rFonts w:ascii="Times New Roman" w:hAnsi="Times New Roman" w:cs="Times New Roman"/>
          <w:sz w:val="26"/>
          <w:szCs w:val="26"/>
        </w:rPr>
        <w:t xml:space="preserve"> супруг</w:t>
      </w:r>
      <w:r w:rsidRPr="00477BA1">
        <w:rPr>
          <w:rFonts w:ascii="Times New Roman" w:hAnsi="Times New Roman" w:cs="Times New Roman"/>
          <w:sz w:val="26"/>
          <w:szCs w:val="26"/>
        </w:rPr>
        <w:t>ов</w:t>
      </w:r>
      <w:r w:rsidRPr="00477BA1">
        <w:rPr>
          <w:rFonts w:ascii="Times New Roman" w:hAnsi="Times New Roman" w:cs="Times New Roman"/>
          <w:sz w:val="26"/>
          <w:szCs w:val="26"/>
        </w:rPr>
        <w:t xml:space="preserve"> за 2019 год. </w:t>
      </w:r>
    </w:p>
    <w:p w:rsidR="00B32269" w:rsidRPr="00B32269" w:rsidRDefault="00B32269" w:rsidP="00B3226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FD5C15" w:rsidRDefault="00E615B3" w:rsidP="00B322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E615B3" w:rsidRPr="00FD5C15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77BA1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7EA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2020-05-25T00:44:00Z</dcterms:created>
  <dcterms:modified xsi:type="dcterms:W3CDTF">2020-05-25T00:47:00Z</dcterms:modified>
</cp:coreProperties>
</file>