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57" w:rsidRPr="00917FBC" w:rsidRDefault="00A82F76" w:rsidP="00917F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FB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мер </w:t>
      </w:r>
      <w:r w:rsidR="0056274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региональной </w:t>
      </w:r>
      <w:r w:rsidRPr="00917FBC">
        <w:rPr>
          <w:rFonts w:ascii="Times New Roman" w:hAnsi="Times New Roman" w:cs="Times New Roman"/>
          <w:b/>
          <w:sz w:val="28"/>
          <w:szCs w:val="28"/>
          <w:u w:val="single"/>
        </w:rPr>
        <w:t>поддержки в Приморском крае</w:t>
      </w:r>
    </w:p>
    <w:tbl>
      <w:tblPr>
        <w:tblStyle w:val="a3"/>
        <w:tblW w:w="14587" w:type="dxa"/>
        <w:tblLook w:val="04A0"/>
      </w:tblPr>
      <w:tblGrid>
        <w:gridCol w:w="2951"/>
        <w:gridCol w:w="4113"/>
        <w:gridCol w:w="1793"/>
        <w:gridCol w:w="3383"/>
        <w:gridCol w:w="2347"/>
      </w:tblGrid>
      <w:tr w:rsidR="00A82F76" w:rsidRPr="00917FBC" w:rsidTr="00A2079B">
        <w:tc>
          <w:tcPr>
            <w:tcW w:w="2957" w:type="dxa"/>
          </w:tcPr>
          <w:p w:rsidR="00A82F76" w:rsidRPr="00917FBC" w:rsidRDefault="00A8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Меры поддержки</w:t>
            </w:r>
          </w:p>
        </w:tc>
        <w:tc>
          <w:tcPr>
            <w:tcW w:w="4381" w:type="dxa"/>
          </w:tcPr>
          <w:p w:rsidR="00A82F76" w:rsidRPr="00917FBC" w:rsidRDefault="00A8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кого </w:t>
            </w:r>
          </w:p>
          <w:p w:rsidR="00A82F76" w:rsidRPr="00917FBC" w:rsidRDefault="00A8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распространяется</w:t>
            </w:r>
          </w:p>
        </w:tc>
        <w:tc>
          <w:tcPr>
            <w:tcW w:w="1843" w:type="dxa"/>
          </w:tcPr>
          <w:p w:rsidR="00A82F76" w:rsidRPr="00917FBC" w:rsidRDefault="00A8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  <w:tc>
          <w:tcPr>
            <w:tcW w:w="2957" w:type="dxa"/>
          </w:tcPr>
          <w:p w:rsidR="00A82F76" w:rsidRPr="00917FBC" w:rsidRDefault="00A8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b/>
                <w:sz w:val="24"/>
                <w:szCs w:val="24"/>
              </w:rPr>
              <w:t>НПА/документы</w:t>
            </w:r>
          </w:p>
        </w:tc>
        <w:tc>
          <w:tcPr>
            <w:tcW w:w="2449" w:type="dxa"/>
          </w:tcPr>
          <w:p w:rsidR="00A82F76" w:rsidRPr="00917FBC" w:rsidRDefault="00A8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E624D9" w:rsidRPr="00917FBC" w:rsidTr="00A2079B">
        <w:tc>
          <w:tcPr>
            <w:tcW w:w="2957" w:type="dxa"/>
          </w:tcPr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налоговой нагрузки </w:t>
            </w:r>
          </w:p>
          <w:p w:rsidR="00E624D9" w:rsidRPr="00917FBC" w:rsidRDefault="00E624D9" w:rsidP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УСН (доходы) – </w:t>
            </w:r>
          </w:p>
          <w:p w:rsidR="00E624D9" w:rsidRPr="00917FBC" w:rsidRDefault="00E624D9" w:rsidP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снижен с 6% до 1%</w:t>
            </w:r>
          </w:p>
        </w:tc>
        <w:tc>
          <w:tcPr>
            <w:tcW w:w="4381" w:type="dxa"/>
          </w:tcPr>
          <w:p w:rsidR="00A2079B" w:rsidRPr="00917FBC" w:rsidRDefault="00A2079B" w:rsidP="00A2079B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 и ИП, осуществляющих деятельность в соответствии с кодами Общероссийского классификатора видов экономической деятельности, перечень которых представлен в тексте закона</w:t>
            </w:r>
          </w:p>
          <w:p w:rsidR="00E624D9" w:rsidRPr="00917FBC" w:rsidRDefault="00E624D9" w:rsidP="00A8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С 01.01.2020г по </w:t>
            </w:r>
          </w:p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31.12.2020г.</w:t>
            </w:r>
          </w:p>
        </w:tc>
        <w:tc>
          <w:tcPr>
            <w:tcW w:w="2957" w:type="dxa"/>
            <w:vMerge w:val="restart"/>
          </w:tcPr>
          <w:p w:rsidR="00A2079B" w:rsidRPr="00917FBC" w:rsidRDefault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9B" w:rsidRPr="00917FBC" w:rsidRDefault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D9" w:rsidRPr="00917FBC" w:rsidRDefault="0037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624D9" w:rsidRPr="00917FBC">
                <w:rPr>
                  <w:rStyle w:val="a4"/>
                  <w:rFonts w:ascii="Times New Roman" w:hAnsi="Times New Roman" w:cs="Times New Roman"/>
                  <w:color w:val="008DD3"/>
                  <w:sz w:val="24"/>
                  <w:szCs w:val="24"/>
                  <w:shd w:val="clear" w:color="auto" w:fill="FFFFFF"/>
                </w:rPr>
                <w:t>Закон Приморского края №759- КЗ от 26.03.2020 года Об установлении пониженных налоговых ставок и налоговых льгот при применении упрощенной системы налогообложения</w:t>
              </w:r>
            </w:hyperlink>
          </w:p>
        </w:tc>
        <w:tc>
          <w:tcPr>
            <w:tcW w:w="2449" w:type="dxa"/>
          </w:tcPr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D9" w:rsidRPr="00917FBC" w:rsidTr="00A2079B">
        <w:tc>
          <w:tcPr>
            <w:tcW w:w="2957" w:type="dxa"/>
          </w:tcPr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УСН (доходы-расходы) – снижен с 15% до 5%</w:t>
            </w:r>
          </w:p>
        </w:tc>
        <w:tc>
          <w:tcPr>
            <w:tcW w:w="4381" w:type="dxa"/>
          </w:tcPr>
          <w:p w:rsidR="00A2079B" w:rsidRPr="00917FBC" w:rsidRDefault="00A2079B" w:rsidP="00A2079B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 и ИП, осуществляющих деятельность в соответствии с кодами Общероссийского классификатора видов экономической деятельности, перечень которых представлен в тексте закона</w:t>
            </w:r>
          </w:p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4D9" w:rsidRPr="00917FBC" w:rsidRDefault="00E624D9" w:rsidP="00A8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С 01.01.2020г по </w:t>
            </w:r>
          </w:p>
          <w:p w:rsidR="00E624D9" w:rsidRPr="00917FBC" w:rsidRDefault="00E624D9" w:rsidP="00A8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31.12.2020г.</w:t>
            </w:r>
          </w:p>
        </w:tc>
        <w:tc>
          <w:tcPr>
            <w:tcW w:w="2957" w:type="dxa"/>
            <w:vMerge/>
          </w:tcPr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D9" w:rsidRPr="00917FBC" w:rsidTr="00A2079B">
        <w:tc>
          <w:tcPr>
            <w:tcW w:w="2957" w:type="dxa"/>
          </w:tcPr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УСН (доходы) – </w:t>
            </w:r>
          </w:p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снижен с 6% до 3%</w:t>
            </w:r>
          </w:p>
        </w:tc>
        <w:tc>
          <w:tcPr>
            <w:tcW w:w="4381" w:type="dxa"/>
          </w:tcPr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Все субъекты предпринимательской деятельности</w:t>
            </w:r>
          </w:p>
        </w:tc>
        <w:tc>
          <w:tcPr>
            <w:tcW w:w="1843" w:type="dxa"/>
          </w:tcPr>
          <w:p w:rsidR="00E624D9" w:rsidRPr="00917FBC" w:rsidRDefault="00E624D9" w:rsidP="00A8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С 01.01.2020г по </w:t>
            </w:r>
          </w:p>
          <w:p w:rsidR="00E624D9" w:rsidRPr="00917FBC" w:rsidRDefault="00E624D9" w:rsidP="00A8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31.12.2020г.</w:t>
            </w:r>
          </w:p>
        </w:tc>
        <w:tc>
          <w:tcPr>
            <w:tcW w:w="2957" w:type="dxa"/>
            <w:vMerge w:val="restart"/>
          </w:tcPr>
          <w:p w:rsidR="00E624D9" w:rsidRPr="00917FBC" w:rsidRDefault="00373DEB" w:rsidP="00B9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17FBC" w:rsidRPr="00B952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  <w:r w:rsidR="00B95280" w:rsidRPr="00B952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Приморского края № 778-КЗ от 08.04.</w:t>
              </w:r>
              <w:r w:rsidR="00917FBC" w:rsidRPr="00B952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2020 </w:t>
              </w:r>
              <w:r w:rsidR="00B95280" w:rsidRPr="00B952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17FBC" w:rsidRPr="00B952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 внесении изменений в отдельные законодательные акты Приморского края в части установления пониженных налоговых ставок на 2020 год</w:t>
              </w:r>
              <w:r w:rsidR="00B95280" w:rsidRPr="00B952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bookmarkStart w:id="0" w:name="_GoBack"/>
            <w:bookmarkEnd w:id="0"/>
            <w:r w:rsidR="00E624D9" w:rsidRPr="0091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49" w:type="dxa"/>
          </w:tcPr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D9" w:rsidRPr="00917FBC" w:rsidTr="00A2079B">
        <w:tc>
          <w:tcPr>
            <w:tcW w:w="2957" w:type="dxa"/>
          </w:tcPr>
          <w:p w:rsidR="00E624D9" w:rsidRPr="00917FBC" w:rsidRDefault="00E624D9" w:rsidP="00E62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организаций, </w:t>
            </w:r>
            <w:r w:rsidRPr="0091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база в отношении которого определяется по кадастровой стоимости</w:t>
            </w:r>
          </w:p>
          <w:p w:rsidR="00E624D9" w:rsidRPr="00917FBC" w:rsidRDefault="00E624D9" w:rsidP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 с 2% до 1%.</w:t>
            </w:r>
            <w:r w:rsidRPr="0091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381" w:type="dxa"/>
          </w:tcPr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Все субъекты предпринимательской деятельности</w:t>
            </w:r>
          </w:p>
        </w:tc>
        <w:tc>
          <w:tcPr>
            <w:tcW w:w="1843" w:type="dxa"/>
          </w:tcPr>
          <w:p w:rsidR="00E624D9" w:rsidRPr="00917FBC" w:rsidRDefault="00E624D9" w:rsidP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С 01.01.2020г по </w:t>
            </w:r>
          </w:p>
          <w:p w:rsidR="00E624D9" w:rsidRPr="00917FBC" w:rsidRDefault="00E624D9" w:rsidP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31.12.2020г.</w:t>
            </w:r>
          </w:p>
        </w:tc>
        <w:tc>
          <w:tcPr>
            <w:tcW w:w="2957" w:type="dxa"/>
            <w:vMerge/>
          </w:tcPr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76" w:rsidRPr="00917FBC" w:rsidTr="00A2079B">
        <w:tc>
          <w:tcPr>
            <w:tcW w:w="2957" w:type="dxa"/>
          </w:tcPr>
          <w:p w:rsidR="00E624D9" w:rsidRPr="00917FBC" w:rsidRDefault="00E624D9" w:rsidP="00E62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организаций, </w:t>
            </w:r>
            <w:r w:rsidRPr="0091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база в отношении которого определяется по кадастровой стоимости</w:t>
            </w:r>
          </w:p>
          <w:p w:rsidR="00A82F76" w:rsidRPr="00917FBC" w:rsidRDefault="00E624D9" w:rsidP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Снижен с 2% до 0%.</w:t>
            </w:r>
            <w:r w:rsidRPr="0091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381" w:type="dxa"/>
          </w:tcPr>
          <w:p w:rsidR="00E624D9" w:rsidRPr="00917FBC" w:rsidRDefault="00E624D9" w:rsidP="00E624D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Деятельность по предоставлению мест для временного проживания</w:t>
            </w:r>
          </w:p>
          <w:p w:rsidR="00A82F76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ОКВЭД 55</w:t>
            </w:r>
          </w:p>
        </w:tc>
        <w:tc>
          <w:tcPr>
            <w:tcW w:w="1843" w:type="dxa"/>
          </w:tcPr>
          <w:p w:rsidR="00E624D9" w:rsidRPr="00917FBC" w:rsidRDefault="00E624D9" w:rsidP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С 01.01.2020г по </w:t>
            </w:r>
          </w:p>
          <w:p w:rsidR="00A82F76" w:rsidRPr="00917FBC" w:rsidRDefault="00E624D9" w:rsidP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31.12.2020г.</w:t>
            </w:r>
          </w:p>
        </w:tc>
        <w:tc>
          <w:tcPr>
            <w:tcW w:w="2957" w:type="dxa"/>
          </w:tcPr>
          <w:p w:rsidR="00A82F76" w:rsidRPr="00917FBC" w:rsidRDefault="0037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624D9" w:rsidRPr="00917FBC">
                <w:rPr>
                  <w:rStyle w:val="a4"/>
                  <w:rFonts w:ascii="Times New Roman" w:hAnsi="Times New Roman" w:cs="Times New Roman"/>
                  <w:color w:val="008DD3"/>
                  <w:sz w:val="24"/>
                  <w:szCs w:val="24"/>
                  <w:shd w:val="clear" w:color="auto" w:fill="FFFFFF"/>
                </w:rPr>
                <w:t xml:space="preserve">Закон Приморского края №759- КЗ от 26.03.2020 года Об установлении пониженных налоговых ставок и налоговых льгот при применении </w:t>
              </w:r>
              <w:r w:rsidR="00E624D9" w:rsidRPr="00917FBC">
                <w:rPr>
                  <w:rStyle w:val="a4"/>
                  <w:rFonts w:ascii="Times New Roman" w:hAnsi="Times New Roman" w:cs="Times New Roman"/>
                  <w:color w:val="008DD3"/>
                  <w:sz w:val="24"/>
                  <w:szCs w:val="24"/>
                  <w:shd w:val="clear" w:color="auto" w:fill="FFFFFF"/>
                </w:rPr>
                <w:lastRenderedPageBreak/>
                <w:t>упрощенной системы налогообложения</w:t>
              </w:r>
            </w:hyperlink>
          </w:p>
        </w:tc>
        <w:tc>
          <w:tcPr>
            <w:tcW w:w="2449" w:type="dxa"/>
          </w:tcPr>
          <w:p w:rsidR="00A82F76" w:rsidRPr="00917FBC" w:rsidRDefault="00A8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D9" w:rsidRPr="00917FBC" w:rsidTr="00A2079B">
        <w:tc>
          <w:tcPr>
            <w:tcW w:w="2957" w:type="dxa"/>
          </w:tcPr>
          <w:p w:rsidR="00A2079B" w:rsidRPr="00917FBC" w:rsidRDefault="00E624D9" w:rsidP="00A2079B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Транспортный налог</w:t>
            </w:r>
            <w:r w:rsidR="00A2079B"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079B"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налоговой ставки для автобусов с мощностью двигателя свыше 200 лошадиных сил (свыше 147,1 кВт), за исключением автобусов, страной изготовления которых является Российская Федерация, СССР, республики СССР, устанавливается в размере 10 рублей с каждой лошадиной силы (ранее – 35 </w:t>
            </w:r>
            <w:proofErr w:type="spellStart"/>
            <w:r w:rsidR="00A2079B"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раблей</w:t>
            </w:r>
            <w:proofErr w:type="spellEnd"/>
            <w:r w:rsidR="00A2079B"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624D9" w:rsidRPr="00917FBC" w:rsidRDefault="00E624D9" w:rsidP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A2079B" w:rsidRPr="00917FBC" w:rsidRDefault="00A2079B" w:rsidP="00A2079B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 и индивидуальных предпринимателей, осуществляющих деятельность в соответствии с кодами Общероссийского классификатора видов экономической деятельности "49.39. Деятельность прочего сухопутного пассажирского транспорта, не включенная в другие группировки", "79. Деятельность туристических агентств и прочих организаций, предоставляющих услуги в сфере туризма",</w:t>
            </w:r>
          </w:p>
          <w:p w:rsidR="00E624D9" w:rsidRPr="00917FBC" w:rsidRDefault="00E624D9" w:rsidP="00E624D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2079B" w:rsidRPr="00917FBC" w:rsidRDefault="00A2079B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С 01.01.2020г по </w:t>
            </w:r>
          </w:p>
          <w:p w:rsidR="00E624D9" w:rsidRPr="00917FBC" w:rsidRDefault="00A2079B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31.12.2020г.</w:t>
            </w:r>
          </w:p>
        </w:tc>
        <w:tc>
          <w:tcPr>
            <w:tcW w:w="2957" w:type="dxa"/>
          </w:tcPr>
          <w:p w:rsidR="00E624D9" w:rsidRPr="00917FBC" w:rsidRDefault="0037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2079B" w:rsidRPr="00917FBC">
                <w:rPr>
                  <w:rStyle w:val="a4"/>
                  <w:rFonts w:ascii="Times New Roman" w:hAnsi="Times New Roman" w:cs="Times New Roman"/>
                  <w:color w:val="008DD3"/>
                  <w:sz w:val="24"/>
                  <w:szCs w:val="24"/>
                  <w:shd w:val="clear" w:color="auto" w:fill="FFFFFF"/>
                </w:rPr>
                <w:t>Закон Приморского края №759- КЗ от 26.03.2020 года Об установлении пониженных налоговых ставок и налоговых льгот при применении упрощенной системы налогообложения</w:t>
              </w:r>
            </w:hyperlink>
          </w:p>
        </w:tc>
        <w:tc>
          <w:tcPr>
            <w:tcW w:w="2449" w:type="dxa"/>
          </w:tcPr>
          <w:p w:rsidR="00E624D9" w:rsidRPr="00917FBC" w:rsidRDefault="00E6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24" w:rsidRPr="00917FBC" w:rsidTr="00A2079B">
        <w:tc>
          <w:tcPr>
            <w:tcW w:w="2957" w:type="dxa"/>
          </w:tcPr>
          <w:p w:rsidR="001A1724" w:rsidRPr="00917FBC" w:rsidRDefault="001A1724" w:rsidP="001A172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Освобождение от внесения арендной платы по договорам аренды земельных участков, находящихся в собственности ПК, а также по договорам аренды объектов нежилого фонда, находящихся в собственности ПК</w:t>
            </w:r>
          </w:p>
        </w:tc>
        <w:tc>
          <w:tcPr>
            <w:tcW w:w="4381" w:type="dxa"/>
            <w:vMerge w:val="restart"/>
          </w:tcPr>
          <w:p w:rsidR="001A1724" w:rsidRPr="00917FBC" w:rsidRDefault="001A1724" w:rsidP="001A17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724" w:rsidRPr="00917FBC" w:rsidRDefault="001A1724" w:rsidP="001A17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724" w:rsidRPr="00917FBC" w:rsidRDefault="001A1724" w:rsidP="001A17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724" w:rsidRPr="00917FBC" w:rsidRDefault="001A1724" w:rsidP="001A17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МСП, арендуемое имущество которых находится в Перечне имущества ПК, предназначенного для имущественной поддержки МСП.</w:t>
            </w:r>
          </w:p>
          <w:p w:rsidR="001A1724" w:rsidRPr="00917FBC" w:rsidRDefault="001A1724" w:rsidP="001A17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и ИП, осуществляющие деятельность в соответствии с кодами Общероссийского классификатора видов экономической деятельности, перечень которых представлен в тексте Распоряжения</w:t>
            </w:r>
          </w:p>
          <w:p w:rsidR="001A1724" w:rsidRPr="00917FBC" w:rsidRDefault="001A1724" w:rsidP="001A17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A1724" w:rsidRPr="00917FBC" w:rsidRDefault="001A1724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 18.03.2020г – 18.07.2020</w:t>
            </w:r>
          </w:p>
        </w:tc>
        <w:tc>
          <w:tcPr>
            <w:tcW w:w="2957" w:type="dxa"/>
            <w:vMerge w:val="restart"/>
          </w:tcPr>
          <w:p w:rsidR="001A1724" w:rsidRPr="00917FBC" w:rsidRDefault="001A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24" w:rsidRPr="00917FBC" w:rsidRDefault="001A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24" w:rsidRPr="00917FBC" w:rsidRDefault="0037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2501202004030007 2.pdf" w:history="1">
              <w:r w:rsidR="001A1724" w:rsidRPr="00917FBC">
                <w:rPr>
                  <w:rStyle w:val="a4"/>
                  <w:rFonts w:ascii="Times New Roman" w:hAnsi="Times New Roman" w:cs="Times New Roman"/>
                  <w:color w:val="008DD3"/>
                  <w:sz w:val="24"/>
                  <w:szCs w:val="24"/>
                  <w:shd w:val="clear" w:color="auto" w:fill="FFFFFF"/>
                </w:rPr>
                <w:t>Распоряжение Правительства Приморского края от 01.04.2020 № 106-рп «Об обеспечении предоставления дополнительных мер поддержки по договорам аренды недвижимого имущества, находящегося в собственности Приморского края»</w:t>
              </w:r>
            </w:hyperlink>
          </w:p>
        </w:tc>
        <w:tc>
          <w:tcPr>
            <w:tcW w:w="2449" w:type="dxa"/>
          </w:tcPr>
          <w:p w:rsidR="001A1724" w:rsidRPr="00917FBC" w:rsidRDefault="001A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24" w:rsidRPr="00917FBC" w:rsidTr="00A2079B">
        <w:tc>
          <w:tcPr>
            <w:tcW w:w="2957" w:type="dxa"/>
          </w:tcPr>
          <w:p w:rsidR="001A1724" w:rsidRPr="00917FBC" w:rsidRDefault="001A1724" w:rsidP="001A172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отсрочки внесения арендной платы по договорам аренды недвижимого имущества ПК с  19.06.2020 по 19.09.2020 с предельным </w:t>
            </w:r>
            <w:r w:rsidRPr="00917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сроком оплаты по 31.12.2020 включительно</w:t>
            </w:r>
          </w:p>
        </w:tc>
        <w:tc>
          <w:tcPr>
            <w:tcW w:w="4381" w:type="dxa"/>
            <w:vMerge/>
          </w:tcPr>
          <w:p w:rsidR="001A1724" w:rsidRPr="00917FBC" w:rsidRDefault="001A1724" w:rsidP="00A2079B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A1724" w:rsidRPr="00917FBC" w:rsidRDefault="001A1724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19.06.2020 – 19.09.2020</w:t>
            </w:r>
          </w:p>
          <w:p w:rsidR="001A1724" w:rsidRPr="00917FBC" w:rsidRDefault="001A1724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Предельный срок – 31.12.2020</w:t>
            </w:r>
          </w:p>
        </w:tc>
        <w:tc>
          <w:tcPr>
            <w:tcW w:w="2957" w:type="dxa"/>
            <w:vMerge/>
          </w:tcPr>
          <w:p w:rsidR="001A1724" w:rsidRPr="00917FBC" w:rsidRDefault="001A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1A1724" w:rsidRPr="00917FBC" w:rsidRDefault="001A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24" w:rsidRPr="00917FBC" w:rsidTr="00A2079B">
        <w:tc>
          <w:tcPr>
            <w:tcW w:w="2957" w:type="dxa"/>
          </w:tcPr>
          <w:p w:rsidR="001A1724" w:rsidRPr="00917FBC" w:rsidRDefault="007C39D5" w:rsidP="007C39D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F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Микрозайм</w:t>
            </w:r>
            <w:proofErr w:type="spellEnd"/>
            <w:r w:rsidRPr="00917F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«Специальное предложение» кредит </w:t>
            </w: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до 5 </w:t>
            </w:r>
            <w:proofErr w:type="spellStart"/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17FBC">
              <w:rPr>
                <w:rFonts w:ascii="Times New Roman" w:hAnsi="Times New Roman" w:cs="Times New Roman"/>
                <w:sz w:val="24"/>
                <w:szCs w:val="24"/>
              </w:rPr>
              <w:t xml:space="preserve"> на три года по ставке 1,5%</w:t>
            </w:r>
          </w:p>
        </w:tc>
        <w:tc>
          <w:tcPr>
            <w:tcW w:w="4381" w:type="dxa"/>
          </w:tcPr>
          <w:p w:rsidR="001A1724" w:rsidRPr="00917FBC" w:rsidRDefault="007C39D5" w:rsidP="007C39D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и ИП, осуществляющие деятельность в соответствии с кодами Общероссийского классификатора видов экономической деятельности, перечень которых представлен порядке предоставления</w:t>
            </w:r>
          </w:p>
        </w:tc>
        <w:tc>
          <w:tcPr>
            <w:tcW w:w="1843" w:type="dxa"/>
          </w:tcPr>
          <w:p w:rsidR="001A1724" w:rsidRPr="00917FBC" w:rsidRDefault="001A1724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1724" w:rsidRPr="00917FBC" w:rsidRDefault="0037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C39D5" w:rsidRPr="00917F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https://mfoprim.ru/loan/specpred</w:t>
              </w:r>
            </w:hyperlink>
          </w:p>
          <w:p w:rsidR="007C39D5" w:rsidRPr="00917FBC" w:rsidRDefault="007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1A1724" w:rsidRPr="00917FBC" w:rsidRDefault="001A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D5" w:rsidRPr="00917FBC" w:rsidTr="00A2079B">
        <w:tc>
          <w:tcPr>
            <w:tcW w:w="2957" w:type="dxa"/>
          </w:tcPr>
          <w:p w:rsidR="007C39D5" w:rsidRPr="00917FBC" w:rsidRDefault="007C39D5" w:rsidP="007C39D5">
            <w:pPr>
              <w:ind w:firstLine="540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17F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Отсрочка по арендным платежам </w:t>
            </w:r>
          </w:p>
        </w:tc>
        <w:tc>
          <w:tcPr>
            <w:tcW w:w="4381" w:type="dxa"/>
          </w:tcPr>
          <w:p w:rsidR="007C39D5" w:rsidRPr="00917FBC" w:rsidRDefault="007C39D5" w:rsidP="007C39D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39D5" w:rsidRPr="00917FBC" w:rsidRDefault="007C39D5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C39D5" w:rsidRPr="00917FBC" w:rsidRDefault="007C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МПА принимают органы местного самоуправления</w:t>
            </w:r>
          </w:p>
        </w:tc>
        <w:tc>
          <w:tcPr>
            <w:tcW w:w="2449" w:type="dxa"/>
          </w:tcPr>
          <w:p w:rsidR="007C39D5" w:rsidRPr="00917FBC" w:rsidRDefault="007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D5" w:rsidRPr="00917FBC" w:rsidTr="00A2079B">
        <w:tc>
          <w:tcPr>
            <w:tcW w:w="2957" w:type="dxa"/>
          </w:tcPr>
          <w:p w:rsidR="007C39D5" w:rsidRPr="00917FBC" w:rsidRDefault="007C39D5" w:rsidP="007C39D5">
            <w:pPr>
              <w:ind w:firstLine="540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17F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Снижение ЕНВД</w:t>
            </w:r>
          </w:p>
        </w:tc>
        <w:tc>
          <w:tcPr>
            <w:tcW w:w="4381" w:type="dxa"/>
          </w:tcPr>
          <w:p w:rsidR="007C39D5" w:rsidRPr="00917FBC" w:rsidRDefault="007C39D5" w:rsidP="007C39D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39D5" w:rsidRPr="00917FBC" w:rsidRDefault="007C39D5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C39D5" w:rsidRPr="00917FBC" w:rsidRDefault="007C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t>МПА принимают органы местного самоуправления (10.04.2020 – первый ОМСУ принимает)</w:t>
            </w:r>
          </w:p>
        </w:tc>
        <w:tc>
          <w:tcPr>
            <w:tcW w:w="2449" w:type="dxa"/>
          </w:tcPr>
          <w:p w:rsidR="007C39D5" w:rsidRPr="00917FBC" w:rsidRDefault="007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22" w:rsidRPr="00917FBC" w:rsidTr="00A2079B">
        <w:tc>
          <w:tcPr>
            <w:tcW w:w="2957" w:type="dxa"/>
          </w:tcPr>
          <w:p w:rsidR="00A30D22" w:rsidRPr="00917FBC" w:rsidRDefault="00A30D22" w:rsidP="007C39D5">
            <w:pPr>
              <w:ind w:firstLine="540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17F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Введение режима </w:t>
            </w:r>
            <w:proofErr w:type="spellStart"/>
            <w:r w:rsidRPr="00917F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самозанятых</w:t>
            </w:r>
            <w:proofErr w:type="spellEnd"/>
          </w:p>
        </w:tc>
        <w:tc>
          <w:tcPr>
            <w:tcW w:w="4381" w:type="dxa"/>
          </w:tcPr>
          <w:p w:rsidR="00917FBC" w:rsidRPr="00917FBC" w:rsidRDefault="00917FBC" w:rsidP="00917FB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в том числе индивидуальные предприниматели, перешедшие на специальный налоговый режим.</w:t>
            </w:r>
          </w:p>
          <w:p w:rsidR="00917FBC" w:rsidRPr="00917FBC" w:rsidRDefault="00917FBC" w:rsidP="00917FB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статье 4 ФЗ от 27.11.2018 N 422-ФЗ установлены исключения, когда гражданин не вправе применять данный вид налога:</w:t>
            </w:r>
          </w:p>
          <w:p w:rsidR="00917FBC" w:rsidRPr="00917FBC" w:rsidRDefault="00917FBC" w:rsidP="00917FB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определенные виды деятельности:</w:t>
            </w:r>
          </w:p>
          <w:p w:rsidR="00917FBC" w:rsidRPr="00917FBC" w:rsidRDefault="00917FBC" w:rsidP="00917FB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реализация подакцизных товаров и товаров, подлежащих обязательной маркировке;</w:t>
            </w:r>
          </w:p>
          <w:p w:rsidR="00917FBC" w:rsidRPr="00917FBC" w:rsidRDefault="00917FBC" w:rsidP="00917FB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перепродаж товаров, имущественных прав, за исключением продажи имущества, использовавшегося ими для личных, домашних и (или) иных подобных нужд;</w:t>
            </w:r>
          </w:p>
          <w:p w:rsidR="00917FBC" w:rsidRPr="00917FBC" w:rsidRDefault="00917FBC" w:rsidP="00917FB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добыча и (или) реализация полезных ископаемых;</w:t>
            </w:r>
          </w:p>
          <w:p w:rsidR="00917FBC" w:rsidRPr="00917FBC" w:rsidRDefault="00917FBC" w:rsidP="00917FB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деятельность в интересах другого лица на основе договоров поручения, договоров комиссии либо агентских договоров;</w:t>
            </w:r>
          </w:p>
          <w:p w:rsidR="00917FBC" w:rsidRPr="00917FBC" w:rsidRDefault="00917FBC" w:rsidP="00917FB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техники.</w:t>
            </w:r>
          </w:p>
          <w:p w:rsidR="00917FBC" w:rsidRPr="00917FBC" w:rsidRDefault="00917FBC" w:rsidP="00917FB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когда у предпринимателя имеются сотрудники по трудовым договорам;</w:t>
            </w:r>
          </w:p>
          <w:p w:rsidR="00A30D22" w:rsidRPr="00917FBC" w:rsidRDefault="00917FBC" w:rsidP="00917FB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налогоплательщики, у которых доходы, учитываемые при определении налоговой базы, превысили в текущем календарном году 2,4 миллиона рублей.</w:t>
            </w:r>
          </w:p>
        </w:tc>
        <w:tc>
          <w:tcPr>
            <w:tcW w:w="1843" w:type="dxa"/>
          </w:tcPr>
          <w:p w:rsidR="00A30D22" w:rsidRPr="00917FBC" w:rsidRDefault="00A30D22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Вводится с 01.07.2020</w:t>
            </w:r>
          </w:p>
        </w:tc>
        <w:tc>
          <w:tcPr>
            <w:tcW w:w="2957" w:type="dxa"/>
          </w:tcPr>
          <w:p w:rsidR="00A30D22" w:rsidRPr="00917FBC" w:rsidRDefault="00373DE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17FBC" w:rsidRPr="00917FB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"https://primorsky.ru/upload/medialibrary/68a/68a15911294f25b72d69202a420c7451.pdf" </w:instrText>
            </w:r>
            <w:r w:rsidRPr="00917F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30D22" w:rsidRPr="00917FB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Закон Приморского края от 08.04.2020 № 779-КЗ</w:t>
            </w:r>
          </w:p>
          <w:p w:rsidR="00A30D22" w:rsidRPr="00917FBC" w:rsidRDefault="00A3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B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«О введении на территории ПК специального налогового режима «налог на профессиональный доход»</w:t>
            </w:r>
            <w:r w:rsidR="00373DEB" w:rsidRPr="00917F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49" w:type="dxa"/>
          </w:tcPr>
          <w:p w:rsidR="00A30D22" w:rsidRPr="00917FBC" w:rsidRDefault="00A30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F76" w:rsidRPr="00917FBC" w:rsidRDefault="00A82F76">
      <w:pPr>
        <w:rPr>
          <w:rFonts w:ascii="Times New Roman" w:hAnsi="Times New Roman" w:cs="Times New Roman"/>
          <w:sz w:val="24"/>
          <w:szCs w:val="24"/>
        </w:rPr>
      </w:pPr>
    </w:p>
    <w:sectPr w:rsidR="00A82F76" w:rsidRPr="00917FBC" w:rsidSect="00A82F7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F76"/>
    <w:rsid w:val="00190B57"/>
    <w:rsid w:val="001A1724"/>
    <w:rsid w:val="00373DEB"/>
    <w:rsid w:val="004731B9"/>
    <w:rsid w:val="00562743"/>
    <w:rsid w:val="007C39D5"/>
    <w:rsid w:val="00917FBC"/>
    <w:rsid w:val="00A2079B"/>
    <w:rsid w:val="00A30D22"/>
    <w:rsid w:val="00A82F76"/>
    <w:rsid w:val="00B95280"/>
    <w:rsid w:val="00C85BB2"/>
    <w:rsid w:val="00E6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7"/>
  </w:style>
  <w:style w:type="paragraph" w:styleId="1">
    <w:name w:val="heading 1"/>
    <w:basedOn w:val="a"/>
    <w:link w:val="10"/>
    <w:uiPriority w:val="9"/>
    <w:qFormat/>
    <w:rsid w:val="00E62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F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2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917F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rsky.ru/upload/medialibrary/1a4/1a4bb1dd802ffac52000a86c0c15ab9f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imorsky.ru/upload/medialibrary/66a/66a48bca9c162e3b75af9a8f6312ff7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morsky.ru/upload/medialibrary/66a/66a48bca9c162e3b75af9a8f6312ff7d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imorsky.ru/upload/medialibrary/910/910326ba0e06a01bc1528afb18a75ceb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imorsky.ru/upload/medialibrary/66a/66a48bca9c162e3b75af9a8f6312ff7d.pdf" TargetMode="External"/><Relationship Id="rId9" Type="http://schemas.openxmlformats.org/officeDocument/2006/relationships/hyperlink" Target="https://mfoprim.ru/loan/specp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2020-04-09T05:32:00Z</dcterms:created>
  <dcterms:modified xsi:type="dcterms:W3CDTF">2020-04-09T05:32:00Z</dcterms:modified>
</cp:coreProperties>
</file>