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C2" w:rsidRDefault="000821C2" w:rsidP="000821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21C2" w:rsidRDefault="000821C2" w:rsidP="000821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21C2" w:rsidRDefault="000821C2" w:rsidP="000821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21C2" w:rsidRDefault="000821C2" w:rsidP="000821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4380" w:rsidRDefault="00044380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76627" w:rsidRDefault="00376627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86CA4" w:rsidRDefault="003C0D5F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0E3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821C2" w:rsidRPr="004F0E38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4F0E38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постановление </w:t>
      </w:r>
    </w:p>
    <w:p w:rsidR="00A86CA4" w:rsidRDefault="00A86CA4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3C0D5F" w:rsidRPr="004F0E38">
        <w:rPr>
          <w:rFonts w:ascii="Times New Roman" w:hAnsi="Times New Roman" w:cs="Times New Roman"/>
          <w:b/>
          <w:bCs/>
          <w:sz w:val="26"/>
          <w:szCs w:val="26"/>
        </w:rPr>
        <w:t>дминистрации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0D5F" w:rsidRPr="004F0E38">
        <w:rPr>
          <w:rFonts w:ascii="Times New Roman" w:hAnsi="Times New Roman" w:cs="Times New Roman"/>
          <w:b/>
          <w:bCs/>
          <w:sz w:val="26"/>
          <w:szCs w:val="26"/>
        </w:rPr>
        <w:t xml:space="preserve">Находкинского </w:t>
      </w:r>
      <w:proofErr w:type="gramStart"/>
      <w:r w:rsidR="003C0D5F" w:rsidRPr="004F0E38">
        <w:rPr>
          <w:rFonts w:ascii="Times New Roman" w:hAnsi="Times New Roman" w:cs="Times New Roman"/>
          <w:b/>
          <w:bCs/>
          <w:sz w:val="26"/>
          <w:szCs w:val="26"/>
        </w:rPr>
        <w:t>городского</w:t>
      </w:r>
      <w:proofErr w:type="gramEnd"/>
      <w:r w:rsidR="003C0D5F" w:rsidRPr="004F0E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6CA4" w:rsidRDefault="003C0D5F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bCs/>
          <w:sz w:val="26"/>
          <w:szCs w:val="26"/>
        </w:rPr>
        <w:t>округа от 12.04.2019 № 619</w:t>
      </w:r>
      <w:r w:rsidR="008636C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F0E38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4F0E38"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</w:t>
      </w:r>
      <w:r w:rsidR="00A86C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F0E38"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утверждении </w:t>
      </w:r>
    </w:p>
    <w:p w:rsidR="00044380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Порядка, условий и сроков внесения платы</w:t>
      </w:r>
    </w:p>
    <w:p w:rsidR="00044380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за право включения хозяйствующего субъекта</w:t>
      </w:r>
    </w:p>
    <w:p w:rsidR="00A86CA4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схему размещения </w:t>
      </w:r>
      <w:proofErr w:type="gramStart"/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нестационарных</w:t>
      </w:r>
      <w:proofErr w:type="gramEnd"/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торговых </w:t>
      </w:r>
    </w:p>
    <w:p w:rsidR="00A86CA4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объектов на территории Находкинского</w:t>
      </w:r>
    </w:p>
    <w:p w:rsidR="00A86CA4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городского округа, платы </w:t>
      </w:r>
      <w:r w:rsidR="00A86C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 размещение </w:t>
      </w:r>
    </w:p>
    <w:p w:rsidR="00A86CA4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нестационарного торгового</w:t>
      </w:r>
      <w:r w:rsidR="00A86C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объекта </w:t>
      </w:r>
      <w:proofErr w:type="gramStart"/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</w:t>
      </w:r>
      <w:proofErr w:type="gramEnd"/>
    </w:p>
    <w:p w:rsidR="00044380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территории Находкинского </w:t>
      </w:r>
      <w:proofErr w:type="gramStart"/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городского</w:t>
      </w:r>
      <w:proofErr w:type="gramEnd"/>
      <w:r w:rsidR="0004438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0821C2" w:rsidRPr="004F0E38" w:rsidRDefault="004F0E38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F0E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округа»</w:t>
      </w:r>
      <w:r w:rsidR="003C0D5F" w:rsidRPr="004F0E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21C2" w:rsidRPr="004F0E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821C2" w:rsidRPr="004F0E38" w:rsidRDefault="000821C2" w:rsidP="003C0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821C2" w:rsidRPr="003C0D5F" w:rsidRDefault="000821C2" w:rsidP="003C0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1C2" w:rsidRPr="003C0D5F" w:rsidRDefault="000821C2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Федеральным </w:t>
      </w:r>
      <w:hyperlink r:id="rId8" w:history="1">
        <w:r w:rsidRPr="003C0D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C0D5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Федеральным </w:t>
      </w:r>
      <w:hyperlink r:id="rId9" w:history="1">
        <w:r w:rsidRPr="003C0D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28.12.2009 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381-ФЗ 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Об основах государственного регулирования торговой деят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ельности в Российской Федерации»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распоряжением Правительства Российской Федерации от 30.01.2021 № 208-р, 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  П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равительства Приморского края от 23.03.2021 № 96-рп  «О мерах по реализации распоряжения Правительства Российской федерации от 30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.01.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2021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208-р»,  </w:t>
      </w:r>
      <w:hyperlink r:id="rId10" w:history="1">
        <w:r w:rsidRPr="003C0D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Приморского края от 17.04.2018</w:t>
      </w:r>
      <w:proofErr w:type="gramEnd"/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proofErr w:type="gram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171-па 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</w:t>
      </w:r>
      <w:r w:rsidR="002774D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1" w:history="1">
        <w:r w:rsidRPr="003C0D5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приказом</w:t>
        </w:r>
      </w:hyperlink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департамента лицензирования и торговли Приморского края от 15.12.2015 № 114 </w:t>
      </w:r>
      <w:r w:rsidR="004F0E3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Порядка разработки и утверждения органами местного самоуправления Приморского края схем размещения нестационарных торговых объектов</w:t>
      </w:r>
      <w:r w:rsidR="004F0E3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2" w:history="1">
        <w:r w:rsidRPr="003C0D5F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Находкинского городского округа, </w:t>
      </w:r>
      <w:r w:rsidRPr="003C0D5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Находкинского городского округа  </w:t>
      </w:r>
      <w:proofErr w:type="gramEnd"/>
    </w:p>
    <w:p w:rsidR="000821C2" w:rsidRPr="003C0D5F" w:rsidRDefault="000821C2" w:rsidP="005B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821C2" w:rsidRDefault="000821C2" w:rsidP="005B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8844AF" w:rsidRDefault="008844AF" w:rsidP="005B1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B7399" w:rsidRPr="007B7399" w:rsidRDefault="008844AF" w:rsidP="005B1A0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</w:t>
      </w:r>
      <w:r w:rsidR="00CD4758"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администрации Находкинского </w:t>
      </w:r>
      <w:r w:rsidR="00376627"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</w:t>
      </w:r>
      <w:r w:rsidR="00376627"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  </w:t>
      </w:r>
      <w:r w:rsidR="00376627"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96E0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376627" w:rsidRPr="00C96E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6E09">
        <w:rPr>
          <w:rFonts w:ascii="Times New Roman" w:hAnsi="Times New Roman" w:cs="Times New Roman"/>
          <w:bCs/>
          <w:sz w:val="26"/>
          <w:szCs w:val="26"/>
        </w:rPr>
        <w:t>12.04.2019</w:t>
      </w:r>
      <w:r w:rsidR="00376627" w:rsidRPr="00C96E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6E09">
        <w:rPr>
          <w:rFonts w:ascii="Times New Roman" w:hAnsi="Times New Roman" w:cs="Times New Roman"/>
          <w:bCs/>
          <w:sz w:val="26"/>
          <w:szCs w:val="26"/>
        </w:rPr>
        <w:t xml:space="preserve"> № 619 «</w:t>
      </w: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</w:t>
      </w:r>
      <w:r w:rsidR="00C96E09"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условий и сроков внесения платы </w:t>
      </w:r>
      <w:proofErr w:type="gramStart"/>
      <w:r w:rsidRPr="00C96E09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</w:p>
    <w:p w:rsidR="008844AF" w:rsidRPr="007B7399" w:rsidRDefault="008844AF" w:rsidP="006F2A5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право включения хозяйствующего субъекта в схему размещения нестационарных торговых объектов на территории Находкинского городского округа, платы  за размещение нестационарного торгового  объекта на территории Находкинского городского</w:t>
      </w:r>
      <w:r w:rsidR="007F4BAA"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t>округа»</w:t>
      </w:r>
      <w:r w:rsidR="007F4BAA"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постановление)</w:t>
      </w:r>
      <w:r w:rsidR="00C96E09"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изменения</w:t>
      </w:r>
      <w:r w:rsidR="00CD4758" w:rsidRPr="007B739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7B739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F2988" w:rsidRDefault="007F4BAA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821C2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821C2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B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F73ECC">
        <w:rPr>
          <w:rFonts w:ascii="Times New Roman" w:hAnsi="Times New Roman" w:cs="Times New Roman"/>
          <w:color w:val="000000" w:themeColor="text1"/>
          <w:sz w:val="26"/>
          <w:szCs w:val="26"/>
        </w:rPr>
        <w:t>Поряд</w:t>
      </w:r>
      <w:r w:rsidR="00C96E09">
        <w:rPr>
          <w:rFonts w:ascii="Times New Roman" w:hAnsi="Times New Roman" w:cs="Times New Roman"/>
          <w:color w:val="000000" w:themeColor="text1"/>
          <w:sz w:val="26"/>
          <w:szCs w:val="26"/>
        </w:rPr>
        <w:t>ок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услови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срок</w:t>
      </w:r>
      <w:r w:rsidR="00C96E09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внесения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платы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право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включения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хозяйствующего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субъекта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схему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988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размещения нестационарных торговых объектов на территории Находкинского  городского округа, платы за размещение нестационарного торгового объекта на территории Находкинского городского округа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</w:t>
      </w:r>
      <w:r w:rsidR="00C96E09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0821C2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C96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внести следующие изменения</w:t>
      </w:r>
      <w:r w:rsidR="00CE2457">
        <w:rPr>
          <w:rFonts w:ascii="Times New Roman" w:hAnsi="Times New Roman" w:cs="Times New Roman"/>
          <w:bCs/>
          <w:sz w:val="26"/>
          <w:szCs w:val="26"/>
        </w:rPr>
        <w:t>:</w:t>
      </w:r>
    </w:p>
    <w:p w:rsidR="00D42B78" w:rsidRPr="003C0D5F" w:rsidRDefault="00D42B78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1.1.1.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подпункте 1 пункта 4. 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лова «пунктом 2.6.» заменить словами «пунктами 2.6., 2.6.1.».  </w:t>
      </w:r>
    </w:p>
    <w:p w:rsidR="000821C2" w:rsidRPr="003C0D5F" w:rsidRDefault="00565279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D42B7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F4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B78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2B7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17D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одпунктом </w:t>
      </w:r>
      <w:r w:rsidR="000821C2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8636C1">
        <w:rPr>
          <w:rFonts w:ascii="Times New Roman" w:hAnsi="Times New Roman" w:cs="Times New Roman"/>
          <w:color w:val="000000" w:themeColor="text1"/>
          <w:sz w:val="26"/>
          <w:szCs w:val="26"/>
        </w:rPr>
        <w:t>.1.</w:t>
      </w:r>
      <w:r w:rsidR="000821C2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следующего содержания:</w:t>
      </w:r>
    </w:p>
    <w:p w:rsidR="000821C2" w:rsidRPr="003C0D5F" w:rsidRDefault="000821C2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«7</w:t>
      </w:r>
      <w:r w:rsidR="008636C1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9124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Срок действия </w:t>
      </w:r>
      <w:r w:rsidR="009B21BC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</w:t>
      </w:r>
      <w:r w:rsidR="00912428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61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может быть продлен по соглашению сторон  на срок не более 5 (пяти) лет 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при выполнении Субъектом всех условий Соглашения</w:t>
      </w:r>
      <w:r w:rsidR="008636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оформляется дополнительным  </w:t>
      </w:r>
      <w:r w:rsidR="008636C1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соглашением</w:t>
      </w:r>
      <w:proofErr w:type="gramStart"/>
      <w:r w:rsidR="009124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17DD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F298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E7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0821C2" w:rsidRPr="00080B11" w:rsidRDefault="005811AA" w:rsidP="005B1A0E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80B11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Pr="00080B11">
        <w:rPr>
          <w:rFonts w:ascii="Times New Roman" w:hAnsi="Times New Roman" w:cs="Times New Roman"/>
          <w:color w:val="000000" w:themeColor="text1"/>
          <w:sz w:val="26"/>
          <w:szCs w:val="26"/>
        </w:rPr>
        <w:t>8.2. слова «п. 2.6.» заменить сл</w:t>
      </w:r>
      <w:r w:rsidR="00080B11" w:rsidRPr="00080B11">
        <w:rPr>
          <w:rFonts w:ascii="Times New Roman" w:hAnsi="Times New Roman" w:cs="Times New Roman"/>
          <w:color w:val="000000" w:themeColor="text1"/>
          <w:sz w:val="26"/>
          <w:szCs w:val="26"/>
        </w:rPr>
        <w:t>овами «пунктами 2.6., 2.6.1.».</w:t>
      </w:r>
    </w:p>
    <w:p w:rsidR="00080B11" w:rsidRPr="00080B11" w:rsidRDefault="00080B11" w:rsidP="005B1A0E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Третий абзац пункта 11 изложить в </w:t>
      </w:r>
      <w:r w:rsidR="00C64D63">
        <w:rPr>
          <w:rFonts w:ascii="Times New Roman" w:hAnsi="Times New Roman" w:cs="Times New Roman"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sz w:val="26"/>
          <w:szCs w:val="26"/>
        </w:rPr>
        <w:t>редакции:</w:t>
      </w:r>
    </w:p>
    <w:p w:rsidR="00080B11" w:rsidRPr="00080B11" w:rsidRDefault="00080B11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80B11">
        <w:rPr>
          <w:rFonts w:ascii="Times New Roman" w:hAnsi="Times New Roman" w:cs="Times New Roman"/>
          <w:b/>
          <w:sz w:val="26"/>
          <w:szCs w:val="26"/>
        </w:rPr>
        <w:t>«- более 1 года – вносится ежемесячно равными долями, не позднее числа месяца, в котором было заключено Соглашение</w:t>
      </w:r>
      <w:proofErr w:type="gramStart"/>
      <w:r w:rsidRPr="00080B11">
        <w:rPr>
          <w:rFonts w:ascii="Times New Roman" w:hAnsi="Times New Roman" w:cs="Times New Roman"/>
          <w:b/>
          <w:sz w:val="26"/>
          <w:szCs w:val="26"/>
        </w:rPr>
        <w:t xml:space="preserve">.».  </w:t>
      </w:r>
      <w:proofErr w:type="gramEnd"/>
    </w:p>
    <w:p w:rsidR="0056675D" w:rsidRDefault="004147CE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proofErr w:type="gramStart"/>
      <w:r w:rsidR="00643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>таблиц</w:t>
      </w:r>
      <w:r w:rsidR="00BC01D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значений коэффициентов, учитывающих площадь нестационарного торгового объекта</w:t>
      </w:r>
      <w:r w:rsidR="000809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являющейся </w:t>
      </w:r>
      <w:r w:rsidR="0064362D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 w:rsidR="000809A1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6436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Методике расчета платы за право включения хозяйствующего субъекта в схему размещения н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естационарных торговых объектов </w:t>
      </w:r>
      <w:r w:rsidR="0064362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Находкинского городского округа, утвержденной постановлением</w:t>
      </w:r>
      <w:r w:rsidR="00BC0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E730B5">
        <w:rPr>
          <w:rFonts w:ascii="Times New Roman" w:hAnsi="Times New Roman" w:cs="Times New Roman"/>
          <w:color w:val="000000" w:themeColor="text1"/>
          <w:sz w:val="26"/>
          <w:szCs w:val="26"/>
        </w:rPr>
        <w:t>позицию</w:t>
      </w:r>
      <w:r w:rsidR="009E6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«Павильоны по продаже сельскохозяйственной продукции крестьянскими фермерскими хозяйствами»</w:t>
      </w:r>
      <w:r w:rsidR="005667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  <w:r w:rsidR="002E78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56675D" w:rsidTr="002518E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D" w:rsidRDefault="0056675D" w:rsidP="005B1A0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Павильоны по продаже продукции  крестьянских фермерских хозяйств и организаций потребительской кооперации, являющихся субъектами малого 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5D" w:rsidRDefault="0056675D" w:rsidP="005B1A0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2518ED" w:rsidRDefault="002518ED" w:rsidP="00335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527EF" w:rsidRDefault="003353D8" w:rsidP="0033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4E7D10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="00E527EF">
        <w:rPr>
          <w:rFonts w:ascii="Times New Roman" w:hAnsi="Times New Roman" w:cs="Times New Roman"/>
          <w:color w:val="000000" w:themeColor="text1"/>
          <w:sz w:val="26"/>
          <w:szCs w:val="26"/>
        </w:rPr>
        <w:t>ункт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>е 2.2.</w:t>
      </w:r>
      <w:r w:rsidR="00E52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Методики расчета платы за размещение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EF">
        <w:rPr>
          <w:rFonts w:ascii="Times New Roman" w:hAnsi="Times New Roman" w:cs="Times New Roman"/>
          <w:color w:val="000000" w:themeColor="text1"/>
          <w:sz w:val="26"/>
          <w:szCs w:val="26"/>
        </w:rPr>
        <w:t>нестационарного    торгового   объекта   на  территории Находкинского городского округа,</w:t>
      </w:r>
      <w:r w:rsidR="00E527EF" w:rsidRPr="009E6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EF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утвержденной</w:t>
      </w:r>
      <w:r w:rsidR="005B1A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2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постановлением, 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>слова «</w:t>
      </w:r>
      <w:proofErr w:type="gramStart"/>
      <w:r w:rsidR="00413178" w:rsidRPr="0041317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="00413178" w:rsidRPr="00413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размер платы за включение хозяйствующего субъекта;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словами «</w:t>
      </w:r>
      <w:r w:rsidR="00413178" w:rsidRPr="00413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 - размер платы за </w:t>
      </w:r>
      <w:r w:rsidR="00E81C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размещение </w:t>
      </w:r>
      <w:r w:rsidR="00413178" w:rsidRPr="00413178">
        <w:rPr>
          <w:rFonts w:ascii="Times New Roman" w:hAnsi="Times New Roman" w:cs="Times New Roman"/>
          <w:color w:val="000000" w:themeColor="text1"/>
          <w:sz w:val="26"/>
          <w:szCs w:val="26"/>
        </w:rPr>
        <w:t>хозяйствующего субъекта;</w:t>
      </w:r>
      <w:r w:rsidR="004131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1268EF" w:rsidRDefault="00E527EF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1.4. </w:t>
      </w:r>
      <w:proofErr w:type="gramStart"/>
      <w:r w:rsidR="001933A3" w:rsidRPr="009E6001">
        <w:rPr>
          <w:rFonts w:ascii="Times New Roman" w:hAnsi="Times New Roman" w:cs="Times New Roman"/>
          <w:color w:val="000000" w:themeColor="text1"/>
          <w:sz w:val="26"/>
          <w:szCs w:val="26"/>
        </w:rPr>
        <w:t>В таблице значений коэффициентов, учитывающих площадь нестационарного торгового объекта</w:t>
      </w:r>
      <w:r w:rsidR="004147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являющейся 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 w:rsidR="004147CE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>к Методике расчета платы за размещение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нестационарного 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>торгового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объекта 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CE2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 Находкинского</w:t>
      </w:r>
      <w:r w:rsidR="006164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53D8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</w:t>
      </w:r>
      <w:r w:rsidR="001933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E6001" w:rsidRPr="009E60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E6001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утвержденной постановлением</w:t>
      </w:r>
      <w:r w:rsidR="002C102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C0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F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позицию </w:t>
      </w:r>
      <w:r w:rsidR="009E6001" w:rsidRPr="009E6001">
        <w:rPr>
          <w:rFonts w:ascii="Times New Roman" w:hAnsi="Times New Roman" w:cs="Times New Roman"/>
          <w:color w:val="000000" w:themeColor="text1"/>
          <w:sz w:val="26"/>
          <w:szCs w:val="26"/>
        </w:rPr>
        <w:t>«Павильоны по продаже сельскохозяйственной продукции крестьянскими фермерскими хозяйствами»</w:t>
      </w:r>
      <w:r w:rsidR="00376627" w:rsidRPr="003766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76627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  <w:proofErr w:type="gramEnd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1268EF" w:rsidTr="002518ED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F" w:rsidRDefault="001268EF" w:rsidP="005B1A0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Павильоны по продаже продукции  крестьянских фермерских хозяйств и организаций потребительской кооперации, являющихся субъектами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EF" w:rsidRDefault="001268EF" w:rsidP="005B1A0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</w:tr>
    </w:tbl>
    <w:p w:rsidR="002518ED" w:rsidRDefault="002518ED" w:rsidP="00335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18ED" w:rsidRDefault="00080B11" w:rsidP="0033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1.5. В форме Соглашения на размещение нестационарного торгового объекта на территории Находкинского городского округа</w:t>
      </w:r>
      <w:r w:rsidR="00251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№, утвержденной п</w:t>
      </w:r>
      <w:r w:rsidR="002518ED"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251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ем абзац второй пункта 3.1. изложить в </w:t>
      </w:r>
      <w:r w:rsidR="00471919">
        <w:rPr>
          <w:rFonts w:ascii="Times New Roman" w:hAnsi="Times New Roman" w:cs="Times New Roman"/>
          <w:color w:val="000000" w:themeColor="text1"/>
          <w:sz w:val="26"/>
          <w:szCs w:val="26"/>
        </w:rPr>
        <w:t>следующей</w:t>
      </w:r>
      <w:r w:rsidR="002518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редакции:</w:t>
      </w:r>
    </w:p>
    <w:p w:rsidR="002518ED" w:rsidRPr="00193B7C" w:rsidRDefault="002518ED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93B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«Плата за размещение Объекта подлежит внесению в бюджет Находкинского городского округа в течение 5 (пяти) календарных дней с даты заключения настоящего Соглашения и далее вносится  ежемесячно, не позднее числа месяца, в котором было заключено </w:t>
      </w:r>
      <w:r w:rsidR="00193B7C" w:rsidRPr="00193B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настоящее </w:t>
      </w:r>
      <w:r w:rsidRPr="00193B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Соглашение</w:t>
      </w:r>
      <w:proofErr w:type="gramStart"/>
      <w:r w:rsidRPr="00193B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.».</w:t>
      </w:r>
      <w:proofErr w:type="gramEnd"/>
    </w:p>
    <w:p w:rsidR="000821C2" w:rsidRDefault="000821C2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044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внешних коммуникаций администрации Находкинского городского округа опубликовать настоящее постановления в официальных средствах массовой информации  Находкинского городского округа.</w:t>
      </w:r>
    </w:p>
    <w:p w:rsidR="000821C2" w:rsidRPr="003C0D5F" w:rsidRDefault="000821C2" w:rsidP="005B1A0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C022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Отделу делопроизводства администрации Находкинского городского округа (</w:t>
      </w:r>
      <w:proofErr w:type="spell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Атрашок</w:t>
      </w:r>
      <w:proofErr w:type="spellEnd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gram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разместить</w:t>
      </w:r>
      <w:proofErr w:type="gramEnd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данное постановление на официальном сайте Находкинского городского округа  в сети </w:t>
      </w:r>
      <w:r w:rsidR="0064362D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нтернет.</w:t>
      </w:r>
      <w:r w:rsidR="00BC0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354BD" w:rsidRDefault="000821C2" w:rsidP="003354B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</w:t>
      </w:r>
      <w:proofErr w:type="gram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 за исполнением данного постановления </w:t>
      </w:r>
      <w:r w:rsidR="000317D7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3C0D5F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Находкинского городского округа  от 12.04.2019 </w:t>
      </w:r>
      <w:r w:rsidR="00044380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3C0D5F">
        <w:rPr>
          <w:rFonts w:ascii="Times New Roman" w:hAnsi="Times New Roman" w:cs="Times New Roman"/>
          <w:bCs/>
          <w:sz w:val="26"/>
          <w:szCs w:val="26"/>
        </w:rPr>
        <w:t>№ 619 «Об утверждении порядка, условий и сроков внесения платы за право включения хозяйствующих субъектов в схему размещения нестационарных торговых объектов на территории Находкинского городского округа, платы за размещения нестационарного торгового объекта на территории Находкинского городского округа» возложить на заместителя главы</w:t>
      </w:r>
      <w:r w:rsidR="000317D7">
        <w:rPr>
          <w:rFonts w:ascii="Times New Roman" w:hAnsi="Times New Roman" w:cs="Times New Roman"/>
          <w:bCs/>
          <w:sz w:val="26"/>
          <w:szCs w:val="26"/>
        </w:rPr>
        <w:t xml:space="preserve"> администрации Находкинского городского округа</w:t>
      </w:r>
      <w:proofErr w:type="gramEnd"/>
      <w:r w:rsidR="000317D7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3C0D5F">
        <w:rPr>
          <w:rFonts w:ascii="Times New Roman" w:hAnsi="Times New Roman" w:cs="Times New Roman"/>
          <w:bCs/>
          <w:sz w:val="26"/>
          <w:szCs w:val="26"/>
        </w:rPr>
        <w:t>начальника управления экономики, потребительского рынка</w:t>
      </w:r>
      <w:r w:rsidR="006C63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0D5F">
        <w:rPr>
          <w:rFonts w:ascii="Times New Roman" w:hAnsi="Times New Roman" w:cs="Times New Roman"/>
          <w:bCs/>
          <w:sz w:val="26"/>
          <w:szCs w:val="26"/>
        </w:rPr>
        <w:t xml:space="preserve"> предпринимательства администрации Находкинского городского</w:t>
      </w:r>
      <w:r w:rsidR="005B1A0E">
        <w:rPr>
          <w:rFonts w:ascii="Times New Roman" w:hAnsi="Times New Roman" w:cs="Times New Roman"/>
          <w:bCs/>
          <w:sz w:val="26"/>
          <w:szCs w:val="26"/>
        </w:rPr>
        <w:t xml:space="preserve"> окр</w:t>
      </w:r>
      <w:r w:rsidRPr="003C0D5F">
        <w:rPr>
          <w:rFonts w:ascii="Times New Roman" w:hAnsi="Times New Roman" w:cs="Times New Roman"/>
          <w:bCs/>
          <w:sz w:val="26"/>
          <w:szCs w:val="26"/>
        </w:rPr>
        <w:t>уга</w:t>
      </w:r>
      <w:r w:rsidR="000443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354BD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3C0D5F">
        <w:rPr>
          <w:rFonts w:ascii="Times New Roman" w:hAnsi="Times New Roman" w:cs="Times New Roman"/>
          <w:bCs/>
          <w:sz w:val="26"/>
          <w:szCs w:val="26"/>
        </w:rPr>
        <w:t>Кудинов</w:t>
      </w:r>
      <w:r w:rsidR="000317D7">
        <w:rPr>
          <w:rFonts w:ascii="Times New Roman" w:hAnsi="Times New Roman" w:cs="Times New Roman"/>
          <w:bCs/>
          <w:sz w:val="26"/>
          <w:szCs w:val="26"/>
        </w:rPr>
        <w:t>у</w:t>
      </w:r>
      <w:r w:rsidR="000317D7" w:rsidRPr="000317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317D7" w:rsidRPr="003C0D5F">
        <w:rPr>
          <w:rFonts w:ascii="Times New Roman" w:hAnsi="Times New Roman" w:cs="Times New Roman"/>
          <w:bCs/>
          <w:sz w:val="26"/>
          <w:szCs w:val="26"/>
        </w:rPr>
        <w:t>Я.В.</w:t>
      </w:r>
    </w:p>
    <w:p w:rsidR="0064362D" w:rsidRDefault="000821C2" w:rsidP="009A689B">
      <w:pPr>
        <w:autoSpaceDE w:val="0"/>
        <w:autoSpaceDN w:val="0"/>
        <w:adjustRightInd w:val="0"/>
        <w:spacing w:line="360" w:lineRule="auto"/>
        <w:jc w:val="both"/>
      </w:pP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Находкинского городского округа                                               </w:t>
      </w:r>
      <w:r w:rsidR="000443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Т.В. </w:t>
      </w:r>
      <w:proofErr w:type="spellStart"/>
      <w:r w:rsidRPr="003C0D5F">
        <w:rPr>
          <w:rFonts w:ascii="Times New Roman" w:hAnsi="Times New Roman" w:cs="Times New Roman"/>
          <w:color w:val="000000" w:themeColor="text1"/>
          <w:sz w:val="26"/>
          <w:szCs w:val="26"/>
        </w:rPr>
        <w:t>Магинский</w:t>
      </w:r>
      <w:bookmarkStart w:id="0" w:name="_GoBack"/>
      <w:bookmarkEnd w:id="0"/>
      <w:proofErr w:type="spellEnd"/>
    </w:p>
    <w:sectPr w:rsidR="0064362D" w:rsidSect="003354BD">
      <w:headerReference w:type="default" r:id="rId13"/>
      <w:pgSz w:w="11906" w:h="16838"/>
      <w:pgMar w:top="96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D6" w:rsidRDefault="000426D6" w:rsidP="005B1A0E">
      <w:pPr>
        <w:spacing w:after="0" w:line="240" w:lineRule="auto"/>
      </w:pPr>
      <w:r>
        <w:separator/>
      </w:r>
    </w:p>
  </w:endnote>
  <w:endnote w:type="continuationSeparator" w:id="0">
    <w:p w:rsidR="000426D6" w:rsidRDefault="000426D6" w:rsidP="005B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D6" w:rsidRDefault="000426D6" w:rsidP="005B1A0E">
      <w:pPr>
        <w:spacing w:after="0" w:line="240" w:lineRule="auto"/>
      </w:pPr>
      <w:r>
        <w:separator/>
      </w:r>
    </w:p>
  </w:footnote>
  <w:footnote w:type="continuationSeparator" w:id="0">
    <w:p w:rsidR="000426D6" w:rsidRDefault="000426D6" w:rsidP="005B1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021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B1A0E" w:rsidRPr="00C64D63" w:rsidRDefault="005B1A0E">
        <w:pPr>
          <w:pStyle w:val="a6"/>
          <w:jc w:val="center"/>
          <w:rPr>
            <w:rFonts w:ascii="Times New Roman" w:hAnsi="Times New Roman" w:cs="Times New Roman"/>
          </w:rPr>
        </w:pPr>
        <w:r w:rsidRPr="00C64D63">
          <w:rPr>
            <w:rFonts w:ascii="Times New Roman" w:hAnsi="Times New Roman" w:cs="Times New Roman"/>
          </w:rPr>
          <w:fldChar w:fldCharType="begin"/>
        </w:r>
        <w:r w:rsidRPr="00C64D63">
          <w:rPr>
            <w:rFonts w:ascii="Times New Roman" w:hAnsi="Times New Roman" w:cs="Times New Roman"/>
          </w:rPr>
          <w:instrText>PAGE   \* MERGEFORMAT</w:instrText>
        </w:r>
        <w:r w:rsidRPr="00C64D63">
          <w:rPr>
            <w:rFonts w:ascii="Times New Roman" w:hAnsi="Times New Roman" w:cs="Times New Roman"/>
          </w:rPr>
          <w:fldChar w:fldCharType="separate"/>
        </w:r>
        <w:r w:rsidR="009A689B">
          <w:rPr>
            <w:rFonts w:ascii="Times New Roman" w:hAnsi="Times New Roman" w:cs="Times New Roman"/>
            <w:noProof/>
          </w:rPr>
          <w:t>3</w:t>
        </w:r>
        <w:r w:rsidRPr="00C64D63">
          <w:rPr>
            <w:rFonts w:ascii="Times New Roman" w:hAnsi="Times New Roman" w:cs="Times New Roman"/>
          </w:rPr>
          <w:fldChar w:fldCharType="end"/>
        </w:r>
      </w:p>
    </w:sdtContent>
  </w:sdt>
  <w:p w:rsidR="005B1A0E" w:rsidRDefault="005B1A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C08"/>
    <w:multiLevelType w:val="multilevel"/>
    <w:tmpl w:val="8ABCE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90"/>
    <w:rsid w:val="0001656B"/>
    <w:rsid w:val="000317D7"/>
    <w:rsid w:val="000426D6"/>
    <w:rsid w:val="00044380"/>
    <w:rsid w:val="000669ED"/>
    <w:rsid w:val="000809A1"/>
    <w:rsid w:val="00080B11"/>
    <w:rsid w:val="000821C2"/>
    <w:rsid w:val="000C0B90"/>
    <w:rsid w:val="001268EF"/>
    <w:rsid w:val="001933A3"/>
    <w:rsid w:val="00193B7C"/>
    <w:rsid w:val="002518ED"/>
    <w:rsid w:val="002774DB"/>
    <w:rsid w:val="002A1BCB"/>
    <w:rsid w:val="002A4B1F"/>
    <w:rsid w:val="002C1020"/>
    <w:rsid w:val="002E7876"/>
    <w:rsid w:val="00304B52"/>
    <w:rsid w:val="003177A7"/>
    <w:rsid w:val="003353D8"/>
    <w:rsid w:val="003354BD"/>
    <w:rsid w:val="003677F1"/>
    <w:rsid w:val="00376627"/>
    <w:rsid w:val="00385AC0"/>
    <w:rsid w:val="003C0D5F"/>
    <w:rsid w:val="003F0CB3"/>
    <w:rsid w:val="003F2988"/>
    <w:rsid w:val="00413178"/>
    <w:rsid w:val="004147CE"/>
    <w:rsid w:val="00471919"/>
    <w:rsid w:val="004861EF"/>
    <w:rsid w:val="004B5662"/>
    <w:rsid w:val="004E7D10"/>
    <w:rsid w:val="004F0E38"/>
    <w:rsid w:val="004F11BB"/>
    <w:rsid w:val="00565279"/>
    <w:rsid w:val="0056675D"/>
    <w:rsid w:val="005811AA"/>
    <w:rsid w:val="005A6200"/>
    <w:rsid w:val="005B1A0E"/>
    <w:rsid w:val="005B292E"/>
    <w:rsid w:val="00616422"/>
    <w:rsid w:val="0064362D"/>
    <w:rsid w:val="006502F3"/>
    <w:rsid w:val="0065115E"/>
    <w:rsid w:val="006C63C9"/>
    <w:rsid w:val="006F2A52"/>
    <w:rsid w:val="00704EC4"/>
    <w:rsid w:val="00752AB7"/>
    <w:rsid w:val="007807F8"/>
    <w:rsid w:val="007A61B4"/>
    <w:rsid w:val="007B7399"/>
    <w:rsid w:val="007E47C4"/>
    <w:rsid w:val="007F4BAA"/>
    <w:rsid w:val="00853AA6"/>
    <w:rsid w:val="008636C1"/>
    <w:rsid w:val="008844AF"/>
    <w:rsid w:val="00892F50"/>
    <w:rsid w:val="00912428"/>
    <w:rsid w:val="00914FE6"/>
    <w:rsid w:val="0097137E"/>
    <w:rsid w:val="009A689B"/>
    <w:rsid w:val="009B21BC"/>
    <w:rsid w:val="009E6001"/>
    <w:rsid w:val="00A07180"/>
    <w:rsid w:val="00A86CA4"/>
    <w:rsid w:val="00AF1B5F"/>
    <w:rsid w:val="00B02B14"/>
    <w:rsid w:val="00B23CA4"/>
    <w:rsid w:val="00B8331C"/>
    <w:rsid w:val="00BC01DB"/>
    <w:rsid w:val="00C0224A"/>
    <w:rsid w:val="00C40360"/>
    <w:rsid w:val="00C6084F"/>
    <w:rsid w:val="00C64D63"/>
    <w:rsid w:val="00C9189A"/>
    <w:rsid w:val="00C96E09"/>
    <w:rsid w:val="00CB48B0"/>
    <w:rsid w:val="00CB7448"/>
    <w:rsid w:val="00CC1ACF"/>
    <w:rsid w:val="00CD4758"/>
    <w:rsid w:val="00CE2457"/>
    <w:rsid w:val="00D146CB"/>
    <w:rsid w:val="00D17DDE"/>
    <w:rsid w:val="00D42B78"/>
    <w:rsid w:val="00DA4BF9"/>
    <w:rsid w:val="00E01934"/>
    <w:rsid w:val="00E26A30"/>
    <w:rsid w:val="00E527EF"/>
    <w:rsid w:val="00E730B5"/>
    <w:rsid w:val="00E81C28"/>
    <w:rsid w:val="00ED0EA8"/>
    <w:rsid w:val="00EE7F2B"/>
    <w:rsid w:val="00F17DDC"/>
    <w:rsid w:val="00F5729E"/>
    <w:rsid w:val="00F73ECC"/>
    <w:rsid w:val="00F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A0E"/>
  </w:style>
  <w:style w:type="paragraph" w:styleId="a8">
    <w:name w:val="footer"/>
    <w:basedOn w:val="a"/>
    <w:link w:val="a9"/>
    <w:uiPriority w:val="99"/>
    <w:unhideWhenUsed/>
    <w:rsid w:val="005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1A0E"/>
  </w:style>
  <w:style w:type="paragraph" w:styleId="a8">
    <w:name w:val="footer"/>
    <w:basedOn w:val="a"/>
    <w:link w:val="a9"/>
    <w:uiPriority w:val="99"/>
    <w:unhideWhenUsed/>
    <w:rsid w:val="005B1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F1B37BDF4AFE8C520C9DBD1FD55DF420988E2DAA91A43BC54DE1B1984F0A8067F2C509B1A5837FFAB585510Z5hAC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AF1B37BDF4AFE8C520D7D6C7910BD0410ADFEED8AB1813E509D84C46D4F6FD543F7209CA58133AF7B344551A457D0F9DZ3h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AF1B37BDF4AFE8C520D7D6C7910BD0410ADFEED8AB1716E908D84C46D4F6FD543F7209CA58133AF7B344551A457D0F9DZ3h0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AF1B37BDF4AFE8C520D7D6C7910BD0410ADFEED8AB1412E501D84C46D4F6FD543F7209CA58133AF7B344551A457D0F9DZ3h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AF1B37BDF4AFE8C520C9DBD1FD55DF420988E4DDA91A43BC54DE1B1984F0A8067F2C509B1A5837FFAB585510Z5h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 Татьяна Николаевна</dc:creator>
  <cp:keywords/>
  <dc:description/>
  <cp:lastModifiedBy>Рыбакова Татьяна Анатольевна</cp:lastModifiedBy>
  <cp:revision>79</cp:revision>
  <cp:lastPrinted>2021-09-21T23:37:00Z</cp:lastPrinted>
  <dcterms:created xsi:type="dcterms:W3CDTF">2021-08-26T06:44:00Z</dcterms:created>
  <dcterms:modified xsi:type="dcterms:W3CDTF">2021-10-15T01:52:00Z</dcterms:modified>
</cp:coreProperties>
</file>