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D5" w:rsidRPr="0055753A" w:rsidRDefault="00511CD5" w:rsidP="005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Руководство</w:t>
      </w:r>
    </w:p>
    <w:p w:rsidR="0055753A" w:rsidRDefault="00511CD5" w:rsidP="005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соблюдению обязательных требований законодательства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75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области </w:t>
      </w:r>
      <w:r w:rsidR="00C41D31" w:rsidRPr="005575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соблюдения правил благоустройства территории </w:t>
      </w:r>
    </w:p>
    <w:p w:rsidR="00511CD5" w:rsidRPr="0055753A" w:rsidRDefault="001A7148" w:rsidP="005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5575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Находкинского городского округа</w:t>
      </w:r>
    </w:p>
    <w:p w:rsidR="00AF698D" w:rsidRPr="0055753A" w:rsidRDefault="00AF698D" w:rsidP="0055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2217" w:rsidRPr="0055753A" w:rsidRDefault="00EC2217" w:rsidP="00557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proofErr w:type="gramStart"/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C41D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C41D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правил благоустройства территории </w:t>
      </w:r>
      <w:r w:rsidR="001A714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  <w:r w:rsidR="00C41D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подразумевает </w:t>
      </w:r>
      <w:r w:rsidR="009A3B1E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соблюдения обязательных требований, требований, установленных муниципальными правовыми актами и профилактику правонарушений </w:t>
      </w:r>
      <w:r w:rsidR="00404681" w:rsidRPr="0055753A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C41D31" w:rsidRPr="0055753A">
        <w:rPr>
          <w:rFonts w:ascii="Times New Roman" w:hAnsi="Times New Roman" w:cs="Times New Roman"/>
          <w:sz w:val="26"/>
          <w:szCs w:val="26"/>
        </w:rPr>
        <w:t xml:space="preserve">соблюдения правил благоустройства территории </w:t>
      </w:r>
      <w:r w:rsidR="001A714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  <w:r w:rsidR="009A3B1E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48BE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D63F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данной муниципальной функции осуществляется в соответствии с Федеральным законом от 06</w:t>
      </w:r>
      <w:r w:rsidR="0040468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.10.</w:t>
      </w:r>
      <w:r w:rsidR="004D63F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2003 № 131-ФЗ «Об общих принципах организации местного само</w:t>
      </w:r>
      <w:r w:rsidR="004D63F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управления в Российской Федерации», </w:t>
      </w:r>
      <w:hyperlink r:id="rId6" w:history="1">
        <w:r w:rsidR="008770CE" w:rsidRPr="0055753A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Федеральный закон от 31.07.2020 N 248-ФЗ "О государственном контроле (надзоре) и муниципальном контроле в Российской Федерации"</w:t>
        </w:r>
      </w:hyperlink>
      <w:r w:rsidR="008770CE" w:rsidRPr="005575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8770CE" w:rsidRPr="005575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D63F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</w:t>
      </w:r>
      <w:r w:rsidR="00881444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D63F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40468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4D63F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2008 № 294-ФЗ «О защите прав юридических лиц и индивидуальных предпринимателей при осуществле</w:t>
      </w:r>
      <w:r w:rsidR="004D63F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нии государственного контроля (надзора) и муниципального контроля», Федеральным</w:t>
      </w:r>
      <w:proofErr w:type="gramEnd"/>
      <w:r w:rsidR="004D63F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от 02</w:t>
      </w:r>
      <w:r w:rsidR="0040468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.05.</w:t>
      </w:r>
      <w:r w:rsidR="004D63F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2006 № 59-ФЗ «О порядке рассмотрения обращений граждан Российской Федерации»</w:t>
      </w:r>
      <w:r w:rsidR="008A7A8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постанов</w:t>
      </w:r>
      <w:r w:rsidR="008770CE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и регламенты</w:t>
      </w:r>
      <w:r w:rsidR="008A7A8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регулирующие порядок организации и осуществление муниципального </w:t>
      </w:r>
      <w:proofErr w:type="gramStart"/>
      <w:r w:rsidR="008A7A8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C41D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C41D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правил благоустройства</w:t>
      </w:r>
      <w:r w:rsidR="008770CE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Находкинского городского округа</w:t>
      </w:r>
      <w:r w:rsidR="008A7A86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CBD" w:rsidRPr="0055753A" w:rsidRDefault="00506CBD" w:rsidP="00557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753A">
        <w:rPr>
          <w:rFonts w:ascii="Times New Roman" w:hAnsi="Times New Roman" w:cs="Times New Roman"/>
          <w:sz w:val="26"/>
          <w:szCs w:val="26"/>
        </w:rPr>
        <w:t>Предметом муниципального контроля</w:t>
      </w:r>
      <w:r w:rsidR="001A7148" w:rsidRPr="0055753A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55753A">
        <w:rPr>
          <w:rFonts w:ascii="Times New Roman" w:hAnsi="Times New Roman" w:cs="Times New Roman"/>
          <w:sz w:val="26"/>
          <w:szCs w:val="26"/>
        </w:rPr>
        <w:t xml:space="preserve"> является соблюдение </w:t>
      </w:r>
      <w:r w:rsidR="00C41D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 благоустройства территории </w:t>
      </w:r>
      <w:r w:rsidR="001A714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  <w:r w:rsidR="001A7148" w:rsidRPr="0055753A">
        <w:rPr>
          <w:rFonts w:ascii="Times New Roman" w:hAnsi="Times New Roman" w:cs="Times New Roman"/>
          <w:sz w:val="26"/>
          <w:szCs w:val="26"/>
        </w:rPr>
        <w:t xml:space="preserve"> </w:t>
      </w:r>
      <w:r w:rsidR="00156D0E" w:rsidRPr="0055753A">
        <w:rPr>
          <w:rFonts w:ascii="Times New Roman" w:hAnsi="Times New Roman" w:cs="Times New Roman"/>
          <w:sz w:val="26"/>
          <w:szCs w:val="26"/>
        </w:rPr>
        <w:t xml:space="preserve">физическими, </w:t>
      </w:r>
      <w:r w:rsidRPr="0055753A">
        <w:rPr>
          <w:rFonts w:ascii="Times New Roman" w:hAnsi="Times New Roman" w:cs="Times New Roman"/>
          <w:sz w:val="26"/>
          <w:szCs w:val="26"/>
        </w:rPr>
        <w:t>юридическими лицами, индивидуальными предпринимателями</w:t>
      </w:r>
      <w:r w:rsidR="00C41D31" w:rsidRPr="0055753A">
        <w:rPr>
          <w:rFonts w:ascii="Times New Roman" w:hAnsi="Times New Roman" w:cs="Times New Roman"/>
          <w:sz w:val="26"/>
          <w:szCs w:val="26"/>
        </w:rPr>
        <w:t>,</w:t>
      </w:r>
      <w:r w:rsidRPr="0055753A">
        <w:rPr>
          <w:rFonts w:ascii="Times New Roman" w:hAnsi="Times New Roman" w:cs="Times New Roman"/>
          <w:sz w:val="26"/>
          <w:szCs w:val="26"/>
        </w:rPr>
        <w:t xml:space="preserve"> требований законодательства, за нарушение которых законодательством Российской Федерации, законодательством </w:t>
      </w:r>
      <w:r w:rsidR="00CA3E9B" w:rsidRPr="0055753A">
        <w:rPr>
          <w:rFonts w:ascii="Times New Roman" w:hAnsi="Times New Roman" w:cs="Times New Roman"/>
          <w:sz w:val="26"/>
          <w:szCs w:val="26"/>
        </w:rPr>
        <w:t>Приморского края</w:t>
      </w:r>
      <w:r w:rsidRPr="0055753A">
        <w:rPr>
          <w:rFonts w:ascii="Times New Roman" w:hAnsi="Times New Roman" w:cs="Times New Roman"/>
          <w:sz w:val="26"/>
          <w:szCs w:val="26"/>
        </w:rPr>
        <w:t xml:space="preserve"> предусмотрена административная или иная ответственность.</w:t>
      </w:r>
    </w:p>
    <w:p w:rsidR="00F40BCC" w:rsidRPr="0055753A" w:rsidRDefault="00881444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Субъектами проверки являются </w:t>
      </w:r>
      <w:r w:rsidR="00F40BCC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физические, 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юридические лица, индивидуальные предприниматели. Проведение контрольных мероприятий в отношении </w:t>
      </w:r>
      <w:r w:rsidR="00156D0E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физических, 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 и индивидуальных предпринимателей регл</w:t>
      </w:r>
      <w:r w:rsidR="00F94FB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аментируе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нормами </w:t>
      </w:r>
      <w:hyperlink r:id="rId7" w:history="1">
        <w:r w:rsidR="00F40BCC" w:rsidRPr="0055753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Федеральн</w:t>
        </w:r>
        <w:r w:rsidR="00156D0E" w:rsidRPr="0055753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ого</w:t>
        </w:r>
        <w:r w:rsidR="00F40BCC" w:rsidRPr="0055753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закон</w:t>
        </w:r>
        <w:r w:rsidR="00156D0E" w:rsidRPr="0055753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а</w:t>
        </w:r>
        <w:r w:rsidR="00F40BCC" w:rsidRPr="0055753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от 31.07.2020 N 248-ФЗ "О государственном контроле (надзоре) и муниципальном контроле в Российской Федерации"</w:t>
        </w:r>
      </w:hyperlink>
      <w:r w:rsidR="00F40BCC" w:rsidRPr="005575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94FBF" w:rsidRPr="0055753A" w:rsidRDefault="00881444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F94FB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proofErr w:type="gramStart"/>
      <w:r w:rsidR="00F94FB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C41D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C41D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правил благоустройства</w:t>
      </w:r>
      <w:r w:rsidR="00F94FB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форме </w:t>
      </w:r>
      <w:r w:rsidR="00F130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="00F130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94FB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внеплановых проверок</w:t>
      </w:r>
      <w:r w:rsidR="00F130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94FB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3031" w:rsidRPr="0055753A" w:rsidRDefault="00F13031" w:rsidP="0055753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5753A">
        <w:rPr>
          <w:sz w:val="26"/>
          <w:szCs w:val="26"/>
        </w:rPr>
        <w:t xml:space="preserve">При осуществлении </w:t>
      </w:r>
      <w:r w:rsidRPr="0055753A">
        <w:rPr>
          <w:sz w:val="26"/>
          <w:szCs w:val="26"/>
        </w:rPr>
        <w:t>муниципального контроля</w:t>
      </w:r>
      <w:r w:rsidRPr="0055753A">
        <w:rPr>
          <w:sz w:val="26"/>
          <w:szCs w:val="26"/>
        </w:rPr>
        <w:t xml:space="preserve"> в сфере благоустройства могут проводиться следующие виды профилактических мероприятий:</w:t>
      </w:r>
      <w:r w:rsidRPr="0055753A">
        <w:rPr>
          <w:sz w:val="26"/>
          <w:szCs w:val="26"/>
        </w:rPr>
        <w:t xml:space="preserve"> </w:t>
      </w:r>
      <w:r w:rsidRPr="0055753A">
        <w:rPr>
          <w:sz w:val="26"/>
          <w:szCs w:val="26"/>
        </w:rPr>
        <w:t>информирование</w:t>
      </w:r>
      <w:r w:rsidRPr="0055753A">
        <w:rPr>
          <w:sz w:val="26"/>
          <w:szCs w:val="26"/>
        </w:rPr>
        <w:t xml:space="preserve">, </w:t>
      </w:r>
      <w:r w:rsidRPr="0055753A">
        <w:rPr>
          <w:sz w:val="26"/>
          <w:szCs w:val="26"/>
        </w:rPr>
        <w:t xml:space="preserve"> обобщение правоприменительной практики</w:t>
      </w:r>
      <w:r w:rsidRPr="0055753A">
        <w:rPr>
          <w:sz w:val="26"/>
          <w:szCs w:val="26"/>
        </w:rPr>
        <w:t xml:space="preserve">, </w:t>
      </w:r>
      <w:r w:rsidRPr="0055753A">
        <w:rPr>
          <w:sz w:val="26"/>
          <w:szCs w:val="26"/>
        </w:rPr>
        <w:t>объявление предостережений</w:t>
      </w:r>
      <w:r w:rsidRPr="0055753A">
        <w:rPr>
          <w:sz w:val="26"/>
          <w:szCs w:val="26"/>
        </w:rPr>
        <w:t xml:space="preserve">, </w:t>
      </w:r>
      <w:r w:rsidRPr="0055753A">
        <w:rPr>
          <w:sz w:val="26"/>
          <w:szCs w:val="26"/>
        </w:rPr>
        <w:t xml:space="preserve"> консультирование</w:t>
      </w:r>
      <w:r w:rsidRPr="0055753A">
        <w:rPr>
          <w:sz w:val="26"/>
          <w:szCs w:val="26"/>
        </w:rPr>
        <w:t xml:space="preserve">, </w:t>
      </w:r>
      <w:r w:rsidRPr="0055753A">
        <w:rPr>
          <w:sz w:val="26"/>
          <w:szCs w:val="26"/>
        </w:rPr>
        <w:t>профилактический визит.</w:t>
      </w:r>
    </w:p>
    <w:p w:rsidR="0048198D" w:rsidRPr="0055753A" w:rsidRDefault="0048198D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проведение внеплановой проверки </w:t>
      </w:r>
      <w:r w:rsidR="00D46E42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наряду с основаниями, указанными в </w:t>
      </w:r>
      <w:r w:rsidR="00F40BCC" w:rsidRPr="0055753A">
        <w:rPr>
          <w:rFonts w:ascii="Times New Roman" w:hAnsi="Times New Roman" w:cs="Times New Roman"/>
          <w:sz w:val="26"/>
          <w:szCs w:val="26"/>
        </w:rPr>
        <w:t xml:space="preserve">ст. 57 </w:t>
      </w:r>
      <w:r w:rsidR="008770CE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31.07.2020 N 248-ФЗ</w:t>
      </w:r>
      <w:r w:rsidR="00D46E42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поступления обращений и заявлений граждан, в том числе юридических лиц, индивидуальных предпринимателей, информации о фактах </w:t>
      </w:r>
      <w:proofErr w:type="gramStart"/>
      <w:r w:rsidR="00D46E42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 требований </w:t>
      </w:r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правил благоустройства</w:t>
      </w:r>
      <w:proofErr w:type="gramEnd"/>
      <w:r w:rsidR="00D26C54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BCC" w:rsidRPr="0055753A" w:rsidRDefault="00F40BCC" w:rsidP="0055753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5753A">
        <w:rPr>
          <w:sz w:val="26"/>
          <w:szCs w:val="26"/>
        </w:rPr>
        <w:t>При осуществлении контроля в сфере благоустройства могут проводиться следующие виды контрольных мероприятий и контрольных действий в рамках указанных мероприятий:</w:t>
      </w:r>
      <w:r w:rsidRPr="0055753A">
        <w:rPr>
          <w:sz w:val="26"/>
          <w:szCs w:val="26"/>
        </w:rPr>
        <w:t xml:space="preserve"> </w:t>
      </w:r>
      <w:r w:rsidRPr="0055753A">
        <w:rPr>
          <w:sz w:val="26"/>
          <w:szCs w:val="26"/>
        </w:rPr>
        <w:t>инспекционный визит</w:t>
      </w:r>
      <w:r w:rsidRPr="0055753A">
        <w:rPr>
          <w:sz w:val="26"/>
          <w:szCs w:val="26"/>
        </w:rPr>
        <w:t xml:space="preserve">, </w:t>
      </w:r>
      <w:r w:rsidRPr="0055753A">
        <w:rPr>
          <w:sz w:val="26"/>
          <w:szCs w:val="26"/>
        </w:rPr>
        <w:t>рейдовый осмотр</w:t>
      </w:r>
      <w:r w:rsidRPr="0055753A">
        <w:rPr>
          <w:sz w:val="26"/>
          <w:szCs w:val="26"/>
        </w:rPr>
        <w:t xml:space="preserve">, </w:t>
      </w:r>
      <w:r w:rsidRPr="0055753A">
        <w:rPr>
          <w:sz w:val="26"/>
          <w:szCs w:val="26"/>
        </w:rPr>
        <w:t xml:space="preserve"> документарная проверка</w:t>
      </w:r>
      <w:r w:rsidRPr="0055753A">
        <w:rPr>
          <w:sz w:val="26"/>
          <w:szCs w:val="26"/>
        </w:rPr>
        <w:t xml:space="preserve">, </w:t>
      </w:r>
      <w:r w:rsidRPr="0055753A">
        <w:rPr>
          <w:sz w:val="26"/>
          <w:szCs w:val="26"/>
        </w:rPr>
        <w:t>выездная проверка</w:t>
      </w:r>
      <w:r w:rsidRPr="0055753A">
        <w:rPr>
          <w:sz w:val="26"/>
          <w:szCs w:val="26"/>
        </w:rPr>
        <w:t xml:space="preserve">, </w:t>
      </w:r>
      <w:r w:rsidRPr="0055753A">
        <w:rPr>
          <w:sz w:val="26"/>
          <w:szCs w:val="26"/>
        </w:rPr>
        <w:t>наблюдение за соблюдением обязательных требований</w:t>
      </w:r>
      <w:r w:rsidRPr="0055753A">
        <w:rPr>
          <w:sz w:val="26"/>
          <w:szCs w:val="26"/>
        </w:rPr>
        <w:t xml:space="preserve">, </w:t>
      </w:r>
      <w:r w:rsidRPr="0055753A">
        <w:rPr>
          <w:sz w:val="26"/>
          <w:szCs w:val="26"/>
        </w:rPr>
        <w:t>выездное обследование</w:t>
      </w:r>
      <w:r w:rsidRPr="0055753A">
        <w:rPr>
          <w:sz w:val="26"/>
          <w:szCs w:val="26"/>
        </w:rPr>
        <w:t>.</w:t>
      </w:r>
    </w:p>
    <w:p w:rsidR="00F40BCC" w:rsidRPr="0055753A" w:rsidRDefault="00F40BCC" w:rsidP="0055753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55753A">
        <w:rPr>
          <w:sz w:val="26"/>
          <w:szCs w:val="26"/>
        </w:rP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40BCC" w:rsidRPr="0055753A" w:rsidRDefault="00F40BCC" w:rsidP="00557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53A">
        <w:rPr>
          <w:rFonts w:ascii="Times New Roman" w:hAnsi="Times New Roman" w:cs="Times New Roman"/>
          <w:sz w:val="26"/>
          <w:szCs w:val="26"/>
        </w:rPr>
        <w:t>И</w:t>
      </w:r>
      <w:r w:rsidRPr="0055753A">
        <w:rPr>
          <w:rFonts w:ascii="Times New Roman" w:hAnsi="Times New Roman" w:cs="Times New Roman"/>
          <w:sz w:val="26"/>
          <w:szCs w:val="26"/>
        </w:rPr>
        <w:t>нспекционный визит, рейдовый осмотр,  документарная проверка, выездная проверка</w:t>
      </w:r>
      <w:r w:rsidRPr="0055753A">
        <w:rPr>
          <w:rFonts w:ascii="Times New Roman" w:hAnsi="Times New Roman" w:cs="Times New Roman"/>
          <w:sz w:val="26"/>
          <w:szCs w:val="26"/>
        </w:rPr>
        <w:t xml:space="preserve"> </w:t>
      </w:r>
      <w:r w:rsidRPr="0055753A"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Pr="0055753A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 согласования с органами прокуратуры,</w:t>
      </w:r>
      <w:r w:rsidRPr="0055753A">
        <w:rPr>
          <w:rFonts w:ascii="Times New Roman" w:hAnsi="Times New Roman" w:cs="Times New Roman"/>
          <w:sz w:val="26"/>
          <w:szCs w:val="26"/>
        </w:rPr>
        <w:t xml:space="preserve"> в форме внеплановых мероприятий.</w:t>
      </w:r>
    </w:p>
    <w:p w:rsidR="0028147D" w:rsidRPr="0055753A" w:rsidRDefault="0028147D" w:rsidP="00557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753A">
        <w:rPr>
          <w:rFonts w:ascii="Times New Roman" w:hAnsi="Times New Roman" w:cs="Times New Roman"/>
          <w:bCs/>
          <w:sz w:val="26"/>
          <w:szCs w:val="26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</w:t>
      </w:r>
      <w:r w:rsidRPr="0055753A">
        <w:rPr>
          <w:rFonts w:ascii="Times New Roman" w:hAnsi="Times New Roman" w:cs="Times New Roman"/>
          <w:bCs/>
          <w:sz w:val="26"/>
          <w:szCs w:val="26"/>
        </w:rPr>
        <w:lastRenderedPageBreak/>
        <w:t>предостережение) и предлагает</w:t>
      </w:r>
      <w:proofErr w:type="gramEnd"/>
      <w:r w:rsidRPr="0055753A">
        <w:rPr>
          <w:rFonts w:ascii="Times New Roman" w:hAnsi="Times New Roman" w:cs="Times New Roman"/>
          <w:bCs/>
          <w:sz w:val="26"/>
          <w:szCs w:val="26"/>
        </w:rPr>
        <w:t xml:space="preserve"> принять меры по обеспечению соблюдения обязательных требований</w:t>
      </w:r>
      <w:r w:rsidRPr="005575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61B2" w:rsidRPr="0055753A" w:rsidRDefault="0028147D" w:rsidP="0055753A">
      <w:pPr>
        <w:pStyle w:val="ConsPlusNormal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55753A">
        <w:rPr>
          <w:sz w:val="26"/>
          <w:szCs w:val="26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55753A">
        <w:rPr>
          <w:sz w:val="26"/>
          <w:szCs w:val="26"/>
        </w:rPr>
        <w:t xml:space="preserve"> лицом сведений и документов.</w:t>
      </w:r>
      <w:r w:rsidR="002361B2" w:rsidRPr="0055753A">
        <w:rPr>
          <w:color w:val="000000"/>
          <w:sz w:val="26"/>
          <w:szCs w:val="26"/>
        </w:rPr>
        <w:t xml:space="preserve"> </w:t>
      </w:r>
    </w:p>
    <w:p w:rsidR="002361B2" w:rsidRPr="0055753A" w:rsidRDefault="002361B2" w:rsidP="0055753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55753A">
        <w:rPr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8" w:history="1">
        <w:r w:rsidRPr="0055753A">
          <w:rPr>
            <w:rStyle w:val="a5"/>
            <w:color w:val="000000"/>
            <w:sz w:val="26"/>
            <w:szCs w:val="26"/>
            <w:u w:val="none"/>
          </w:rPr>
          <w:t>частью 2 статьи 90</w:t>
        </w:r>
      </w:hyperlink>
      <w:r w:rsidRPr="0055753A">
        <w:rPr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</w:t>
      </w:r>
      <w:proofErr w:type="gramEnd"/>
      <w:r w:rsidRPr="0055753A">
        <w:rPr>
          <w:color w:val="000000"/>
          <w:sz w:val="26"/>
          <w:szCs w:val="26"/>
        </w:rPr>
        <w:t xml:space="preserve"> муниципальном </w:t>
      </w:r>
      <w:proofErr w:type="gramStart"/>
      <w:r w:rsidRPr="0055753A">
        <w:rPr>
          <w:color w:val="000000"/>
          <w:sz w:val="26"/>
          <w:szCs w:val="26"/>
        </w:rPr>
        <w:t>контроле</w:t>
      </w:r>
      <w:proofErr w:type="gramEnd"/>
      <w:r w:rsidRPr="0055753A">
        <w:rPr>
          <w:color w:val="000000"/>
          <w:sz w:val="26"/>
          <w:szCs w:val="26"/>
        </w:rPr>
        <w:t xml:space="preserve"> в Российской Федерации».</w:t>
      </w:r>
    </w:p>
    <w:p w:rsidR="002361B2" w:rsidRPr="0055753A" w:rsidRDefault="002361B2" w:rsidP="0055753A">
      <w:pPr>
        <w:pStyle w:val="ConsPlusNormal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5753A">
        <w:rPr>
          <w:color w:val="000000"/>
          <w:sz w:val="26"/>
          <w:szCs w:val="26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28147D" w:rsidRPr="0055753A" w:rsidRDefault="0028147D" w:rsidP="005575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6C54" w:rsidRPr="0055753A" w:rsidRDefault="00557D34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Муниципальный инспектор</w:t>
      </w:r>
      <w:r w:rsidR="00D26C54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проведение проверки, выезжает по ме</w:t>
      </w:r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26C54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ту нахождения</w:t>
      </w:r>
      <w:r w:rsidR="00F130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физического,</w:t>
      </w:r>
      <w:r w:rsidR="00D26C54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юридического лица, месту осуществления деятельности индивидуального предпринимателя и (или) по месту фактическог</w:t>
      </w:r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о осуществления их деятельности</w:t>
      </w:r>
      <w:r w:rsidR="00BC6A55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6A55" w:rsidRPr="0055753A" w:rsidRDefault="00BC6A55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лица, уполномоченные на осуществление муниципального </w:t>
      </w:r>
      <w:proofErr w:type="gramStart"/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правил благоустройства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пределах предоставленных полномочий имеют право:</w:t>
      </w:r>
    </w:p>
    <w:p w:rsidR="002D5101" w:rsidRPr="0055753A" w:rsidRDefault="002D5101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пресекать и предотвращать нарушение законодательства в установленном порядке;</w:t>
      </w:r>
    </w:p>
    <w:p w:rsidR="00BC6A55" w:rsidRPr="0055753A" w:rsidRDefault="00BC6A55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проверки соблюдения </w:t>
      </w:r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благоустройства</w:t>
      </w:r>
      <w:r w:rsidR="00094FAB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3031" w:rsidRPr="0055753A" w:rsidRDefault="00F13031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выносить  предостережения;</w:t>
      </w:r>
    </w:p>
    <w:p w:rsidR="00094FAB" w:rsidRPr="0055753A" w:rsidRDefault="00094FAB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по результатам проверок акты и представлять их для ознакомления юридическим лицам, индивидуальным предпринимателям, в отношении которых проводились контрольные мероприятия;</w:t>
      </w:r>
    </w:p>
    <w:p w:rsidR="005E0722" w:rsidRPr="0055753A" w:rsidRDefault="005E0722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запрашивать и получать от</w:t>
      </w:r>
      <w:r w:rsidR="00F1303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физических,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лиц, индивидуальных предпринимателей информацию и документы, необходимые для проверки соблюдения обязательных требований, требований, установленных муниципальными актами</w:t>
      </w:r>
      <w:r w:rsidR="00651830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1830" w:rsidRPr="0055753A" w:rsidRDefault="008B7A20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обследовани</w:t>
      </w:r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268C7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осуществления муниципального </w:t>
      </w:r>
      <w:proofErr w:type="gramStart"/>
      <w:r w:rsidR="005268C7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правил благоустройства</w:t>
      </w:r>
      <w:r w:rsidR="005268C7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1830" w:rsidRPr="0055753A" w:rsidRDefault="00075DC0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51830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оставлять протоколы об административных правонарушениях в случае нарушения обязательных требований, требований, установленных муниципальными </w:t>
      </w:r>
      <w:r w:rsidR="005268C7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правовыми актами.</w:t>
      </w:r>
    </w:p>
    <w:p w:rsidR="005268C7" w:rsidRPr="0055753A" w:rsidRDefault="005268C7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лица, уполномоченные на осуществление муниципального </w:t>
      </w:r>
      <w:proofErr w:type="gramStart"/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правил благоустройства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обязаны:</w:t>
      </w:r>
    </w:p>
    <w:p w:rsidR="00411568" w:rsidRPr="0055753A" w:rsidRDefault="00411568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руководствоваться законодательством Российской Феде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рации, региональным законодательством, уставами муници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пальных образований и иными муниципальными правовыми актами;</w:t>
      </w:r>
    </w:p>
    <w:p w:rsidR="00411568" w:rsidRPr="0055753A" w:rsidRDefault="00411568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действующее законодательство, права и за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конные интересы юридических лиц</w:t>
      </w:r>
      <w:r w:rsidR="005268C7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предпринимателей</w:t>
      </w:r>
      <w:r w:rsidR="005268C7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граждан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11568" w:rsidRPr="0055753A" w:rsidRDefault="00411568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меры по предотвращению и устранению последствий выявленных нарушений законодательства в установ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ленном порядке;</w:t>
      </w:r>
    </w:p>
    <w:p w:rsidR="00C27B70" w:rsidRPr="0055753A" w:rsidRDefault="00411568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проводить профилактическую работу по устранению причин и обстоятельств, </w:t>
      </w:r>
      <w:r w:rsidR="005268C7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пособствующих совершению право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нарушений.</w:t>
      </w:r>
      <w:r w:rsidR="00C27B70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Физическое лицо, р</w:t>
      </w: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</w:t>
      </w: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внеплановой </w:t>
      </w: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проверки имеют право: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представлять документы и (или) информацию, запрашиваемые в рамках межведомственного информационного взаимодействия, в орган муниципального</w:t>
      </w: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контроля</w:t>
      </w: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по собственной инициативе;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получать от органа муниципального контроля, их должностных лиц информацию, которая относится к предмету проверки и предоставление которой </w:t>
      </w: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предусмотрено</w:t>
      </w: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действующим законодательством;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обжаловать действия (бездействие) должностных лиц органа муниципального контроля, повлекшие за собой нарушение прав</w:t>
      </w: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физического, </w:t>
      </w: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иные права, предусмотренные действующим законодательством.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Субъекты проверок при проведении проверки обязаны: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при проведении проверок обеспечить присутствие руководителей, иных должностных лиц или уполномоченных представителей юридических лиц;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>- индивидуальные предприниматели при проведении проверок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Правилами;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не препятствовать проведению проверок, в том числе обеспечивать доступ на земельные участки, здания, строения, сооружения, и иные объекты;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не уклоняться от проведения проверок;</w:t>
      </w:r>
    </w:p>
    <w:p w:rsidR="0028147D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исполнять </w:t>
      </w:r>
      <w:r w:rsidR="0028147D"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 установленный срок предостережения</w:t>
      </w: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органов муниципального контроля</w:t>
      </w:r>
      <w:r w:rsidR="0028147D"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;</w:t>
      </w: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исполнять законные распоряжения или требования должностных лиц органа, осуществляющего муниципальный контроль;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не препятствовать законной деятельности должностного лица органа муниципального контроля по проведению проверок;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представлять (своевременное представлять, в полном и неискаженном виде) в орган (должностному лицу), осуществляющий (осуществляющему) муниципальный контроль, сведения (информацию), представление которых предусмотрено законом и необходимо для осуществления этим органом (должностным лицом) его законной деятельности;</w:t>
      </w:r>
      <w:proofErr w:type="gramEnd"/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нести ответственность в соответствии с законодательством Российской Федерации;</w:t>
      </w:r>
    </w:p>
    <w:p w:rsidR="002D5101" w:rsidRPr="0055753A" w:rsidRDefault="002D5101" w:rsidP="005575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gramStart"/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нести иные обязанности</w:t>
      </w:r>
      <w:proofErr w:type="gramEnd"/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предусмотренные действующим законодательством.</w:t>
      </w:r>
    </w:p>
    <w:p w:rsidR="0028147D" w:rsidRPr="0055753A" w:rsidRDefault="0028147D" w:rsidP="0055753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управление благоустройства.</w:t>
      </w:r>
    </w:p>
    <w:p w:rsidR="008834C8" w:rsidRPr="0055753A" w:rsidRDefault="00544515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олжностные лица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обязаны </w:t>
      </w:r>
      <w:r w:rsidR="0041156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меры по </w:t>
      </w:r>
      <w:proofErr w:type="gramStart"/>
      <w:r w:rsidR="0041156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="0041156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устранением выявлен</w:t>
      </w:r>
      <w:r w:rsidR="0041156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нарушений, их предупреждению, предотвращению воз</w:t>
      </w:r>
      <w:r w:rsidR="0041156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можного причинения вреда жизни, здоровью граждан, вреда животным, растениям, окружающей среде, обеспечению без</w:t>
      </w:r>
      <w:r w:rsidR="0041156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опасности государства, предотвращению возникновения чрез</w:t>
      </w:r>
      <w:r w:rsidR="0041156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вычайных ситуаций природного и техногенного характера, а </w:t>
      </w:r>
      <w:r w:rsidR="0041156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также меры по привлечению лиц, допустивших выявленные нарушения, к юридической ответственности.</w:t>
      </w:r>
    </w:p>
    <w:p w:rsidR="00411568" w:rsidRPr="0055753A" w:rsidRDefault="00411568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Составами административных правонарушений, выяв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ленных при осуществлении муниципального </w:t>
      </w:r>
      <w:proofErr w:type="gramStart"/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правил благоустройства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являться, </w:t>
      </w:r>
      <w:r w:rsidR="008524C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</w:t>
      </w:r>
    </w:p>
    <w:p w:rsidR="002361B2" w:rsidRPr="0055753A" w:rsidRDefault="002361B2" w:rsidP="0055753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административных правонарушениях РФ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B526C" w:rsidRPr="0055753A" w:rsidRDefault="000B526C" w:rsidP="0055753A">
      <w:pPr>
        <w:pStyle w:val="a6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воспрепятствование законной деятельности должностного лица органа муниципального контроля по проведению проверок или уклонение от таких проверок</w:t>
      </w:r>
      <w:r w:rsidR="0041156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A9C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19.4.1</w:t>
      </w:r>
      <w:r w:rsidR="0041156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об адми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нистративных правонарушениях РФ</w:t>
      </w:r>
      <w:r w:rsidR="004E4A9C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4B3B" w:rsidRPr="0055753A" w:rsidRDefault="00004B3B" w:rsidP="0055753A">
      <w:pPr>
        <w:pStyle w:val="a6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невыполнение в установленный срок законного предписания (постановления, решения) органа (должностного лица), осуществляющего муниципальный контроль, об устранении нарушения законодательства</w:t>
      </w:r>
      <w:r w:rsidR="004E4A9C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(ст. 19.5)</w:t>
      </w:r>
      <w:r w:rsidR="002361B2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361B2" w:rsidRPr="0055753A" w:rsidRDefault="002361B2" w:rsidP="0055753A">
      <w:pPr>
        <w:pStyle w:val="a6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55753A">
        <w:rPr>
          <w:rFonts w:ascii="Times New Roman" w:hAnsi="Times New Roman" w:cs="Times New Roman"/>
          <w:sz w:val="26"/>
          <w:szCs w:val="26"/>
        </w:rPr>
        <w:t>Закон</w:t>
      </w:r>
      <w:r w:rsidRPr="0055753A">
        <w:rPr>
          <w:rFonts w:ascii="Times New Roman" w:hAnsi="Times New Roman" w:cs="Times New Roman"/>
          <w:sz w:val="26"/>
          <w:szCs w:val="26"/>
        </w:rPr>
        <w:t>ом</w:t>
      </w:r>
      <w:r w:rsidRPr="0055753A">
        <w:rPr>
          <w:rFonts w:ascii="Times New Roman" w:hAnsi="Times New Roman" w:cs="Times New Roman"/>
          <w:sz w:val="26"/>
          <w:szCs w:val="26"/>
        </w:rPr>
        <w:t xml:space="preserve"> Приморского края об административных правонарушениях в Приморском крае</w:t>
      </w:r>
      <w:r w:rsidRPr="0055753A">
        <w:rPr>
          <w:rFonts w:ascii="Times New Roman" w:hAnsi="Times New Roman" w:cs="Times New Roman"/>
          <w:sz w:val="26"/>
          <w:szCs w:val="26"/>
        </w:rPr>
        <w:t xml:space="preserve"> </w:t>
      </w:r>
      <w:r w:rsidRPr="0055753A">
        <w:rPr>
          <w:rFonts w:ascii="Times New Roman" w:hAnsi="Times New Roman" w:cs="Times New Roman"/>
          <w:sz w:val="26"/>
          <w:szCs w:val="26"/>
        </w:rPr>
        <w:t xml:space="preserve">от 21 февраля 2007 года </w:t>
      </w:r>
      <w:r w:rsidRPr="0055753A">
        <w:rPr>
          <w:rFonts w:ascii="Times New Roman" w:hAnsi="Times New Roman" w:cs="Times New Roman"/>
          <w:caps/>
          <w:sz w:val="26"/>
          <w:szCs w:val="26"/>
        </w:rPr>
        <w:t>N 44-КЗ</w:t>
      </w:r>
    </w:p>
    <w:p w:rsidR="002361B2" w:rsidRPr="0055753A" w:rsidRDefault="002361B2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>арушение установленных муниципальными нормативными правовыми актами норм и правил содержания зданий, кроме жилых домов, ограждений, сооружений, водоемов, пляжей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2361B2" w:rsidRPr="0055753A" w:rsidRDefault="002361B2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>арушение установленных муниципальными нормативными правовыми актами норм и правил содержания элементов оборудования объектов благоустройства - малых архитектурных форм, садово-парковой мебели, бункеров, контейнеров, урн</w:t>
      </w:r>
      <w:r w:rsidR="00130098"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 xml:space="preserve">арушение установленных муниципальными нормативными правовыми актами правил содержания и эксплуатации устройств наружного освещения, в том числе непринятие мер по обеспечению в темное время </w:t>
      </w:r>
      <w:r w:rsidRPr="0055753A">
        <w:rPr>
          <w:rFonts w:ascii="Times New Roman" w:hAnsi="Times New Roman" w:cs="Times New Roman"/>
          <w:sz w:val="26"/>
          <w:szCs w:val="26"/>
        </w:rPr>
        <w:t xml:space="preserve">суток наружного освещения улиц; 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>есвоевременный демонтаж и вывоз поврежденных устройств наружного освещения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>епринятие мер по установке на фасадах зданий и жилых домов, в том числе на домах индивидуальной застройки, номерных знаков и названий улиц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Pr="0055753A">
        <w:rPr>
          <w:rFonts w:ascii="Times New Roman" w:hAnsi="Times New Roman" w:cs="Times New Roman"/>
          <w:sz w:val="26"/>
          <w:szCs w:val="26"/>
        </w:rPr>
        <w:t>епринятие собственниками, владельцами, арендаторами зданий и сооружений, кроме частных жилых домов, мер по очистке крыш от снега и льда на карнизах, крышах и водостоках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>евосстановление</w:t>
      </w:r>
      <w:proofErr w:type="spellEnd"/>
      <w:r w:rsidRPr="0055753A">
        <w:rPr>
          <w:rFonts w:ascii="Times New Roman" w:hAnsi="Times New Roman" w:cs="Times New Roman"/>
          <w:sz w:val="26"/>
          <w:szCs w:val="26"/>
        </w:rPr>
        <w:t xml:space="preserve"> благоустройства после производства работ, связанных с нарушением состояния благоустройства территорий, разрушением детских, спортивных площадок, оборудования, установленного на них, малых архитектурных форм, рекламных установок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о</w:t>
      </w:r>
      <w:r w:rsidRPr="0055753A">
        <w:rPr>
          <w:rFonts w:ascii="Times New Roman" w:hAnsi="Times New Roman" w:cs="Times New Roman"/>
          <w:sz w:val="26"/>
          <w:szCs w:val="26"/>
        </w:rPr>
        <w:t>рганизация размещения афиш, объявлений в неустановленных местах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р</w:t>
      </w:r>
      <w:r w:rsidRPr="0055753A">
        <w:rPr>
          <w:rFonts w:ascii="Times New Roman" w:hAnsi="Times New Roman" w:cs="Times New Roman"/>
          <w:sz w:val="26"/>
          <w:szCs w:val="26"/>
        </w:rPr>
        <w:t>азмещение афиш, объявлений в неустановленных местах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>арушение установленных муниципальными нормативными правовыми актами иных норм и правил в сфере благоустройства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ConsPlusNormal"/>
        <w:numPr>
          <w:ilvl w:val="0"/>
          <w:numId w:val="3"/>
        </w:numPr>
        <w:spacing w:line="360" w:lineRule="auto"/>
        <w:ind w:left="567" w:firstLine="0"/>
        <w:jc w:val="both"/>
        <w:outlineLvl w:val="1"/>
        <w:rPr>
          <w:sz w:val="26"/>
          <w:szCs w:val="26"/>
        </w:rPr>
      </w:pPr>
      <w:r w:rsidRPr="0055753A">
        <w:rPr>
          <w:sz w:val="26"/>
          <w:szCs w:val="26"/>
        </w:rPr>
        <w:t>н</w:t>
      </w:r>
      <w:r w:rsidRPr="0055753A">
        <w:rPr>
          <w:sz w:val="26"/>
          <w:szCs w:val="26"/>
        </w:rPr>
        <w:t>арушение правил содержания систем водоснабжения, канализации, теплоснабжения</w:t>
      </w:r>
      <w:r w:rsidRPr="0055753A">
        <w:rPr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>епринятие мер по очистке ливневой канализации и водоотводящих сооружений, их ненадлежащее содержание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>епринятие мер по устранению течи водопроводной, канализационной или тепловой сети, содержание в неисправном состоянии колодцев и люков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р</w:t>
      </w:r>
      <w:r w:rsidRPr="0055753A">
        <w:rPr>
          <w:rFonts w:ascii="Times New Roman" w:hAnsi="Times New Roman" w:cs="Times New Roman"/>
          <w:sz w:val="26"/>
          <w:szCs w:val="26"/>
        </w:rPr>
        <w:t>азмещение временных объектов, предназначенных для торговли либо бытового обслуживания населения, контейнеров, гаражей, строительной и дорожной техники, складских помещений, стоянок автомобильного транспорта в неустановленных местах и (или) без соответствующих разрешений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о</w:t>
      </w:r>
      <w:r w:rsidRPr="0055753A">
        <w:rPr>
          <w:rFonts w:ascii="Times New Roman" w:hAnsi="Times New Roman" w:cs="Times New Roman"/>
          <w:sz w:val="26"/>
          <w:szCs w:val="26"/>
        </w:rPr>
        <w:t>рганизация несанкционированной свалки отходов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ConsPlusNormal"/>
        <w:numPr>
          <w:ilvl w:val="0"/>
          <w:numId w:val="3"/>
        </w:numPr>
        <w:spacing w:line="360" w:lineRule="auto"/>
        <w:ind w:left="567" w:firstLine="0"/>
        <w:jc w:val="both"/>
        <w:outlineLvl w:val="1"/>
        <w:rPr>
          <w:sz w:val="26"/>
          <w:szCs w:val="26"/>
        </w:rPr>
      </w:pPr>
      <w:r w:rsidRPr="0055753A">
        <w:rPr>
          <w:sz w:val="26"/>
          <w:szCs w:val="26"/>
        </w:rPr>
        <w:t>о</w:t>
      </w:r>
      <w:r w:rsidRPr="0055753A">
        <w:rPr>
          <w:sz w:val="26"/>
          <w:szCs w:val="26"/>
        </w:rPr>
        <w:t>рганизация несанкционированной свалки отходов</w:t>
      </w:r>
      <w:r w:rsidRPr="0055753A">
        <w:rPr>
          <w:sz w:val="26"/>
          <w:szCs w:val="26"/>
        </w:rPr>
        <w:t>;</w:t>
      </w:r>
    </w:p>
    <w:p w:rsidR="00130098" w:rsidRPr="0055753A" w:rsidRDefault="00130098" w:rsidP="0055753A">
      <w:pPr>
        <w:pStyle w:val="ConsPlusNormal"/>
        <w:numPr>
          <w:ilvl w:val="0"/>
          <w:numId w:val="3"/>
        </w:numPr>
        <w:spacing w:line="360" w:lineRule="auto"/>
        <w:ind w:left="567" w:firstLine="0"/>
        <w:jc w:val="both"/>
        <w:outlineLvl w:val="1"/>
        <w:rPr>
          <w:sz w:val="26"/>
          <w:szCs w:val="26"/>
        </w:rPr>
      </w:pPr>
      <w:r w:rsidRPr="0055753A">
        <w:rPr>
          <w:sz w:val="26"/>
          <w:szCs w:val="26"/>
        </w:rPr>
        <w:t>с</w:t>
      </w:r>
      <w:r w:rsidRPr="0055753A">
        <w:rPr>
          <w:sz w:val="26"/>
          <w:szCs w:val="26"/>
        </w:rPr>
        <w:t>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потребления, за исключением термической переработки мусора, иных отходов производства и потребления, осуществляемой в установленном действующим законодательством порядке</w:t>
      </w:r>
      <w:r w:rsidRPr="0055753A">
        <w:rPr>
          <w:sz w:val="26"/>
          <w:szCs w:val="26"/>
        </w:rPr>
        <w:t>;</w:t>
      </w:r>
    </w:p>
    <w:p w:rsidR="00130098" w:rsidRPr="0055753A" w:rsidRDefault="0055753A" w:rsidP="0055753A">
      <w:pPr>
        <w:pStyle w:val="ConsPlusNormal"/>
        <w:numPr>
          <w:ilvl w:val="0"/>
          <w:numId w:val="3"/>
        </w:numPr>
        <w:spacing w:line="360" w:lineRule="auto"/>
        <w:ind w:left="567" w:firstLine="0"/>
        <w:jc w:val="both"/>
        <w:outlineLvl w:val="1"/>
        <w:rPr>
          <w:sz w:val="26"/>
          <w:szCs w:val="26"/>
        </w:rPr>
      </w:pPr>
      <w:r w:rsidRPr="0055753A">
        <w:rPr>
          <w:sz w:val="26"/>
          <w:szCs w:val="26"/>
        </w:rPr>
        <w:t>с</w:t>
      </w:r>
      <w:r w:rsidR="00130098" w:rsidRPr="0055753A">
        <w:rPr>
          <w:sz w:val="26"/>
          <w:szCs w:val="26"/>
        </w:rPr>
        <w:t>брос или сжигание мусора, иных отходов производства и потребления вне специально отведенных для этого мест</w:t>
      </w:r>
      <w:r w:rsidRPr="0055753A">
        <w:rPr>
          <w:sz w:val="26"/>
          <w:szCs w:val="26"/>
        </w:rPr>
        <w:t>;</w:t>
      </w:r>
    </w:p>
    <w:p w:rsidR="00130098" w:rsidRPr="0055753A" w:rsidRDefault="00130098" w:rsidP="0055753A">
      <w:pPr>
        <w:pStyle w:val="ConsPlusNormal"/>
        <w:numPr>
          <w:ilvl w:val="0"/>
          <w:numId w:val="3"/>
        </w:numPr>
        <w:spacing w:line="360" w:lineRule="auto"/>
        <w:ind w:left="567" w:firstLine="0"/>
        <w:jc w:val="both"/>
        <w:outlineLvl w:val="1"/>
        <w:rPr>
          <w:sz w:val="26"/>
          <w:szCs w:val="26"/>
        </w:rPr>
      </w:pPr>
      <w:proofErr w:type="gramStart"/>
      <w:r w:rsidRPr="0055753A">
        <w:rPr>
          <w:sz w:val="26"/>
          <w:szCs w:val="26"/>
        </w:rPr>
        <w:lastRenderedPageBreak/>
        <w:t>н</w:t>
      </w:r>
      <w:r w:rsidRPr="0055753A">
        <w:rPr>
          <w:sz w:val="26"/>
          <w:szCs w:val="26"/>
        </w:rPr>
        <w:t>евыполнение должностным лицом органа государственной власти Приморского края, органа местного самоуправления, организации или общественного объединения законных требований Губернатора Приморского края, депутата Законодательного Собрания Приморского края, Уполномоченного по правам человека в Приморском крае, Администрации Приморского края, комиссии по предупреждению и ликвидации чрезвычайных ситуаций и обеспечению пожарной безопасности Администрации Приморского края, антитеррористической комиссии Приморского края либо создание препятствий в осуществлении их деятельности</w:t>
      </w:r>
      <w:proofErr w:type="gramEnd"/>
      <w:r w:rsidRPr="0055753A">
        <w:rPr>
          <w:sz w:val="26"/>
          <w:szCs w:val="26"/>
        </w:rPr>
        <w:t>, если это не влечет дисциплинарной ответственности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>еправомерный отказ в предоставлении или уклонение от предоставления информации по запросу органа государственной власти Приморского края, депутата Законодательного Собрания Приморского края, Уполномоченного по правам человека в Приморском крае, необходимой для осуществления данными органами (должностными лицами) их законной деятельности, а равно предоставление по запросам заведомо неполной или ложной информации либо нарушение установленного порядка и сроков предоставления информации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>евыполнение должностным лицом органа местного самоуправления, организации или общественного объединения законных требований главы муниципального образования, депутата представительного органа муниципального образования либо создание препятствий в осуществлении их деятельности, если это не влечет дисциплинарной ответственности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>есоблюдение должностным лицом органа местного самоуправления, организации или общественного объединения установленных сроков предоставления информации главе муниципального образования, депутату представительного органа муниципального образования, если это не влечет дисциплинарной ответственности</w:t>
      </w:r>
      <w:r w:rsidRPr="0055753A">
        <w:rPr>
          <w:rFonts w:ascii="Times New Roman" w:hAnsi="Times New Roman" w:cs="Times New Roman"/>
          <w:sz w:val="26"/>
          <w:szCs w:val="26"/>
        </w:rPr>
        <w:t>;</w:t>
      </w:r>
    </w:p>
    <w:p w:rsidR="00130098" w:rsidRPr="0055753A" w:rsidRDefault="00130098" w:rsidP="0055753A">
      <w:pPr>
        <w:pStyle w:val="a6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hAnsi="Times New Roman" w:cs="Times New Roman"/>
          <w:sz w:val="26"/>
          <w:szCs w:val="26"/>
        </w:rPr>
        <w:t>н</w:t>
      </w:r>
      <w:r w:rsidRPr="0055753A">
        <w:rPr>
          <w:rFonts w:ascii="Times New Roman" w:hAnsi="Times New Roman" w:cs="Times New Roman"/>
          <w:sz w:val="26"/>
          <w:szCs w:val="26"/>
        </w:rPr>
        <w:t xml:space="preserve">есоблюдение должностным лицом органа местного самоуправления, организации или общественного объединения установленных сроков предоставления ответа по обращению депутата представительного органа </w:t>
      </w:r>
      <w:r w:rsidRPr="0055753A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образования, признанному депутатским запросом, если это не влечет дисциплинарной ответственности</w:t>
      </w:r>
      <w:r w:rsidR="0055753A">
        <w:rPr>
          <w:rFonts w:ascii="Times New Roman" w:hAnsi="Times New Roman" w:cs="Times New Roman"/>
          <w:sz w:val="26"/>
          <w:szCs w:val="26"/>
        </w:rPr>
        <w:t>.</w:t>
      </w:r>
    </w:p>
    <w:p w:rsidR="008524C8" w:rsidRPr="0055753A" w:rsidRDefault="00411568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заметить, что муниципальный </w:t>
      </w:r>
      <w:proofErr w:type="gramStart"/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2C193F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правил благоустройства 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пределах</w:t>
      </w:r>
      <w:r w:rsidR="004E4A9C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полномо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чий органов местного самоуправления. </w:t>
      </w:r>
      <w:proofErr w:type="gramStart"/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направлен на пред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упреждение, выявление и пресечение нарушений</w:t>
      </w:r>
      <w:r w:rsidR="002D5101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физическими,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A9C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юридическими лицами, индивидуальными предпринимателями 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тельных требований</w:t>
      </w:r>
      <w:r w:rsidR="004E4A9C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требований, установленных муниципальными правовыми актами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принятие предусмотренных законодательством РФ мер по пресечению выявленных нарушений, а также деятельность уполномоченных органов и организаций по анализу и прогнозированию состояния исполнения обяза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тельных требований</w:t>
      </w:r>
      <w:r w:rsidR="004E4A9C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требований, установленных муниципальными правовыми актами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деятельности </w:t>
      </w:r>
      <w:r w:rsidR="004E4A9C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юридическими лицами, индивидуальными предпринимат</w:t>
      </w:r>
      <w:r w:rsidR="00145527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елями </w:t>
      </w:r>
      <w:r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>и гражданами.</w:t>
      </w:r>
      <w:r w:rsidR="008524C8" w:rsidRPr="0055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0839EF" w:rsidRPr="0055753A" w:rsidRDefault="000839EF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69B" w:rsidRPr="0055753A" w:rsidRDefault="0055769B" w:rsidP="0055753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5769B" w:rsidRPr="0055753A" w:rsidRDefault="0055769B" w:rsidP="0055753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11568" w:rsidRPr="0055753A" w:rsidRDefault="00411568" w:rsidP="005575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11568" w:rsidRPr="0055753A" w:rsidSect="0015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711"/>
    <w:multiLevelType w:val="hybridMultilevel"/>
    <w:tmpl w:val="9544BA88"/>
    <w:lvl w:ilvl="0" w:tplc="61E638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597231"/>
    <w:multiLevelType w:val="hybridMultilevel"/>
    <w:tmpl w:val="1D3A8842"/>
    <w:lvl w:ilvl="0" w:tplc="3E40A5E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D1C5D33"/>
    <w:multiLevelType w:val="hybridMultilevel"/>
    <w:tmpl w:val="871A719E"/>
    <w:lvl w:ilvl="0" w:tplc="3E40A5E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68"/>
    <w:rsid w:val="00004B3B"/>
    <w:rsid w:val="00075DC0"/>
    <w:rsid w:val="000839EF"/>
    <w:rsid w:val="00094FAB"/>
    <w:rsid w:val="000B526C"/>
    <w:rsid w:val="000C1E5D"/>
    <w:rsid w:val="00130098"/>
    <w:rsid w:val="00145527"/>
    <w:rsid w:val="00156D0E"/>
    <w:rsid w:val="001A7148"/>
    <w:rsid w:val="001C060C"/>
    <w:rsid w:val="002361B2"/>
    <w:rsid w:val="0028147D"/>
    <w:rsid w:val="002C193F"/>
    <w:rsid w:val="002D5101"/>
    <w:rsid w:val="00353E76"/>
    <w:rsid w:val="00404681"/>
    <w:rsid w:val="00411568"/>
    <w:rsid w:val="00443F41"/>
    <w:rsid w:val="0048198D"/>
    <w:rsid w:val="004D63F6"/>
    <w:rsid w:val="004E4A9C"/>
    <w:rsid w:val="00506CBD"/>
    <w:rsid w:val="00511CD5"/>
    <w:rsid w:val="005268C7"/>
    <w:rsid w:val="0054019F"/>
    <w:rsid w:val="00544515"/>
    <w:rsid w:val="0055753A"/>
    <w:rsid w:val="0055769B"/>
    <w:rsid w:val="00557D34"/>
    <w:rsid w:val="005A48BE"/>
    <w:rsid w:val="005E0722"/>
    <w:rsid w:val="00651830"/>
    <w:rsid w:val="00661513"/>
    <w:rsid w:val="008227DE"/>
    <w:rsid w:val="008524C8"/>
    <w:rsid w:val="008770CE"/>
    <w:rsid w:val="00881444"/>
    <w:rsid w:val="008834C8"/>
    <w:rsid w:val="00884EC4"/>
    <w:rsid w:val="00885938"/>
    <w:rsid w:val="008A7A86"/>
    <w:rsid w:val="008B7A20"/>
    <w:rsid w:val="009A3B1E"/>
    <w:rsid w:val="00A076CD"/>
    <w:rsid w:val="00AF698D"/>
    <w:rsid w:val="00B85CEF"/>
    <w:rsid w:val="00BC6A55"/>
    <w:rsid w:val="00C27B70"/>
    <w:rsid w:val="00C41D31"/>
    <w:rsid w:val="00CA3E9B"/>
    <w:rsid w:val="00D175FC"/>
    <w:rsid w:val="00D26C54"/>
    <w:rsid w:val="00D46E42"/>
    <w:rsid w:val="00DB2875"/>
    <w:rsid w:val="00EB537A"/>
    <w:rsid w:val="00EC2217"/>
    <w:rsid w:val="00EE3DD6"/>
    <w:rsid w:val="00F13031"/>
    <w:rsid w:val="00F337DF"/>
    <w:rsid w:val="00F40BCC"/>
    <w:rsid w:val="00F94FBF"/>
    <w:rsid w:val="00FB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6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0839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locked/>
    <w:rsid w:val="000839EF"/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rsid w:val="002361B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36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6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0839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locked/>
    <w:rsid w:val="000839EF"/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rsid w:val="002361B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36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587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Тележникова Наталья Валерьевна</cp:lastModifiedBy>
  <cp:revision>5</cp:revision>
  <cp:lastPrinted>2021-12-14T00:25:00Z</cp:lastPrinted>
  <dcterms:created xsi:type="dcterms:W3CDTF">2021-12-02T01:43:00Z</dcterms:created>
  <dcterms:modified xsi:type="dcterms:W3CDTF">2021-12-14T00:27:00Z</dcterms:modified>
</cp:coreProperties>
</file>