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</w:t>
      </w:r>
      <w:r w:rsidR="00B713CC">
        <w:rPr>
          <w:rFonts w:ascii="Times New Roman" w:hAnsi="Times New Roman" w:cs="Times New Roman"/>
          <w:sz w:val="27"/>
          <w:szCs w:val="27"/>
        </w:rPr>
        <w:t xml:space="preserve">  </w:t>
      </w:r>
      <w:r w:rsidRPr="002A75AD">
        <w:rPr>
          <w:rFonts w:ascii="Times New Roman" w:hAnsi="Times New Roman" w:cs="Times New Roman"/>
          <w:sz w:val="27"/>
          <w:szCs w:val="27"/>
        </w:rPr>
        <w:t xml:space="preserve">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706204">
        <w:rPr>
          <w:rFonts w:ascii="Times New Roman" w:hAnsi="Times New Roman" w:cs="Times New Roman"/>
          <w:sz w:val="27"/>
          <w:szCs w:val="27"/>
        </w:rPr>
        <w:t>15.10.2021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706204">
        <w:rPr>
          <w:rFonts w:ascii="Times New Roman" w:hAnsi="Times New Roman" w:cs="Times New Roman"/>
          <w:sz w:val="27"/>
          <w:szCs w:val="27"/>
        </w:rPr>
        <w:t>24407</w:t>
      </w:r>
      <w:r w:rsidR="0035498E" w:rsidRPr="002A75AD">
        <w:rPr>
          <w:rFonts w:ascii="Times New Roman" w:hAnsi="Times New Roman" w:cs="Times New Roman"/>
          <w:sz w:val="27"/>
          <w:szCs w:val="27"/>
        </w:rPr>
        <w:t>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0751DB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DB" w:rsidRPr="00226300" w:rsidRDefault="000751DB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Pr="00200B66" w:rsidRDefault="000751DB" w:rsidP="00706204">
            <w:r w:rsidRPr="00200B66">
              <w:t>г</w:t>
            </w:r>
            <w:proofErr w:type="gramStart"/>
            <w:r w:rsidRPr="00200B66">
              <w:t>.Н</w:t>
            </w:r>
            <w:proofErr w:type="gramEnd"/>
            <w:r w:rsidRPr="00200B66">
              <w:t xml:space="preserve">аходка, ул. </w:t>
            </w:r>
            <w:r w:rsidR="00706204">
              <w:t>25 Октября, д. 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Default="00706204" w:rsidP="008B3219">
            <w:r>
              <w:t>Отдельно стоящая щитовая установка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Pr="00226300" w:rsidRDefault="000751DB" w:rsidP="00706204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 w:rsidR="00706204">
              <w:rPr>
                <w:rFonts w:cs="Times New Roman"/>
                <w:sz w:val="26"/>
                <w:szCs w:val="26"/>
              </w:rPr>
              <w:t>22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706204">
              <w:rPr>
                <w:rFonts w:cs="Times New Roman"/>
                <w:sz w:val="26"/>
                <w:szCs w:val="26"/>
              </w:rPr>
              <w:t>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 w:rsidR="00706204"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Pr="00226300" w:rsidRDefault="00706204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  <w:r w:rsidR="000751DB"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</w:t>
            </w:r>
            <w:r w:rsidR="000751DB">
              <w:rPr>
                <w:rFonts w:cs="Times New Roman"/>
                <w:sz w:val="26"/>
                <w:szCs w:val="26"/>
              </w:rPr>
              <w:t>.</w:t>
            </w:r>
            <w:r w:rsidR="000751DB"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="000751DB"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0751DB" w:rsidRPr="00226300" w:rsidRDefault="000751DB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9E4742" w:rsidP="009E4742">
      <w:pPr>
        <w:jc w:val="center"/>
        <w:rPr>
          <w:rFonts w:cs="Times New Roman"/>
          <w:sz w:val="26"/>
          <w:szCs w:val="26"/>
          <w:u w:val="single"/>
        </w:rPr>
      </w:pP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Индивидуальный предприниматель </w:t>
      </w:r>
      <w:r w:rsidRPr="009E4742">
        <w:rPr>
          <w:rFonts w:eastAsia="Times New Roman" w:cs="Times New Roman"/>
          <w:sz w:val="26"/>
          <w:szCs w:val="26"/>
          <w:u w:val="single"/>
          <w:lang w:eastAsia="ru-RU"/>
        </w:rPr>
        <w:t>Карлова Карина Сергеевна</w:t>
      </w: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, </w:t>
      </w:r>
      <w:r w:rsidRPr="00226300">
        <w:rPr>
          <w:rFonts w:cs="Times New Roman"/>
          <w:sz w:val="26"/>
          <w:szCs w:val="26"/>
          <w:u w:val="single"/>
        </w:rPr>
        <w:t>692918, Приморский край, г</w:t>
      </w:r>
      <w:proofErr w:type="gramStart"/>
      <w:r w:rsidRPr="00226300">
        <w:rPr>
          <w:rFonts w:cs="Times New Roman"/>
          <w:sz w:val="26"/>
          <w:szCs w:val="26"/>
          <w:u w:val="single"/>
        </w:rPr>
        <w:t>.Н</w:t>
      </w:r>
      <w:proofErr w:type="gramEnd"/>
      <w:r w:rsidRPr="00226300">
        <w:rPr>
          <w:rFonts w:cs="Times New Roman"/>
          <w:sz w:val="26"/>
          <w:szCs w:val="26"/>
          <w:u w:val="single"/>
        </w:rPr>
        <w:t xml:space="preserve">аходка, </w:t>
      </w:r>
      <w:proofErr w:type="spellStart"/>
      <w:r w:rsidRPr="00226300">
        <w:rPr>
          <w:rFonts w:cs="Times New Roman"/>
          <w:sz w:val="26"/>
          <w:szCs w:val="26"/>
          <w:u w:val="single"/>
        </w:rPr>
        <w:t>ул.Постышева</w:t>
      </w:r>
      <w:proofErr w:type="spellEnd"/>
      <w:r w:rsidRPr="00226300">
        <w:rPr>
          <w:rFonts w:cs="Times New Roman"/>
          <w:sz w:val="26"/>
          <w:szCs w:val="26"/>
          <w:u w:val="single"/>
        </w:rPr>
        <w:t xml:space="preserve"> д.43, кв.27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22630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226300">
        <w:rPr>
          <w:rFonts w:ascii="Times New Roman" w:hAnsi="Times New Roman" w:cs="Times New Roman"/>
          <w:sz w:val="26"/>
          <w:szCs w:val="26"/>
          <w:u w:val="single"/>
        </w:rPr>
        <w:t>аходка, ул. Северный проспект, 65 а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lastRenderedPageBreak/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д) документы, подтверждающие оплату расходов, понесенных 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F6" w:rsidRDefault="00F37BF6" w:rsidP="0008395C">
      <w:pPr>
        <w:spacing w:after="0"/>
      </w:pPr>
      <w:r>
        <w:separator/>
      </w:r>
    </w:p>
  </w:endnote>
  <w:endnote w:type="continuationSeparator" w:id="0">
    <w:p w:rsidR="00F37BF6" w:rsidRDefault="00F37BF6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F6" w:rsidRDefault="00F37BF6" w:rsidP="0008395C">
      <w:pPr>
        <w:spacing w:after="0"/>
      </w:pPr>
      <w:r>
        <w:separator/>
      </w:r>
    </w:p>
  </w:footnote>
  <w:footnote w:type="continuationSeparator" w:id="0">
    <w:p w:rsidR="00F37BF6" w:rsidRDefault="00F37BF6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04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04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751DB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286A"/>
    <w:rsid w:val="00284973"/>
    <w:rsid w:val="002A7004"/>
    <w:rsid w:val="002A75AD"/>
    <w:rsid w:val="002B03C0"/>
    <w:rsid w:val="002B063E"/>
    <w:rsid w:val="002C01A2"/>
    <w:rsid w:val="002C16B8"/>
    <w:rsid w:val="002C5B74"/>
    <w:rsid w:val="002D63A6"/>
    <w:rsid w:val="002E2C3C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1A9E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81102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06204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8F4479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97BB6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13C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30E0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12B5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37BF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9B25-C1E5-4E8F-B687-799A07FA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3</cp:revision>
  <cp:lastPrinted>2020-01-29T05:05:00Z</cp:lastPrinted>
  <dcterms:created xsi:type="dcterms:W3CDTF">2021-12-09T04:30:00Z</dcterms:created>
  <dcterms:modified xsi:type="dcterms:W3CDTF">2021-12-09T04:37:00Z</dcterms:modified>
</cp:coreProperties>
</file>