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8"/>
        <w:gridCol w:w="4962"/>
      </w:tblGrid>
      <w:tr w:rsidR="00623AE6" w14:paraId="7917A682" w14:textId="77777777" w:rsidTr="00623AE6">
        <w:tblPrEx>
          <w:tblCellMar>
            <w:top w:w="0" w:type="dxa"/>
            <w:bottom w:w="0" w:type="dxa"/>
          </w:tblCellMar>
        </w:tblPrEx>
        <w:trPr>
          <w:cantSplit/>
          <w:trHeight w:hRule="exact" w:val="803"/>
        </w:trPr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42B0A" w14:textId="77777777" w:rsidR="00623AE6" w:rsidRDefault="00623AE6" w:rsidP="009038E4">
            <w:pPr>
              <w:pStyle w:val="5"/>
              <w:rPr>
                <w:rFonts w:ascii="Liberation Serif" w:hAnsi="Liberation Serif"/>
                <w:b w:val="0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01D6" w14:textId="77777777" w:rsidR="00623AE6" w:rsidRDefault="00623AE6" w:rsidP="00623AE6">
            <w:pPr>
              <w:pStyle w:val="4"/>
              <w:tabs>
                <w:tab w:val="left" w:pos="1029"/>
              </w:tabs>
              <w:ind w:left="174"/>
              <w:rPr>
                <w:rFonts w:ascii="Liberation Serif" w:hAnsi="Liberation Serif"/>
                <w:b w:val="0"/>
                <w:szCs w:val="24"/>
              </w:rPr>
            </w:pPr>
            <w:r>
              <w:rPr>
                <w:rFonts w:ascii="Liberation Serif" w:hAnsi="Liberation Serif"/>
                <w:b w:val="0"/>
                <w:szCs w:val="24"/>
              </w:rPr>
              <w:t>В ____________________________________</w:t>
            </w:r>
          </w:p>
          <w:p w14:paraId="22F75B77" w14:textId="77777777" w:rsidR="00623AE6" w:rsidRDefault="00623AE6" w:rsidP="00623AE6">
            <w:pPr>
              <w:pStyle w:val="4"/>
              <w:tabs>
                <w:tab w:val="left" w:pos="1029"/>
              </w:tabs>
              <w:ind w:left="174"/>
              <w:rPr>
                <w:rFonts w:ascii="Liberation Serif" w:hAnsi="Liberation Serif"/>
                <w:b w:val="0"/>
                <w:szCs w:val="24"/>
                <w:vertAlign w:val="superscript"/>
              </w:rPr>
            </w:pPr>
            <w:r>
              <w:rPr>
                <w:rFonts w:ascii="Liberation Serif" w:hAnsi="Liberation Serif"/>
                <w:b w:val="0"/>
                <w:szCs w:val="24"/>
                <w:vertAlign w:val="superscript"/>
              </w:rPr>
              <w:t xml:space="preserve">                                                    Наименование суда</w:t>
            </w:r>
          </w:p>
          <w:p w14:paraId="067CAD37" w14:textId="77777777" w:rsidR="00623AE6" w:rsidRDefault="00623AE6" w:rsidP="00623AE6">
            <w:pPr>
              <w:pStyle w:val="4"/>
              <w:tabs>
                <w:tab w:val="left" w:pos="1029"/>
              </w:tabs>
              <w:ind w:left="174"/>
              <w:rPr>
                <w:rFonts w:ascii="Liberation Serif" w:hAnsi="Liberation Serif"/>
                <w:b w:val="0"/>
                <w:szCs w:val="24"/>
              </w:rPr>
            </w:pPr>
            <w:r>
              <w:rPr>
                <w:rFonts w:ascii="Liberation Serif" w:hAnsi="Liberation Serif"/>
                <w:b w:val="0"/>
                <w:szCs w:val="24"/>
              </w:rPr>
              <w:t>_____________________________________</w:t>
            </w:r>
          </w:p>
          <w:p w14:paraId="780DC74E" w14:textId="77777777" w:rsidR="00623AE6" w:rsidRDefault="00623AE6" w:rsidP="00623AE6">
            <w:pPr>
              <w:widowControl w:val="0"/>
              <w:tabs>
                <w:tab w:val="left" w:pos="1029"/>
              </w:tabs>
              <w:ind w:left="174"/>
              <w:jc w:val="center"/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  <w:t>Адрес суда</w:t>
            </w:r>
          </w:p>
          <w:p w14:paraId="43A4019C" w14:textId="77777777" w:rsidR="00623AE6" w:rsidRDefault="00623AE6" w:rsidP="00623AE6">
            <w:pPr>
              <w:widowControl w:val="0"/>
              <w:tabs>
                <w:tab w:val="left" w:pos="1029"/>
              </w:tabs>
              <w:ind w:left="174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14:paraId="05DE8455" w14:textId="77777777" w:rsidR="00623AE6" w:rsidRDefault="00623AE6" w:rsidP="00623AE6">
            <w:pPr>
              <w:widowControl w:val="0"/>
              <w:tabs>
                <w:tab w:val="left" w:pos="1029"/>
              </w:tabs>
              <w:ind w:left="174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Истец: _______________________________ </w:t>
            </w:r>
          </w:p>
          <w:p w14:paraId="44876F5F" w14:textId="77777777" w:rsidR="00623AE6" w:rsidRDefault="00623AE6" w:rsidP="00623AE6">
            <w:pPr>
              <w:widowControl w:val="0"/>
              <w:tabs>
                <w:tab w:val="left" w:pos="1029"/>
              </w:tabs>
              <w:ind w:left="174" w:right="192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_____________________________________ </w:t>
            </w:r>
          </w:p>
          <w:p w14:paraId="1AC855B9" w14:textId="77777777" w:rsidR="00623AE6" w:rsidRDefault="00623AE6" w:rsidP="00623AE6">
            <w:pPr>
              <w:widowControl w:val="0"/>
              <w:tabs>
                <w:tab w:val="left" w:pos="1029"/>
              </w:tabs>
              <w:ind w:left="174"/>
              <w:jc w:val="center"/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  <w:t>ФИО, адрес проживания, контакты</w:t>
            </w:r>
          </w:p>
          <w:p w14:paraId="128D5541" w14:textId="77777777" w:rsidR="00623AE6" w:rsidRDefault="00623AE6" w:rsidP="00623AE6">
            <w:pPr>
              <w:widowControl w:val="0"/>
              <w:tabs>
                <w:tab w:val="left" w:pos="1029"/>
              </w:tabs>
              <w:ind w:left="174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14:paraId="530C572F" w14:textId="77777777" w:rsidR="00623AE6" w:rsidRDefault="00623AE6" w:rsidP="00623AE6">
            <w:pPr>
              <w:widowControl w:val="0"/>
              <w:tabs>
                <w:tab w:val="left" w:pos="1029"/>
              </w:tabs>
              <w:ind w:left="174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14:paraId="1B79853C" w14:textId="77777777" w:rsidR="00623AE6" w:rsidRDefault="00623AE6" w:rsidP="00623AE6">
            <w:pPr>
              <w:widowControl w:val="0"/>
              <w:tabs>
                <w:tab w:val="left" w:pos="1029"/>
              </w:tabs>
              <w:ind w:left="174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Ответчик: _____________________________</w:t>
            </w:r>
          </w:p>
          <w:p w14:paraId="1FF91C80" w14:textId="77777777" w:rsidR="00623AE6" w:rsidRDefault="00623AE6" w:rsidP="00623AE6">
            <w:pPr>
              <w:widowControl w:val="0"/>
              <w:tabs>
                <w:tab w:val="left" w:pos="1029"/>
              </w:tabs>
              <w:ind w:left="174"/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______________________________________     </w:t>
            </w:r>
            <w:r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  <w:t>ФИО, адрес проживания, контакты, иные сведения</w:t>
            </w:r>
          </w:p>
          <w:p w14:paraId="32C71BD7" w14:textId="77777777" w:rsidR="00623AE6" w:rsidRDefault="00623AE6" w:rsidP="00623AE6">
            <w:pPr>
              <w:ind w:left="174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14:paraId="1B83C992" w14:textId="77777777" w:rsidR="00623AE6" w:rsidRDefault="00623AE6" w:rsidP="00623AE6">
            <w:pPr>
              <w:ind w:left="174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14:paraId="29D89DF0" w14:textId="77777777" w:rsidR="00623AE6" w:rsidRDefault="00623AE6" w:rsidP="00623AE6">
            <w:pPr>
              <w:ind w:left="174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Для дачи заключения в соответствии </w:t>
            </w:r>
          </w:p>
          <w:p w14:paraId="762FC6FE" w14:textId="77777777" w:rsidR="00623AE6" w:rsidRDefault="00623AE6" w:rsidP="00623AE6">
            <w:pPr>
              <w:ind w:left="174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со ст. 47 ГПК: </w:t>
            </w:r>
          </w:p>
          <w:p w14:paraId="21F1F111" w14:textId="77777777" w:rsidR="00623AE6" w:rsidRDefault="00623AE6" w:rsidP="00623AE6">
            <w:pPr>
              <w:ind w:left="174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______________________________________</w:t>
            </w:r>
          </w:p>
          <w:p w14:paraId="59B9D724" w14:textId="77777777" w:rsidR="00623AE6" w:rsidRDefault="00623AE6" w:rsidP="00623AE6">
            <w:pPr>
              <w:ind w:left="174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______________________________________</w:t>
            </w:r>
          </w:p>
          <w:p w14:paraId="497F623C" w14:textId="77777777" w:rsidR="00623AE6" w:rsidRDefault="00623AE6" w:rsidP="00623AE6">
            <w:pPr>
              <w:ind w:left="174"/>
              <w:jc w:val="center"/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  <w:t>Наименование органа опеки и попечительства, адрес</w:t>
            </w:r>
          </w:p>
          <w:p w14:paraId="36E86FB0" w14:textId="77777777" w:rsidR="00623AE6" w:rsidRDefault="00623AE6" w:rsidP="009038E4">
            <w:pPr>
              <w:tabs>
                <w:tab w:val="left" w:pos="626"/>
              </w:tabs>
              <w:ind w:left="342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14:paraId="0E118F41" w14:textId="77777777" w:rsidR="00623AE6" w:rsidRDefault="00623AE6" w:rsidP="009038E4">
            <w:pPr>
              <w:tabs>
                <w:tab w:val="left" w:pos="626"/>
              </w:tabs>
              <w:ind w:left="342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</w:p>
          <w:p w14:paraId="52B15BB2" w14:textId="77777777" w:rsidR="00623AE6" w:rsidRDefault="00623AE6" w:rsidP="009038E4">
            <w:pPr>
              <w:tabs>
                <w:tab w:val="left" w:pos="626"/>
              </w:tabs>
              <w:ind w:left="342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23AE6" w14:paraId="5270ED04" w14:textId="77777777" w:rsidTr="00623AE6">
        <w:tblPrEx>
          <w:tblCellMar>
            <w:top w:w="0" w:type="dxa"/>
            <w:bottom w:w="0" w:type="dxa"/>
          </w:tblCellMar>
        </w:tblPrEx>
        <w:trPr>
          <w:cantSplit/>
          <w:trHeight w:hRule="exact" w:val="1283"/>
        </w:trPr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BCA2E" w14:textId="77777777" w:rsidR="00623AE6" w:rsidRDefault="00623AE6" w:rsidP="009038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8116B" w14:textId="77777777" w:rsidR="00623AE6" w:rsidRDefault="00623AE6" w:rsidP="009038E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23AE6" w14:paraId="4AA5AC46" w14:textId="77777777" w:rsidTr="00623AE6">
        <w:tblPrEx>
          <w:tblCellMar>
            <w:top w:w="0" w:type="dxa"/>
            <w:bottom w:w="0" w:type="dxa"/>
          </w:tblCellMar>
        </w:tblPrEx>
        <w:trPr>
          <w:cantSplit/>
          <w:trHeight w:hRule="exact" w:val="1900"/>
        </w:trPr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A6AB" w14:textId="77777777" w:rsidR="00623AE6" w:rsidRDefault="00623AE6" w:rsidP="009038E4">
            <w:pPr>
              <w:ind w:left="-11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BD65" w14:textId="77777777" w:rsidR="00623AE6" w:rsidRDefault="00623AE6" w:rsidP="009038E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23AE6" w14:paraId="1CA9997E" w14:textId="77777777" w:rsidTr="00623AE6">
        <w:tblPrEx>
          <w:tblCellMar>
            <w:top w:w="0" w:type="dxa"/>
            <w:bottom w:w="0" w:type="dxa"/>
          </w:tblCellMar>
        </w:tblPrEx>
        <w:trPr>
          <w:cantSplit/>
          <w:trHeight w:hRule="exact" w:val="1713"/>
        </w:trPr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D870" w14:textId="77777777" w:rsidR="00623AE6" w:rsidRDefault="00623AE6" w:rsidP="009038E4">
            <w:pPr>
              <w:widowControl w:val="0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На основании ст.333.36 п.15</w:t>
            </w:r>
          </w:p>
          <w:p w14:paraId="2A5226D1" w14:textId="77777777" w:rsidR="00623AE6" w:rsidRDefault="00623AE6" w:rsidP="009038E4">
            <w:pPr>
              <w:widowControl w:val="0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Налогового Кодекса РФ истец освобожден</w:t>
            </w:r>
          </w:p>
          <w:p w14:paraId="2CA7E982" w14:textId="77777777" w:rsidR="00623AE6" w:rsidRDefault="00623AE6" w:rsidP="009038E4">
            <w:r>
              <w:rPr>
                <w:rFonts w:ascii="Liberation Serif" w:hAnsi="Liberation Serif"/>
                <w:bCs/>
                <w:sz w:val="24"/>
                <w:szCs w:val="24"/>
              </w:rPr>
              <w:t>от уплаты государственной пошлины</w:t>
            </w:r>
          </w:p>
        </w:tc>
        <w:tc>
          <w:tcPr>
            <w:tcW w:w="49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E1F0" w14:textId="77777777" w:rsidR="00623AE6" w:rsidRDefault="00623AE6" w:rsidP="009038E4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</w:tr>
      <w:tr w:rsidR="00623AE6" w14:paraId="38D368C3" w14:textId="77777777" w:rsidTr="00623AE6">
        <w:tblPrEx>
          <w:tblCellMar>
            <w:top w:w="0" w:type="dxa"/>
            <w:bottom w:w="0" w:type="dxa"/>
          </w:tblCellMar>
        </w:tblPrEx>
        <w:trPr>
          <w:cantSplit/>
          <w:trHeight w:hRule="exact" w:val="1026"/>
        </w:trPr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2406E" w14:textId="77777777" w:rsidR="00623AE6" w:rsidRDefault="00623AE6" w:rsidP="009038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84A5" w14:textId="77777777" w:rsidR="00623AE6" w:rsidRDefault="00623AE6" w:rsidP="009038E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2166CADF" w14:textId="77777777" w:rsidR="00623AE6" w:rsidRDefault="00623AE6" w:rsidP="00623AE6">
      <w:pPr>
        <w:widowControl w:val="0"/>
        <w:tabs>
          <w:tab w:val="left" w:pos="8931"/>
        </w:tabs>
        <w:jc w:val="center"/>
        <w:rPr>
          <w:rFonts w:ascii="Liberation Serif" w:hAnsi="Liberation Serif"/>
          <w:sz w:val="24"/>
          <w:szCs w:val="24"/>
        </w:rPr>
      </w:pPr>
    </w:p>
    <w:p w14:paraId="7F81922B" w14:textId="77777777" w:rsidR="00623AE6" w:rsidRDefault="00623AE6" w:rsidP="00623AE6">
      <w:pPr>
        <w:widowControl w:val="0"/>
        <w:tabs>
          <w:tab w:val="left" w:pos="8931"/>
        </w:tabs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ИСКОВОЕ ЗАЯВЛЕНИЕ</w:t>
      </w:r>
    </w:p>
    <w:p w14:paraId="28D16E90" w14:textId="77777777" w:rsidR="00623AE6" w:rsidRDefault="00623AE6" w:rsidP="00623AE6">
      <w:pPr>
        <w:widowControl w:val="0"/>
        <w:tabs>
          <w:tab w:val="left" w:pos="1029"/>
        </w:tabs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об определении порядка общения (ФИО родителя) </w:t>
      </w:r>
      <w:proofErr w:type="gramStart"/>
      <w:r>
        <w:rPr>
          <w:rFonts w:ascii="Liberation Serif" w:hAnsi="Liberation Serif"/>
          <w:b/>
          <w:bCs/>
          <w:sz w:val="24"/>
          <w:szCs w:val="24"/>
        </w:rPr>
        <w:t>с несовершеннолетним</w:t>
      </w:r>
      <w:proofErr w:type="gramEnd"/>
      <w:r>
        <w:rPr>
          <w:rFonts w:ascii="Liberation Serif" w:hAnsi="Liberation Serif"/>
          <w:b/>
          <w:bCs/>
          <w:sz w:val="24"/>
          <w:szCs w:val="24"/>
        </w:rPr>
        <w:t xml:space="preserve"> </w:t>
      </w:r>
    </w:p>
    <w:p w14:paraId="058B565E" w14:textId="77777777" w:rsidR="00623AE6" w:rsidRDefault="00623AE6" w:rsidP="00623AE6">
      <w:pPr>
        <w:widowControl w:val="0"/>
        <w:tabs>
          <w:tab w:val="left" w:pos="1029"/>
        </w:tabs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(ФИО, дата рождения ребенка)</w:t>
      </w:r>
    </w:p>
    <w:p w14:paraId="4D7D15A3" w14:textId="77777777" w:rsidR="00623AE6" w:rsidRDefault="00623AE6" w:rsidP="00623AE6">
      <w:pPr>
        <w:widowControl w:val="0"/>
        <w:tabs>
          <w:tab w:val="left" w:pos="8662"/>
          <w:tab w:val="left" w:pos="8804"/>
          <w:tab w:val="left" w:pos="9372"/>
        </w:tabs>
        <w:ind w:right="-22"/>
        <w:jc w:val="both"/>
        <w:rPr>
          <w:rFonts w:ascii="Liberation Serif" w:hAnsi="Liberation Serif"/>
          <w:bCs/>
          <w:sz w:val="24"/>
          <w:szCs w:val="24"/>
        </w:rPr>
      </w:pPr>
    </w:p>
    <w:p w14:paraId="52B3DE9D" w14:textId="77777777" w:rsidR="00623AE6" w:rsidRDefault="00623AE6" w:rsidP="00623AE6">
      <w:pPr>
        <w:autoSpaceDE w:val="0"/>
        <w:ind w:right="-57" w:firstLine="705"/>
        <w:jc w:val="both"/>
        <w:rPr>
          <w:rFonts w:ascii="Liberation Serif" w:hAnsi="Liberation Serif"/>
          <w:i/>
          <w:spacing w:val="-1"/>
          <w:sz w:val="24"/>
          <w:szCs w:val="24"/>
          <w:u w:val="single"/>
        </w:rPr>
      </w:pPr>
      <w:r>
        <w:rPr>
          <w:rFonts w:ascii="Liberation Serif" w:hAnsi="Liberation Serif"/>
          <w:i/>
          <w:spacing w:val="-1"/>
          <w:sz w:val="24"/>
          <w:szCs w:val="24"/>
          <w:u w:val="single"/>
        </w:rPr>
        <w:t>Указать основания для подачи искового заявления, чинятся ли препятствия к общению с ребенком, имелась ли ранее договоренность о порядке общения с ребенком, разрешался ли ранее спор в судебном порядке и пр.</w:t>
      </w:r>
    </w:p>
    <w:p w14:paraId="5970030D" w14:textId="77777777" w:rsidR="00623AE6" w:rsidRDefault="00623AE6" w:rsidP="00623AE6">
      <w:pPr>
        <w:autoSpaceDE w:val="0"/>
        <w:ind w:right="-57" w:firstLine="705"/>
        <w:jc w:val="both"/>
        <w:rPr>
          <w:rFonts w:ascii="Liberation Serif" w:hAnsi="Liberation Serif"/>
          <w:i/>
          <w:spacing w:val="-1"/>
          <w:sz w:val="24"/>
          <w:szCs w:val="24"/>
          <w:u w:val="single"/>
        </w:rPr>
      </w:pPr>
    </w:p>
    <w:p w14:paraId="3931F7A5" w14:textId="77777777" w:rsidR="00623AE6" w:rsidRDefault="00623AE6" w:rsidP="00623AE6">
      <w:pPr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соответствии с п. 1 ст. 55 Семейного кодекса Российской Федерации (далее – Кодекс) ребенок имеет право на общение с обоими родителями, дедушкой, бабушкой, братьями, сестрами и другими родственниками. Расторжение брака родителей, признание его недействительным, или раздельное проживание родителей не влияют на права ребенка.</w:t>
      </w:r>
    </w:p>
    <w:p w14:paraId="4CF63A53" w14:textId="77777777" w:rsidR="00623AE6" w:rsidRDefault="00623AE6" w:rsidP="00623AE6">
      <w:pPr>
        <w:pStyle w:val="a5"/>
        <w:spacing w:after="0"/>
        <w:ind w:left="0"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случае раздельного проживания родителей ребенок имеет право на общение с каждым из них.</w:t>
      </w:r>
    </w:p>
    <w:p w14:paraId="1D2863A3" w14:textId="77777777" w:rsidR="00623AE6" w:rsidRDefault="00623AE6" w:rsidP="00623AE6">
      <w:pPr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соответствии с п. 1 ст. 66 Кодекса родитель, проживающий отдельно от ребенка, имеет право на общение с ребенком, участие в его воспитании и решении вопросов получения ребенком образования.</w:t>
      </w:r>
    </w:p>
    <w:p w14:paraId="318323C1" w14:textId="77777777" w:rsidR="00623AE6" w:rsidRDefault="00623AE6" w:rsidP="00623AE6">
      <w:pPr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Родитель, с которым проживает ребенок, не должен препятствовать общению ребенка с другим родителем, если такое общение не причиняет вред физическому и психическому здоровью ребенка, его нравственному развитию. </w:t>
      </w:r>
    </w:p>
    <w:p w14:paraId="0EFF7E28" w14:textId="77777777" w:rsidR="00623AE6" w:rsidRDefault="00623AE6" w:rsidP="00623AE6">
      <w:pPr>
        <w:pStyle w:val="s1"/>
        <w:shd w:val="clear" w:color="auto" w:fill="FFFFFF"/>
        <w:spacing w:before="0" w:after="0"/>
        <w:ind w:firstLine="70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соответствии с п. 2 ст. 66 Кодекса родители вправе заключить в письменной форме соглашение о порядке осуществления родительских прав родителем, проживающим отдельно от ребенка. Если родители не могут прийти к соглашению, возникший спор разрешается судом по требованию родителей или одного из них с участием органа опеки и попечительства.</w:t>
      </w:r>
    </w:p>
    <w:p w14:paraId="7A976C3D" w14:textId="77777777" w:rsidR="00623AE6" w:rsidRDefault="00623AE6" w:rsidP="00623AE6">
      <w:pPr>
        <w:pStyle w:val="s1"/>
        <w:shd w:val="clear" w:color="auto" w:fill="FFFFFF"/>
        <w:spacing w:before="0" w:after="0"/>
        <w:ind w:firstLine="70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Согласно п. 8 Постановления Пленума Верховного суда Российской Федерации от 27 мая 1998 года №10 «О применении судами законодательства при разрешении споров, </w:t>
      </w:r>
      <w:r>
        <w:rPr>
          <w:rFonts w:ascii="Liberation Serif" w:hAnsi="Liberation Serif" w:cs="Liberation Serif"/>
        </w:rPr>
        <w:lastRenderedPageBreak/>
        <w:t>связанных с воспитанием детей» при определении порядка общения родителя с ребенком принимаются во внимание возраст ребенка, состояние его здоровья, привязанность к каждому из родителей и другие обстоятельства, способные оказать воздействие на физическое и психическое здоровье ребенка, на его нравственное развитие.</w:t>
      </w:r>
    </w:p>
    <w:p w14:paraId="1E206AB4" w14:textId="77777777" w:rsidR="00623AE6" w:rsidRDefault="00623AE6" w:rsidP="00623AE6">
      <w:pPr>
        <w:autoSpaceDE w:val="0"/>
        <w:ind w:right="-57" w:firstLine="705"/>
        <w:jc w:val="both"/>
        <w:rPr>
          <w:rFonts w:ascii="Liberation Serif" w:hAnsi="Liberation Serif"/>
          <w:i/>
          <w:spacing w:val="-1"/>
          <w:sz w:val="24"/>
          <w:szCs w:val="24"/>
          <w:u w:val="single"/>
        </w:rPr>
      </w:pPr>
    </w:p>
    <w:p w14:paraId="5CAA4FAF" w14:textId="77777777" w:rsidR="00623AE6" w:rsidRDefault="00623AE6" w:rsidP="00623AE6">
      <w:pPr>
        <w:widowControl w:val="0"/>
        <w:tabs>
          <w:tab w:val="left" w:pos="567"/>
          <w:tab w:val="left" w:pos="1200"/>
        </w:tabs>
        <w:ind w:right="50" w:firstLine="70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 основании изложенного, прошу установить следующий порядок общения:</w:t>
      </w:r>
    </w:p>
    <w:p w14:paraId="0CBFD3AE" w14:textId="77777777" w:rsidR="00623AE6" w:rsidRDefault="00623AE6" w:rsidP="00623AE6">
      <w:pPr>
        <w:widowControl w:val="0"/>
        <w:ind w:right="50"/>
        <w:jc w:val="both"/>
        <w:rPr>
          <w:rFonts w:ascii="Liberation Serif" w:hAnsi="Liberation Serif"/>
          <w:bCs/>
          <w:sz w:val="24"/>
          <w:szCs w:val="24"/>
          <w:u w:val="single"/>
        </w:rPr>
      </w:pPr>
    </w:p>
    <w:p w14:paraId="36286B4A" w14:textId="77777777" w:rsidR="00623AE6" w:rsidRDefault="00623AE6" w:rsidP="00623AE6">
      <w:pPr>
        <w:widowControl w:val="0"/>
        <w:ind w:right="50"/>
        <w:jc w:val="both"/>
      </w:pPr>
      <w:r>
        <w:rPr>
          <w:rFonts w:ascii="Liberation Serif" w:hAnsi="Liberation Serif"/>
          <w:bCs/>
          <w:i/>
          <w:sz w:val="24"/>
          <w:szCs w:val="24"/>
          <w:u w:val="single"/>
        </w:rPr>
        <w:t>Указать дни и часы общения, место общения и пр</w:t>
      </w:r>
      <w:r>
        <w:rPr>
          <w:rFonts w:ascii="Liberation Serif" w:hAnsi="Liberation Serif"/>
          <w:bCs/>
          <w:i/>
          <w:sz w:val="24"/>
          <w:szCs w:val="24"/>
        </w:rPr>
        <w:t>.______________________________________</w:t>
      </w:r>
    </w:p>
    <w:p w14:paraId="47A8CEBF" w14:textId="77777777" w:rsidR="00623AE6" w:rsidRDefault="00623AE6" w:rsidP="00623AE6">
      <w:pPr>
        <w:widowControl w:val="0"/>
        <w:ind w:right="50"/>
        <w:jc w:val="both"/>
        <w:rPr>
          <w:rFonts w:ascii="Liberation Serif" w:hAnsi="Liberation Serif"/>
          <w:bCs/>
          <w:i/>
          <w:sz w:val="24"/>
          <w:szCs w:val="24"/>
        </w:rPr>
      </w:pPr>
      <w:r>
        <w:rPr>
          <w:rFonts w:ascii="Liberation Serif" w:hAnsi="Liberation Serif"/>
          <w:bCs/>
          <w:i/>
          <w:sz w:val="24"/>
          <w:szCs w:val="24"/>
        </w:rPr>
        <w:t>__________________________________________________________________________________</w:t>
      </w:r>
    </w:p>
    <w:p w14:paraId="32105F90" w14:textId="77777777" w:rsidR="00623AE6" w:rsidRDefault="00623AE6" w:rsidP="00623AE6">
      <w:pPr>
        <w:pStyle w:val="a3"/>
        <w:tabs>
          <w:tab w:val="clear" w:pos="8662"/>
          <w:tab w:val="clear" w:pos="8804"/>
          <w:tab w:val="clear" w:pos="9372"/>
          <w:tab w:val="left" w:pos="0"/>
        </w:tabs>
        <w:rPr>
          <w:rFonts w:ascii="Liberation Serif" w:hAnsi="Liberation Serif"/>
          <w:i/>
          <w:szCs w:val="24"/>
        </w:rPr>
      </w:pPr>
    </w:p>
    <w:p w14:paraId="392ED98D" w14:textId="77777777" w:rsidR="00623AE6" w:rsidRDefault="00623AE6" w:rsidP="00623AE6">
      <w:pPr>
        <w:pStyle w:val="a3"/>
        <w:tabs>
          <w:tab w:val="clear" w:pos="8662"/>
          <w:tab w:val="clear" w:pos="8804"/>
          <w:tab w:val="clear" w:pos="9372"/>
          <w:tab w:val="left" w:pos="0"/>
        </w:tabs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Приложение: копии документов</w:t>
      </w:r>
    </w:p>
    <w:p w14:paraId="555CBF94" w14:textId="77777777" w:rsidR="00623AE6" w:rsidRDefault="00623AE6" w:rsidP="00623AE6">
      <w:pPr>
        <w:pStyle w:val="a3"/>
        <w:tabs>
          <w:tab w:val="clear" w:pos="8662"/>
          <w:tab w:val="clear" w:pos="8804"/>
          <w:tab w:val="clear" w:pos="9372"/>
          <w:tab w:val="left" w:pos="0"/>
        </w:tabs>
      </w:pPr>
      <w:r>
        <w:rPr>
          <w:rFonts w:ascii="Liberation Serif" w:hAnsi="Liberation Serif"/>
          <w:szCs w:val="24"/>
        </w:rPr>
        <w:t xml:space="preserve">(Обязательно приложить </w:t>
      </w:r>
      <w:r>
        <w:rPr>
          <w:rFonts w:ascii="Liberation Serif" w:hAnsi="Liberation Serif" w:cs="Arial"/>
          <w:szCs w:val="24"/>
        </w:rPr>
        <w:t>документы, подтверждающие направление другим лицам, участвующим в деле, копий искового заявления и приложенных к нему документов)</w:t>
      </w:r>
    </w:p>
    <w:p w14:paraId="622E63EF" w14:textId="77777777" w:rsidR="00623AE6" w:rsidRDefault="00623AE6" w:rsidP="00623AE6">
      <w:pPr>
        <w:pStyle w:val="a3"/>
        <w:tabs>
          <w:tab w:val="clear" w:pos="8662"/>
          <w:tab w:val="clear" w:pos="8804"/>
          <w:tab w:val="clear" w:pos="9372"/>
          <w:tab w:val="left" w:pos="0"/>
        </w:tabs>
        <w:rPr>
          <w:rFonts w:ascii="Liberation Serif" w:hAnsi="Liberation Serif"/>
          <w:szCs w:val="24"/>
        </w:rPr>
      </w:pPr>
    </w:p>
    <w:p w14:paraId="28BCB97E" w14:textId="77777777" w:rsidR="00623AE6" w:rsidRDefault="00623AE6" w:rsidP="00623AE6">
      <w:pPr>
        <w:pStyle w:val="a3"/>
        <w:tabs>
          <w:tab w:val="clear" w:pos="8662"/>
          <w:tab w:val="clear" w:pos="8804"/>
          <w:tab w:val="clear" w:pos="9372"/>
          <w:tab w:val="left" w:pos="0"/>
        </w:tabs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_______________                                                                          _______________________________</w:t>
      </w:r>
    </w:p>
    <w:p w14:paraId="6B24DF4D" w14:textId="77777777" w:rsidR="00623AE6" w:rsidRDefault="00623AE6" w:rsidP="00623AE6">
      <w:pPr>
        <w:pStyle w:val="3"/>
        <w:ind w:right="-233"/>
        <w:rPr>
          <w:rFonts w:ascii="Liberation Serif" w:hAnsi="Liberation Serif"/>
          <w:szCs w:val="24"/>
          <w:vertAlign w:val="superscript"/>
        </w:rPr>
      </w:pPr>
      <w:r>
        <w:rPr>
          <w:rFonts w:ascii="Liberation Serif" w:hAnsi="Liberation Serif"/>
          <w:szCs w:val="24"/>
          <w:vertAlign w:val="superscript"/>
        </w:rPr>
        <w:t xml:space="preserve">               Дата                                                                                                                                                 Подпись истца, расшифровка подписи</w:t>
      </w:r>
    </w:p>
    <w:p w14:paraId="00978696" w14:textId="77777777" w:rsidR="00623AE6" w:rsidRDefault="00623AE6" w:rsidP="00623AE6">
      <w:pPr>
        <w:rPr>
          <w:rFonts w:ascii="Liberation Serif" w:hAnsi="Liberation Serif"/>
          <w:sz w:val="24"/>
          <w:szCs w:val="24"/>
          <w:vertAlign w:val="superscript"/>
        </w:rPr>
      </w:pPr>
    </w:p>
    <w:p w14:paraId="034D5529" w14:textId="77777777" w:rsidR="000F4299" w:rsidRDefault="000F4299"/>
    <w:sectPr w:rsidR="000F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E6"/>
    <w:rsid w:val="000F4299"/>
    <w:rsid w:val="0062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2409"/>
  <w15:chartTrackingRefBased/>
  <w15:docId w15:val="{7A1EE6C2-20E8-4CE8-B754-3355C36F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A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23AE6"/>
    <w:pPr>
      <w:keepNext/>
      <w:widowControl w:val="0"/>
      <w:ind w:right="-22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23AE6"/>
    <w:pPr>
      <w:keepNext/>
      <w:widowControl w:val="0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23A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3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3A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23A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623AE6"/>
    <w:pPr>
      <w:widowControl w:val="0"/>
      <w:tabs>
        <w:tab w:val="left" w:pos="8662"/>
        <w:tab w:val="left" w:pos="8804"/>
        <w:tab w:val="left" w:pos="9372"/>
      </w:tabs>
      <w:ind w:right="-22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23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23A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23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623AE6"/>
    <w:pPr>
      <w:spacing w:before="100" w:after="100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управление опеки и попечительства</dc:creator>
  <cp:keywords/>
  <dc:description/>
  <cp:lastModifiedBy>Приемная управление опеки и попечительства</cp:lastModifiedBy>
  <cp:revision>1</cp:revision>
  <dcterms:created xsi:type="dcterms:W3CDTF">2021-08-19T00:16:00Z</dcterms:created>
  <dcterms:modified xsi:type="dcterms:W3CDTF">2021-08-19T00:18:00Z</dcterms:modified>
</cp:coreProperties>
</file>