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C2E0" w14:textId="77777777" w:rsidR="00E53E3F" w:rsidRDefault="00E53E3F" w:rsidP="00E53E3F">
      <w:pPr>
        <w:rPr>
          <w:rFonts w:ascii="Liberation Serif" w:hAnsi="Liberation Serif"/>
          <w:sz w:val="24"/>
          <w:szCs w:val="24"/>
        </w:rPr>
      </w:pPr>
    </w:p>
    <w:tbl>
      <w:tblPr>
        <w:tblW w:w="1056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3"/>
        <w:gridCol w:w="5283"/>
      </w:tblGrid>
      <w:tr w:rsidR="00E53E3F" w14:paraId="06E812AD" w14:textId="77777777" w:rsidTr="00F91BB7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</w:trPr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E9EF" w14:textId="77777777" w:rsidR="00E53E3F" w:rsidRDefault="00E53E3F" w:rsidP="00F91BB7">
            <w:pPr>
              <w:pStyle w:val="5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  <w:tc>
          <w:tcPr>
            <w:tcW w:w="52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5881" w14:textId="77777777" w:rsidR="00E53E3F" w:rsidRDefault="00E53E3F" w:rsidP="00F91BB7">
            <w:pPr>
              <w:pStyle w:val="4"/>
              <w:tabs>
                <w:tab w:val="left" w:pos="1029"/>
              </w:tabs>
              <w:rPr>
                <w:rFonts w:ascii="Liberation Serif" w:hAnsi="Liberation Serif"/>
                <w:b w:val="0"/>
                <w:szCs w:val="24"/>
              </w:rPr>
            </w:pPr>
            <w:r>
              <w:rPr>
                <w:rFonts w:ascii="Liberation Serif" w:hAnsi="Liberation Serif"/>
                <w:b w:val="0"/>
                <w:szCs w:val="24"/>
              </w:rPr>
              <w:t xml:space="preserve">     В ____________________________________</w:t>
            </w:r>
          </w:p>
          <w:p w14:paraId="69522F2B" w14:textId="77777777" w:rsidR="00E53E3F" w:rsidRDefault="00E53E3F" w:rsidP="00F91BB7">
            <w:pPr>
              <w:pStyle w:val="4"/>
              <w:tabs>
                <w:tab w:val="left" w:pos="1029"/>
              </w:tabs>
              <w:rPr>
                <w:rFonts w:ascii="Liberation Serif" w:hAnsi="Liberation Serif"/>
                <w:b w:val="0"/>
                <w:szCs w:val="24"/>
                <w:vertAlign w:val="superscript"/>
              </w:rPr>
            </w:pPr>
            <w:r>
              <w:rPr>
                <w:rFonts w:ascii="Liberation Serif" w:hAnsi="Liberation Serif"/>
                <w:b w:val="0"/>
                <w:szCs w:val="24"/>
                <w:vertAlign w:val="superscript"/>
              </w:rPr>
              <w:t xml:space="preserve">                                                    Наименование суда</w:t>
            </w:r>
          </w:p>
          <w:p w14:paraId="10E86A74" w14:textId="77777777" w:rsidR="00E53E3F" w:rsidRDefault="00E53E3F" w:rsidP="00F91BB7">
            <w:pPr>
              <w:pStyle w:val="4"/>
              <w:tabs>
                <w:tab w:val="left" w:pos="1029"/>
              </w:tabs>
              <w:ind w:left="309" w:firstLine="142"/>
              <w:rPr>
                <w:rFonts w:ascii="Liberation Serif" w:hAnsi="Liberation Serif"/>
                <w:b w:val="0"/>
                <w:szCs w:val="24"/>
              </w:rPr>
            </w:pPr>
            <w:r>
              <w:rPr>
                <w:rFonts w:ascii="Liberation Serif" w:hAnsi="Liberation Serif"/>
                <w:b w:val="0"/>
                <w:szCs w:val="24"/>
              </w:rPr>
              <w:t>_____________________________________</w:t>
            </w:r>
          </w:p>
          <w:p w14:paraId="3F4891D9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Адрес суда</w:t>
            </w:r>
          </w:p>
          <w:p w14:paraId="5E100407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27776459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Истец: _______________________________ </w:t>
            </w:r>
          </w:p>
          <w:p w14:paraId="2A518213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 w:right="19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_____________________________________</w:t>
            </w:r>
          </w:p>
          <w:p w14:paraId="13F7E148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ФИО, адрес проживания, контакты</w:t>
            </w:r>
          </w:p>
          <w:p w14:paraId="278A3A7C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7CF26AC7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7AF75C49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Ответчик: _____________________________</w:t>
            </w:r>
          </w:p>
          <w:p w14:paraId="7E9C506E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______________________________________ </w:t>
            </w:r>
          </w:p>
          <w:p w14:paraId="4DC68C2A" w14:textId="77777777" w:rsidR="00E53E3F" w:rsidRDefault="00E53E3F" w:rsidP="00F91BB7">
            <w:pPr>
              <w:widowControl w:val="0"/>
              <w:tabs>
                <w:tab w:val="left" w:pos="1029"/>
              </w:tabs>
              <w:ind w:left="342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ФИО, адрес проживания, контакты, иные сведения</w:t>
            </w:r>
          </w:p>
          <w:p w14:paraId="54FBF901" w14:textId="77777777" w:rsidR="00E53E3F" w:rsidRDefault="00E53E3F" w:rsidP="00F91BB7">
            <w:pPr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618C7BB8" w14:textId="77777777" w:rsidR="00E53E3F" w:rsidRDefault="00E53E3F" w:rsidP="00F91BB7">
            <w:pPr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6573324F" w14:textId="77777777" w:rsidR="00E53E3F" w:rsidRDefault="00E53E3F" w:rsidP="00F91BB7">
            <w:pPr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Для дачи заключения в соответствии </w:t>
            </w:r>
          </w:p>
          <w:p w14:paraId="0F5DF331" w14:textId="77777777" w:rsidR="00E53E3F" w:rsidRDefault="00E53E3F" w:rsidP="00F91BB7">
            <w:pPr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со ст. 47 ГПК: </w:t>
            </w:r>
          </w:p>
          <w:p w14:paraId="22476742" w14:textId="77777777" w:rsidR="00E53E3F" w:rsidRDefault="00E53E3F" w:rsidP="00F91BB7">
            <w:pPr>
              <w:pStyle w:val="a7"/>
              <w:numPr>
                <w:ilvl w:val="0"/>
                <w:numId w:val="1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___________________________________</w:t>
            </w:r>
          </w:p>
          <w:p w14:paraId="28511B41" w14:textId="77777777" w:rsidR="00E53E3F" w:rsidRDefault="00E53E3F" w:rsidP="00F91BB7">
            <w:pPr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______________________________________</w:t>
            </w:r>
          </w:p>
          <w:p w14:paraId="4A8F6301" w14:textId="77777777" w:rsidR="00E53E3F" w:rsidRDefault="00E53E3F" w:rsidP="00F91BB7">
            <w:pPr>
              <w:ind w:left="342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указать наименование органа опеки и попечительства, адрес</w:t>
            </w:r>
          </w:p>
          <w:p w14:paraId="79D607C2" w14:textId="77777777" w:rsidR="00E53E3F" w:rsidRDefault="00E53E3F" w:rsidP="00F91BB7">
            <w:pP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</w:p>
          <w:p w14:paraId="22F49AFC" w14:textId="77777777" w:rsidR="00E53E3F" w:rsidRDefault="00E53E3F" w:rsidP="00F91BB7">
            <w:pPr>
              <w:ind w:left="342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</w:p>
          <w:p w14:paraId="1CEA729E" w14:textId="77777777" w:rsidR="00E53E3F" w:rsidRDefault="00E53E3F" w:rsidP="00F91BB7">
            <w:pPr>
              <w:ind w:left="342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</w:p>
          <w:p w14:paraId="693BCC4C" w14:textId="77777777" w:rsidR="00E53E3F" w:rsidRDefault="00E53E3F" w:rsidP="00F91BB7">
            <w:pPr>
              <w:tabs>
                <w:tab w:val="left" w:pos="626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36196297" w14:textId="77777777" w:rsidR="00E53E3F" w:rsidRDefault="00E53E3F" w:rsidP="00F91BB7">
            <w:pPr>
              <w:tabs>
                <w:tab w:val="left" w:pos="626"/>
              </w:tabs>
              <w:ind w:left="342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3E3F" w14:paraId="568A3D9A" w14:textId="77777777" w:rsidTr="00F91BB7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25D5" w14:textId="77777777" w:rsidR="00E53E3F" w:rsidRDefault="00E53E3F" w:rsidP="00F91B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0B95" w14:textId="77777777" w:rsidR="00E53E3F" w:rsidRDefault="00E53E3F" w:rsidP="00F91B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3E3F" w14:paraId="06976976" w14:textId="77777777" w:rsidTr="00F91BB7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1B0F" w14:textId="77777777" w:rsidR="00E53E3F" w:rsidRDefault="00E53E3F" w:rsidP="00F91BB7">
            <w:pPr>
              <w:ind w:left="-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C752" w14:textId="77777777" w:rsidR="00E53E3F" w:rsidRDefault="00E53E3F" w:rsidP="00F91B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3E3F" w14:paraId="3BA99383" w14:textId="77777777" w:rsidTr="00F91BB7">
        <w:tblPrEx>
          <w:tblCellMar>
            <w:top w:w="0" w:type="dxa"/>
            <w:bottom w:w="0" w:type="dxa"/>
          </w:tblCellMar>
        </w:tblPrEx>
        <w:trPr>
          <w:cantSplit/>
          <w:trHeight w:hRule="exact" w:val="1713"/>
        </w:trPr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9115" w14:textId="77777777" w:rsidR="00E53E3F" w:rsidRDefault="00E53E3F" w:rsidP="00F91BB7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На основании ст.333.36 п.15</w:t>
            </w:r>
          </w:p>
          <w:p w14:paraId="458BBBD4" w14:textId="77777777" w:rsidR="00E53E3F" w:rsidRDefault="00E53E3F" w:rsidP="00F91BB7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Налогового Кодекса РФ освобожден</w:t>
            </w:r>
          </w:p>
          <w:p w14:paraId="1CB18EC2" w14:textId="77777777" w:rsidR="00E53E3F" w:rsidRDefault="00E53E3F" w:rsidP="00F91BB7">
            <w:r>
              <w:rPr>
                <w:rFonts w:ascii="Liberation Serif" w:hAnsi="Liberation Serif"/>
                <w:bCs/>
                <w:sz w:val="24"/>
                <w:szCs w:val="24"/>
              </w:rPr>
              <w:t>от уплаты государственной пошлины</w:t>
            </w:r>
          </w:p>
        </w:tc>
        <w:tc>
          <w:tcPr>
            <w:tcW w:w="5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5AAD" w14:textId="77777777" w:rsidR="00E53E3F" w:rsidRDefault="00E53E3F" w:rsidP="00F91BB7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E53E3F" w14:paraId="3C8E3FB4" w14:textId="77777777" w:rsidTr="00F91BB7">
        <w:tblPrEx>
          <w:tblCellMar>
            <w:top w:w="0" w:type="dxa"/>
            <w:bottom w:w="0" w:type="dxa"/>
          </w:tblCellMar>
        </w:tblPrEx>
        <w:trPr>
          <w:cantSplit/>
          <w:trHeight w:hRule="exact" w:val="1026"/>
        </w:trPr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DB4F" w14:textId="77777777" w:rsidR="00E53E3F" w:rsidRDefault="00E53E3F" w:rsidP="00F91B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53EA" w14:textId="77777777" w:rsidR="00E53E3F" w:rsidRDefault="00E53E3F" w:rsidP="00F91B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82EB46F" w14:textId="77777777" w:rsidR="00E53E3F" w:rsidRDefault="00E53E3F" w:rsidP="00E53E3F">
      <w:pPr>
        <w:widowControl w:val="0"/>
        <w:tabs>
          <w:tab w:val="left" w:pos="8931"/>
        </w:tabs>
        <w:jc w:val="center"/>
        <w:rPr>
          <w:rFonts w:ascii="Liberation Serif" w:hAnsi="Liberation Serif"/>
          <w:sz w:val="24"/>
          <w:szCs w:val="24"/>
        </w:rPr>
      </w:pPr>
    </w:p>
    <w:p w14:paraId="72CCCA35" w14:textId="77777777" w:rsidR="00E53E3F" w:rsidRDefault="00E53E3F" w:rsidP="00E53E3F">
      <w:pPr>
        <w:widowControl w:val="0"/>
        <w:tabs>
          <w:tab w:val="left" w:pos="8931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ИСКОВОЕ ЗАЯВЛЕНИЕ</w:t>
      </w:r>
    </w:p>
    <w:p w14:paraId="357642D3" w14:textId="77777777" w:rsidR="00E53E3F" w:rsidRDefault="00E53E3F" w:rsidP="00E53E3F">
      <w:pPr>
        <w:widowControl w:val="0"/>
        <w:tabs>
          <w:tab w:val="left" w:pos="1029"/>
        </w:tabs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об определении места жительства </w:t>
      </w:r>
      <w:proofErr w:type="gramStart"/>
      <w:r>
        <w:rPr>
          <w:rFonts w:ascii="Liberation Serif" w:hAnsi="Liberation Serif"/>
          <w:b/>
          <w:bCs/>
          <w:sz w:val="24"/>
          <w:szCs w:val="24"/>
        </w:rPr>
        <w:t>несовершеннолетнего  ФИО</w:t>
      </w:r>
      <w:proofErr w:type="gramEnd"/>
      <w:r>
        <w:rPr>
          <w:rFonts w:ascii="Liberation Serif" w:hAnsi="Liberation Serif"/>
          <w:b/>
          <w:bCs/>
          <w:sz w:val="24"/>
          <w:szCs w:val="24"/>
        </w:rPr>
        <w:t>, дата рождения</w:t>
      </w:r>
    </w:p>
    <w:p w14:paraId="14EE5DF7" w14:textId="77777777" w:rsidR="00E53E3F" w:rsidRDefault="00E53E3F" w:rsidP="00E53E3F">
      <w:pPr>
        <w:widowControl w:val="0"/>
        <w:tabs>
          <w:tab w:val="left" w:pos="8662"/>
          <w:tab w:val="left" w:pos="8804"/>
          <w:tab w:val="left" w:pos="9372"/>
        </w:tabs>
        <w:ind w:right="-22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179780E2" w14:textId="77777777" w:rsidR="00E53E3F" w:rsidRDefault="00E53E3F" w:rsidP="00E53E3F">
      <w:pPr>
        <w:autoSpaceDE w:val="0"/>
        <w:ind w:right="-57" w:firstLine="705"/>
        <w:jc w:val="both"/>
        <w:rPr>
          <w:rFonts w:ascii="Liberation Serif" w:hAnsi="Liberation Serif"/>
          <w:i/>
          <w:spacing w:val="-1"/>
          <w:sz w:val="24"/>
          <w:szCs w:val="24"/>
          <w:u w:val="single"/>
        </w:rPr>
      </w:pPr>
      <w:r>
        <w:rPr>
          <w:rFonts w:ascii="Liberation Serif" w:hAnsi="Liberation Serif"/>
          <w:i/>
          <w:spacing w:val="-1"/>
          <w:sz w:val="24"/>
          <w:szCs w:val="24"/>
          <w:u w:val="single"/>
        </w:rPr>
        <w:t>…. Описать основания для подачи искового заявления, с кем ребенок проживал ранее, описать, имеется ли договоренность о месте жительства ребенка, какие преимущества проживания у данного родителя и т. д. ...</w:t>
      </w:r>
    </w:p>
    <w:p w14:paraId="2A3821C3" w14:textId="77777777" w:rsidR="00E53E3F" w:rsidRDefault="00E53E3F" w:rsidP="00E53E3F">
      <w:pPr>
        <w:pStyle w:val="a8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14:paraId="46741081" w14:textId="77777777" w:rsidR="00E53E3F" w:rsidRDefault="00E53E3F" w:rsidP="00E53E3F">
      <w:pPr>
        <w:pStyle w:val="western"/>
        <w:shd w:val="clear" w:color="auto" w:fill="FFFFFF"/>
        <w:spacing w:before="0" w:after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 соответствии с п. 2 ст. 54 Семейного кодекса Российской Федерации (далее - Кодекс) каждый ребенок имеет право жить и воспитываться в семье, насколько это,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 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14:paraId="6DA9F675" w14:textId="77777777" w:rsidR="00E53E3F" w:rsidRDefault="00E53E3F" w:rsidP="00E53E3F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соответствии с п. 1 ст. 61 Кодекса родители имеют равные права и несут равные обязанности в отношении своих детей (родительские права).</w:t>
      </w:r>
    </w:p>
    <w:p w14:paraId="2C60DF4A" w14:textId="77777777" w:rsidR="00E53E3F" w:rsidRDefault="00E53E3F" w:rsidP="00E53E3F">
      <w:pPr>
        <w:pStyle w:val="western"/>
        <w:shd w:val="clear" w:color="auto" w:fill="FFFFFF"/>
        <w:spacing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соответствии с п. 3 ст. 65 Кодекса место жительства детей при раздельном проживании родителей устанавливается соглашением родителей.</w:t>
      </w:r>
    </w:p>
    <w:p w14:paraId="1B62EC3B" w14:textId="77777777" w:rsidR="00E53E3F" w:rsidRDefault="00E53E3F" w:rsidP="00E53E3F">
      <w:pPr>
        <w:pStyle w:val="western"/>
        <w:shd w:val="clear" w:color="auto" w:fill="FFFFFF"/>
        <w:spacing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14:paraId="3D0D5ED0" w14:textId="77777777" w:rsidR="00E53E3F" w:rsidRDefault="00E53E3F" w:rsidP="00E53E3F">
      <w:pPr>
        <w:pStyle w:val="a8"/>
        <w:spacing w:after="0"/>
        <w:ind w:left="0" w:firstLine="709"/>
        <w:jc w:val="both"/>
      </w:pP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lastRenderedPageBreak/>
        <w:t>Согласно разъяснениям, изложенным в</w:t>
      </w:r>
      <w:r>
        <w:rPr>
          <w:rStyle w:val="apple-converted-space"/>
          <w:rFonts w:ascii="Liberation Serif" w:hAnsi="Liberation Serif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Liberation Serif" w:hAnsi="Liberation Serif"/>
          <w:sz w:val="24"/>
          <w:szCs w:val="24"/>
        </w:rPr>
        <w:t>п.п</w:t>
      </w:r>
      <w:proofErr w:type="spellEnd"/>
      <w:r>
        <w:rPr>
          <w:rFonts w:ascii="Liberation Serif" w:hAnsi="Liberation Serif"/>
          <w:sz w:val="24"/>
          <w:szCs w:val="24"/>
        </w:rPr>
        <w:t xml:space="preserve">. 5,6 </w:t>
      </w:r>
      <w:r>
        <w:rPr>
          <w:rStyle w:val="apple-converted-space"/>
          <w:rFonts w:ascii="Liberation Serif" w:hAnsi="Liberation Serif"/>
          <w:color w:val="000000"/>
          <w:sz w:val="24"/>
          <w:szCs w:val="24"/>
          <w:shd w:val="clear" w:color="auto" w:fill="FFFFFF"/>
        </w:rPr>
        <w:t> 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постановления Пленума Верховного Суда Российской Федерации от 27 мая 1998 г. № 10 «О применении судами законодательства при разрешении споров, связанных с воспитанием детей», при решении вопроса о месте жительства несовершеннолетнего ребенка при раздельном проживании родителей следует принимать во внимание помимо указанных в</w:t>
      </w:r>
      <w:r>
        <w:rPr>
          <w:rStyle w:val="apple-converted-space"/>
          <w:rFonts w:ascii="Liberation Serif" w:hAnsi="Liberation Serif"/>
          <w:color w:val="000000"/>
          <w:sz w:val="24"/>
          <w:szCs w:val="24"/>
          <w:shd w:val="clear" w:color="auto" w:fill="FFFFFF"/>
        </w:rPr>
        <w:t> </w:t>
      </w:r>
      <w:r>
        <w:rPr>
          <w:rFonts w:ascii="Liberation Serif" w:hAnsi="Liberation Serif"/>
          <w:sz w:val="24"/>
          <w:szCs w:val="24"/>
        </w:rPr>
        <w:t xml:space="preserve">п. 3 ст. 65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Кодекса обстоятельств реальную возможность родителя обеспечить надлежащее воспитание ребенка, характер сложившихся взаимоотношений родителя с ребенком, привязанность ребенка к лицам, у которых он находится, другие обстоятельства, характеризующие обстановку, которая сложилась в месте проживания каждого из родителей.</w:t>
      </w:r>
    </w:p>
    <w:p w14:paraId="44FB2110" w14:textId="77777777" w:rsidR="00E53E3F" w:rsidRDefault="00E53E3F" w:rsidP="00E53E3F">
      <w:pPr>
        <w:pStyle w:val="aa"/>
        <w:tabs>
          <w:tab w:val="left" w:pos="0"/>
        </w:tabs>
        <w:ind w:right="-233" w:firstLine="567"/>
        <w:jc w:val="both"/>
        <w:rPr>
          <w:rFonts w:ascii="Liberation Serif" w:hAnsi="Liberation Serif"/>
        </w:rPr>
      </w:pPr>
    </w:p>
    <w:p w14:paraId="713031EF" w14:textId="77777777" w:rsidR="00E53E3F" w:rsidRDefault="00E53E3F" w:rsidP="00E53E3F">
      <w:pPr>
        <w:widowControl w:val="0"/>
        <w:tabs>
          <w:tab w:val="left" w:pos="567"/>
          <w:tab w:val="left" w:pos="1200"/>
        </w:tabs>
        <w:ind w:right="50" w:firstLine="567"/>
        <w:jc w:val="both"/>
      </w:pPr>
      <w:r>
        <w:rPr>
          <w:rFonts w:ascii="Liberation Serif" w:hAnsi="Liberation Serif"/>
          <w:sz w:val="24"/>
          <w:szCs w:val="24"/>
        </w:rPr>
        <w:t xml:space="preserve">На основании изложенного, руководствуясь </w:t>
      </w:r>
      <w:proofErr w:type="spellStart"/>
      <w:r>
        <w:rPr>
          <w:rFonts w:ascii="Liberation Serif" w:hAnsi="Liberation Serif"/>
          <w:sz w:val="24"/>
          <w:szCs w:val="24"/>
        </w:rPr>
        <w:t>ст.ст</w:t>
      </w:r>
      <w:proofErr w:type="spellEnd"/>
      <w:r>
        <w:rPr>
          <w:rFonts w:ascii="Liberation Serif" w:hAnsi="Liberation Serif"/>
          <w:sz w:val="24"/>
          <w:szCs w:val="24"/>
        </w:rPr>
        <w:t xml:space="preserve">. 54, 61, 65, Семейного кодекса РФ </w:t>
      </w:r>
      <w:r>
        <w:rPr>
          <w:rFonts w:ascii="Liberation Serif" w:hAnsi="Liberation Serif"/>
          <w:b/>
          <w:sz w:val="24"/>
          <w:szCs w:val="24"/>
        </w:rPr>
        <w:t>прошу</w:t>
      </w:r>
      <w:r>
        <w:rPr>
          <w:rFonts w:ascii="Liberation Serif" w:hAnsi="Liberation Serif"/>
          <w:sz w:val="24"/>
          <w:szCs w:val="24"/>
        </w:rPr>
        <w:t>:</w:t>
      </w:r>
    </w:p>
    <w:p w14:paraId="60F896D5" w14:textId="77777777" w:rsidR="00E53E3F" w:rsidRDefault="00E53E3F" w:rsidP="00E53E3F">
      <w:pPr>
        <w:widowControl w:val="0"/>
        <w:tabs>
          <w:tab w:val="left" w:pos="1029"/>
        </w:tabs>
        <w:ind w:right="50"/>
        <w:textAlignment w:val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Определить место жительства несовершеннолетнего ____________________________________</w:t>
      </w:r>
    </w:p>
    <w:p w14:paraId="3BBF50B5" w14:textId="77777777" w:rsidR="00E53E3F" w:rsidRDefault="00E53E3F" w:rsidP="00E53E3F">
      <w:pPr>
        <w:widowControl w:val="0"/>
        <w:tabs>
          <w:tab w:val="left" w:pos="1029"/>
        </w:tabs>
        <w:ind w:right="50"/>
        <w:textAlignment w:val="auto"/>
      </w:pPr>
      <w:r>
        <w:rPr>
          <w:rFonts w:ascii="Liberation Serif" w:hAnsi="Liberation Serif"/>
          <w:bCs/>
          <w:sz w:val="24"/>
          <w:szCs w:val="24"/>
        </w:rPr>
        <w:t xml:space="preserve">                                                </w:t>
      </w:r>
      <w:r>
        <w:rPr>
          <w:rFonts w:ascii="Liberation Serif" w:hAnsi="Liberation Serif"/>
          <w:bCs/>
          <w:sz w:val="24"/>
          <w:szCs w:val="24"/>
          <w:vertAlign w:val="superscript"/>
        </w:rPr>
        <w:t xml:space="preserve">                                                                                         (</w:t>
      </w:r>
      <w:r>
        <w:rPr>
          <w:rFonts w:ascii="Liberation Serif" w:hAnsi="Liberation Serif"/>
          <w:sz w:val="28"/>
          <w:szCs w:val="28"/>
          <w:vertAlign w:val="superscript"/>
        </w:rPr>
        <w:t>ФИО ребенка, дата рождения</w:t>
      </w:r>
      <w:r>
        <w:rPr>
          <w:rFonts w:ascii="Liberation Serif" w:hAnsi="Liberation Serif"/>
          <w:bCs/>
          <w:sz w:val="24"/>
          <w:szCs w:val="24"/>
          <w:vertAlign w:val="superscript"/>
        </w:rPr>
        <w:t>)</w:t>
      </w:r>
    </w:p>
    <w:p w14:paraId="3587F5BD" w14:textId="77777777" w:rsidR="00E53E3F" w:rsidRDefault="00E53E3F" w:rsidP="00E53E3F">
      <w:pPr>
        <w:widowControl w:val="0"/>
        <w:tabs>
          <w:tab w:val="left" w:pos="1029"/>
        </w:tabs>
        <w:ind w:right="50"/>
        <w:jc w:val="both"/>
      </w:pPr>
      <w:r>
        <w:rPr>
          <w:rFonts w:ascii="Liberation Serif" w:hAnsi="Liberation Serif"/>
          <w:bCs/>
          <w:sz w:val="24"/>
          <w:szCs w:val="24"/>
        </w:rPr>
        <w:t xml:space="preserve">совместно с отцом/матерью </w:t>
      </w:r>
      <w:r>
        <w:rPr>
          <w:rFonts w:ascii="Liberation Serif" w:hAnsi="Liberation Serif"/>
          <w:sz w:val="24"/>
          <w:szCs w:val="24"/>
        </w:rPr>
        <w:t>___________________________________________________</w:t>
      </w:r>
    </w:p>
    <w:p w14:paraId="3BEB202A" w14:textId="77777777" w:rsidR="00E53E3F" w:rsidRDefault="00E53E3F" w:rsidP="00E53E3F">
      <w:pPr>
        <w:widowControl w:val="0"/>
        <w:tabs>
          <w:tab w:val="left" w:pos="1029"/>
        </w:tabs>
        <w:ind w:left="709" w:right="50"/>
        <w:jc w:val="both"/>
      </w:pPr>
      <w:r>
        <w:rPr>
          <w:rFonts w:ascii="Liberation Serif" w:hAnsi="Liberation Serif"/>
          <w:sz w:val="28"/>
          <w:szCs w:val="28"/>
          <w:vertAlign w:val="superscript"/>
        </w:rPr>
        <w:t xml:space="preserve">                                                                            (ФИО родителя)</w:t>
      </w:r>
    </w:p>
    <w:p w14:paraId="463DB031" w14:textId="77777777" w:rsidR="00E53E3F" w:rsidRDefault="00E53E3F" w:rsidP="00E53E3F">
      <w:pPr>
        <w:pStyle w:val="a3"/>
        <w:tabs>
          <w:tab w:val="clear" w:pos="8662"/>
          <w:tab w:val="clear" w:pos="8804"/>
          <w:tab w:val="clear" w:pos="9372"/>
          <w:tab w:val="left" w:pos="0"/>
        </w:tabs>
        <w:rPr>
          <w:rFonts w:ascii="Liberation Serif" w:hAnsi="Liberation Serif"/>
          <w:i/>
          <w:szCs w:val="24"/>
        </w:rPr>
      </w:pPr>
    </w:p>
    <w:p w14:paraId="479D25D6" w14:textId="77777777" w:rsidR="00E53E3F" w:rsidRDefault="00E53E3F" w:rsidP="00E53E3F">
      <w:pPr>
        <w:pStyle w:val="a3"/>
        <w:tabs>
          <w:tab w:val="clear" w:pos="8662"/>
          <w:tab w:val="clear" w:pos="8804"/>
          <w:tab w:val="clear" w:pos="9372"/>
          <w:tab w:val="left" w:pos="0"/>
        </w:tabs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Приложение: копии документов</w:t>
      </w:r>
    </w:p>
    <w:p w14:paraId="72C15B01" w14:textId="77777777" w:rsidR="00E53E3F" w:rsidRDefault="00E53E3F" w:rsidP="00E53E3F">
      <w:pPr>
        <w:pStyle w:val="a3"/>
        <w:tabs>
          <w:tab w:val="clear" w:pos="8662"/>
          <w:tab w:val="clear" w:pos="8804"/>
          <w:tab w:val="clear" w:pos="9372"/>
          <w:tab w:val="left" w:pos="0"/>
        </w:tabs>
      </w:pPr>
      <w:r>
        <w:rPr>
          <w:rFonts w:ascii="Liberation Serif" w:hAnsi="Liberation Serif"/>
          <w:szCs w:val="24"/>
        </w:rPr>
        <w:t xml:space="preserve">(Обязательно приложить </w:t>
      </w:r>
      <w:r>
        <w:rPr>
          <w:rFonts w:ascii="Liberation Serif" w:hAnsi="Liberation Serif" w:cs="Arial"/>
          <w:szCs w:val="24"/>
        </w:rPr>
        <w:t>документы, подтверждающие направление другим лицам, участвующим в деле, копий искового заявления и приложенных к нему документов)</w:t>
      </w:r>
    </w:p>
    <w:p w14:paraId="7ECD3483" w14:textId="77777777" w:rsidR="00E53E3F" w:rsidRDefault="00E53E3F" w:rsidP="00E53E3F">
      <w:pPr>
        <w:pStyle w:val="a3"/>
        <w:tabs>
          <w:tab w:val="clear" w:pos="8662"/>
          <w:tab w:val="clear" w:pos="8804"/>
          <w:tab w:val="clear" w:pos="9372"/>
          <w:tab w:val="left" w:pos="0"/>
        </w:tabs>
        <w:rPr>
          <w:rFonts w:ascii="Liberation Serif" w:hAnsi="Liberation Serif"/>
          <w:szCs w:val="24"/>
        </w:rPr>
      </w:pPr>
    </w:p>
    <w:p w14:paraId="21648F3C" w14:textId="77777777" w:rsidR="00E53E3F" w:rsidRDefault="00E53E3F" w:rsidP="00E53E3F">
      <w:pPr>
        <w:pStyle w:val="a3"/>
        <w:tabs>
          <w:tab w:val="clear" w:pos="8662"/>
          <w:tab w:val="clear" w:pos="8804"/>
          <w:tab w:val="clear" w:pos="9372"/>
          <w:tab w:val="left" w:pos="0"/>
        </w:tabs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_______________                                                                          _______________________________</w:t>
      </w:r>
    </w:p>
    <w:p w14:paraId="29D7BE33" w14:textId="77777777" w:rsidR="00E53E3F" w:rsidRDefault="00E53E3F" w:rsidP="00E53E3F">
      <w:pPr>
        <w:pStyle w:val="3"/>
        <w:ind w:right="-233"/>
        <w:rPr>
          <w:rFonts w:ascii="Liberation Serif" w:hAnsi="Liberation Serif"/>
          <w:szCs w:val="24"/>
          <w:vertAlign w:val="superscript"/>
        </w:rPr>
      </w:pPr>
      <w:r>
        <w:rPr>
          <w:rFonts w:ascii="Liberation Serif" w:hAnsi="Liberation Serif"/>
          <w:szCs w:val="24"/>
          <w:vertAlign w:val="superscript"/>
        </w:rPr>
        <w:t xml:space="preserve">               Дата                                                                                                                                                  Подпись истца, расшифровка подписи</w:t>
      </w:r>
    </w:p>
    <w:p w14:paraId="54A8765B" w14:textId="77777777" w:rsidR="00E53E3F" w:rsidRDefault="00E53E3F" w:rsidP="00E53E3F">
      <w:pPr>
        <w:rPr>
          <w:rFonts w:ascii="Liberation Serif" w:hAnsi="Liberation Serif"/>
          <w:sz w:val="24"/>
          <w:szCs w:val="24"/>
          <w:vertAlign w:val="superscript"/>
        </w:rPr>
      </w:pPr>
    </w:p>
    <w:p w14:paraId="5DD15401" w14:textId="77777777" w:rsidR="00E53E3F" w:rsidRDefault="00E53E3F" w:rsidP="00E53E3F">
      <w:pPr>
        <w:rPr>
          <w:rFonts w:ascii="Liberation Serif" w:hAnsi="Liberation Serif"/>
          <w:sz w:val="24"/>
          <w:szCs w:val="24"/>
        </w:rPr>
      </w:pPr>
    </w:p>
    <w:p w14:paraId="42908720" w14:textId="77777777" w:rsidR="00E53E3F" w:rsidRDefault="00E53E3F" w:rsidP="00E53E3F"/>
    <w:p w14:paraId="3D9CAB85" w14:textId="77777777" w:rsidR="00E53E3F" w:rsidRDefault="00E53E3F" w:rsidP="00E53E3F"/>
    <w:p w14:paraId="44ED4078" w14:textId="77777777" w:rsidR="00C436AE" w:rsidRDefault="00C436AE"/>
    <w:sectPr w:rsidR="00C436AE">
      <w:headerReference w:type="default" r:id="rId5"/>
      <w:pgSz w:w="12242" w:h="15842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A885" w14:textId="77777777" w:rsidR="00F9077A" w:rsidRDefault="00E53E3F">
    <w:pPr>
      <w:pStyle w:val="a5"/>
    </w:pPr>
    <w:r>
      <w:rPr>
        <w:lang w:eastAsia="zh-TW"/>
      </w:rPr>
      <w:pict w14:anchorId="3E6CDF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2949127fd;z-index:-251657216;visibility:visible;mso-wrap-style:none;mso-position-horizontal:center;mso-position-horizontal-relative:margin;mso-position-vertical:center;mso-position-vertical-relative:margin;v-text-anchor:top" fillcolor="silver" stroked="f">
          <v:fill opacity="32896f"/>
          <v:textpath style="font-family:&quot;Calibri&quot;;font-size:18pt;v-text-align:left" trim="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EA0"/>
    <w:multiLevelType w:val="multilevel"/>
    <w:tmpl w:val="7C183A22"/>
    <w:lvl w:ilvl="0">
      <w:start w:val="1"/>
      <w:numFmt w:val="decimal"/>
      <w:lvlText w:val="%1.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3F"/>
    <w:rsid w:val="00C436AE"/>
    <w:rsid w:val="00E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B014F1"/>
  <w15:chartTrackingRefBased/>
  <w15:docId w15:val="{273D756F-B49F-4A5E-AD7C-CD256282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3E3F"/>
    <w:pPr>
      <w:keepNext/>
      <w:widowControl w:val="0"/>
      <w:ind w:right="-2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3E3F"/>
    <w:pPr>
      <w:keepNext/>
      <w:widowControl w:val="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53E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E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3E3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53E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E53E3F"/>
    <w:pPr>
      <w:widowControl w:val="0"/>
      <w:tabs>
        <w:tab w:val="left" w:pos="8662"/>
        <w:tab w:val="left" w:pos="8804"/>
        <w:tab w:val="left" w:pos="9372"/>
      </w:tabs>
      <w:ind w:right="-22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53E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53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3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rsid w:val="00E53E3F"/>
    <w:pPr>
      <w:ind w:left="720"/>
    </w:pPr>
  </w:style>
  <w:style w:type="paragraph" w:styleId="a8">
    <w:name w:val="Body Text Indent"/>
    <w:basedOn w:val="a"/>
    <w:link w:val="a9"/>
    <w:rsid w:val="00E53E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53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тиль"/>
    <w:rsid w:val="00E53E3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E3F"/>
  </w:style>
  <w:style w:type="paragraph" w:customStyle="1" w:styleId="western">
    <w:name w:val="western"/>
    <w:basedOn w:val="a"/>
    <w:rsid w:val="00E53E3F"/>
    <w:pPr>
      <w:spacing w:before="100" w:after="10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управление опеки и попечительства</dc:creator>
  <cp:keywords/>
  <dc:description/>
  <cp:lastModifiedBy>Приемная управление опеки и попечительства</cp:lastModifiedBy>
  <cp:revision>1</cp:revision>
  <dcterms:created xsi:type="dcterms:W3CDTF">2021-08-19T00:19:00Z</dcterms:created>
  <dcterms:modified xsi:type="dcterms:W3CDTF">2021-08-19T00:20:00Z</dcterms:modified>
</cp:coreProperties>
</file>