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928" w:rsidRDefault="00A737F4" w:rsidP="00CE080E">
      <w:pPr>
        <w:spacing w:after="0" w:line="240" w:lineRule="auto"/>
        <w:rPr>
          <w:rFonts w:ascii="Times New Roman" w:hAnsi="Times New Roman"/>
          <w:sz w:val="26"/>
          <w:szCs w:val="26"/>
        </w:rPr>
      </w:pPr>
      <w:r w:rsidRPr="00E53928">
        <w:rPr>
          <w:rFonts w:ascii="Times New Roman" w:hAnsi="Times New Roman"/>
          <w:sz w:val="26"/>
          <w:szCs w:val="26"/>
        </w:rPr>
        <w:t xml:space="preserve">                            </w:t>
      </w:r>
      <w:r w:rsidR="00E53928">
        <w:rPr>
          <w:rFonts w:ascii="Times New Roman" w:hAnsi="Times New Roman"/>
          <w:sz w:val="26"/>
          <w:szCs w:val="26"/>
        </w:rPr>
        <w:t xml:space="preserve">                           </w:t>
      </w:r>
    </w:p>
    <w:p w:rsidR="00E53928" w:rsidRDefault="00E53928" w:rsidP="00CE080E">
      <w:pPr>
        <w:spacing w:after="0" w:line="240" w:lineRule="auto"/>
        <w:rPr>
          <w:rFonts w:ascii="Times New Roman" w:hAnsi="Times New Roman"/>
          <w:sz w:val="26"/>
          <w:szCs w:val="26"/>
        </w:rPr>
      </w:pPr>
      <w:r>
        <w:rPr>
          <w:rFonts w:ascii="Times New Roman" w:hAnsi="Times New Roman"/>
          <w:sz w:val="26"/>
          <w:szCs w:val="26"/>
        </w:rPr>
        <w:t xml:space="preserve">                                                                                                   </w:t>
      </w:r>
      <w:r w:rsidR="004279C0">
        <w:rPr>
          <w:rFonts w:ascii="Times New Roman" w:hAnsi="Times New Roman"/>
          <w:sz w:val="26"/>
          <w:szCs w:val="26"/>
        </w:rPr>
        <w:t xml:space="preserve">    </w:t>
      </w:r>
      <w:r w:rsidRPr="00E53928">
        <w:rPr>
          <w:rFonts w:ascii="Times New Roman" w:hAnsi="Times New Roman"/>
          <w:sz w:val="26"/>
          <w:szCs w:val="26"/>
        </w:rPr>
        <w:t xml:space="preserve">Приложение </w:t>
      </w:r>
    </w:p>
    <w:p w:rsidR="00E53928" w:rsidRDefault="00E53928" w:rsidP="00CE080E">
      <w:pPr>
        <w:spacing w:after="0" w:line="240" w:lineRule="auto"/>
        <w:rPr>
          <w:rFonts w:ascii="Times New Roman" w:hAnsi="Times New Roman"/>
          <w:sz w:val="26"/>
          <w:szCs w:val="26"/>
        </w:rPr>
      </w:pPr>
      <w:r>
        <w:rPr>
          <w:rFonts w:ascii="Times New Roman" w:hAnsi="Times New Roman"/>
          <w:sz w:val="26"/>
          <w:szCs w:val="26"/>
        </w:rPr>
        <w:t xml:space="preserve">                                                                                           к постановлению администрации</w:t>
      </w:r>
    </w:p>
    <w:p w:rsidR="00E53928" w:rsidRPr="00E53928" w:rsidRDefault="00E53928" w:rsidP="00CE080E">
      <w:pPr>
        <w:spacing w:after="0" w:line="240" w:lineRule="auto"/>
        <w:rPr>
          <w:rFonts w:ascii="Times New Roman" w:hAnsi="Times New Roman"/>
          <w:sz w:val="26"/>
          <w:szCs w:val="26"/>
        </w:rPr>
      </w:pPr>
      <w:r>
        <w:rPr>
          <w:rFonts w:ascii="Times New Roman" w:hAnsi="Times New Roman"/>
          <w:sz w:val="26"/>
          <w:szCs w:val="26"/>
        </w:rPr>
        <w:t xml:space="preserve">                                                                                         Находкинского городского округа</w:t>
      </w:r>
      <w:r w:rsidR="00A737F4" w:rsidRPr="00E53928">
        <w:rPr>
          <w:rFonts w:ascii="Times New Roman" w:hAnsi="Times New Roman"/>
          <w:sz w:val="26"/>
          <w:szCs w:val="26"/>
        </w:rPr>
        <w:t xml:space="preserve">                                                                   </w:t>
      </w:r>
    </w:p>
    <w:p w:rsidR="00E53928" w:rsidRDefault="00E53928" w:rsidP="00CE080E">
      <w:pPr>
        <w:spacing w:after="0" w:line="240" w:lineRule="auto"/>
        <w:rPr>
          <w:rFonts w:ascii="Times New Roman" w:hAnsi="Times New Roman"/>
          <w:b/>
          <w:color w:val="FF0000"/>
          <w:sz w:val="26"/>
          <w:szCs w:val="26"/>
        </w:rPr>
      </w:pPr>
    </w:p>
    <w:p w:rsidR="00E53928" w:rsidRDefault="00E53928" w:rsidP="00CE080E">
      <w:pPr>
        <w:spacing w:after="0" w:line="240" w:lineRule="auto"/>
        <w:rPr>
          <w:rFonts w:ascii="Times New Roman" w:hAnsi="Times New Roman"/>
          <w:b/>
          <w:color w:val="FF0000"/>
          <w:sz w:val="26"/>
          <w:szCs w:val="26"/>
        </w:rPr>
      </w:pPr>
    </w:p>
    <w:p w:rsidR="004F53B4" w:rsidRDefault="004F53B4" w:rsidP="00CE080E">
      <w:pPr>
        <w:spacing w:after="0" w:line="240" w:lineRule="auto"/>
        <w:rPr>
          <w:rFonts w:ascii="Times New Roman" w:hAnsi="Times New Roman"/>
          <w:b/>
          <w:color w:val="FF0000"/>
          <w:sz w:val="26"/>
          <w:szCs w:val="26"/>
        </w:rPr>
      </w:pPr>
    </w:p>
    <w:p w:rsidR="004F53B4" w:rsidRDefault="004F53B4" w:rsidP="00CE080E">
      <w:pPr>
        <w:spacing w:after="0" w:line="240" w:lineRule="auto"/>
        <w:rPr>
          <w:rFonts w:ascii="Times New Roman" w:hAnsi="Times New Roman"/>
          <w:b/>
          <w:color w:val="FF0000"/>
          <w:sz w:val="26"/>
          <w:szCs w:val="26"/>
        </w:rPr>
      </w:pPr>
    </w:p>
    <w:p w:rsidR="004F53B4" w:rsidRDefault="004F53B4" w:rsidP="00CE080E">
      <w:pPr>
        <w:spacing w:after="0" w:line="240" w:lineRule="auto"/>
        <w:rPr>
          <w:rFonts w:ascii="Times New Roman" w:hAnsi="Times New Roman"/>
          <w:b/>
          <w:color w:val="FF0000"/>
          <w:sz w:val="26"/>
          <w:szCs w:val="26"/>
        </w:rPr>
      </w:pPr>
    </w:p>
    <w:p w:rsidR="004F53B4" w:rsidRDefault="004F53B4" w:rsidP="00CE080E">
      <w:pPr>
        <w:spacing w:after="0" w:line="240" w:lineRule="auto"/>
        <w:rPr>
          <w:rFonts w:ascii="Times New Roman" w:hAnsi="Times New Roman"/>
          <w:b/>
          <w:color w:val="FF0000"/>
          <w:sz w:val="26"/>
          <w:szCs w:val="26"/>
        </w:rPr>
      </w:pPr>
    </w:p>
    <w:p w:rsidR="004F53B4" w:rsidRDefault="004F53B4" w:rsidP="00CE080E">
      <w:pPr>
        <w:spacing w:after="0" w:line="240" w:lineRule="auto"/>
        <w:rPr>
          <w:rFonts w:ascii="Times New Roman" w:hAnsi="Times New Roman"/>
          <w:b/>
          <w:color w:val="FF0000"/>
          <w:sz w:val="26"/>
          <w:szCs w:val="26"/>
        </w:rPr>
      </w:pPr>
    </w:p>
    <w:p w:rsidR="004F53B4" w:rsidRDefault="004F53B4" w:rsidP="00CE080E">
      <w:pPr>
        <w:spacing w:after="0" w:line="240" w:lineRule="auto"/>
        <w:rPr>
          <w:rFonts w:ascii="Times New Roman" w:hAnsi="Times New Roman"/>
          <w:b/>
          <w:color w:val="FF0000"/>
          <w:sz w:val="26"/>
          <w:szCs w:val="26"/>
        </w:rPr>
      </w:pPr>
    </w:p>
    <w:p w:rsidR="004F53B4" w:rsidRDefault="004F53B4" w:rsidP="00CE080E">
      <w:pPr>
        <w:spacing w:after="0" w:line="240" w:lineRule="auto"/>
        <w:rPr>
          <w:rFonts w:ascii="Times New Roman" w:hAnsi="Times New Roman"/>
          <w:b/>
          <w:color w:val="FF0000"/>
          <w:sz w:val="26"/>
          <w:szCs w:val="26"/>
        </w:rPr>
      </w:pPr>
    </w:p>
    <w:p w:rsidR="004F53B4" w:rsidRDefault="004F53B4" w:rsidP="00CE080E">
      <w:pPr>
        <w:spacing w:after="0" w:line="240" w:lineRule="auto"/>
        <w:rPr>
          <w:rFonts w:ascii="Times New Roman" w:hAnsi="Times New Roman"/>
          <w:b/>
          <w:color w:val="FF0000"/>
          <w:sz w:val="26"/>
          <w:szCs w:val="26"/>
        </w:rPr>
      </w:pPr>
    </w:p>
    <w:p w:rsidR="00E53928" w:rsidRDefault="00E53928" w:rsidP="00CE080E">
      <w:pPr>
        <w:spacing w:after="0" w:line="240" w:lineRule="auto"/>
        <w:rPr>
          <w:rFonts w:ascii="Times New Roman" w:hAnsi="Times New Roman"/>
          <w:b/>
          <w:color w:val="FF0000"/>
          <w:sz w:val="26"/>
          <w:szCs w:val="26"/>
        </w:rPr>
      </w:pPr>
    </w:p>
    <w:p w:rsidR="00B927A3" w:rsidRPr="004F53B4" w:rsidRDefault="00E53928" w:rsidP="004F53B4">
      <w:pPr>
        <w:spacing w:after="0" w:line="240" w:lineRule="auto"/>
        <w:rPr>
          <w:rFonts w:ascii="Times New Roman" w:hAnsi="Times New Roman"/>
          <w:b/>
          <w:sz w:val="26"/>
          <w:szCs w:val="26"/>
        </w:rPr>
      </w:pPr>
      <w:r w:rsidRPr="004F53B4">
        <w:rPr>
          <w:rFonts w:ascii="Times New Roman" w:hAnsi="Times New Roman"/>
          <w:b/>
          <w:color w:val="FF0000"/>
          <w:sz w:val="26"/>
          <w:szCs w:val="26"/>
        </w:rPr>
        <w:t xml:space="preserve">                                     </w:t>
      </w:r>
      <w:r w:rsidR="004F53B4" w:rsidRPr="004F53B4">
        <w:rPr>
          <w:rFonts w:ascii="Times New Roman" w:hAnsi="Times New Roman"/>
          <w:b/>
          <w:color w:val="FF0000"/>
          <w:sz w:val="26"/>
          <w:szCs w:val="26"/>
        </w:rPr>
        <w:t xml:space="preserve">                        </w:t>
      </w:r>
      <w:r w:rsidR="00B927A3" w:rsidRPr="004F53B4">
        <w:rPr>
          <w:rFonts w:ascii="Times New Roman" w:hAnsi="Times New Roman"/>
          <w:b/>
          <w:sz w:val="26"/>
          <w:szCs w:val="26"/>
        </w:rPr>
        <w:t>ПОРЯДОК</w:t>
      </w:r>
    </w:p>
    <w:p w:rsidR="00F70AF8" w:rsidRDefault="00715CB6" w:rsidP="00F70AF8">
      <w:pPr>
        <w:spacing w:after="0" w:line="240" w:lineRule="auto"/>
        <w:jc w:val="center"/>
        <w:rPr>
          <w:rFonts w:ascii="Times New Roman" w:hAnsi="Times New Roman"/>
          <w:b/>
          <w:sz w:val="26"/>
          <w:szCs w:val="26"/>
        </w:rPr>
      </w:pPr>
      <w:r w:rsidRPr="0036529F">
        <w:rPr>
          <w:rFonts w:ascii="Times New Roman" w:hAnsi="Times New Roman"/>
          <w:b/>
          <w:sz w:val="26"/>
          <w:szCs w:val="26"/>
        </w:rPr>
        <w:t>предоставления субсидий субъектам</w:t>
      </w:r>
      <w:r w:rsidR="00F70AF8">
        <w:rPr>
          <w:rFonts w:ascii="Times New Roman" w:hAnsi="Times New Roman"/>
          <w:b/>
          <w:sz w:val="26"/>
          <w:szCs w:val="26"/>
        </w:rPr>
        <w:t xml:space="preserve"> </w:t>
      </w:r>
      <w:r w:rsidR="001D12D3" w:rsidRPr="002063E4">
        <w:rPr>
          <w:rFonts w:ascii="Times New Roman" w:hAnsi="Times New Roman"/>
          <w:b/>
          <w:sz w:val="26"/>
          <w:szCs w:val="26"/>
        </w:rPr>
        <w:t xml:space="preserve">малого </w:t>
      </w:r>
      <w:r w:rsidR="002E579F">
        <w:rPr>
          <w:rFonts w:ascii="Times New Roman" w:hAnsi="Times New Roman"/>
          <w:b/>
          <w:sz w:val="26"/>
          <w:szCs w:val="26"/>
        </w:rPr>
        <w:t>и среднего</w:t>
      </w:r>
    </w:p>
    <w:p w:rsidR="00F70AF8" w:rsidRDefault="002E579F" w:rsidP="00F70AF8">
      <w:pPr>
        <w:spacing w:after="0" w:line="240" w:lineRule="auto"/>
        <w:jc w:val="center"/>
        <w:rPr>
          <w:rFonts w:ascii="Times New Roman" w:eastAsia="Calibri" w:hAnsi="Times New Roman"/>
          <w:b/>
          <w:sz w:val="26"/>
          <w:szCs w:val="26"/>
        </w:rPr>
      </w:pPr>
      <w:r>
        <w:rPr>
          <w:rFonts w:ascii="Times New Roman" w:hAnsi="Times New Roman"/>
          <w:b/>
          <w:sz w:val="26"/>
          <w:szCs w:val="26"/>
        </w:rPr>
        <w:t>предпринимательства</w:t>
      </w:r>
      <w:r w:rsidRPr="002E579F">
        <w:rPr>
          <w:rFonts w:ascii="Times New Roman" w:hAnsi="Times New Roman"/>
          <w:b/>
          <w:sz w:val="26"/>
          <w:szCs w:val="26"/>
        </w:rPr>
        <w:t xml:space="preserve"> </w:t>
      </w:r>
      <w:r w:rsidR="00F70AF8" w:rsidRPr="00F70AF8">
        <w:rPr>
          <w:rFonts w:ascii="Times New Roman" w:eastAsia="Calibri" w:hAnsi="Times New Roman"/>
          <w:b/>
          <w:sz w:val="26"/>
          <w:szCs w:val="26"/>
        </w:rPr>
        <w:t>Находкинского городского округа,</w:t>
      </w:r>
    </w:p>
    <w:p w:rsidR="00F70AF8" w:rsidRDefault="00F70AF8" w:rsidP="00F70AF8">
      <w:pPr>
        <w:spacing w:after="0" w:line="240" w:lineRule="auto"/>
        <w:jc w:val="center"/>
        <w:rPr>
          <w:rFonts w:ascii="Times New Roman" w:eastAsia="Calibri" w:hAnsi="Times New Roman"/>
          <w:b/>
          <w:sz w:val="26"/>
          <w:szCs w:val="26"/>
        </w:rPr>
      </w:pPr>
      <w:proofErr w:type="gramStart"/>
      <w:r w:rsidRPr="00F70AF8">
        <w:rPr>
          <w:rFonts w:ascii="Times New Roman" w:eastAsia="Calibri" w:hAnsi="Times New Roman"/>
          <w:b/>
          <w:sz w:val="26"/>
          <w:szCs w:val="26"/>
        </w:rPr>
        <w:t>производящим</w:t>
      </w:r>
      <w:proofErr w:type="gramEnd"/>
      <w:r w:rsidRPr="00F70AF8">
        <w:rPr>
          <w:rFonts w:ascii="Times New Roman" w:eastAsia="Calibri" w:hAnsi="Times New Roman"/>
          <w:b/>
          <w:sz w:val="26"/>
          <w:szCs w:val="26"/>
        </w:rPr>
        <w:t xml:space="preserve"> и реализующим товары (работы, услуги),</w:t>
      </w:r>
    </w:p>
    <w:p w:rsidR="00F70AF8" w:rsidRDefault="00F70AF8" w:rsidP="00F70AF8">
      <w:pPr>
        <w:spacing w:after="0" w:line="240" w:lineRule="auto"/>
        <w:jc w:val="center"/>
        <w:rPr>
          <w:rFonts w:ascii="Times New Roman" w:eastAsia="Calibri" w:hAnsi="Times New Roman"/>
          <w:b/>
          <w:sz w:val="26"/>
          <w:szCs w:val="26"/>
        </w:rPr>
      </w:pPr>
      <w:r w:rsidRPr="00F70AF8">
        <w:rPr>
          <w:rFonts w:ascii="Times New Roman" w:eastAsia="Calibri" w:hAnsi="Times New Roman"/>
          <w:b/>
          <w:sz w:val="26"/>
          <w:szCs w:val="26"/>
        </w:rPr>
        <w:t xml:space="preserve">предназначенные для внутреннего рынка </w:t>
      </w:r>
      <w:r w:rsidR="00A737F4" w:rsidRPr="00F70AF8">
        <w:rPr>
          <w:rFonts w:ascii="Times New Roman" w:eastAsia="Calibri" w:hAnsi="Times New Roman"/>
          <w:b/>
          <w:sz w:val="26"/>
          <w:szCs w:val="26"/>
        </w:rPr>
        <w:t>Российской</w:t>
      </w:r>
    </w:p>
    <w:p w:rsidR="00F70AF8" w:rsidRDefault="00F70AF8" w:rsidP="00F70AF8">
      <w:pPr>
        <w:spacing w:after="0" w:line="240" w:lineRule="auto"/>
        <w:jc w:val="center"/>
        <w:rPr>
          <w:rFonts w:ascii="Times New Roman" w:eastAsia="Calibri" w:hAnsi="Times New Roman"/>
          <w:b/>
          <w:sz w:val="26"/>
          <w:szCs w:val="26"/>
        </w:rPr>
      </w:pPr>
      <w:r w:rsidRPr="00F70AF8">
        <w:rPr>
          <w:rFonts w:ascii="Times New Roman" w:eastAsia="Calibri" w:hAnsi="Times New Roman"/>
          <w:b/>
          <w:sz w:val="26"/>
          <w:szCs w:val="26"/>
        </w:rPr>
        <w:t>Федерации</w:t>
      </w:r>
      <w:r w:rsidR="00A737F4">
        <w:rPr>
          <w:rFonts w:ascii="Times New Roman" w:eastAsia="Calibri" w:hAnsi="Times New Roman"/>
          <w:b/>
          <w:sz w:val="26"/>
          <w:szCs w:val="26"/>
        </w:rPr>
        <w:t>,</w:t>
      </w:r>
      <w:r>
        <w:rPr>
          <w:rFonts w:ascii="Times New Roman" w:eastAsia="Calibri" w:hAnsi="Times New Roman"/>
          <w:b/>
          <w:sz w:val="26"/>
          <w:szCs w:val="26"/>
        </w:rPr>
        <w:t xml:space="preserve"> </w:t>
      </w:r>
      <w:r w:rsidRPr="00F70AF8">
        <w:rPr>
          <w:rFonts w:ascii="Times New Roman" w:eastAsia="Calibri" w:hAnsi="Times New Roman"/>
          <w:b/>
          <w:sz w:val="26"/>
          <w:szCs w:val="26"/>
        </w:rPr>
        <w:t>на возмещение части затрат,</w:t>
      </w:r>
      <w:r w:rsidR="00A737F4" w:rsidRPr="00A737F4">
        <w:rPr>
          <w:rFonts w:ascii="Times New Roman" w:eastAsia="Calibri" w:hAnsi="Times New Roman"/>
          <w:b/>
          <w:sz w:val="26"/>
          <w:szCs w:val="26"/>
        </w:rPr>
        <w:t xml:space="preserve"> </w:t>
      </w:r>
      <w:r w:rsidR="00A737F4" w:rsidRPr="00F70AF8">
        <w:rPr>
          <w:rFonts w:ascii="Times New Roman" w:eastAsia="Calibri" w:hAnsi="Times New Roman"/>
          <w:b/>
          <w:sz w:val="26"/>
          <w:szCs w:val="26"/>
        </w:rPr>
        <w:t>связанных</w:t>
      </w:r>
    </w:p>
    <w:p w:rsidR="00E140F8" w:rsidRPr="00F70AF8" w:rsidRDefault="00F70AF8" w:rsidP="00F70AF8">
      <w:pPr>
        <w:spacing w:after="0" w:line="240" w:lineRule="auto"/>
        <w:jc w:val="center"/>
        <w:rPr>
          <w:rFonts w:ascii="Times New Roman" w:eastAsia="Calibri" w:hAnsi="Times New Roman"/>
          <w:b/>
          <w:sz w:val="26"/>
          <w:szCs w:val="26"/>
        </w:rPr>
      </w:pPr>
      <w:r w:rsidRPr="00F70AF8">
        <w:rPr>
          <w:rFonts w:ascii="Times New Roman" w:eastAsia="Calibri" w:hAnsi="Times New Roman"/>
          <w:b/>
          <w:sz w:val="26"/>
          <w:szCs w:val="26"/>
        </w:rPr>
        <w:t>с приобретением оборудования</w:t>
      </w:r>
    </w:p>
    <w:p w:rsidR="002E579F" w:rsidRDefault="002E579F" w:rsidP="001D12D3">
      <w:pPr>
        <w:pStyle w:val="ConsPlusTitle"/>
        <w:jc w:val="center"/>
        <w:rPr>
          <w:rFonts w:ascii="Times New Roman" w:hAnsi="Times New Roman" w:cs="Times New Roman"/>
          <w:sz w:val="26"/>
          <w:szCs w:val="26"/>
        </w:rPr>
      </w:pPr>
    </w:p>
    <w:p w:rsidR="00F70AF8" w:rsidRPr="00F67BF0" w:rsidRDefault="00F70AF8" w:rsidP="00E53928">
      <w:pPr>
        <w:pStyle w:val="ConsPlusTitle"/>
        <w:rPr>
          <w:rFonts w:ascii="Times New Roman" w:hAnsi="Times New Roman" w:cs="Times New Roman"/>
          <w:sz w:val="26"/>
          <w:szCs w:val="26"/>
        </w:rPr>
      </w:pPr>
    </w:p>
    <w:p w:rsidR="001A0B68" w:rsidRDefault="00B927A3" w:rsidP="002E579F">
      <w:pPr>
        <w:spacing w:after="0" w:line="360" w:lineRule="auto"/>
        <w:contextualSpacing/>
        <w:jc w:val="center"/>
        <w:rPr>
          <w:rFonts w:ascii="Times New Roman" w:hAnsi="Times New Roman"/>
          <w:sz w:val="26"/>
          <w:szCs w:val="26"/>
          <w:lang w:eastAsia="en-US"/>
        </w:rPr>
      </w:pPr>
      <w:r w:rsidRPr="00B927A3">
        <w:rPr>
          <w:rFonts w:ascii="Times New Roman" w:hAnsi="Times New Roman"/>
          <w:sz w:val="26"/>
          <w:szCs w:val="26"/>
          <w:lang w:eastAsia="en-US"/>
        </w:rPr>
        <w:t>1. Общие положения</w:t>
      </w:r>
      <w:r w:rsidR="002C348E">
        <w:rPr>
          <w:rFonts w:ascii="Times New Roman" w:hAnsi="Times New Roman"/>
          <w:sz w:val="26"/>
          <w:szCs w:val="26"/>
          <w:lang w:eastAsia="en-US"/>
        </w:rPr>
        <w:t xml:space="preserve"> о предоставлении субсидии</w:t>
      </w:r>
    </w:p>
    <w:p w:rsidR="00F70AF8" w:rsidRPr="002E579F" w:rsidRDefault="00F70AF8" w:rsidP="002E579F">
      <w:pPr>
        <w:spacing w:after="0" w:line="360" w:lineRule="auto"/>
        <w:contextualSpacing/>
        <w:jc w:val="center"/>
        <w:rPr>
          <w:rFonts w:ascii="Times New Roman" w:hAnsi="Times New Roman"/>
          <w:sz w:val="26"/>
          <w:szCs w:val="26"/>
          <w:lang w:eastAsia="en-US"/>
        </w:rPr>
      </w:pPr>
    </w:p>
    <w:p w:rsidR="00543BE7" w:rsidRPr="00F70AF8" w:rsidRDefault="00B927A3" w:rsidP="00F70AF8">
      <w:pPr>
        <w:spacing w:after="0" w:line="360" w:lineRule="auto"/>
        <w:ind w:firstLine="709"/>
        <w:jc w:val="both"/>
        <w:rPr>
          <w:rFonts w:ascii="Times New Roman" w:eastAsia="Calibri" w:hAnsi="Times New Roman"/>
          <w:sz w:val="26"/>
          <w:szCs w:val="26"/>
        </w:rPr>
      </w:pPr>
      <w:r w:rsidRPr="00F70AF8">
        <w:rPr>
          <w:rFonts w:ascii="Times New Roman" w:hAnsi="Times New Roman"/>
          <w:sz w:val="26"/>
          <w:szCs w:val="26"/>
        </w:rPr>
        <w:t>1.1.</w:t>
      </w:r>
      <w:r w:rsidR="00E53928">
        <w:rPr>
          <w:rFonts w:ascii="Times New Roman" w:hAnsi="Times New Roman"/>
          <w:sz w:val="26"/>
          <w:szCs w:val="26"/>
        </w:rPr>
        <w:t> </w:t>
      </w:r>
      <w:proofErr w:type="gramStart"/>
      <w:r w:rsidR="00E96512" w:rsidRPr="00F70AF8">
        <w:rPr>
          <w:rFonts w:ascii="Times New Roman" w:hAnsi="Times New Roman"/>
          <w:sz w:val="26"/>
          <w:szCs w:val="26"/>
        </w:rPr>
        <w:t>Настоящий Порядок устанавливает цели, порядок и условия предоставления субсидии из бюджета Находкинского городского округа субъектам малого и среднего предпринимательства Находкинского городского округа</w:t>
      </w:r>
      <w:r w:rsidR="00F70AF8">
        <w:rPr>
          <w:rFonts w:ascii="Times New Roman" w:hAnsi="Times New Roman"/>
          <w:sz w:val="26"/>
          <w:szCs w:val="26"/>
        </w:rPr>
        <w:t>,</w:t>
      </w:r>
      <w:r w:rsidR="00F70AF8" w:rsidRPr="00F70AF8">
        <w:rPr>
          <w:rFonts w:ascii="Times New Roman" w:eastAsia="Calibri" w:hAnsi="Times New Roman"/>
          <w:sz w:val="26"/>
          <w:szCs w:val="26"/>
        </w:rPr>
        <w:t xml:space="preserve"> производящим и реализующим товары (работы, услуги),</w:t>
      </w:r>
      <w:r w:rsidR="00F70AF8">
        <w:rPr>
          <w:rFonts w:ascii="Times New Roman" w:eastAsia="Calibri" w:hAnsi="Times New Roman"/>
          <w:sz w:val="26"/>
          <w:szCs w:val="26"/>
        </w:rPr>
        <w:t xml:space="preserve"> </w:t>
      </w:r>
      <w:r w:rsidR="00F70AF8" w:rsidRPr="00F70AF8">
        <w:rPr>
          <w:rFonts w:ascii="Times New Roman" w:eastAsia="Calibri" w:hAnsi="Times New Roman"/>
          <w:sz w:val="26"/>
          <w:szCs w:val="26"/>
        </w:rPr>
        <w:t>предназначенные для внутреннего рынка Российской Федерации</w:t>
      </w:r>
      <w:r w:rsidR="00E96512" w:rsidRPr="00F70AF8">
        <w:rPr>
          <w:rFonts w:ascii="Times New Roman" w:hAnsi="Times New Roman"/>
          <w:sz w:val="26"/>
          <w:szCs w:val="26"/>
        </w:rPr>
        <w:t xml:space="preserve">, в целях возмещения части затрат, </w:t>
      </w:r>
      <w:r w:rsidR="002E579F" w:rsidRPr="00F70AF8">
        <w:rPr>
          <w:rFonts w:ascii="Times New Roman" w:eastAsia="Calibri" w:hAnsi="Times New Roman"/>
          <w:sz w:val="26"/>
          <w:szCs w:val="26"/>
        </w:rPr>
        <w:t>связанных с приобретением оборудования</w:t>
      </w:r>
      <w:r w:rsidRPr="00F70AF8">
        <w:rPr>
          <w:rFonts w:ascii="Times New Roman" w:hAnsi="Times New Roman"/>
          <w:sz w:val="26"/>
          <w:szCs w:val="26"/>
        </w:rPr>
        <w:t>, а также порядок возврата субсидий в случае нарушения условий</w:t>
      </w:r>
      <w:r w:rsidR="00153A80" w:rsidRPr="00F70AF8">
        <w:rPr>
          <w:rFonts w:ascii="Times New Roman" w:hAnsi="Times New Roman"/>
          <w:sz w:val="26"/>
          <w:szCs w:val="26"/>
        </w:rPr>
        <w:t>, установленных при их предоставлении</w:t>
      </w:r>
      <w:r w:rsidR="003D1876" w:rsidRPr="00F70AF8">
        <w:rPr>
          <w:rFonts w:ascii="Times New Roman" w:hAnsi="Times New Roman"/>
          <w:sz w:val="26"/>
          <w:szCs w:val="26"/>
        </w:rPr>
        <w:t xml:space="preserve">. </w:t>
      </w:r>
      <w:proofErr w:type="gramEnd"/>
    </w:p>
    <w:p w:rsidR="00E53928" w:rsidRDefault="00E53928" w:rsidP="00F70AF8">
      <w:pPr>
        <w:autoSpaceDE w:val="0"/>
        <w:autoSpaceDN w:val="0"/>
        <w:adjustRightInd w:val="0"/>
        <w:spacing w:after="0" w:line="360" w:lineRule="auto"/>
        <w:ind w:firstLine="709"/>
        <w:jc w:val="both"/>
        <w:rPr>
          <w:rFonts w:ascii="Times New Roman" w:hAnsi="Times New Roman"/>
          <w:sz w:val="26"/>
          <w:szCs w:val="26"/>
        </w:rPr>
      </w:pPr>
      <w:r>
        <w:rPr>
          <w:rFonts w:ascii="Times New Roman" w:hAnsi="Times New Roman"/>
          <w:sz w:val="26"/>
          <w:szCs w:val="26"/>
        </w:rPr>
        <w:t>1.2. </w:t>
      </w:r>
      <w:r w:rsidRPr="00CE06EA">
        <w:rPr>
          <w:rFonts w:ascii="Times New Roman" w:hAnsi="Times New Roman"/>
          <w:sz w:val="26"/>
          <w:szCs w:val="26"/>
        </w:rPr>
        <w:t>Субсидии предоставляются в рамках реализации муниципальной программы «Развитие малого и среднего предпринимательства на территории Находкинского городского округа на 2021-2023 годы», утвержденной постановлением администрации Находкинского городского округа от 16.10.2020            № 1090</w:t>
      </w:r>
      <w:r>
        <w:rPr>
          <w:rFonts w:ascii="Times New Roman" w:hAnsi="Times New Roman"/>
          <w:sz w:val="26"/>
          <w:szCs w:val="26"/>
        </w:rPr>
        <w:t xml:space="preserve">, с целью </w:t>
      </w:r>
      <w:r w:rsidRPr="00F70AF8">
        <w:rPr>
          <w:rFonts w:ascii="Times New Roman" w:hAnsi="Times New Roman"/>
          <w:sz w:val="26"/>
          <w:szCs w:val="26"/>
        </w:rPr>
        <w:t xml:space="preserve">возмещения части затрат, </w:t>
      </w:r>
      <w:r w:rsidRPr="00F70AF8">
        <w:rPr>
          <w:rFonts w:ascii="Times New Roman" w:eastAsia="Calibri" w:hAnsi="Times New Roman"/>
          <w:sz w:val="26"/>
          <w:szCs w:val="26"/>
        </w:rPr>
        <w:t>связанных с приобретением оборудования</w:t>
      </w:r>
      <w:r>
        <w:rPr>
          <w:rFonts w:ascii="Times New Roman" w:eastAsia="Calibri" w:hAnsi="Times New Roman"/>
          <w:sz w:val="26"/>
          <w:szCs w:val="26"/>
        </w:rPr>
        <w:t>.</w:t>
      </w:r>
      <w:r w:rsidRPr="00E53928">
        <w:rPr>
          <w:rFonts w:ascii="Times New Roman" w:hAnsi="Times New Roman"/>
          <w:sz w:val="26"/>
          <w:szCs w:val="26"/>
        </w:rPr>
        <w:t xml:space="preserve"> </w:t>
      </w:r>
    </w:p>
    <w:p w:rsidR="00BE10B4" w:rsidRDefault="00BE10B4" w:rsidP="00BE10B4">
      <w:pPr>
        <w:autoSpaceDE w:val="0"/>
        <w:autoSpaceDN w:val="0"/>
        <w:adjustRightInd w:val="0"/>
        <w:spacing w:after="0" w:line="360" w:lineRule="auto"/>
        <w:ind w:firstLine="709"/>
        <w:jc w:val="both"/>
        <w:rPr>
          <w:rFonts w:ascii="Times New Roman" w:hAnsi="Times New Roman"/>
          <w:sz w:val="26"/>
          <w:szCs w:val="26"/>
        </w:rPr>
      </w:pPr>
      <w:proofErr w:type="gramStart"/>
      <w:r>
        <w:rPr>
          <w:rFonts w:ascii="Times New Roman" w:hAnsi="Times New Roman"/>
          <w:sz w:val="26"/>
          <w:szCs w:val="26"/>
        </w:rPr>
        <w:t>Под оборудованием понимаются устройства,</w:t>
      </w:r>
      <w:r w:rsidRPr="00095E74">
        <w:rPr>
          <w:rFonts w:ascii="Times New Roman" w:hAnsi="Times New Roman"/>
          <w:sz w:val="26"/>
          <w:szCs w:val="26"/>
        </w:rPr>
        <w:t xml:space="preserve"> </w:t>
      </w:r>
      <w:r>
        <w:rPr>
          <w:rFonts w:ascii="Times New Roman" w:eastAsiaTheme="minorHAnsi" w:hAnsi="Times New Roman"/>
          <w:sz w:val="26"/>
          <w:szCs w:val="26"/>
          <w:lang w:eastAsia="en-US"/>
        </w:rPr>
        <w:t>механизмы</w:t>
      </w:r>
      <w:r>
        <w:rPr>
          <w:rFonts w:ascii="Times New Roman" w:hAnsi="Times New Roman"/>
          <w:sz w:val="26"/>
          <w:szCs w:val="26"/>
        </w:rPr>
        <w:t xml:space="preserve">, </w:t>
      </w:r>
      <w:r w:rsidRPr="00095E74">
        <w:rPr>
          <w:rFonts w:ascii="Times New Roman" w:hAnsi="Times New Roman"/>
          <w:sz w:val="26"/>
          <w:szCs w:val="26"/>
        </w:rPr>
        <w:t xml:space="preserve">агрегаты, </w:t>
      </w:r>
      <w:r>
        <w:rPr>
          <w:rFonts w:ascii="Times New Roman" w:hAnsi="Times New Roman"/>
          <w:sz w:val="26"/>
          <w:szCs w:val="26"/>
        </w:rPr>
        <w:t>установки,</w:t>
      </w:r>
      <w:r w:rsidRPr="00095E74">
        <w:rPr>
          <w:rFonts w:ascii="Times New Roman" w:hAnsi="Times New Roman"/>
          <w:sz w:val="26"/>
          <w:szCs w:val="26"/>
        </w:rPr>
        <w:t xml:space="preserve"> </w:t>
      </w:r>
      <w:r>
        <w:rPr>
          <w:rFonts w:ascii="Times New Roman" w:eastAsiaTheme="minorHAnsi" w:hAnsi="Times New Roman"/>
          <w:sz w:val="26"/>
          <w:szCs w:val="26"/>
          <w:lang w:eastAsia="en-US"/>
        </w:rPr>
        <w:t xml:space="preserve">станки, аппараты, приборы, машины, автотранспортные средства (за исключением </w:t>
      </w:r>
      <w:r>
        <w:rPr>
          <w:rFonts w:ascii="Times New Roman" w:eastAsiaTheme="minorHAnsi" w:hAnsi="Times New Roman"/>
          <w:sz w:val="26"/>
          <w:szCs w:val="26"/>
          <w:lang w:eastAsia="en-US"/>
        </w:rPr>
        <w:lastRenderedPageBreak/>
        <w:t>легковых автомобилей), средства и технологии,</w:t>
      </w:r>
      <w:r w:rsidRPr="00AB5E5B">
        <w:rPr>
          <w:rFonts w:ascii="Times New Roman" w:hAnsi="Times New Roman"/>
          <w:sz w:val="26"/>
          <w:szCs w:val="26"/>
        </w:rPr>
        <w:t xml:space="preserve"> </w:t>
      </w:r>
      <w:r w:rsidRPr="00E0574B">
        <w:rPr>
          <w:rFonts w:ascii="Times New Roman" w:hAnsi="Times New Roman"/>
          <w:sz w:val="26"/>
          <w:szCs w:val="26"/>
        </w:rPr>
        <w:t>относящиеся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1.01.2002 года № 1 «О классификации основных средств, включ</w:t>
      </w:r>
      <w:r>
        <w:rPr>
          <w:rFonts w:ascii="Times New Roman" w:hAnsi="Times New Roman"/>
          <w:sz w:val="26"/>
          <w:szCs w:val="26"/>
        </w:rPr>
        <w:t xml:space="preserve">аемых в амортизационные группы», </w:t>
      </w:r>
      <w:r w:rsidRPr="00E0574B">
        <w:rPr>
          <w:rFonts w:ascii="Times New Roman" w:hAnsi="Times New Roman"/>
          <w:sz w:val="26"/>
          <w:szCs w:val="26"/>
        </w:rPr>
        <w:t>используем</w:t>
      </w:r>
      <w:r w:rsidR="00BC390C">
        <w:rPr>
          <w:rFonts w:ascii="Times New Roman" w:hAnsi="Times New Roman"/>
          <w:sz w:val="26"/>
          <w:szCs w:val="26"/>
        </w:rPr>
        <w:t>ые</w:t>
      </w:r>
      <w:r w:rsidRPr="00E0574B">
        <w:rPr>
          <w:rFonts w:ascii="Times New Roman" w:hAnsi="Times New Roman"/>
          <w:sz w:val="26"/>
          <w:szCs w:val="26"/>
        </w:rPr>
        <w:t xml:space="preserve"> в процессе производства продукции, выполнения работ, оказания услуг</w:t>
      </w:r>
      <w:proofErr w:type="gramEnd"/>
      <w:r>
        <w:rPr>
          <w:rFonts w:ascii="Times New Roman" w:hAnsi="Times New Roman"/>
          <w:sz w:val="26"/>
          <w:szCs w:val="26"/>
        </w:rPr>
        <w:t xml:space="preserve"> </w:t>
      </w:r>
      <w:proofErr w:type="gramStart"/>
      <w:r>
        <w:rPr>
          <w:rFonts w:ascii="Times New Roman" w:hAnsi="Times New Roman"/>
          <w:sz w:val="26"/>
          <w:szCs w:val="26"/>
        </w:rPr>
        <w:t>и соответствую</w:t>
      </w:r>
      <w:r w:rsidR="00BC390C">
        <w:rPr>
          <w:rFonts w:ascii="Times New Roman" w:hAnsi="Times New Roman"/>
          <w:sz w:val="26"/>
          <w:szCs w:val="26"/>
        </w:rPr>
        <w:t>т</w:t>
      </w:r>
      <w:r>
        <w:rPr>
          <w:rFonts w:ascii="Times New Roman" w:hAnsi="Times New Roman"/>
          <w:sz w:val="26"/>
          <w:szCs w:val="26"/>
        </w:rPr>
        <w:t xml:space="preserve"> </w:t>
      </w:r>
      <w:r w:rsidRPr="00E0574B">
        <w:rPr>
          <w:rFonts w:ascii="Times New Roman" w:eastAsia="MS Mincho" w:hAnsi="Times New Roman"/>
          <w:sz w:val="26"/>
          <w:szCs w:val="26"/>
        </w:rPr>
        <w:t>основному виду экономической деятельности указанном в выписке из Единого государственного реестра юридических лиц (индивидуальных предпринимателей)</w:t>
      </w:r>
      <w:r>
        <w:rPr>
          <w:rFonts w:ascii="Times New Roman" w:eastAsia="MS Mincho" w:hAnsi="Times New Roman"/>
          <w:sz w:val="26"/>
          <w:szCs w:val="26"/>
        </w:rPr>
        <w:t>.</w:t>
      </w:r>
      <w:proofErr w:type="gramEnd"/>
    </w:p>
    <w:p w:rsidR="00E53928" w:rsidRDefault="00E53928" w:rsidP="00BE10B4">
      <w:pPr>
        <w:autoSpaceDE w:val="0"/>
        <w:autoSpaceDN w:val="0"/>
        <w:adjustRightInd w:val="0"/>
        <w:spacing w:after="0" w:line="360" w:lineRule="auto"/>
        <w:ind w:firstLine="709"/>
        <w:jc w:val="both"/>
        <w:rPr>
          <w:rFonts w:ascii="Times New Roman" w:hAnsi="Times New Roman"/>
          <w:sz w:val="26"/>
          <w:szCs w:val="26"/>
        </w:rPr>
      </w:pPr>
      <w:r w:rsidRPr="00AB5E5B">
        <w:rPr>
          <w:rFonts w:ascii="Times New Roman" w:hAnsi="Times New Roman"/>
          <w:sz w:val="26"/>
          <w:szCs w:val="26"/>
        </w:rPr>
        <w:t>1.3. Главным распорядителем средств местного бюджета, предусмотренных на</w:t>
      </w:r>
      <w:r w:rsidRPr="00E53928">
        <w:rPr>
          <w:rFonts w:ascii="Times New Roman" w:hAnsi="Times New Roman"/>
          <w:sz w:val="26"/>
          <w:szCs w:val="26"/>
        </w:rPr>
        <w:t xml:space="preserve"> </w:t>
      </w:r>
      <w:r w:rsidRPr="00AB5E5B">
        <w:rPr>
          <w:rFonts w:ascii="Times New Roman" w:hAnsi="Times New Roman"/>
          <w:sz w:val="26"/>
          <w:szCs w:val="26"/>
        </w:rPr>
        <w:t xml:space="preserve">финансирование </w:t>
      </w:r>
      <w:r>
        <w:rPr>
          <w:rFonts w:ascii="Times New Roman" w:hAnsi="Times New Roman"/>
          <w:sz w:val="26"/>
          <w:szCs w:val="26"/>
        </w:rPr>
        <w:t xml:space="preserve">   </w:t>
      </w:r>
      <w:r w:rsidRPr="00AB5E5B">
        <w:rPr>
          <w:rFonts w:ascii="Times New Roman" w:hAnsi="Times New Roman"/>
          <w:sz w:val="26"/>
          <w:szCs w:val="26"/>
        </w:rPr>
        <w:t xml:space="preserve">субсидии </w:t>
      </w:r>
      <w:r>
        <w:rPr>
          <w:rFonts w:ascii="Times New Roman" w:hAnsi="Times New Roman"/>
          <w:sz w:val="26"/>
          <w:szCs w:val="26"/>
        </w:rPr>
        <w:t xml:space="preserve">  </w:t>
      </w:r>
      <w:r w:rsidRPr="00AB5E5B">
        <w:rPr>
          <w:rFonts w:ascii="Times New Roman" w:hAnsi="Times New Roman"/>
          <w:sz w:val="26"/>
          <w:szCs w:val="26"/>
        </w:rPr>
        <w:t xml:space="preserve">в </w:t>
      </w:r>
      <w:r>
        <w:rPr>
          <w:rFonts w:ascii="Times New Roman" w:hAnsi="Times New Roman"/>
          <w:sz w:val="26"/>
          <w:szCs w:val="26"/>
        </w:rPr>
        <w:t xml:space="preserve">   </w:t>
      </w:r>
      <w:r w:rsidRPr="00AB5E5B">
        <w:rPr>
          <w:rFonts w:ascii="Times New Roman" w:hAnsi="Times New Roman"/>
          <w:sz w:val="26"/>
          <w:szCs w:val="26"/>
        </w:rPr>
        <w:t xml:space="preserve">соответствии </w:t>
      </w:r>
      <w:r>
        <w:rPr>
          <w:rFonts w:ascii="Times New Roman" w:hAnsi="Times New Roman"/>
          <w:sz w:val="26"/>
          <w:szCs w:val="26"/>
        </w:rPr>
        <w:t xml:space="preserve">  </w:t>
      </w:r>
      <w:r w:rsidRPr="00AB5E5B">
        <w:rPr>
          <w:rFonts w:ascii="Times New Roman" w:hAnsi="Times New Roman"/>
          <w:sz w:val="26"/>
          <w:szCs w:val="26"/>
        </w:rPr>
        <w:t xml:space="preserve">с </w:t>
      </w:r>
      <w:r>
        <w:rPr>
          <w:rFonts w:ascii="Times New Roman" w:hAnsi="Times New Roman"/>
          <w:sz w:val="26"/>
          <w:szCs w:val="26"/>
        </w:rPr>
        <w:t xml:space="preserve">  </w:t>
      </w:r>
      <w:r w:rsidRPr="00AB5E5B">
        <w:rPr>
          <w:rFonts w:ascii="Times New Roman" w:hAnsi="Times New Roman"/>
          <w:sz w:val="26"/>
          <w:szCs w:val="26"/>
        </w:rPr>
        <w:t xml:space="preserve">настоящим </w:t>
      </w:r>
      <w:r>
        <w:rPr>
          <w:rFonts w:ascii="Times New Roman" w:hAnsi="Times New Roman"/>
          <w:sz w:val="26"/>
          <w:szCs w:val="26"/>
        </w:rPr>
        <w:t xml:space="preserve">  </w:t>
      </w:r>
      <w:r w:rsidRPr="00AB5E5B">
        <w:rPr>
          <w:rFonts w:ascii="Times New Roman" w:hAnsi="Times New Roman"/>
          <w:sz w:val="26"/>
          <w:szCs w:val="26"/>
        </w:rPr>
        <w:t xml:space="preserve">Порядком, </w:t>
      </w:r>
      <w:r>
        <w:rPr>
          <w:rFonts w:ascii="Times New Roman" w:hAnsi="Times New Roman"/>
          <w:sz w:val="26"/>
          <w:szCs w:val="26"/>
        </w:rPr>
        <w:t xml:space="preserve">   </w:t>
      </w:r>
      <w:r w:rsidRPr="00AB5E5B">
        <w:rPr>
          <w:rFonts w:ascii="Times New Roman" w:hAnsi="Times New Roman"/>
          <w:sz w:val="26"/>
          <w:szCs w:val="26"/>
        </w:rPr>
        <w:t xml:space="preserve">является  </w:t>
      </w:r>
    </w:p>
    <w:p w:rsidR="00E53928" w:rsidRPr="00AB5E5B" w:rsidRDefault="00E53928" w:rsidP="00BE10B4">
      <w:pPr>
        <w:shd w:val="clear" w:color="auto" w:fill="FFFFFF"/>
        <w:tabs>
          <w:tab w:val="left" w:pos="567"/>
          <w:tab w:val="left" w:pos="709"/>
        </w:tabs>
        <w:spacing w:after="0" w:line="360" w:lineRule="auto"/>
        <w:jc w:val="both"/>
        <w:rPr>
          <w:rFonts w:ascii="Times New Roman" w:hAnsi="Times New Roman"/>
          <w:sz w:val="26"/>
          <w:szCs w:val="26"/>
        </w:rPr>
      </w:pPr>
      <w:r w:rsidRPr="00AB5E5B">
        <w:rPr>
          <w:rFonts w:ascii="Times New Roman" w:hAnsi="Times New Roman"/>
          <w:sz w:val="26"/>
          <w:szCs w:val="26"/>
        </w:rPr>
        <w:t xml:space="preserve">администрация Находкинского городского округа (далее - главный распорядитель). </w:t>
      </w:r>
    </w:p>
    <w:p w:rsidR="00E53928" w:rsidRPr="00AB5E5B" w:rsidRDefault="00E53928" w:rsidP="00E53928">
      <w:pPr>
        <w:autoSpaceDE w:val="0"/>
        <w:autoSpaceDN w:val="0"/>
        <w:adjustRightInd w:val="0"/>
        <w:spacing w:after="0" w:line="360" w:lineRule="auto"/>
        <w:ind w:firstLine="708"/>
        <w:jc w:val="both"/>
        <w:rPr>
          <w:rFonts w:ascii="Times New Roman" w:hAnsi="Times New Roman"/>
          <w:sz w:val="26"/>
          <w:szCs w:val="26"/>
        </w:rPr>
      </w:pPr>
      <w:r w:rsidRPr="00AB5E5B">
        <w:rPr>
          <w:rFonts w:ascii="Times New Roman" w:hAnsi="Times New Roman"/>
          <w:sz w:val="26"/>
          <w:szCs w:val="26"/>
        </w:rPr>
        <w:t>1.4. Уполномоченным органом администрации Находкинского городского округа по реализации настоящего Порядка является управление экономики, потребительского рынка и предпринимательства администрации Находкинского городского округа (далее – уполномоченный орган).</w:t>
      </w:r>
    </w:p>
    <w:p w:rsidR="00E53928" w:rsidRDefault="00E53928" w:rsidP="00E53928">
      <w:pPr>
        <w:autoSpaceDE w:val="0"/>
        <w:autoSpaceDN w:val="0"/>
        <w:adjustRightInd w:val="0"/>
        <w:spacing w:after="0" w:line="360" w:lineRule="auto"/>
        <w:ind w:firstLine="709"/>
        <w:jc w:val="both"/>
        <w:rPr>
          <w:rFonts w:ascii="Times New Roman" w:eastAsiaTheme="minorHAnsi" w:hAnsi="Times New Roman"/>
          <w:sz w:val="26"/>
          <w:szCs w:val="26"/>
          <w:lang w:eastAsia="en-US"/>
        </w:rPr>
      </w:pPr>
      <w:r>
        <w:rPr>
          <w:rFonts w:ascii="Times New Roman" w:hAnsi="Times New Roman"/>
          <w:sz w:val="26"/>
          <w:szCs w:val="26"/>
        </w:rPr>
        <w:t>1.5. </w:t>
      </w:r>
      <w:proofErr w:type="gramStart"/>
      <w:r w:rsidRPr="00AB5E5B">
        <w:rPr>
          <w:rFonts w:ascii="Times New Roman" w:hAnsi="Times New Roman"/>
          <w:sz w:val="26"/>
          <w:szCs w:val="26"/>
        </w:rPr>
        <w:t>Получателями субсидии являются субъекты малого и среднего предпринимательства</w:t>
      </w:r>
      <w:r w:rsidR="00A2448F">
        <w:rPr>
          <w:rFonts w:ascii="Times New Roman" w:hAnsi="Times New Roman"/>
          <w:sz w:val="26"/>
          <w:szCs w:val="26"/>
        </w:rPr>
        <w:t xml:space="preserve">, зарегистрированные на территории </w:t>
      </w:r>
      <w:r w:rsidRPr="00AB5E5B">
        <w:rPr>
          <w:rFonts w:ascii="Times New Roman" w:hAnsi="Times New Roman"/>
          <w:sz w:val="26"/>
          <w:szCs w:val="26"/>
        </w:rPr>
        <w:t xml:space="preserve"> Находкинского городского округа</w:t>
      </w:r>
      <w:r>
        <w:rPr>
          <w:rFonts w:ascii="Times New Roman" w:hAnsi="Times New Roman"/>
          <w:sz w:val="26"/>
          <w:szCs w:val="26"/>
        </w:rPr>
        <w:t>, </w:t>
      </w:r>
      <w:r w:rsidRPr="00F70AF8">
        <w:rPr>
          <w:rFonts w:ascii="Times New Roman" w:eastAsia="Calibri" w:hAnsi="Times New Roman"/>
          <w:sz w:val="26"/>
          <w:szCs w:val="26"/>
        </w:rPr>
        <w:t>производящи</w:t>
      </w:r>
      <w:r>
        <w:rPr>
          <w:rFonts w:ascii="Times New Roman" w:eastAsia="Calibri" w:hAnsi="Times New Roman"/>
          <w:sz w:val="26"/>
          <w:szCs w:val="26"/>
        </w:rPr>
        <w:t>е</w:t>
      </w:r>
      <w:r w:rsidRPr="00F70AF8">
        <w:rPr>
          <w:rFonts w:ascii="Times New Roman" w:eastAsia="Calibri" w:hAnsi="Times New Roman"/>
          <w:sz w:val="26"/>
          <w:szCs w:val="26"/>
        </w:rPr>
        <w:t xml:space="preserve"> и реализующи</w:t>
      </w:r>
      <w:r>
        <w:rPr>
          <w:rFonts w:ascii="Times New Roman" w:eastAsia="Calibri" w:hAnsi="Times New Roman"/>
          <w:sz w:val="26"/>
          <w:szCs w:val="26"/>
        </w:rPr>
        <w:t>е</w:t>
      </w:r>
      <w:r w:rsidRPr="00F70AF8">
        <w:rPr>
          <w:rFonts w:ascii="Times New Roman" w:eastAsia="Calibri" w:hAnsi="Times New Roman"/>
          <w:sz w:val="26"/>
          <w:szCs w:val="26"/>
        </w:rPr>
        <w:t xml:space="preserve"> товары (работы, услуги),</w:t>
      </w:r>
      <w:r>
        <w:rPr>
          <w:rFonts w:ascii="Times New Roman" w:eastAsia="Calibri" w:hAnsi="Times New Roman"/>
          <w:sz w:val="26"/>
          <w:szCs w:val="26"/>
        </w:rPr>
        <w:t xml:space="preserve"> </w:t>
      </w:r>
      <w:r w:rsidRPr="00F70AF8">
        <w:rPr>
          <w:rFonts w:ascii="Times New Roman" w:eastAsia="Calibri" w:hAnsi="Times New Roman"/>
          <w:sz w:val="26"/>
          <w:szCs w:val="26"/>
        </w:rPr>
        <w:t>предназначенные для внутреннего рынка Российской Федерации</w:t>
      </w:r>
      <w:r>
        <w:rPr>
          <w:rFonts w:ascii="Times New Roman" w:eastAsia="Calibri" w:hAnsi="Times New Roman"/>
          <w:sz w:val="26"/>
          <w:szCs w:val="26"/>
        </w:rPr>
        <w:t>,</w:t>
      </w:r>
      <w:r w:rsidRPr="00CE06EA">
        <w:rPr>
          <w:rFonts w:ascii="Times New Roman" w:hAnsi="Times New Roman"/>
          <w:sz w:val="26"/>
          <w:szCs w:val="26"/>
        </w:rPr>
        <w:t xml:space="preserve"> включенны</w:t>
      </w:r>
      <w:r>
        <w:rPr>
          <w:rFonts w:ascii="Times New Roman" w:hAnsi="Times New Roman"/>
          <w:sz w:val="26"/>
          <w:szCs w:val="26"/>
        </w:rPr>
        <w:t>е</w:t>
      </w:r>
      <w:r w:rsidRPr="00CE06EA">
        <w:rPr>
          <w:rFonts w:ascii="Times New Roman" w:hAnsi="Times New Roman"/>
          <w:sz w:val="26"/>
          <w:szCs w:val="26"/>
        </w:rPr>
        <w:t xml:space="preserve"> в единый реестр субъектов малого и среднего предпринимательства, </w:t>
      </w:r>
      <w:r>
        <w:rPr>
          <w:rFonts w:ascii="Times New Roman" w:hAnsi="Times New Roman"/>
          <w:sz w:val="26"/>
          <w:szCs w:val="26"/>
        </w:rPr>
        <w:t xml:space="preserve">осуществляющие </w:t>
      </w:r>
      <w:r w:rsidRPr="00CE06EA">
        <w:rPr>
          <w:rFonts w:ascii="Times New Roman" w:hAnsi="Times New Roman"/>
          <w:sz w:val="26"/>
          <w:szCs w:val="26"/>
        </w:rPr>
        <w:t>деятельность в сфере производства товаров (работ, услуг)</w:t>
      </w:r>
      <w:r>
        <w:rPr>
          <w:rFonts w:ascii="Times New Roman" w:hAnsi="Times New Roman"/>
          <w:sz w:val="26"/>
          <w:szCs w:val="26"/>
        </w:rPr>
        <w:t>)</w:t>
      </w:r>
      <w:r w:rsidRPr="00CE06EA">
        <w:rPr>
          <w:rFonts w:ascii="Times New Roman" w:hAnsi="Times New Roman"/>
          <w:sz w:val="26"/>
          <w:szCs w:val="26"/>
        </w:rPr>
        <w:t xml:space="preserve">, за исключением </w:t>
      </w:r>
      <w:r>
        <w:rPr>
          <w:rFonts w:ascii="Times New Roman" w:eastAsiaTheme="minorHAnsi" w:hAnsi="Times New Roman"/>
          <w:sz w:val="26"/>
          <w:szCs w:val="26"/>
          <w:lang w:eastAsia="en-US"/>
        </w:rPr>
        <w:t>основных видов деятельности, включенных в разделы</w:t>
      </w:r>
      <w:r w:rsidRPr="00B02657">
        <w:rPr>
          <w:rFonts w:ascii="Times New Roman" w:eastAsiaTheme="minorHAnsi" w:hAnsi="Times New Roman"/>
          <w:sz w:val="26"/>
          <w:szCs w:val="26"/>
          <w:lang w:eastAsia="en-US"/>
        </w:rPr>
        <w:t>:</w:t>
      </w:r>
      <w:proofErr w:type="gramEnd"/>
      <w:r>
        <w:rPr>
          <w:rFonts w:ascii="Times New Roman" w:eastAsiaTheme="minorHAnsi" w:hAnsi="Times New Roman"/>
          <w:sz w:val="26"/>
          <w:szCs w:val="26"/>
          <w:lang w:eastAsia="en-US"/>
        </w:rPr>
        <w:t xml:space="preserve"> G,  K, L, M, N, O, S, T, U Общероссийского классификатора видов экономической деятельности (ОК 029 - 2014 (КДЕС</w:t>
      </w:r>
      <w:proofErr w:type="gramStart"/>
      <w:r>
        <w:rPr>
          <w:rFonts w:ascii="Times New Roman" w:eastAsiaTheme="minorHAnsi" w:hAnsi="Times New Roman"/>
          <w:sz w:val="26"/>
          <w:szCs w:val="26"/>
          <w:lang w:eastAsia="en-US"/>
        </w:rPr>
        <w:t xml:space="preserve"> Р</w:t>
      </w:r>
      <w:proofErr w:type="gramEnd"/>
      <w:r>
        <w:rPr>
          <w:rFonts w:ascii="Times New Roman" w:eastAsiaTheme="minorHAnsi" w:hAnsi="Times New Roman"/>
          <w:sz w:val="26"/>
          <w:szCs w:val="26"/>
          <w:lang w:eastAsia="en-US"/>
        </w:rPr>
        <w:t>ед. 2) (далее - получатель субсидии).</w:t>
      </w:r>
      <w:r w:rsidRPr="00A96E70">
        <w:rPr>
          <w:rFonts w:ascii="Times New Roman" w:hAnsi="Times New Roman"/>
          <w:sz w:val="26"/>
          <w:szCs w:val="26"/>
        </w:rPr>
        <w:t xml:space="preserve"> </w:t>
      </w:r>
    </w:p>
    <w:p w:rsidR="00283DD4" w:rsidRDefault="00783928" w:rsidP="00283DD4">
      <w:pPr>
        <w:tabs>
          <w:tab w:val="left" w:pos="851"/>
        </w:tabs>
        <w:autoSpaceDE w:val="0"/>
        <w:autoSpaceDN w:val="0"/>
        <w:adjustRightInd w:val="0"/>
        <w:spacing w:after="0" w:line="360" w:lineRule="auto"/>
        <w:ind w:firstLine="709"/>
        <w:jc w:val="both"/>
        <w:rPr>
          <w:rFonts w:ascii="Times New Roman" w:hAnsi="Times New Roman"/>
          <w:sz w:val="26"/>
          <w:szCs w:val="26"/>
        </w:rPr>
      </w:pPr>
      <w:r w:rsidRPr="00CE06EA">
        <w:rPr>
          <w:rFonts w:ascii="Times New Roman" w:hAnsi="Times New Roman"/>
          <w:sz w:val="26"/>
          <w:szCs w:val="26"/>
        </w:rPr>
        <w:t>1.</w:t>
      </w:r>
      <w:r w:rsidR="000D0D7D">
        <w:rPr>
          <w:rFonts w:ascii="Times New Roman" w:hAnsi="Times New Roman"/>
          <w:sz w:val="26"/>
          <w:szCs w:val="26"/>
        </w:rPr>
        <w:t>6. </w:t>
      </w:r>
      <w:r w:rsidR="000D0D7D" w:rsidRPr="00AB5E5B">
        <w:rPr>
          <w:rFonts w:ascii="Times New Roman" w:hAnsi="Times New Roman"/>
          <w:sz w:val="26"/>
          <w:szCs w:val="26"/>
        </w:rPr>
        <w:t xml:space="preserve">Субсидия предоставляется в соответствии со сводной бюджетной росписью, кассовым планом исполнения бюджета Находкинского городского округа в пределах лимитов бюджетных обязательств, доведенных главному распорядителю на текущий финансовый год на основании соглашения о предоставлении субсидии, заключенного между главным распорядителем и </w:t>
      </w:r>
      <w:r w:rsidR="000D0D7D" w:rsidRPr="00AB5E5B">
        <w:rPr>
          <w:rFonts w:ascii="Times New Roman" w:eastAsiaTheme="minorHAnsi" w:hAnsi="Times New Roman"/>
          <w:sz w:val="26"/>
          <w:szCs w:val="26"/>
          <w:lang w:eastAsia="en-US"/>
        </w:rPr>
        <w:t>субъектам малого и среднего предпринимательства</w:t>
      </w:r>
      <w:r w:rsidR="000D0D7D" w:rsidRPr="00AB5E5B">
        <w:rPr>
          <w:rFonts w:ascii="Times New Roman" w:hAnsi="Times New Roman"/>
          <w:sz w:val="26"/>
          <w:szCs w:val="26"/>
        </w:rPr>
        <w:t xml:space="preserve"> Находкинского городского округа</w:t>
      </w:r>
      <w:r w:rsidR="000D0D7D">
        <w:rPr>
          <w:rFonts w:ascii="Times New Roman" w:eastAsiaTheme="minorHAnsi" w:hAnsi="Times New Roman"/>
          <w:sz w:val="26"/>
          <w:szCs w:val="26"/>
          <w:lang w:eastAsia="en-US"/>
        </w:rPr>
        <w:t xml:space="preserve"> </w:t>
      </w:r>
      <w:r w:rsidR="000D0D7D" w:rsidRPr="00AB5E5B">
        <w:rPr>
          <w:rFonts w:ascii="Times New Roman" w:hAnsi="Times New Roman"/>
          <w:sz w:val="26"/>
          <w:szCs w:val="26"/>
        </w:rPr>
        <w:t>(далее – Соглашение).</w:t>
      </w:r>
    </w:p>
    <w:p w:rsidR="00E53928" w:rsidRPr="00AB5E5B" w:rsidRDefault="00E53928" w:rsidP="00E53928">
      <w:pPr>
        <w:shd w:val="clear" w:color="auto" w:fill="FFFFFF"/>
        <w:tabs>
          <w:tab w:val="left" w:pos="567"/>
          <w:tab w:val="left" w:pos="709"/>
        </w:tabs>
        <w:spacing w:after="0" w:line="360" w:lineRule="auto"/>
        <w:ind w:firstLine="708"/>
        <w:jc w:val="both"/>
        <w:rPr>
          <w:rFonts w:ascii="Times New Roman" w:hAnsi="Times New Roman"/>
          <w:sz w:val="26"/>
          <w:szCs w:val="26"/>
        </w:rPr>
      </w:pPr>
      <w:r w:rsidRPr="00AB5E5B">
        <w:rPr>
          <w:rFonts w:ascii="Times New Roman" w:hAnsi="Times New Roman"/>
          <w:sz w:val="26"/>
          <w:szCs w:val="26"/>
        </w:rPr>
        <w:t>1.</w:t>
      </w:r>
      <w:r w:rsidR="000D0D7D">
        <w:rPr>
          <w:rFonts w:ascii="Times New Roman" w:hAnsi="Times New Roman"/>
          <w:sz w:val="26"/>
          <w:szCs w:val="26"/>
        </w:rPr>
        <w:t>7. </w:t>
      </w:r>
      <w:r w:rsidR="000D0D7D" w:rsidRPr="00AB5E5B">
        <w:rPr>
          <w:rFonts w:ascii="Times New Roman" w:hAnsi="Times New Roman"/>
          <w:sz w:val="26"/>
          <w:szCs w:val="26"/>
        </w:rPr>
        <w:t xml:space="preserve">Сведения о субсидии размещаются на едином портале бюджетной системы Российской Федерации в информационно-телекоммуникационной сети «Интернет» </w:t>
      </w:r>
      <w:r w:rsidR="000D0D7D" w:rsidRPr="00AB5E5B">
        <w:rPr>
          <w:rFonts w:ascii="Times New Roman" w:hAnsi="Times New Roman"/>
          <w:sz w:val="26"/>
          <w:szCs w:val="26"/>
        </w:rPr>
        <w:lastRenderedPageBreak/>
        <w:t>(далее - единый портал) при формировании проекта муниципального правового акта о местном бюджете (проекта муниципального правового акта о внесении изменений в муниципальный правовой акт о местном бюджете).</w:t>
      </w:r>
    </w:p>
    <w:p w:rsidR="00C93CBF" w:rsidRDefault="00C93CBF" w:rsidP="00A737F4">
      <w:pPr>
        <w:widowControl w:val="0"/>
        <w:autoSpaceDE w:val="0"/>
        <w:autoSpaceDN w:val="0"/>
        <w:adjustRightInd w:val="0"/>
        <w:spacing w:after="0" w:line="360" w:lineRule="auto"/>
        <w:rPr>
          <w:rFonts w:ascii="Times New Roman" w:hAnsi="Times New Roman"/>
          <w:sz w:val="26"/>
          <w:szCs w:val="26"/>
        </w:rPr>
      </w:pPr>
    </w:p>
    <w:p w:rsidR="004D2BDA" w:rsidRPr="004807F6" w:rsidRDefault="00D43C2D" w:rsidP="001855EB">
      <w:pPr>
        <w:widowControl w:val="0"/>
        <w:autoSpaceDE w:val="0"/>
        <w:autoSpaceDN w:val="0"/>
        <w:adjustRightInd w:val="0"/>
        <w:spacing w:after="0" w:line="360" w:lineRule="auto"/>
        <w:jc w:val="center"/>
        <w:rPr>
          <w:rFonts w:ascii="Times New Roman" w:hAnsi="Times New Roman"/>
          <w:sz w:val="26"/>
          <w:szCs w:val="26"/>
        </w:rPr>
      </w:pPr>
      <w:r>
        <w:rPr>
          <w:rFonts w:ascii="Times New Roman" w:hAnsi="Times New Roman"/>
          <w:sz w:val="26"/>
          <w:szCs w:val="26"/>
        </w:rPr>
        <w:t>2</w:t>
      </w:r>
      <w:r w:rsidR="004D2BDA" w:rsidRPr="004807F6">
        <w:rPr>
          <w:rFonts w:ascii="Times New Roman" w:hAnsi="Times New Roman"/>
          <w:sz w:val="26"/>
          <w:szCs w:val="26"/>
        </w:rPr>
        <w:t xml:space="preserve">. </w:t>
      </w:r>
      <w:r w:rsidR="001855EB">
        <w:rPr>
          <w:rFonts w:ascii="Times New Roman" w:hAnsi="Times New Roman"/>
          <w:sz w:val="26"/>
          <w:szCs w:val="26"/>
        </w:rPr>
        <w:t>Условия</w:t>
      </w:r>
      <w:r>
        <w:rPr>
          <w:rFonts w:ascii="Times New Roman" w:hAnsi="Times New Roman"/>
          <w:sz w:val="26"/>
          <w:szCs w:val="26"/>
        </w:rPr>
        <w:t xml:space="preserve"> и порядок</w:t>
      </w:r>
      <w:r w:rsidR="001855EB">
        <w:rPr>
          <w:rFonts w:ascii="Times New Roman" w:hAnsi="Times New Roman"/>
          <w:sz w:val="26"/>
          <w:szCs w:val="26"/>
        </w:rPr>
        <w:t xml:space="preserve"> предоставления субсидий</w:t>
      </w:r>
    </w:p>
    <w:p w:rsidR="00E56381" w:rsidRDefault="00E56381" w:rsidP="00E56381">
      <w:pPr>
        <w:spacing w:after="0" w:line="288" w:lineRule="auto"/>
        <w:rPr>
          <w:rFonts w:ascii="Times New Roman" w:hAnsi="Times New Roman"/>
          <w:sz w:val="26"/>
          <w:szCs w:val="26"/>
        </w:rPr>
      </w:pPr>
    </w:p>
    <w:p w:rsidR="00007D54" w:rsidRPr="00AB5E5B" w:rsidRDefault="00007D54" w:rsidP="00F0334B">
      <w:pPr>
        <w:spacing w:after="0" w:line="360" w:lineRule="auto"/>
        <w:ind w:firstLine="708"/>
        <w:jc w:val="both"/>
        <w:rPr>
          <w:rFonts w:ascii="Times New Roman" w:eastAsiaTheme="minorHAnsi" w:hAnsi="Times New Roman"/>
          <w:sz w:val="26"/>
          <w:szCs w:val="26"/>
          <w:lang w:eastAsia="en-US"/>
        </w:rPr>
      </w:pPr>
      <w:r>
        <w:rPr>
          <w:rFonts w:ascii="Times New Roman" w:hAnsi="Times New Roman"/>
          <w:sz w:val="26"/>
          <w:szCs w:val="26"/>
        </w:rPr>
        <w:t>2.1. </w:t>
      </w:r>
      <w:r w:rsidRPr="00AB5E5B">
        <w:rPr>
          <w:rFonts w:ascii="Times New Roman" w:hAnsi="Times New Roman"/>
          <w:sz w:val="26"/>
          <w:szCs w:val="26"/>
        </w:rPr>
        <w:t xml:space="preserve">Субсидии предоставляются </w:t>
      </w:r>
      <w:r w:rsidRPr="00AB5E5B">
        <w:rPr>
          <w:rFonts w:ascii="Times New Roman" w:eastAsiaTheme="minorHAnsi" w:hAnsi="Times New Roman"/>
          <w:sz w:val="26"/>
          <w:szCs w:val="26"/>
          <w:lang w:eastAsia="en-US"/>
        </w:rPr>
        <w:t>при соответствии получателя субсидии</w:t>
      </w:r>
      <w:r>
        <w:rPr>
          <w:rFonts w:ascii="Times New Roman" w:hAnsi="Times New Roman"/>
          <w:sz w:val="26"/>
          <w:szCs w:val="26"/>
        </w:rPr>
        <w:t xml:space="preserve"> </w:t>
      </w:r>
      <w:r w:rsidRPr="00AB5E5B">
        <w:rPr>
          <w:rFonts w:ascii="Times New Roman" w:eastAsiaTheme="minorHAnsi" w:hAnsi="Times New Roman"/>
          <w:sz w:val="26"/>
          <w:szCs w:val="26"/>
          <w:lang w:eastAsia="en-US"/>
        </w:rPr>
        <w:t xml:space="preserve">следующим требованиям на </w:t>
      </w:r>
      <w:r>
        <w:rPr>
          <w:rFonts w:ascii="Times New Roman" w:eastAsiaTheme="minorHAnsi" w:hAnsi="Times New Roman"/>
          <w:sz w:val="26"/>
          <w:szCs w:val="26"/>
          <w:lang w:eastAsia="en-US"/>
        </w:rPr>
        <w:t>1-е число месяца, предшествующего месяцу</w:t>
      </w:r>
      <w:r w:rsidR="00F0334B">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подач</w:t>
      </w:r>
      <w:r w:rsidR="00F0334B">
        <w:rPr>
          <w:rFonts w:ascii="Times New Roman" w:eastAsiaTheme="minorHAnsi" w:hAnsi="Times New Roman"/>
          <w:sz w:val="26"/>
          <w:szCs w:val="26"/>
          <w:lang w:eastAsia="en-US"/>
        </w:rPr>
        <w:t>и</w:t>
      </w:r>
      <w:r w:rsidRPr="00AB5E5B">
        <w:rPr>
          <w:rFonts w:ascii="Times New Roman" w:eastAsiaTheme="minorHAnsi" w:hAnsi="Times New Roman"/>
          <w:sz w:val="26"/>
          <w:szCs w:val="26"/>
          <w:lang w:eastAsia="en-US"/>
        </w:rPr>
        <w:t xml:space="preserve"> заявления и документов к нему:  </w:t>
      </w:r>
    </w:p>
    <w:p w:rsidR="00BE10B4" w:rsidRPr="00AB5E5B" w:rsidRDefault="00BE10B4" w:rsidP="00BE10B4">
      <w:pPr>
        <w:tabs>
          <w:tab w:val="left" w:pos="851"/>
        </w:tabs>
        <w:autoSpaceDE w:val="0"/>
        <w:autoSpaceDN w:val="0"/>
        <w:adjustRightInd w:val="0"/>
        <w:spacing w:after="0" w:line="360" w:lineRule="auto"/>
        <w:ind w:firstLine="709"/>
        <w:jc w:val="both"/>
        <w:rPr>
          <w:rFonts w:ascii="Times New Roman" w:hAnsi="Times New Roman"/>
          <w:sz w:val="26"/>
          <w:szCs w:val="26"/>
        </w:rPr>
      </w:pPr>
      <w:r w:rsidRPr="00AB5E5B">
        <w:rPr>
          <w:rFonts w:ascii="Times New Roman" w:hAnsi="Times New Roman"/>
          <w:sz w:val="26"/>
          <w:szCs w:val="26"/>
        </w:rPr>
        <w:t xml:space="preserve">а) отсутствия у получателя субсидии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w:t>
      </w:r>
    </w:p>
    <w:p w:rsidR="00BD147C" w:rsidRPr="00AB5E5B" w:rsidRDefault="00BD147C" w:rsidP="00BD147C">
      <w:pPr>
        <w:autoSpaceDE w:val="0"/>
        <w:autoSpaceDN w:val="0"/>
        <w:adjustRightInd w:val="0"/>
        <w:spacing w:after="0" w:line="360" w:lineRule="auto"/>
        <w:ind w:firstLine="709"/>
        <w:jc w:val="both"/>
        <w:rPr>
          <w:rFonts w:ascii="Times New Roman" w:hAnsi="Times New Roman"/>
          <w:sz w:val="26"/>
          <w:szCs w:val="26"/>
        </w:rPr>
      </w:pPr>
      <w:r w:rsidRPr="00AB5E5B">
        <w:rPr>
          <w:rFonts w:ascii="Times New Roman" w:hAnsi="Times New Roman"/>
          <w:sz w:val="26"/>
          <w:szCs w:val="26"/>
        </w:rPr>
        <w:t>б) отсутствия у получателя субсидии просроченной задолженности по возврату в бюджет Находкинского городского округа субсидий, бюджет</w:t>
      </w:r>
      <w:r>
        <w:rPr>
          <w:rFonts w:ascii="Times New Roman" w:hAnsi="Times New Roman"/>
          <w:sz w:val="26"/>
          <w:szCs w:val="26"/>
        </w:rPr>
        <w:t xml:space="preserve">ных инвестиций, </w:t>
      </w:r>
      <w:proofErr w:type="gramStart"/>
      <w:r>
        <w:rPr>
          <w:rFonts w:ascii="Times New Roman" w:hAnsi="Times New Roman"/>
          <w:sz w:val="26"/>
          <w:szCs w:val="26"/>
        </w:rPr>
        <w:t>предоставленных</w:t>
      </w:r>
      <w:proofErr w:type="gramEnd"/>
      <w:r w:rsidRPr="00AB5E5B">
        <w:rPr>
          <w:rFonts w:ascii="Times New Roman" w:hAnsi="Times New Roman"/>
          <w:sz w:val="26"/>
          <w:szCs w:val="26"/>
        </w:rPr>
        <w:t xml:space="preserve"> в том числе в соответствии с иными правовыми актами, и </w:t>
      </w:r>
      <w:r>
        <w:rPr>
          <w:rFonts w:ascii="Times New Roman" w:hAnsi="Times New Roman"/>
          <w:sz w:val="26"/>
          <w:szCs w:val="26"/>
        </w:rPr>
        <w:t xml:space="preserve">также </w:t>
      </w:r>
      <w:r w:rsidRPr="00AB5E5B">
        <w:rPr>
          <w:rFonts w:ascii="Times New Roman" w:hAnsi="Times New Roman"/>
          <w:sz w:val="26"/>
          <w:szCs w:val="26"/>
        </w:rPr>
        <w:t xml:space="preserve">иная просроченная </w:t>
      </w:r>
      <w:r>
        <w:rPr>
          <w:rFonts w:ascii="Times New Roman" w:hAnsi="Times New Roman"/>
          <w:sz w:val="26"/>
          <w:szCs w:val="26"/>
        </w:rPr>
        <w:t xml:space="preserve">(неурегулированная) </w:t>
      </w:r>
      <w:r w:rsidRPr="00AB5E5B">
        <w:rPr>
          <w:rFonts w:ascii="Times New Roman" w:hAnsi="Times New Roman"/>
          <w:sz w:val="26"/>
          <w:szCs w:val="26"/>
        </w:rPr>
        <w:t>задолженность перед бюджетом Находкинского городского округа;</w:t>
      </w:r>
    </w:p>
    <w:p w:rsidR="00BD147C" w:rsidRPr="00AB5E5B" w:rsidRDefault="00BD147C" w:rsidP="00BD147C">
      <w:pPr>
        <w:tabs>
          <w:tab w:val="left" w:pos="709"/>
        </w:tabs>
        <w:autoSpaceDE w:val="0"/>
        <w:autoSpaceDN w:val="0"/>
        <w:adjustRightInd w:val="0"/>
        <w:spacing w:after="0" w:line="360" w:lineRule="auto"/>
        <w:ind w:firstLine="709"/>
        <w:jc w:val="both"/>
        <w:rPr>
          <w:rFonts w:ascii="Times New Roman" w:hAnsi="Times New Roman"/>
          <w:sz w:val="26"/>
          <w:szCs w:val="26"/>
        </w:rPr>
      </w:pPr>
      <w:r w:rsidRPr="00AB5E5B">
        <w:rPr>
          <w:rFonts w:ascii="Times New Roman" w:hAnsi="Times New Roman"/>
          <w:sz w:val="26"/>
          <w:szCs w:val="26"/>
        </w:rPr>
        <w:t>в) получатель субсидии не должен находиться в процессе реорганизации, (за исключением реорганизации</w:t>
      </w:r>
      <w:r>
        <w:rPr>
          <w:rFonts w:ascii="Times New Roman" w:hAnsi="Times New Roman"/>
          <w:sz w:val="26"/>
          <w:szCs w:val="26"/>
        </w:rPr>
        <w:t xml:space="preserve"> в форме присоединения к юридическому лицу, являющемуся получателем субсидии, другого юридического лица)</w:t>
      </w:r>
      <w:r w:rsidRPr="00AB5E5B">
        <w:rPr>
          <w:rFonts w:ascii="Times New Roman" w:hAnsi="Times New Roman"/>
          <w:sz w:val="26"/>
          <w:szCs w:val="26"/>
        </w:rPr>
        <w:t>, ликвидации</w:t>
      </w:r>
      <w:r>
        <w:rPr>
          <w:rFonts w:ascii="Times New Roman" w:hAnsi="Times New Roman"/>
          <w:sz w:val="26"/>
          <w:szCs w:val="26"/>
        </w:rPr>
        <w:t>,</w:t>
      </w:r>
      <w:r w:rsidRPr="00AB5E5B">
        <w:rPr>
          <w:rFonts w:ascii="Times New Roman" w:hAnsi="Times New Roman"/>
          <w:sz w:val="26"/>
          <w:szCs w:val="26"/>
        </w:rPr>
        <w:t xml:space="preserve"> в отношении получателя субсидии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r>
        <w:rPr>
          <w:rFonts w:ascii="Times New Roman" w:hAnsi="Times New Roman"/>
          <w:sz w:val="26"/>
          <w:szCs w:val="26"/>
        </w:rPr>
        <w:t>, а получатель субсиди</w:t>
      </w:r>
      <w:proofErr w:type="gramStart"/>
      <w:r>
        <w:rPr>
          <w:rFonts w:ascii="Times New Roman" w:hAnsi="Times New Roman"/>
          <w:sz w:val="26"/>
          <w:szCs w:val="26"/>
        </w:rPr>
        <w:t>и-</w:t>
      </w:r>
      <w:proofErr w:type="gramEnd"/>
      <w:r>
        <w:rPr>
          <w:rFonts w:ascii="Times New Roman" w:hAnsi="Times New Roman"/>
          <w:sz w:val="26"/>
          <w:szCs w:val="26"/>
        </w:rPr>
        <w:t xml:space="preserve"> индивидуальный предприниматель не должен прекратить деятельность в качестве индивидуального предпринимателя</w:t>
      </w:r>
      <w:r w:rsidRPr="00AB5E5B">
        <w:rPr>
          <w:rFonts w:ascii="Times New Roman" w:hAnsi="Times New Roman"/>
          <w:sz w:val="26"/>
          <w:szCs w:val="26"/>
        </w:rPr>
        <w:t>;</w:t>
      </w:r>
    </w:p>
    <w:p w:rsidR="00BD147C" w:rsidRPr="00AB5E5B" w:rsidRDefault="00BD147C" w:rsidP="00BD147C">
      <w:pPr>
        <w:autoSpaceDE w:val="0"/>
        <w:autoSpaceDN w:val="0"/>
        <w:adjustRightInd w:val="0"/>
        <w:spacing w:after="0" w:line="360" w:lineRule="auto"/>
        <w:ind w:firstLine="709"/>
        <w:jc w:val="both"/>
        <w:rPr>
          <w:rFonts w:ascii="Times New Roman" w:hAnsi="Times New Roman"/>
          <w:sz w:val="26"/>
          <w:szCs w:val="26"/>
        </w:rPr>
      </w:pPr>
      <w:r w:rsidRPr="00AB5E5B">
        <w:rPr>
          <w:rFonts w:ascii="Times New Roman" w:hAnsi="Times New Roman"/>
          <w:sz w:val="26"/>
          <w:szCs w:val="26"/>
        </w:rPr>
        <w:t>г) получатель субсидии не являетс</w:t>
      </w:r>
      <w:r>
        <w:rPr>
          <w:rFonts w:ascii="Times New Roman" w:hAnsi="Times New Roman"/>
          <w:sz w:val="26"/>
          <w:szCs w:val="26"/>
        </w:rPr>
        <w:t xml:space="preserve">я иностранным юридическим лицом, а также </w:t>
      </w:r>
      <w:r w:rsidRPr="00AB5E5B">
        <w:rPr>
          <w:rFonts w:ascii="Times New Roman" w:hAnsi="Times New Roman"/>
          <w:sz w:val="26"/>
          <w:szCs w:val="26"/>
        </w:rPr>
        <w:t xml:space="preserve">российским юридическим лицом, </w:t>
      </w:r>
      <w:r>
        <w:rPr>
          <w:rFonts w:ascii="Times New Roman" w:hAnsi="Times New Roman"/>
          <w:sz w:val="26"/>
          <w:szCs w:val="26"/>
        </w:rPr>
        <w:t>в уставно</w:t>
      </w:r>
      <w:proofErr w:type="gramStart"/>
      <w:r>
        <w:rPr>
          <w:rFonts w:ascii="Times New Roman" w:hAnsi="Times New Roman"/>
          <w:sz w:val="26"/>
          <w:szCs w:val="26"/>
        </w:rPr>
        <w:t>м(</w:t>
      </w:r>
      <w:proofErr w:type="gramEnd"/>
      <w:r>
        <w:rPr>
          <w:rFonts w:ascii="Times New Roman" w:hAnsi="Times New Roman"/>
          <w:sz w:val="26"/>
          <w:szCs w:val="26"/>
        </w:rPr>
        <w:t xml:space="preserve">складочном) капитале которого доля участия иностранного юридического лица, </w:t>
      </w:r>
      <w:r w:rsidRPr="00AB5E5B">
        <w:rPr>
          <w:rFonts w:ascii="Times New Roman" w:hAnsi="Times New Roman"/>
          <w:sz w:val="26"/>
          <w:szCs w:val="26"/>
        </w:rPr>
        <w:t xml:space="preserve">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w:t>
      </w:r>
      <w:r w:rsidRPr="00AB5E5B">
        <w:rPr>
          <w:rFonts w:ascii="Times New Roman" w:hAnsi="Times New Roman"/>
          <w:sz w:val="26"/>
          <w:szCs w:val="26"/>
        </w:rPr>
        <w:lastRenderedPageBreak/>
        <w:t>раскрытия и предоставления информации при проведении финансовых операций (офшорные зоны) в совокупности превышает 50 процентов;</w:t>
      </w:r>
    </w:p>
    <w:p w:rsidR="00007D54" w:rsidRPr="00007D54" w:rsidRDefault="00BE10B4" w:rsidP="00007D54">
      <w:pPr>
        <w:tabs>
          <w:tab w:val="left" w:pos="709"/>
        </w:tabs>
        <w:autoSpaceDE w:val="0"/>
        <w:autoSpaceDN w:val="0"/>
        <w:adjustRightInd w:val="0"/>
        <w:spacing w:after="0" w:line="360" w:lineRule="auto"/>
        <w:ind w:firstLine="709"/>
        <w:jc w:val="both"/>
        <w:rPr>
          <w:rFonts w:ascii="Times New Roman" w:hAnsi="Times New Roman"/>
          <w:sz w:val="26"/>
          <w:szCs w:val="26"/>
        </w:rPr>
      </w:pPr>
      <w:r>
        <w:rPr>
          <w:rFonts w:ascii="Times New Roman" w:hAnsi="Times New Roman"/>
          <w:sz w:val="26"/>
          <w:szCs w:val="26"/>
        </w:rPr>
        <w:t>д)</w:t>
      </w:r>
      <w:r>
        <w:rPr>
          <w:rFonts w:ascii="Times New Roman" w:hAnsi="Times New Roman"/>
          <w:sz w:val="26"/>
          <w:szCs w:val="26"/>
          <w:lang w:val="en-US"/>
        </w:rPr>
        <w:t> </w:t>
      </w:r>
      <w:r w:rsidR="00007D54" w:rsidRPr="00BE2DA8">
        <w:rPr>
          <w:rFonts w:ascii="Times New Roman" w:hAnsi="Times New Roman"/>
          <w:sz w:val="26"/>
          <w:szCs w:val="26"/>
        </w:rPr>
        <w:t>в реестре дисквалифицированных лиц, отсутствуют</w:t>
      </w:r>
      <w:r w:rsidR="00007D54">
        <w:rPr>
          <w:rFonts w:ascii="Times New Roman" w:hAnsi="Times New Roman"/>
          <w:sz w:val="26"/>
          <w:szCs w:val="26"/>
        </w:rPr>
        <w:t xml:space="preserve"> </w:t>
      </w:r>
      <w:r w:rsidR="00007D54" w:rsidRPr="00BE2DA8">
        <w:rPr>
          <w:rFonts w:ascii="Times New Roman" w:hAnsi="Times New Roman"/>
          <w:sz w:val="26"/>
          <w:szCs w:val="26"/>
        </w:rPr>
        <w:t xml:space="preserve">сведения о дисквалифицированных руководителе, членах коллегиального исполнительного </w:t>
      </w:r>
      <w:proofErr w:type="gramStart"/>
      <w:r w:rsidR="00007D54" w:rsidRPr="00BE2DA8">
        <w:rPr>
          <w:rFonts w:ascii="Times New Roman" w:hAnsi="Times New Roman"/>
          <w:sz w:val="26"/>
          <w:szCs w:val="26"/>
        </w:rPr>
        <w:t xml:space="preserve">органа, лице, исполняющем функции единоличного исполнительного органа, или главном бухгалтере субъекта МСП, являющегося юридическим лицом, о субъекте МСП, являющемся </w:t>
      </w:r>
      <w:r w:rsidR="00007D54">
        <w:rPr>
          <w:rFonts w:ascii="Times New Roman" w:hAnsi="Times New Roman"/>
          <w:sz w:val="26"/>
          <w:szCs w:val="26"/>
        </w:rPr>
        <w:t>индивидуальным предпринимателем</w:t>
      </w:r>
      <w:r w:rsidR="00007D54" w:rsidRPr="00007D54">
        <w:rPr>
          <w:rFonts w:ascii="Times New Roman" w:hAnsi="Times New Roman"/>
          <w:sz w:val="26"/>
          <w:szCs w:val="26"/>
        </w:rPr>
        <w:t>;</w:t>
      </w:r>
      <w:proofErr w:type="gramEnd"/>
    </w:p>
    <w:p w:rsidR="00BE10B4" w:rsidRPr="00AB5E5B" w:rsidRDefault="00007D54" w:rsidP="00BE10B4">
      <w:pPr>
        <w:autoSpaceDE w:val="0"/>
        <w:autoSpaceDN w:val="0"/>
        <w:adjustRightInd w:val="0"/>
        <w:spacing w:after="0" w:line="360" w:lineRule="auto"/>
        <w:ind w:firstLine="709"/>
        <w:jc w:val="both"/>
        <w:rPr>
          <w:rFonts w:ascii="Times New Roman" w:hAnsi="Times New Roman"/>
          <w:sz w:val="26"/>
          <w:szCs w:val="26"/>
        </w:rPr>
      </w:pPr>
      <w:r>
        <w:rPr>
          <w:rFonts w:ascii="Times New Roman" w:hAnsi="Times New Roman"/>
          <w:sz w:val="26"/>
          <w:szCs w:val="26"/>
        </w:rPr>
        <w:t>е) </w:t>
      </w:r>
      <w:r w:rsidR="00BE10B4" w:rsidRPr="00AB5E5B">
        <w:rPr>
          <w:rFonts w:ascii="Times New Roman" w:hAnsi="Times New Roman"/>
          <w:sz w:val="26"/>
          <w:szCs w:val="26"/>
        </w:rPr>
        <w:t>получатель субсидии не получает средства из</w:t>
      </w:r>
      <w:r w:rsidR="00A91BDC">
        <w:rPr>
          <w:rFonts w:ascii="Times New Roman" w:hAnsi="Times New Roman"/>
          <w:sz w:val="26"/>
          <w:szCs w:val="26"/>
        </w:rPr>
        <w:t xml:space="preserve"> федерального бюджета, бюджета Приморского края и </w:t>
      </w:r>
      <w:r w:rsidR="00BE10B4" w:rsidRPr="00AB5E5B">
        <w:rPr>
          <w:rFonts w:ascii="Times New Roman" w:hAnsi="Times New Roman"/>
          <w:sz w:val="26"/>
          <w:szCs w:val="26"/>
        </w:rPr>
        <w:t xml:space="preserve">бюджета Находкинского городского округа на основании иных нормативных правовых актов на цели, указанные в </w:t>
      </w:r>
      <w:hyperlink r:id="rId9" w:history="1">
        <w:r w:rsidR="00BE10B4" w:rsidRPr="00AB5E5B">
          <w:rPr>
            <w:rFonts w:ascii="Times New Roman" w:hAnsi="Times New Roman"/>
            <w:color w:val="000000" w:themeColor="text1"/>
            <w:sz w:val="26"/>
            <w:szCs w:val="26"/>
          </w:rPr>
          <w:t>пункте 1</w:t>
        </w:r>
      </w:hyperlink>
      <w:r w:rsidR="00BE10B4" w:rsidRPr="00AB5E5B">
        <w:rPr>
          <w:rFonts w:ascii="Times New Roman" w:hAnsi="Times New Roman"/>
          <w:color w:val="000000" w:themeColor="text1"/>
          <w:sz w:val="26"/>
          <w:szCs w:val="26"/>
        </w:rPr>
        <w:t>.</w:t>
      </w:r>
      <w:r w:rsidR="00BE10B4" w:rsidRPr="00AB5E5B">
        <w:rPr>
          <w:rFonts w:ascii="Times New Roman" w:hAnsi="Times New Roman"/>
          <w:sz w:val="26"/>
          <w:szCs w:val="26"/>
        </w:rPr>
        <w:t>2</w:t>
      </w:r>
      <w:r w:rsidR="00BE10B4">
        <w:rPr>
          <w:rFonts w:ascii="Times New Roman" w:hAnsi="Times New Roman"/>
          <w:sz w:val="26"/>
          <w:szCs w:val="26"/>
        </w:rPr>
        <w:t xml:space="preserve"> настоящего Порядка</w:t>
      </w:r>
      <w:r w:rsidR="00BE10B4" w:rsidRPr="00C97E6E">
        <w:rPr>
          <w:rFonts w:ascii="Times New Roman" w:hAnsi="Times New Roman"/>
          <w:sz w:val="26"/>
          <w:szCs w:val="26"/>
        </w:rPr>
        <w:t>;</w:t>
      </w:r>
      <w:r w:rsidR="00BE10B4" w:rsidRPr="00AB5E5B">
        <w:rPr>
          <w:rFonts w:ascii="Times New Roman" w:hAnsi="Times New Roman"/>
          <w:sz w:val="26"/>
          <w:szCs w:val="26"/>
        </w:rPr>
        <w:t xml:space="preserve"> </w:t>
      </w:r>
    </w:p>
    <w:p w:rsidR="00712D3C" w:rsidRPr="00AB5E5B" w:rsidRDefault="00712D3C" w:rsidP="00712D3C">
      <w:pPr>
        <w:spacing w:after="0" w:line="360" w:lineRule="auto"/>
        <w:ind w:firstLine="708"/>
        <w:jc w:val="both"/>
        <w:rPr>
          <w:rFonts w:ascii="Times New Roman" w:hAnsi="Times New Roman"/>
          <w:sz w:val="26"/>
          <w:szCs w:val="26"/>
        </w:rPr>
      </w:pPr>
      <w:r w:rsidRPr="00AB5E5B">
        <w:rPr>
          <w:rFonts w:ascii="Times New Roman" w:hAnsi="Times New Roman"/>
          <w:sz w:val="26"/>
          <w:szCs w:val="26"/>
        </w:rPr>
        <w:t>2.</w:t>
      </w:r>
      <w:r w:rsidR="00007D54">
        <w:rPr>
          <w:rFonts w:ascii="Times New Roman" w:hAnsi="Times New Roman"/>
          <w:sz w:val="26"/>
          <w:szCs w:val="26"/>
        </w:rPr>
        <w:t>2</w:t>
      </w:r>
      <w:r w:rsidRPr="00AB5E5B">
        <w:rPr>
          <w:rFonts w:ascii="Times New Roman" w:hAnsi="Times New Roman"/>
          <w:sz w:val="26"/>
          <w:szCs w:val="26"/>
        </w:rPr>
        <w:t xml:space="preserve">. Для получения субсидии получатель субсидии предоставляет в уполномоченный орган на бумажном носителе в срок с </w:t>
      </w:r>
      <w:r>
        <w:rPr>
          <w:rFonts w:ascii="Times New Roman" w:hAnsi="Times New Roman"/>
          <w:sz w:val="26"/>
          <w:szCs w:val="26"/>
        </w:rPr>
        <w:t>02</w:t>
      </w:r>
      <w:r w:rsidRPr="00AB5E5B">
        <w:rPr>
          <w:rFonts w:ascii="Times New Roman" w:hAnsi="Times New Roman"/>
          <w:sz w:val="26"/>
          <w:szCs w:val="26"/>
        </w:rPr>
        <w:t xml:space="preserve"> </w:t>
      </w:r>
      <w:r>
        <w:rPr>
          <w:rFonts w:ascii="Times New Roman" w:hAnsi="Times New Roman"/>
          <w:sz w:val="26"/>
          <w:szCs w:val="26"/>
        </w:rPr>
        <w:t xml:space="preserve">июля </w:t>
      </w:r>
      <w:r w:rsidRPr="00AB5E5B">
        <w:rPr>
          <w:rFonts w:ascii="Times New Roman" w:hAnsi="Times New Roman"/>
          <w:sz w:val="26"/>
          <w:szCs w:val="26"/>
        </w:rPr>
        <w:t xml:space="preserve">по </w:t>
      </w:r>
      <w:r w:rsidR="00D71DB9">
        <w:rPr>
          <w:rFonts w:ascii="Times New Roman" w:hAnsi="Times New Roman"/>
          <w:sz w:val="26"/>
          <w:szCs w:val="26"/>
        </w:rPr>
        <w:t>24</w:t>
      </w:r>
      <w:r w:rsidRPr="00AB5E5B">
        <w:rPr>
          <w:rFonts w:ascii="Times New Roman" w:hAnsi="Times New Roman"/>
          <w:sz w:val="26"/>
          <w:szCs w:val="26"/>
        </w:rPr>
        <w:t xml:space="preserve"> </w:t>
      </w:r>
      <w:r>
        <w:rPr>
          <w:rFonts w:ascii="Times New Roman" w:hAnsi="Times New Roman"/>
          <w:sz w:val="26"/>
          <w:szCs w:val="26"/>
        </w:rPr>
        <w:t xml:space="preserve">сентября </w:t>
      </w:r>
      <w:r w:rsidRPr="00AB5E5B">
        <w:rPr>
          <w:rFonts w:ascii="Times New Roman" w:hAnsi="Times New Roman"/>
          <w:sz w:val="26"/>
          <w:szCs w:val="26"/>
        </w:rPr>
        <w:t xml:space="preserve">текущего финансового года заявление по форме, </w:t>
      </w:r>
      <w:r w:rsidR="00BD147C">
        <w:rPr>
          <w:rFonts w:ascii="Times New Roman" w:hAnsi="Times New Roman"/>
          <w:sz w:val="26"/>
          <w:szCs w:val="26"/>
        </w:rPr>
        <w:t xml:space="preserve">согласно </w:t>
      </w:r>
      <w:r w:rsidRPr="00AB5E5B">
        <w:rPr>
          <w:rFonts w:ascii="Times New Roman" w:hAnsi="Times New Roman"/>
          <w:sz w:val="26"/>
          <w:szCs w:val="26"/>
        </w:rPr>
        <w:t>приложени</w:t>
      </w:r>
      <w:r w:rsidR="00BD147C">
        <w:rPr>
          <w:rFonts w:ascii="Times New Roman" w:hAnsi="Times New Roman"/>
          <w:sz w:val="26"/>
          <w:szCs w:val="26"/>
        </w:rPr>
        <w:t>ю</w:t>
      </w:r>
      <w:r w:rsidRPr="00AB5E5B">
        <w:rPr>
          <w:rFonts w:ascii="Times New Roman" w:hAnsi="Times New Roman"/>
          <w:sz w:val="26"/>
          <w:szCs w:val="26"/>
        </w:rPr>
        <w:t xml:space="preserve"> № 1 к</w:t>
      </w:r>
      <w:r>
        <w:rPr>
          <w:rFonts w:ascii="Times New Roman" w:hAnsi="Times New Roman"/>
          <w:sz w:val="26"/>
          <w:szCs w:val="26"/>
        </w:rPr>
        <w:t xml:space="preserve"> настоящему</w:t>
      </w:r>
      <w:r w:rsidRPr="00AB5E5B">
        <w:rPr>
          <w:rFonts w:ascii="Times New Roman" w:hAnsi="Times New Roman"/>
          <w:sz w:val="26"/>
          <w:szCs w:val="26"/>
        </w:rPr>
        <w:t xml:space="preserve"> Порядку (далее - заявление), с приложением  следующих документов: </w:t>
      </w:r>
    </w:p>
    <w:p w:rsidR="00712D3C" w:rsidRPr="00AB5E5B" w:rsidRDefault="00712D3C" w:rsidP="00712D3C">
      <w:pPr>
        <w:spacing w:after="0" w:line="360" w:lineRule="auto"/>
        <w:ind w:firstLine="708"/>
        <w:jc w:val="both"/>
        <w:rPr>
          <w:rFonts w:ascii="Times New Roman" w:hAnsi="Times New Roman"/>
          <w:sz w:val="26"/>
          <w:szCs w:val="26"/>
        </w:rPr>
      </w:pPr>
      <w:r>
        <w:rPr>
          <w:rFonts w:ascii="Times New Roman" w:hAnsi="Times New Roman"/>
          <w:sz w:val="26"/>
          <w:szCs w:val="26"/>
        </w:rPr>
        <w:t>а) </w:t>
      </w:r>
      <w:r w:rsidRPr="00AB5E5B">
        <w:rPr>
          <w:rFonts w:ascii="Times New Roman" w:hAnsi="Times New Roman"/>
          <w:sz w:val="26"/>
          <w:szCs w:val="26"/>
        </w:rPr>
        <w:t xml:space="preserve">согласие на обработку персональных данных по форме, согласно          приложению № 2 к </w:t>
      </w:r>
      <w:r>
        <w:rPr>
          <w:rFonts w:ascii="Times New Roman" w:hAnsi="Times New Roman"/>
          <w:sz w:val="26"/>
          <w:szCs w:val="26"/>
        </w:rPr>
        <w:t xml:space="preserve">настоящему </w:t>
      </w:r>
      <w:r w:rsidRPr="00AB5E5B">
        <w:rPr>
          <w:rFonts w:ascii="Times New Roman" w:hAnsi="Times New Roman"/>
          <w:sz w:val="26"/>
          <w:szCs w:val="26"/>
        </w:rPr>
        <w:t xml:space="preserve">Порядку (за исключением получателей субсидии – юридических лиц); </w:t>
      </w:r>
    </w:p>
    <w:p w:rsidR="00712D3C" w:rsidRPr="00AB5E5B" w:rsidRDefault="00712D3C" w:rsidP="00712D3C">
      <w:pPr>
        <w:spacing w:after="0" w:line="360" w:lineRule="auto"/>
        <w:ind w:firstLine="708"/>
        <w:jc w:val="both"/>
        <w:rPr>
          <w:rFonts w:ascii="Times New Roman" w:hAnsi="Times New Roman"/>
          <w:sz w:val="26"/>
          <w:szCs w:val="26"/>
        </w:rPr>
      </w:pPr>
      <w:r w:rsidRPr="00AB5E5B">
        <w:rPr>
          <w:rFonts w:ascii="Times New Roman" w:hAnsi="Times New Roman"/>
          <w:sz w:val="26"/>
          <w:szCs w:val="26"/>
        </w:rPr>
        <w:t xml:space="preserve">б) расчет размера субсидии на возмещение части затрат получателям субсидии </w:t>
      </w:r>
    </w:p>
    <w:p w:rsidR="00712D3C" w:rsidRPr="00AB5E5B" w:rsidRDefault="00712D3C" w:rsidP="00712D3C">
      <w:pPr>
        <w:spacing w:after="0" w:line="360" w:lineRule="auto"/>
        <w:jc w:val="both"/>
        <w:rPr>
          <w:rFonts w:ascii="Times New Roman" w:hAnsi="Times New Roman"/>
          <w:sz w:val="26"/>
          <w:szCs w:val="26"/>
        </w:rPr>
      </w:pPr>
      <w:r w:rsidRPr="00AB5E5B">
        <w:rPr>
          <w:rFonts w:ascii="Times New Roman" w:hAnsi="Times New Roman"/>
          <w:sz w:val="26"/>
          <w:szCs w:val="26"/>
        </w:rPr>
        <w:t xml:space="preserve">по форме, согласно приложению № 3 к </w:t>
      </w:r>
      <w:r>
        <w:rPr>
          <w:rFonts w:ascii="Times New Roman" w:hAnsi="Times New Roman"/>
          <w:sz w:val="26"/>
          <w:szCs w:val="26"/>
        </w:rPr>
        <w:t xml:space="preserve">настоящему </w:t>
      </w:r>
      <w:r w:rsidRPr="00AB5E5B">
        <w:rPr>
          <w:rFonts w:ascii="Times New Roman" w:hAnsi="Times New Roman"/>
          <w:sz w:val="26"/>
          <w:szCs w:val="26"/>
        </w:rPr>
        <w:t xml:space="preserve">Порядку; </w:t>
      </w:r>
    </w:p>
    <w:p w:rsidR="00B3763F" w:rsidRPr="00B3763F" w:rsidRDefault="00712D3C" w:rsidP="00B3763F">
      <w:pPr>
        <w:spacing w:after="0" w:line="360" w:lineRule="auto"/>
        <w:ind w:firstLine="708"/>
        <w:jc w:val="both"/>
        <w:rPr>
          <w:rFonts w:ascii="Times New Roman" w:hAnsi="Times New Roman"/>
          <w:sz w:val="26"/>
          <w:szCs w:val="26"/>
        </w:rPr>
      </w:pPr>
      <w:r>
        <w:rPr>
          <w:rFonts w:ascii="Times New Roman" w:hAnsi="Times New Roman"/>
          <w:sz w:val="26"/>
          <w:szCs w:val="26"/>
        </w:rPr>
        <w:t>в)</w:t>
      </w:r>
      <w:r w:rsidR="00DE05F7">
        <w:rPr>
          <w:rFonts w:ascii="Times New Roman" w:hAnsi="Times New Roman"/>
          <w:sz w:val="26"/>
          <w:szCs w:val="26"/>
        </w:rPr>
        <w:t> </w:t>
      </w:r>
      <w:r w:rsidR="00504416" w:rsidRPr="00095E74">
        <w:rPr>
          <w:rFonts w:ascii="Times New Roman" w:hAnsi="Times New Roman"/>
          <w:sz w:val="26"/>
          <w:szCs w:val="26"/>
        </w:rPr>
        <w:t>копию паспорта (для индивидуальных предпринимателей) или копии учредительных документов (устав, учредительный</w:t>
      </w:r>
      <w:r w:rsidR="00B3763F">
        <w:rPr>
          <w:rFonts w:ascii="Times New Roman" w:hAnsi="Times New Roman"/>
          <w:sz w:val="26"/>
          <w:szCs w:val="26"/>
        </w:rPr>
        <w:t xml:space="preserve"> договор) (для юридических лиц)</w:t>
      </w:r>
      <w:r w:rsidR="00B3763F" w:rsidRPr="00B3763F">
        <w:rPr>
          <w:rFonts w:ascii="Times New Roman" w:hAnsi="Times New Roman"/>
          <w:sz w:val="26"/>
          <w:szCs w:val="26"/>
        </w:rPr>
        <w:t>;</w:t>
      </w:r>
    </w:p>
    <w:p w:rsidR="003741F0" w:rsidRDefault="00712D3C" w:rsidP="003741F0">
      <w:pPr>
        <w:spacing w:after="0" w:line="360" w:lineRule="auto"/>
        <w:ind w:firstLine="708"/>
        <w:jc w:val="both"/>
        <w:rPr>
          <w:rFonts w:ascii="Times New Roman" w:hAnsi="Times New Roman"/>
          <w:sz w:val="26"/>
          <w:szCs w:val="26"/>
        </w:rPr>
      </w:pPr>
      <w:r>
        <w:rPr>
          <w:rFonts w:ascii="Times New Roman" w:hAnsi="Times New Roman"/>
          <w:sz w:val="26"/>
          <w:szCs w:val="26"/>
        </w:rPr>
        <w:t>г)</w:t>
      </w:r>
      <w:r w:rsidR="00DE05F7">
        <w:rPr>
          <w:rFonts w:ascii="Times New Roman" w:hAnsi="Times New Roman"/>
          <w:sz w:val="26"/>
          <w:szCs w:val="26"/>
        </w:rPr>
        <w:t> </w:t>
      </w:r>
      <w:r w:rsidR="00E01DD6" w:rsidRPr="00095E74">
        <w:rPr>
          <w:rFonts w:ascii="Times New Roman" w:hAnsi="Times New Roman"/>
          <w:sz w:val="26"/>
          <w:szCs w:val="26"/>
        </w:rPr>
        <w:t>копи</w:t>
      </w:r>
      <w:r w:rsidR="002F3F91">
        <w:rPr>
          <w:rFonts w:ascii="Times New Roman" w:hAnsi="Times New Roman"/>
          <w:sz w:val="26"/>
          <w:szCs w:val="26"/>
        </w:rPr>
        <w:t>и</w:t>
      </w:r>
      <w:r w:rsidR="00E01DD6" w:rsidRPr="00095E74">
        <w:rPr>
          <w:rFonts w:ascii="Times New Roman" w:hAnsi="Times New Roman"/>
          <w:sz w:val="26"/>
          <w:szCs w:val="26"/>
        </w:rPr>
        <w:t xml:space="preserve"> договор</w:t>
      </w:r>
      <w:r w:rsidR="002F3F91">
        <w:rPr>
          <w:rFonts w:ascii="Times New Roman" w:hAnsi="Times New Roman"/>
          <w:sz w:val="26"/>
          <w:szCs w:val="26"/>
        </w:rPr>
        <w:t>ов на приобретение в собственность оборудования</w:t>
      </w:r>
      <w:r w:rsidR="00492B20">
        <w:rPr>
          <w:rFonts w:ascii="Times New Roman" w:hAnsi="Times New Roman"/>
          <w:sz w:val="26"/>
          <w:szCs w:val="26"/>
        </w:rPr>
        <w:t>,</w:t>
      </w:r>
      <w:r>
        <w:rPr>
          <w:rFonts w:ascii="Times New Roman" w:hAnsi="Times New Roman"/>
          <w:sz w:val="26"/>
          <w:szCs w:val="26"/>
        </w:rPr>
        <w:t xml:space="preserve"> заключенные не ранее 01.01.2018 года</w:t>
      </w:r>
      <w:r w:rsidR="00492B20" w:rsidRPr="00492B20">
        <w:rPr>
          <w:rFonts w:ascii="Times New Roman" w:hAnsi="Times New Roman"/>
          <w:sz w:val="26"/>
          <w:szCs w:val="26"/>
        </w:rPr>
        <w:t>;</w:t>
      </w:r>
    </w:p>
    <w:p w:rsidR="003741F0" w:rsidRDefault="00712D3C" w:rsidP="000A01DD">
      <w:pPr>
        <w:spacing w:after="0" w:line="360" w:lineRule="auto"/>
        <w:ind w:firstLine="708"/>
        <w:jc w:val="both"/>
        <w:rPr>
          <w:rFonts w:ascii="Times New Roman" w:hAnsi="Times New Roman"/>
          <w:sz w:val="26"/>
          <w:szCs w:val="26"/>
        </w:rPr>
      </w:pPr>
      <w:r>
        <w:rPr>
          <w:rFonts w:ascii="Times New Roman" w:hAnsi="Times New Roman"/>
          <w:sz w:val="26"/>
          <w:szCs w:val="26"/>
        </w:rPr>
        <w:t>д)</w:t>
      </w:r>
      <w:r w:rsidR="00DE05F7">
        <w:rPr>
          <w:rFonts w:ascii="Times New Roman" w:hAnsi="Times New Roman"/>
          <w:sz w:val="26"/>
          <w:szCs w:val="26"/>
        </w:rPr>
        <w:t> </w:t>
      </w:r>
      <w:r w:rsidR="003741F0" w:rsidRPr="00095E74">
        <w:rPr>
          <w:rFonts w:ascii="Times New Roman" w:hAnsi="Times New Roman"/>
          <w:sz w:val="26"/>
          <w:szCs w:val="26"/>
        </w:rPr>
        <w:t>копию паспорта</w:t>
      </w:r>
      <w:r w:rsidR="003741F0">
        <w:rPr>
          <w:rFonts w:ascii="Times New Roman" w:hAnsi="Times New Roman"/>
          <w:sz w:val="26"/>
          <w:szCs w:val="26"/>
        </w:rPr>
        <w:t xml:space="preserve"> транспортного средства </w:t>
      </w:r>
      <w:r w:rsidR="003741F0" w:rsidRPr="00095E74">
        <w:rPr>
          <w:rFonts w:ascii="Times New Roman" w:hAnsi="Times New Roman"/>
          <w:sz w:val="26"/>
          <w:szCs w:val="26"/>
        </w:rPr>
        <w:t xml:space="preserve">(в случае </w:t>
      </w:r>
      <w:r w:rsidR="003741F0">
        <w:rPr>
          <w:rFonts w:ascii="Times New Roman" w:hAnsi="Times New Roman"/>
          <w:sz w:val="26"/>
          <w:szCs w:val="26"/>
        </w:rPr>
        <w:t>приобретения транспортного средства);</w:t>
      </w:r>
    </w:p>
    <w:p w:rsidR="000A01DD" w:rsidRPr="007F2887" w:rsidRDefault="00712D3C" w:rsidP="000A01DD">
      <w:pPr>
        <w:spacing w:after="0" w:line="360" w:lineRule="auto"/>
        <w:ind w:firstLine="708"/>
        <w:jc w:val="both"/>
        <w:rPr>
          <w:rFonts w:ascii="Times New Roman" w:hAnsi="Times New Roman"/>
          <w:color w:val="000000" w:themeColor="text1"/>
          <w:sz w:val="26"/>
          <w:szCs w:val="26"/>
        </w:rPr>
      </w:pPr>
      <w:r>
        <w:rPr>
          <w:rFonts w:ascii="Times New Roman" w:hAnsi="Times New Roman"/>
          <w:sz w:val="26"/>
          <w:szCs w:val="26"/>
        </w:rPr>
        <w:t>е)</w:t>
      </w:r>
      <w:r w:rsidR="00DE05F7">
        <w:rPr>
          <w:rFonts w:ascii="Times New Roman" w:hAnsi="Times New Roman"/>
          <w:sz w:val="26"/>
          <w:szCs w:val="26"/>
        </w:rPr>
        <w:t> </w:t>
      </w:r>
      <w:r w:rsidR="003741F0" w:rsidRPr="00095E74">
        <w:rPr>
          <w:rFonts w:ascii="Times New Roman" w:hAnsi="Times New Roman"/>
          <w:sz w:val="26"/>
          <w:szCs w:val="26"/>
        </w:rPr>
        <w:t xml:space="preserve">копии платежных </w:t>
      </w:r>
      <w:r w:rsidR="003741F0">
        <w:rPr>
          <w:rFonts w:ascii="Times New Roman" w:hAnsi="Times New Roman"/>
          <w:sz w:val="26"/>
          <w:szCs w:val="26"/>
        </w:rPr>
        <w:t>поручений, подтверждающих затраты, связанные с приобретением оборудования;</w:t>
      </w:r>
    </w:p>
    <w:p w:rsidR="00BA30AF" w:rsidRDefault="00712D3C" w:rsidP="00BA30AF">
      <w:pPr>
        <w:spacing w:after="0" w:line="360" w:lineRule="auto"/>
        <w:ind w:firstLine="708"/>
        <w:jc w:val="both"/>
        <w:rPr>
          <w:rFonts w:ascii="Times New Roman" w:hAnsi="Times New Roman"/>
          <w:sz w:val="26"/>
          <w:szCs w:val="26"/>
        </w:rPr>
      </w:pPr>
      <w:r>
        <w:rPr>
          <w:rFonts w:ascii="Times New Roman" w:hAnsi="Times New Roman"/>
          <w:sz w:val="26"/>
          <w:szCs w:val="26"/>
        </w:rPr>
        <w:t>ж</w:t>
      </w:r>
      <w:proofErr w:type="gramStart"/>
      <w:r>
        <w:rPr>
          <w:rFonts w:ascii="Times New Roman" w:hAnsi="Times New Roman"/>
          <w:sz w:val="26"/>
          <w:szCs w:val="26"/>
        </w:rPr>
        <w:t>)</w:t>
      </w:r>
      <w:r w:rsidR="003741F0">
        <w:rPr>
          <w:rFonts w:ascii="Times New Roman" w:hAnsi="Times New Roman"/>
          <w:sz w:val="26"/>
          <w:szCs w:val="26"/>
        </w:rPr>
        <w:t>к</w:t>
      </w:r>
      <w:proofErr w:type="gramEnd"/>
      <w:r w:rsidR="003741F0">
        <w:rPr>
          <w:rFonts w:ascii="Times New Roman" w:hAnsi="Times New Roman"/>
          <w:sz w:val="26"/>
          <w:szCs w:val="26"/>
        </w:rPr>
        <w:t xml:space="preserve">опию </w:t>
      </w:r>
      <w:r w:rsidR="00BD147C">
        <w:rPr>
          <w:rFonts w:ascii="Times New Roman" w:hAnsi="Times New Roman"/>
          <w:sz w:val="26"/>
          <w:szCs w:val="26"/>
        </w:rPr>
        <w:t xml:space="preserve">инвентарной карточки учета объекта основных средств </w:t>
      </w:r>
      <w:hyperlink r:id="rId10" w:history="1">
        <w:r w:rsidR="003741F0" w:rsidRPr="000A01DD">
          <w:rPr>
            <w:rFonts w:ascii="Times New Roman" w:eastAsiaTheme="minorHAnsi" w:hAnsi="Times New Roman"/>
            <w:color w:val="000000" w:themeColor="text1"/>
            <w:sz w:val="26"/>
            <w:szCs w:val="26"/>
            <w:lang w:eastAsia="en-US"/>
          </w:rPr>
          <w:t>(форма ОС-</w:t>
        </w:r>
        <w:r w:rsidR="00BD147C">
          <w:rPr>
            <w:rFonts w:ascii="Times New Roman" w:eastAsiaTheme="minorHAnsi" w:hAnsi="Times New Roman"/>
            <w:color w:val="000000" w:themeColor="text1"/>
            <w:sz w:val="26"/>
            <w:szCs w:val="26"/>
            <w:lang w:eastAsia="en-US"/>
          </w:rPr>
          <w:t>6</w:t>
        </w:r>
        <w:r w:rsidR="003741F0" w:rsidRPr="000A01DD">
          <w:rPr>
            <w:rFonts w:ascii="Times New Roman" w:eastAsiaTheme="minorHAnsi" w:hAnsi="Times New Roman"/>
            <w:color w:val="000000" w:themeColor="text1"/>
            <w:sz w:val="26"/>
            <w:szCs w:val="26"/>
            <w:lang w:eastAsia="en-US"/>
          </w:rPr>
          <w:t>)</w:t>
        </w:r>
      </w:hyperlink>
      <w:r w:rsidR="003741F0" w:rsidRPr="000A01DD">
        <w:rPr>
          <w:rFonts w:ascii="Times New Roman" w:hAnsi="Times New Roman"/>
          <w:color w:val="000000" w:themeColor="text1"/>
          <w:sz w:val="26"/>
          <w:szCs w:val="26"/>
        </w:rPr>
        <w:t>;</w:t>
      </w:r>
    </w:p>
    <w:p w:rsidR="00BD147C" w:rsidRDefault="00712D3C" w:rsidP="00BA30AF">
      <w:pPr>
        <w:spacing w:after="0" w:line="360" w:lineRule="auto"/>
        <w:ind w:firstLine="708"/>
        <w:jc w:val="both"/>
        <w:rPr>
          <w:rFonts w:ascii="Times New Roman" w:eastAsiaTheme="minorHAnsi" w:hAnsi="Times New Roman"/>
          <w:color w:val="000000" w:themeColor="text1"/>
          <w:sz w:val="26"/>
          <w:szCs w:val="26"/>
          <w:lang w:eastAsia="en-US"/>
        </w:rPr>
      </w:pPr>
      <w:r>
        <w:rPr>
          <w:rFonts w:ascii="Times New Roman" w:hAnsi="Times New Roman"/>
          <w:sz w:val="26"/>
          <w:szCs w:val="26"/>
        </w:rPr>
        <w:t>з)</w:t>
      </w:r>
      <w:r w:rsidR="00DE05F7">
        <w:rPr>
          <w:rFonts w:ascii="Times New Roman" w:hAnsi="Times New Roman"/>
          <w:sz w:val="26"/>
          <w:szCs w:val="26"/>
          <w:lang w:val="en-US"/>
        </w:rPr>
        <w:t> </w:t>
      </w:r>
      <w:r w:rsidR="00BA30AF">
        <w:rPr>
          <w:rFonts w:ascii="Times New Roman" w:eastAsiaTheme="minorHAnsi" w:hAnsi="Times New Roman"/>
          <w:sz w:val="26"/>
          <w:szCs w:val="26"/>
          <w:lang w:eastAsia="en-US"/>
        </w:rPr>
        <w:t>технико-экономическое обоснование приобретения</w:t>
      </w:r>
      <w:r w:rsidR="00DE05F7">
        <w:rPr>
          <w:rFonts w:ascii="Times New Roman" w:eastAsiaTheme="minorHAnsi" w:hAnsi="Times New Roman"/>
          <w:sz w:val="26"/>
          <w:szCs w:val="26"/>
          <w:lang w:eastAsia="en-US"/>
        </w:rPr>
        <w:t xml:space="preserve"> по </w:t>
      </w:r>
      <w:hyperlink r:id="rId11" w:history="1">
        <w:r w:rsidR="00BA30AF" w:rsidRPr="00BA30AF">
          <w:rPr>
            <w:rFonts w:ascii="Times New Roman" w:eastAsiaTheme="minorHAnsi" w:hAnsi="Times New Roman"/>
            <w:color w:val="000000" w:themeColor="text1"/>
            <w:sz w:val="26"/>
            <w:szCs w:val="26"/>
            <w:lang w:eastAsia="en-US"/>
          </w:rPr>
          <w:t>форме</w:t>
        </w:r>
      </w:hyperlink>
      <w:r w:rsidR="00BA30AF">
        <w:rPr>
          <w:rFonts w:ascii="Times New Roman" w:eastAsiaTheme="minorHAnsi" w:hAnsi="Times New Roman"/>
          <w:sz w:val="26"/>
          <w:szCs w:val="26"/>
          <w:lang w:eastAsia="en-US"/>
        </w:rPr>
        <w:t xml:space="preserve"> согласно приложению № 4 к настоящему Порядку;</w:t>
      </w:r>
      <w:r w:rsidR="00BD147C" w:rsidRPr="00BD147C">
        <w:rPr>
          <w:rFonts w:ascii="Times New Roman" w:eastAsiaTheme="minorHAnsi" w:hAnsi="Times New Roman"/>
          <w:color w:val="000000" w:themeColor="text1"/>
          <w:sz w:val="26"/>
          <w:szCs w:val="26"/>
          <w:lang w:eastAsia="en-US"/>
        </w:rPr>
        <w:t xml:space="preserve"> </w:t>
      </w:r>
    </w:p>
    <w:p w:rsidR="00FA64EF" w:rsidRDefault="00BD147C" w:rsidP="00BA30AF">
      <w:pPr>
        <w:spacing w:after="0" w:line="360" w:lineRule="auto"/>
        <w:ind w:firstLine="708"/>
        <w:jc w:val="both"/>
        <w:rPr>
          <w:rFonts w:ascii="Times New Roman" w:hAnsi="Times New Roman"/>
          <w:sz w:val="26"/>
          <w:szCs w:val="26"/>
        </w:rPr>
      </w:pPr>
      <w:r w:rsidRPr="00AB5E5B">
        <w:rPr>
          <w:rFonts w:ascii="Times New Roman" w:eastAsiaTheme="minorHAnsi" w:hAnsi="Times New Roman"/>
          <w:color w:val="000000" w:themeColor="text1"/>
          <w:sz w:val="26"/>
          <w:szCs w:val="26"/>
          <w:lang w:eastAsia="en-US"/>
        </w:rPr>
        <w:t xml:space="preserve">2.3. </w:t>
      </w:r>
      <w:r w:rsidRPr="00AB5E5B">
        <w:rPr>
          <w:rFonts w:ascii="Times New Roman" w:hAnsi="Times New Roman"/>
          <w:sz w:val="26"/>
          <w:szCs w:val="26"/>
        </w:rPr>
        <w:t>Копии</w:t>
      </w:r>
      <w:r>
        <w:rPr>
          <w:rFonts w:ascii="Times New Roman" w:hAnsi="Times New Roman"/>
          <w:sz w:val="26"/>
          <w:szCs w:val="26"/>
        </w:rPr>
        <w:t xml:space="preserve"> </w:t>
      </w:r>
      <w:r w:rsidRPr="00AB5E5B">
        <w:rPr>
          <w:rFonts w:ascii="Times New Roman" w:hAnsi="Times New Roman"/>
          <w:sz w:val="26"/>
          <w:szCs w:val="26"/>
        </w:rPr>
        <w:t xml:space="preserve"> </w:t>
      </w:r>
      <w:r>
        <w:rPr>
          <w:rFonts w:ascii="Times New Roman" w:hAnsi="Times New Roman"/>
          <w:sz w:val="26"/>
          <w:szCs w:val="26"/>
        </w:rPr>
        <w:t xml:space="preserve"> </w:t>
      </w:r>
      <w:r w:rsidRPr="00AB5E5B">
        <w:rPr>
          <w:rFonts w:ascii="Times New Roman" w:hAnsi="Times New Roman"/>
          <w:sz w:val="26"/>
          <w:szCs w:val="26"/>
        </w:rPr>
        <w:t>документов</w:t>
      </w:r>
      <w:r>
        <w:rPr>
          <w:rFonts w:ascii="Times New Roman" w:hAnsi="Times New Roman"/>
          <w:sz w:val="26"/>
          <w:szCs w:val="26"/>
        </w:rPr>
        <w:t xml:space="preserve"> </w:t>
      </w:r>
      <w:r w:rsidRPr="00AB5E5B">
        <w:rPr>
          <w:rFonts w:ascii="Times New Roman" w:hAnsi="Times New Roman"/>
          <w:sz w:val="26"/>
          <w:szCs w:val="26"/>
        </w:rPr>
        <w:t xml:space="preserve"> </w:t>
      </w:r>
      <w:r>
        <w:rPr>
          <w:rFonts w:ascii="Times New Roman" w:hAnsi="Times New Roman"/>
          <w:sz w:val="26"/>
          <w:szCs w:val="26"/>
        </w:rPr>
        <w:t xml:space="preserve"> </w:t>
      </w:r>
      <w:r w:rsidRPr="00AB5E5B">
        <w:rPr>
          <w:rFonts w:ascii="Times New Roman" w:hAnsi="Times New Roman"/>
          <w:sz w:val="26"/>
          <w:szCs w:val="26"/>
        </w:rPr>
        <w:t xml:space="preserve">указанных </w:t>
      </w:r>
      <w:r>
        <w:rPr>
          <w:rFonts w:ascii="Times New Roman" w:hAnsi="Times New Roman"/>
          <w:sz w:val="26"/>
          <w:szCs w:val="26"/>
        </w:rPr>
        <w:t xml:space="preserve">  </w:t>
      </w:r>
      <w:r w:rsidRPr="00AB5E5B">
        <w:rPr>
          <w:rFonts w:ascii="Times New Roman" w:hAnsi="Times New Roman"/>
          <w:sz w:val="26"/>
          <w:szCs w:val="26"/>
        </w:rPr>
        <w:t xml:space="preserve">в </w:t>
      </w:r>
      <w:r>
        <w:rPr>
          <w:rFonts w:ascii="Times New Roman" w:hAnsi="Times New Roman"/>
          <w:sz w:val="26"/>
          <w:szCs w:val="26"/>
        </w:rPr>
        <w:t xml:space="preserve">  </w:t>
      </w:r>
      <w:r w:rsidRPr="00AB5E5B">
        <w:rPr>
          <w:rFonts w:ascii="Times New Roman" w:hAnsi="Times New Roman"/>
          <w:sz w:val="26"/>
          <w:szCs w:val="26"/>
        </w:rPr>
        <w:t xml:space="preserve">пункте 2.2. </w:t>
      </w:r>
      <w:r>
        <w:rPr>
          <w:rFonts w:ascii="Times New Roman" w:hAnsi="Times New Roman"/>
          <w:sz w:val="26"/>
          <w:szCs w:val="26"/>
        </w:rPr>
        <w:t xml:space="preserve"> </w:t>
      </w:r>
      <w:r w:rsidRPr="00AB5E5B">
        <w:rPr>
          <w:rFonts w:ascii="Times New Roman" w:hAnsi="Times New Roman"/>
          <w:sz w:val="26"/>
          <w:szCs w:val="26"/>
        </w:rPr>
        <w:t xml:space="preserve">Порядка </w:t>
      </w:r>
      <w:r>
        <w:rPr>
          <w:rFonts w:ascii="Times New Roman" w:hAnsi="Times New Roman"/>
          <w:sz w:val="26"/>
          <w:szCs w:val="26"/>
        </w:rPr>
        <w:t xml:space="preserve"> </w:t>
      </w:r>
      <w:r w:rsidRPr="00AB5E5B">
        <w:rPr>
          <w:rFonts w:ascii="Times New Roman" w:hAnsi="Times New Roman"/>
          <w:sz w:val="26"/>
          <w:szCs w:val="26"/>
        </w:rPr>
        <w:t>предоставляются</w:t>
      </w:r>
    </w:p>
    <w:p w:rsidR="00025A73" w:rsidRPr="00AB5E5B" w:rsidRDefault="00025A73" w:rsidP="00025A73">
      <w:pPr>
        <w:autoSpaceDE w:val="0"/>
        <w:autoSpaceDN w:val="0"/>
        <w:adjustRightInd w:val="0"/>
        <w:spacing w:after="0" w:line="360" w:lineRule="auto"/>
        <w:ind w:firstLine="708"/>
        <w:jc w:val="both"/>
        <w:rPr>
          <w:rFonts w:ascii="Times New Roman" w:eastAsia="MS Mincho" w:hAnsi="Times New Roman"/>
          <w:sz w:val="26"/>
          <w:szCs w:val="26"/>
        </w:rPr>
      </w:pPr>
      <w:r w:rsidRPr="00AB5E5B">
        <w:rPr>
          <w:rFonts w:ascii="Times New Roman" w:hAnsi="Times New Roman"/>
          <w:sz w:val="26"/>
          <w:szCs w:val="26"/>
        </w:rPr>
        <w:lastRenderedPageBreak/>
        <w:t xml:space="preserve">получателем субсидии вместе с оригиналами для сверки. После сверки указанных документов уполномоченный орган возвращает оригиналы предоставленных документов получателю субсидии. </w:t>
      </w:r>
    </w:p>
    <w:p w:rsidR="00025A73" w:rsidRPr="00AB5E5B" w:rsidRDefault="00025A73" w:rsidP="00025A73">
      <w:pPr>
        <w:tabs>
          <w:tab w:val="left" w:pos="709"/>
        </w:tabs>
        <w:autoSpaceDE w:val="0"/>
        <w:autoSpaceDN w:val="0"/>
        <w:adjustRightInd w:val="0"/>
        <w:spacing w:after="0" w:line="360" w:lineRule="auto"/>
        <w:ind w:firstLine="708"/>
        <w:jc w:val="both"/>
        <w:rPr>
          <w:rFonts w:ascii="Times New Roman" w:hAnsi="Times New Roman"/>
          <w:sz w:val="26"/>
          <w:szCs w:val="26"/>
        </w:rPr>
      </w:pPr>
      <w:r w:rsidRPr="00AB5E5B">
        <w:rPr>
          <w:rFonts w:ascii="Times New Roman" w:eastAsia="MS Mincho" w:hAnsi="Times New Roman"/>
          <w:sz w:val="26"/>
          <w:szCs w:val="26"/>
        </w:rPr>
        <w:t xml:space="preserve">Документы предоставляются лично получателем субсидии (лицом, имеющим право без доверенности действовать от имени получателя субсидии) или через представителя на основании доверенности. Представленные документы должны быть заверены руководителем получателя субсидии или его уполномоченным представителем и скреплены печатью (при наличии). </w:t>
      </w:r>
    </w:p>
    <w:p w:rsidR="00025A73" w:rsidRPr="00AB5E5B" w:rsidRDefault="00025A73" w:rsidP="00025A73">
      <w:pPr>
        <w:widowControl w:val="0"/>
        <w:tabs>
          <w:tab w:val="left" w:pos="0"/>
        </w:tabs>
        <w:autoSpaceDE w:val="0"/>
        <w:autoSpaceDN w:val="0"/>
        <w:adjustRightInd w:val="0"/>
        <w:spacing w:after="0" w:line="360" w:lineRule="auto"/>
        <w:jc w:val="both"/>
        <w:rPr>
          <w:rFonts w:ascii="Times New Roman" w:eastAsia="MS Mincho" w:hAnsi="Times New Roman"/>
          <w:sz w:val="26"/>
          <w:szCs w:val="26"/>
        </w:rPr>
      </w:pPr>
      <w:r w:rsidRPr="00AB5E5B">
        <w:rPr>
          <w:rFonts w:ascii="Times New Roman" w:eastAsia="MS Mincho" w:hAnsi="Times New Roman"/>
          <w:sz w:val="26"/>
          <w:szCs w:val="26"/>
        </w:rPr>
        <w:tab/>
        <w:t xml:space="preserve">Наличие в документах подчисток, приписок, зачеркнутых слов и иных не оговоренных в них исправлений, а также повреждений, не позволяющих однозначно истолковывать их содержание, не допускается. Ответственность за полноту и достоверность </w:t>
      </w:r>
      <w:proofErr w:type="gramStart"/>
      <w:r w:rsidRPr="00AB5E5B">
        <w:rPr>
          <w:rFonts w:ascii="Times New Roman" w:eastAsia="MS Mincho" w:hAnsi="Times New Roman"/>
          <w:sz w:val="26"/>
          <w:szCs w:val="26"/>
        </w:rPr>
        <w:t>документов, представленных для получения субсидии несет</w:t>
      </w:r>
      <w:proofErr w:type="gramEnd"/>
      <w:r w:rsidRPr="00AB5E5B">
        <w:rPr>
          <w:rFonts w:ascii="Times New Roman" w:eastAsia="MS Mincho" w:hAnsi="Times New Roman"/>
          <w:sz w:val="26"/>
          <w:szCs w:val="26"/>
        </w:rPr>
        <w:t xml:space="preserve"> получатель субсидии. </w:t>
      </w:r>
    </w:p>
    <w:p w:rsidR="00806615" w:rsidRPr="00025A73" w:rsidRDefault="00025A73" w:rsidP="00025A73">
      <w:pPr>
        <w:widowControl w:val="0"/>
        <w:tabs>
          <w:tab w:val="left" w:pos="0"/>
        </w:tabs>
        <w:autoSpaceDE w:val="0"/>
        <w:autoSpaceDN w:val="0"/>
        <w:adjustRightInd w:val="0"/>
        <w:spacing w:after="0" w:line="360" w:lineRule="auto"/>
        <w:jc w:val="both"/>
        <w:rPr>
          <w:rFonts w:ascii="Times New Roman" w:eastAsia="MS Mincho" w:hAnsi="Times New Roman"/>
          <w:sz w:val="26"/>
          <w:szCs w:val="26"/>
        </w:rPr>
      </w:pPr>
      <w:r w:rsidRPr="00AB5E5B">
        <w:rPr>
          <w:rFonts w:ascii="Times New Roman" w:eastAsia="MS Mincho" w:hAnsi="Times New Roman"/>
          <w:sz w:val="26"/>
          <w:szCs w:val="26"/>
        </w:rPr>
        <w:tab/>
      </w:r>
      <w:proofErr w:type="gramStart"/>
      <w:r w:rsidRPr="00AB5E5B">
        <w:rPr>
          <w:rFonts w:ascii="Times New Roman" w:eastAsia="MS Mincho" w:hAnsi="Times New Roman"/>
          <w:sz w:val="26"/>
          <w:szCs w:val="26"/>
        </w:rPr>
        <w:t xml:space="preserve">Копии </w:t>
      </w:r>
      <w:r w:rsidRPr="00AB5E5B">
        <w:rPr>
          <w:rFonts w:ascii="Times New Roman" w:eastAsia="MS Mincho" w:hAnsi="Times New Roman"/>
          <w:color w:val="000000"/>
          <w:sz w:val="26"/>
          <w:szCs w:val="26"/>
        </w:rPr>
        <w:t xml:space="preserve">документов, поступившие от получателя субсидии </w:t>
      </w:r>
      <w:r>
        <w:rPr>
          <w:rFonts w:ascii="Times New Roman" w:eastAsia="MS Mincho" w:hAnsi="Times New Roman"/>
          <w:sz w:val="26"/>
          <w:szCs w:val="26"/>
        </w:rPr>
        <w:t>возврату не подлежат</w:t>
      </w:r>
      <w:proofErr w:type="gramEnd"/>
      <w:r>
        <w:rPr>
          <w:rFonts w:ascii="Times New Roman" w:eastAsia="MS Mincho" w:hAnsi="Times New Roman"/>
          <w:sz w:val="26"/>
          <w:szCs w:val="26"/>
        </w:rPr>
        <w:t>.</w:t>
      </w:r>
    </w:p>
    <w:p w:rsidR="008D4D7F" w:rsidRDefault="00025A73" w:rsidP="00025A73">
      <w:pPr>
        <w:tabs>
          <w:tab w:val="left" w:pos="709"/>
        </w:tabs>
        <w:autoSpaceDE w:val="0"/>
        <w:autoSpaceDN w:val="0"/>
        <w:adjustRightInd w:val="0"/>
        <w:spacing w:after="0" w:line="360" w:lineRule="auto"/>
        <w:jc w:val="both"/>
        <w:rPr>
          <w:rFonts w:ascii="Times New Roman" w:eastAsia="Calibri" w:hAnsi="Times New Roman"/>
          <w:sz w:val="26"/>
          <w:szCs w:val="26"/>
          <w:lang w:eastAsia="en-US"/>
        </w:rPr>
      </w:pPr>
      <w:r>
        <w:rPr>
          <w:rFonts w:ascii="Times New Roman" w:hAnsi="Times New Roman"/>
          <w:sz w:val="26"/>
          <w:szCs w:val="26"/>
        </w:rPr>
        <w:tab/>
        <w:t>2.4. </w:t>
      </w:r>
      <w:r w:rsidRPr="00025A73">
        <w:rPr>
          <w:rFonts w:ascii="Times New Roman" w:hAnsi="Times New Roman"/>
          <w:sz w:val="26"/>
          <w:szCs w:val="26"/>
        </w:rPr>
        <w:t xml:space="preserve">Размер </w:t>
      </w:r>
      <w:r w:rsidR="008D4D7F">
        <w:rPr>
          <w:rFonts w:ascii="Times New Roman" w:hAnsi="Times New Roman"/>
          <w:sz w:val="26"/>
          <w:szCs w:val="26"/>
        </w:rPr>
        <w:t>максимально возможной субсидии</w:t>
      </w:r>
      <w:r w:rsidRPr="00025A73">
        <w:rPr>
          <w:rFonts w:ascii="Times New Roman" w:hAnsi="Times New Roman"/>
          <w:sz w:val="26"/>
          <w:szCs w:val="26"/>
        </w:rPr>
        <w:t xml:space="preserve"> </w:t>
      </w:r>
      <w:r w:rsidR="00F454ED">
        <w:rPr>
          <w:rFonts w:ascii="Times New Roman" w:hAnsi="Times New Roman"/>
          <w:sz w:val="26"/>
          <w:szCs w:val="26"/>
        </w:rPr>
        <w:t>составляет</w:t>
      </w:r>
      <w:r w:rsidRPr="00025A73">
        <w:rPr>
          <w:rFonts w:ascii="Times New Roman" w:eastAsia="Calibri" w:hAnsi="Times New Roman"/>
          <w:sz w:val="26"/>
          <w:szCs w:val="26"/>
          <w:lang w:eastAsia="en-US"/>
        </w:rPr>
        <w:t xml:space="preserve"> 50 (пятьдесят) процентов документально подтвержденных фактических затрат</w:t>
      </w:r>
      <w:r w:rsidR="00323CC0">
        <w:rPr>
          <w:rFonts w:ascii="Times New Roman" w:eastAsia="Calibri" w:hAnsi="Times New Roman"/>
          <w:sz w:val="26"/>
          <w:szCs w:val="26"/>
          <w:lang w:eastAsia="en-US"/>
        </w:rPr>
        <w:t xml:space="preserve"> на приобретение оборудования</w:t>
      </w:r>
      <w:r>
        <w:rPr>
          <w:rFonts w:ascii="Times New Roman" w:eastAsia="Calibri" w:hAnsi="Times New Roman"/>
          <w:sz w:val="26"/>
          <w:szCs w:val="26"/>
          <w:lang w:eastAsia="en-US"/>
        </w:rPr>
        <w:t xml:space="preserve"> </w:t>
      </w:r>
      <w:r w:rsidRPr="00025A73">
        <w:rPr>
          <w:rFonts w:ascii="Times New Roman" w:eastAsia="Calibri" w:hAnsi="Times New Roman"/>
          <w:sz w:val="26"/>
          <w:szCs w:val="26"/>
          <w:lang w:eastAsia="en-US"/>
        </w:rPr>
        <w:t>без учета НДС</w:t>
      </w:r>
      <w:r w:rsidR="008D4D7F">
        <w:rPr>
          <w:rFonts w:ascii="Times New Roman" w:eastAsia="Calibri" w:hAnsi="Times New Roman"/>
          <w:sz w:val="26"/>
          <w:szCs w:val="26"/>
          <w:lang w:eastAsia="en-US"/>
        </w:rPr>
        <w:t>.</w:t>
      </w:r>
    </w:p>
    <w:p w:rsidR="00025A73" w:rsidRPr="00025A73" w:rsidRDefault="008D4D7F" w:rsidP="00025A73">
      <w:pPr>
        <w:tabs>
          <w:tab w:val="left" w:pos="709"/>
        </w:tabs>
        <w:autoSpaceDE w:val="0"/>
        <w:autoSpaceDN w:val="0"/>
        <w:adjustRightInd w:val="0"/>
        <w:spacing w:after="0" w:line="360" w:lineRule="auto"/>
        <w:jc w:val="both"/>
        <w:rPr>
          <w:rFonts w:ascii="Times New Roman" w:eastAsia="Calibri" w:hAnsi="Times New Roman"/>
          <w:sz w:val="26"/>
          <w:szCs w:val="26"/>
          <w:lang w:eastAsia="en-US"/>
        </w:rPr>
      </w:pPr>
      <w:r>
        <w:rPr>
          <w:rFonts w:ascii="Times New Roman" w:eastAsia="Calibri" w:hAnsi="Times New Roman"/>
          <w:sz w:val="26"/>
          <w:szCs w:val="26"/>
          <w:lang w:eastAsia="en-US"/>
        </w:rPr>
        <w:tab/>
        <w:t>Фактический размер субсидии получателя субсидии определяется с учетом его максимального размера субсидии пропорционально сумме всех заявленных к возмещению средств</w:t>
      </w:r>
      <w:r w:rsidR="00015E21">
        <w:rPr>
          <w:rFonts w:ascii="Times New Roman" w:eastAsia="Calibri" w:hAnsi="Times New Roman"/>
          <w:sz w:val="26"/>
          <w:szCs w:val="26"/>
          <w:lang w:eastAsia="en-US"/>
        </w:rPr>
        <w:t xml:space="preserve"> получателей </w:t>
      </w:r>
      <w:proofErr w:type="gramStart"/>
      <w:r w:rsidR="00015E21">
        <w:rPr>
          <w:rFonts w:ascii="Times New Roman" w:eastAsia="Calibri" w:hAnsi="Times New Roman"/>
          <w:sz w:val="26"/>
          <w:szCs w:val="26"/>
          <w:lang w:eastAsia="en-US"/>
        </w:rPr>
        <w:t>субсидий</w:t>
      </w:r>
      <w:proofErr w:type="gramEnd"/>
      <w:r w:rsidR="00025A73" w:rsidRPr="00025A73">
        <w:rPr>
          <w:rFonts w:ascii="Times New Roman" w:eastAsia="Calibri" w:hAnsi="Times New Roman"/>
          <w:sz w:val="26"/>
          <w:szCs w:val="26"/>
          <w:lang w:eastAsia="en-US"/>
        </w:rPr>
        <w:t xml:space="preserve"> в пределах лимитов предусмотренных бюджетом на </w:t>
      </w:r>
      <w:r>
        <w:rPr>
          <w:rFonts w:ascii="Times New Roman" w:eastAsia="Calibri" w:hAnsi="Times New Roman"/>
          <w:sz w:val="26"/>
          <w:szCs w:val="26"/>
          <w:lang w:eastAsia="en-US"/>
        </w:rPr>
        <w:t>текущий</w:t>
      </w:r>
      <w:r w:rsidR="00025A73" w:rsidRPr="00025A73">
        <w:rPr>
          <w:rFonts w:ascii="Times New Roman" w:eastAsia="Calibri" w:hAnsi="Times New Roman"/>
          <w:sz w:val="26"/>
          <w:szCs w:val="26"/>
          <w:lang w:eastAsia="en-US"/>
        </w:rPr>
        <w:t xml:space="preserve"> финансовый год и рассчитывается по нижеуказанной формуле, где:</w:t>
      </w:r>
    </w:p>
    <w:p w:rsidR="00025A73" w:rsidRPr="00AB5E5B" w:rsidRDefault="00025A73" w:rsidP="00025A73">
      <w:pPr>
        <w:tabs>
          <w:tab w:val="left" w:pos="709"/>
        </w:tabs>
        <w:autoSpaceDE w:val="0"/>
        <w:autoSpaceDN w:val="0"/>
        <w:adjustRightInd w:val="0"/>
        <w:spacing w:after="0" w:line="360" w:lineRule="auto"/>
        <w:jc w:val="both"/>
        <w:rPr>
          <w:rFonts w:ascii="Times New Roman" w:eastAsiaTheme="minorHAnsi" w:hAnsi="Times New Roman"/>
          <w:sz w:val="26"/>
          <w:szCs w:val="26"/>
          <w:lang w:eastAsia="en-US"/>
        </w:rPr>
      </w:pPr>
      <w:r>
        <w:rPr>
          <w:rFonts w:ascii="Times New Roman" w:hAnsi="Times New Roman"/>
          <w:sz w:val="26"/>
          <w:szCs w:val="26"/>
        </w:rPr>
        <w:tab/>
      </w:r>
      <w:r w:rsidRPr="00AB5E5B">
        <w:rPr>
          <w:rFonts w:ascii="Times New Roman" w:eastAsiaTheme="minorHAnsi" w:hAnsi="Times New Roman"/>
          <w:sz w:val="26"/>
          <w:szCs w:val="26"/>
          <w:lang w:val="en-US" w:eastAsia="en-US"/>
        </w:rPr>
        <w:t>L</w:t>
      </w:r>
      <w:r w:rsidRPr="00AB5E5B">
        <w:rPr>
          <w:rFonts w:ascii="Times New Roman" w:eastAsiaTheme="minorHAnsi" w:hAnsi="Times New Roman"/>
          <w:sz w:val="26"/>
          <w:szCs w:val="26"/>
          <w:lang w:eastAsia="en-US"/>
        </w:rPr>
        <w:t xml:space="preserve"> - </w:t>
      </w:r>
      <w:proofErr w:type="gramStart"/>
      <w:r w:rsidRPr="00AB5E5B">
        <w:rPr>
          <w:rFonts w:ascii="Times New Roman" w:eastAsiaTheme="minorHAnsi" w:hAnsi="Times New Roman"/>
          <w:sz w:val="26"/>
          <w:szCs w:val="26"/>
          <w:lang w:eastAsia="en-US"/>
        </w:rPr>
        <w:t>лимит</w:t>
      </w:r>
      <w:proofErr w:type="gramEnd"/>
      <w:r w:rsidRPr="00AB5E5B">
        <w:rPr>
          <w:rFonts w:ascii="Times New Roman" w:eastAsiaTheme="minorHAnsi" w:hAnsi="Times New Roman"/>
          <w:sz w:val="26"/>
          <w:szCs w:val="26"/>
          <w:lang w:eastAsia="en-US"/>
        </w:rPr>
        <w:t xml:space="preserve"> бюджетных средств, предусмотренных на субсидию в текущем финансовом году;</w:t>
      </w:r>
    </w:p>
    <w:p w:rsidR="00025A73" w:rsidRPr="00AB5E5B" w:rsidRDefault="00025A73" w:rsidP="00025A73">
      <w:pPr>
        <w:tabs>
          <w:tab w:val="left" w:pos="709"/>
        </w:tabs>
        <w:autoSpaceDE w:val="0"/>
        <w:autoSpaceDN w:val="0"/>
        <w:adjustRightInd w:val="0"/>
        <w:spacing w:after="0" w:line="360" w:lineRule="auto"/>
        <w:jc w:val="both"/>
        <w:rPr>
          <w:rFonts w:ascii="Times New Roman" w:eastAsiaTheme="minorHAnsi" w:hAnsi="Times New Roman"/>
          <w:sz w:val="26"/>
          <w:szCs w:val="26"/>
          <w:lang w:eastAsia="en-US"/>
        </w:rPr>
      </w:pPr>
      <w:r w:rsidRPr="00AB5E5B">
        <w:rPr>
          <w:rFonts w:ascii="Times New Roman" w:eastAsiaTheme="minorHAnsi" w:hAnsi="Times New Roman"/>
          <w:sz w:val="26"/>
          <w:szCs w:val="26"/>
          <w:lang w:eastAsia="en-US"/>
        </w:rPr>
        <w:tab/>
      </w:r>
      <w:r w:rsidRPr="00AB5E5B">
        <w:rPr>
          <w:rFonts w:ascii="Times New Roman" w:eastAsiaTheme="minorHAnsi" w:hAnsi="Times New Roman"/>
          <w:sz w:val="26"/>
          <w:szCs w:val="26"/>
          <w:lang w:val="en-US" w:eastAsia="en-US"/>
        </w:rPr>
        <w:t>S</w:t>
      </w:r>
      <w:r w:rsidRPr="00AB5E5B">
        <w:rPr>
          <w:rFonts w:ascii="Times New Roman" w:eastAsiaTheme="minorHAnsi" w:hAnsi="Times New Roman"/>
          <w:sz w:val="28"/>
          <w:szCs w:val="28"/>
          <w:vertAlign w:val="subscript"/>
          <w:lang w:val="en-US" w:eastAsia="en-US"/>
        </w:rPr>
        <w:t>n</w:t>
      </w:r>
      <w:r w:rsidRPr="00AB5E5B">
        <w:rPr>
          <w:rFonts w:ascii="Times New Roman" w:eastAsiaTheme="minorHAnsi" w:hAnsi="Times New Roman"/>
          <w:sz w:val="28"/>
          <w:szCs w:val="28"/>
          <w:vertAlign w:val="subscript"/>
          <w:lang w:eastAsia="en-US"/>
        </w:rPr>
        <w:t xml:space="preserve"> </w:t>
      </w:r>
      <w:r w:rsidRPr="00AB5E5B">
        <w:rPr>
          <w:rFonts w:ascii="Times New Roman" w:eastAsiaTheme="minorHAnsi" w:hAnsi="Times New Roman"/>
          <w:sz w:val="28"/>
          <w:szCs w:val="28"/>
          <w:lang w:eastAsia="en-US"/>
        </w:rPr>
        <w:t xml:space="preserve">- </w:t>
      </w:r>
      <w:r w:rsidRPr="00AB5E5B">
        <w:rPr>
          <w:rFonts w:ascii="Times New Roman" w:eastAsiaTheme="minorHAnsi" w:hAnsi="Times New Roman"/>
          <w:sz w:val="26"/>
          <w:szCs w:val="26"/>
          <w:lang w:eastAsia="en-US"/>
        </w:rPr>
        <w:t>сумма расходов всех получателей субсидии заявленных к возмещению документально подтвержденных фактических затрат из расчета 50% затрат без учета НДС;</w:t>
      </w:r>
    </w:p>
    <w:p w:rsidR="00025A73" w:rsidRPr="00AB5E5B" w:rsidRDefault="00025A73" w:rsidP="00025A73">
      <w:pPr>
        <w:tabs>
          <w:tab w:val="left" w:pos="709"/>
          <w:tab w:val="center" w:pos="4819"/>
        </w:tabs>
        <w:autoSpaceDE w:val="0"/>
        <w:autoSpaceDN w:val="0"/>
        <w:adjustRightInd w:val="0"/>
        <w:spacing w:after="0" w:line="360" w:lineRule="auto"/>
        <w:jc w:val="both"/>
        <w:rPr>
          <w:rFonts w:ascii="Times New Roman" w:eastAsiaTheme="minorHAnsi" w:hAnsi="Times New Roman"/>
          <w:sz w:val="28"/>
          <w:szCs w:val="28"/>
          <w:lang w:eastAsia="en-US"/>
        </w:rPr>
      </w:pPr>
      <w:r w:rsidRPr="00AB5E5B">
        <w:rPr>
          <w:rFonts w:ascii="Times New Roman" w:eastAsiaTheme="minorHAnsi" w:hAnsi="Times New Roman"/>
          <w:sz w:val="28"/>
          <w:szCs w:val="28"/>
          <w:lang w:eastAsia="en-US"/>
        </w:rPr>
        <w:tab/>
      </w:r>
      <w:r w:rsidRPr="00AB5E5B">
        <w:rPr>
          <w:rFonts w:ascii="Times New Roman" w:eastAsiaTheme="minorHAnsi" w:hAnsi="Times New Roman"/>
          <w:sz w:val="26"/>
          <w:szCs w:val="26"/>
          <w:lang w:val="en-US" w:eastAsia="en-US"/>
        </w:rPr>
        <w:t>P</w:t>
      </w:r>
      <w:r w:rsidRPr="00AB5E5B">
        <w:rPr>
          <w:rFonts w:ascii="Times New Roman" w:eastAsiaTheme="minorHAnsi" w:hAnsi="Times New Roman"/>
          <w:sz w:val="26"/>
          <w:szCs w:val="26"/>
          <w:lang w:eastAsia="en-US"/>
        </w:rPr>
        <w:t xml:space="preserve"> </w:t>
      </w:r>
      <w:proofErr w:type="gramStart"/>
      <w:r w:rsidRPr="00AB5E5B">
        <w:rPr>
          <w:rFonts w:ascii="Times New Roman" w:eastAsiaTheme="minorHAnsi" w:hAnsi="Times New Roman"/>
          <w:sz w:val="26"/>
          <w:szCs w:val="26"/>
          <w:lang w:eastAsia="en-US"/>
        </w:rPr>
        <w:t xml:space="preserve">- </w:t>
      </w:r>
      <w:r w:rsidRPr="00AB5E5B">
        <w:rPr>
          <w:rFonts w:ascii="Times New Roman" w:eastAsiaTheme="minorHAnsi" w:hAnsi="Times New Roman"/>
          <w:sz w:val="28"/>
          <w:szCs w:val="28"/>
          <w:lang w:eastAsia="en-US"/>
        </w:rPr>
        <w:t xml:space="preserve"> </w:t>
      </w:r>
      <w:r w:rsidRPr="00AB5E5B">
        <w:rPr>
          <w:rFonts w:ascii="Times New Roman" w:eastAsiaTheme="minorHAnsi" w:hAnsi="Times New Roman"/>
          <w:sz w:val="26"/>
          <w:szCs w:val="26"/>
          <w:lang w:eastAsia="en-US"/>
        </w:rPr>
        <w:t>получатель</w:t>
      </w:r>
      <w:proofErr w:type="gramEnd"/>
      <w:r w:rsidRPr="00AB5E5B">
        <w:rPr>
          <w:rFonts w:ascii="Times New Roman" w:eastAsiaTheme="minorHAnsi" w:hAnsi="Times New Roman"/>
          <w:sz w:val="26"/>
          <w:szCs w:val="26"/>
          <w:lang w:eastAsia="en-US"/>
        </w:rPr>
        <w:t xml:space="preserve"> субсидий;</w:t>
      </w:r>
      <w:r>
        <w:rPr>
          <w:rFonts w:ascii="Times New Roman" w:eastAsiaTheme="minorHAnsi" w:hAnsi="Times New Roman"/>
          <w:sz w:val="26"/>
          <w:szCs w:val="26"/>
          <w:lang w:eastAsia="en-US"/>
        </w:rPr>
        <w:tab/>
      </w:r>
    </w:p>
    <w:p w:rsidR="00025A73" w:rsidRPr="00AB5E5B" w:rsidRDefault="00025A73" w:rsidP="00025A73">
      <w:pPr>
        <w:tabs>
          <w:tab w:val="left" w:pos="709"/>
        </w:tabs>
        <w:autoSpaceDE w:val="0"/>
        <w:autoSpaceDN w:val="0"/>
        <w:adjustRightInd w:val="0"/>
        <w:spacing w:after="0" w:line="360" w:lineRule="auto"/>
        <w:jc w:val="both"/>
        <w:rPr>
          <w:rFonts w:ascii="Times New Roman" w:eastAsiaTheme="minorHAnsi" w:hAnsi="Times New Roman"/>
          <w:sz w:val="26"/>
          <w:szCs w:val="26"/>
          <w:lang w:eastAsia="en-US"/>
        </w:rPr>
      </w:pPr>
      <w:r w:rsidRPr="00AB5E5B">
        <w:rPr>
          <w:rFonts w:ascii="Times New Roman" w:eastAsiaTheme="minorHAnsi" w:hAnsi="Times New Roman"/>
          <w:sz w:val="28"/>
          <w:szCs w:val="28"/>
          <w:lang w:eastAsia="en-US"/>
        </w:rPr>
        <w:tab/>
      </w:r>
      <w:proofErr w:type="gramStart"/>
      <w:r w:rsidRPr="00AB5E5B">
        <w:rPr>
          <w:rFonts w:ascii="Times New Roman" w:eastAsiaTheme="minorHAnsi" w:hAnsi="Times New Roman"/>
          <w:sz w:val="26"/>
          <w:szCs w:val="26"/>
          <w:lang w:val="en-US" w:eastAsia="en-US"/>
        </w:rPr>
        <w:t>S</w:t>
      </w:r>
      <w:r w:rsidRPr="00AB5E5B">
        <w:rPr>
          <w:rFonts w:ascii="Times New Roman" w:eastAsiaTheme="minorHAnsi" w:hAnsi="Times New Roman"/>
          <w:sz w:val="26"/>
          <w:szCs w:val="26"/>
          <w:vertAlign w:val="subscript"/>
          <w:lang w:val="en-US" w:eastAsia="en-US"/>
        </w:rPr>
        <w:t>P</w:t>
      </w:r>
      <w:r w:rsidRPr="00AB5E5B">
        <w:rPr>
          <w:rFonts w:ascii="Times New Roman" w:eastAsiaTheme="minorHAnsi" w:hAnsi="Times New Roman"/>
          <w:sz w:val="26"/>
          <w:szCs w:val="26"/>
          <w:vertAlign w:val="subscript"/>
          <w:lang w:eastAsia="en-US"/>
        </w:rPr>
        <w:t xml:space="preserve"> </w:t>
      </w:r>
      <w:r w:rsidRPr="00AB5E5B">
        <w:rPr>
          <w:rFonts w:ascii="Times New Roman" w:eastAsiaTheme="minorHAnsi" w:hAnsi="Times New Roman"/>
          <w:sz w:val="26"/>
          <w:szCs w:val="26"/>
          <w:lang w:eastAsia="en-US"/>
        </w:rPr>
        <w:t xml:space="preserve"> -</w:t>
      </w:r>
      <w:proofErr w:type="gramEnd"/>
      <w:r w:rsidRPr="00AB5E5B">
        <w:rPr>
          <w:rFonts w:ascii="Times New Roman" w:eastAsiaTheme="minorHAnsi" w:hAnsi="Times New Roman"/>
          <w:sz w:val="26"/>
          <w:szCs w:val="26"/>
          <w:lang w:eastAsia="en-US"/>
        </w:rPr>
        <w:t xml:space="preserve"> сумма к возмещению документально подтвержденных фактических затрат из расчета 50% затрат без учета НДС  одного получателя субсидии;</w:t>
      </w:r>
    </w:p>
    <w:p w:rsidR="00025A73" w:rsidRPr="00AB5E5B" w:rsidRDefault="00025A73" w:rsidP="00025A73">
      <w:pPr>
        <w:tabs>
          <w:tab w:val="left" w:pos="709"/>
        </w:tabs>
        <w:autoSpaceDE w:val="0"/>
        <w:autoSpaceDN w:val="0"/>
        <w:adjustRightInd w:val="0"/>
        <w:spacing w:after="0" w:line="360" w:lineRule="auto"/>
        <w:jc w:val="both"/>
        <w:rPr>
          <w:rFonts w:ascii="Times New Roman" w:eastAsiaTheme="minorHAnsi" w:hAnsi="Times New Roman"/>
          <w:sz w:val="28"/>
          <w:szCs w:val="28"/>
          <w:vertAlign w:val="subscript"/>
          <w:lang w:eastAsia="en-US"/>
        </w:rPr>
      </w:pPr>
      <w:r w:rsidRPr="00AB5E5B">
        <w:rPr>
          <w:rFonts w:ascii="Times New Roman" w:eastAsiaTheme="minorHAnsi" w:hAnsi="Times New Roman"/>
          <w:sz w:val="26"/>
          <w:szCs w:val="26"/>
          <w:lang w:eastAsia="en-US"/>
        </w:rPr>
        <w:tab/>
      </w:r>
      <w:proofErr w:type="gramStart"/>
      <w:r w:rsidRPr="00AB5E5B">
        <w:rPr>
          <w:rFonts w:ascii="Times New Roman" w:eastAsiaTheme="minorHAnsi" w:hAnsi="Times New Roman"/>
          <w:sz w:val="26"/>
          <w:szCs w:val="26"/>
          <w:lang w:val="en-US" w:eastAsia="en-US"/>
        </w:rPr>
        <w:t>D</w:t>
      </w:r>
      <w:r w:rsidRPr="00AB5E5B">
        <w:rPr>
          <w:rFonts w:ascii="Times New Roman" w:eastAsiaTheme="minorHAnsi" w:hAnsi="Times New Roman"/>
          <w:sz w:val="26"/>
          <w:szCs w:val="26"/>
          <w:lang w:eastAsia="en-US"/>
        </w:rPr>
        <w:t xml:space="preserve">  -</w:t>
      </w:r>
      <w:proofErr w:type="gramEnd"/>
      <w:r w:rsidRPr="00AB5E5B">
        <w:rPr>
          <w:rFonts w:ascii="Times New Roman" w:eastAsiaTheme="minorHAnsi" w:hAnsi="Times New Roman"/>
          <w:sz w:val="26"/>
          <w:szCs w:val="26"/>
          <w:lang w:eastAsia="en-US"/>
        </w:rPr>
        <w:t xml:space="preserve"> доля расходов одного получателя субсидии от </w:t>
      </w:r>
      <w:r w:rsidRPr="00AB5E5B">
        <w:rPr>
          <w:rFonts w:ascii="Times New Roman" w:eastAsiaTheme="minorHAnsi" w:hAnsi="Times New Roman"/>
          <w:sz w:val="26"/>
          <w:szCs w:val="26"/>
          <w:lang w:val="en-US" w:eastAsia="en-US"/>
        </w:rPr>
        <w:t>S</w:t>
      </w:r>
      <w:r w:rsidRPr="00AB5E5B">
        <w:rPr>
          <w:rFonts w:ascii="Times New Roman" w:eastAsiaTheme="minorHAnsi" w:hAnsi="Times New Roman"/>
          <w:sz w:val="28"/>
          <w:szCs w:val="28"/>
          <w:vertAlign w:val="subscript"/>
          <w:lang w:val="en-US" w:eastAsia="en-US"/>
        </w:rPr>
        <w:t>n</w:t>
      </w:r>
      <w:r w:rsidRPr="00AB5E5B">
        <w:rPr>
          <w:rFonts w:ascii="Times New Roman" w:eastAsiaTheme="minorHAnsi" w:hAnsi="Times New Roman"/>
          <w:sz w:val="28"/>
          <w:szCs w:val="28"/>
          <w:lang w:eastAsia="en-US"/>
        </w:rPr>
        <w:t>;</w:t>
      </w:r>
    </w:p>
    <w:p w:rsidR="00025A73" w:rsidRPr="00AB5E5B" w:rsidRDefault="00025A73" w:rsidP="00025A73">
      <w:pPr>
        <w:tabs>
          <w:tab w:val="left" w:pos="709"/>
        </w:tabs>
        <w:autoSpaceDE w:val="0"/>
        <w:autoSpaceDN w:val="0"/>
        <w:adjustRightInd w:val="0"/>
        <w:spacing w:after="0" w:line="360" w:lineRule="auto"/>
        <w:jc w:val="both"/>
        <w:rPr>
          <w:rFonts w:ascii="Times New Roman" w:eastAsiaTheme="minorHAnsi" w:hAnsi="Times New Roman"/>
          <w:sz w:val="26"/>
          <w:szCs w:val="26"/>
          <w:lang w:eastAsia="en-US"/>
        </w:rPr>
      </w:pPr>
      <w:r w:rsidRPr="00AB5E5B">
        <w:rPr>
          <w:rFonts w:ascii="Times New Roman" w:eastAsiaTheme="minorHAnsi" w:hAnsi="Times New Roman"/>
          <w:sz w:val="28"/>
          <w:szCs w:val="28"/>
          <w:vertAlign w:val="subscript"/>
          <w:lang w:eastAsia="en-US"/>
        </w:rPr>
        <w:lastRenderedPageBreak/>
        <w:tab/>
      </w:r>
      <w:proofErr w:type="spellStart"/>
      <w:proofErr w:type="gramStart"/>
      <w:r w:rsidRPr="00AB5E5B">
        <w:rPr>
          <w:rFonts w:ascii="Times New Roman" w:eastAsiaTheme="minorHAnsi" w:hAnsi="Times New Roman"/>
          <w:sz w:val="26"/>
          <w:szCs w:val="26"/>
          <w:lang w:val="en-US" w:eastAsia="en-US"/>
        </w:rPr>
        <w:t>S</w:t>
      </w:r>
      <w:r w:rsidRPr="00AB5E5B">
        <w:rPr>
          <w:rFonts w:ascii="Times New Roman" w:eastAsiaTheme="minorHAnsi" w:hAnsi="Times New Roman"/>
          <w:sz w:val="28"/>
          <w:szCs w:val="28"/>
          <w:vertAlign w:val="subscript"/>
          <w:lang w:val="en-US" w:eastAsia="en-US"/>
        </w:rPr>
        <w:t>v</w:t>
      </w:r>
      <w:proofErr w:type="spellEnd"/>
      <w:r w:rsidRPr="00AB5E5B">
        <w:rPr>
          <w:rFonts w:ascii="Times New Roman" w:eastAsiaTheme="minorHAnsi" w:hAnsi="Times New Roman"/>
          <w:sz w:val="28"/>
          <w:szCs w:val="28"/>
          <w:vertAlign w:val="subscript"/>
          <w:lang w:eastAsia="en-US"/>
        </w:rPr>
        <w:t xml:space="preserve"> </w:t>
      </w:r>
      <w:r w:rsidRPr="00AB5E5B">
        <w:rPr>
          <w:rFonts w:ascii="Times New Roman" w:eastAsiaTheme="minorHAnsi" w:hAnsi="Times New Roman"/>
          <w:sz w:val="26"/>
          <w:szCs w:val="26"/>
          <w:lang w:eastAsia="en-US"/>
        </w:rPr>
        <w:t xml:space="preserve"> -</w:t>
      </w:r>
      <w:proofErr w:type="gramEnd"/>
      <w:r w:rsidRPr="00AB5E5B">
        <w:rPr>
          <w:rFonts w:ascii="Times New Roman" w:eastAsiaTheme="minorHAnsi" w:hAnsi="Times New Roman"/>
          <w:sz w:val="26"/>
          <w:szCs w:val="26"/>
          <w:lang w:eastAsia="en-US"/>
        </w:rPr>
        <w:t xml:space="preserve"> сумма к возмещению на одного получателя субсидии.</w:t>
      </w:r>
    </w:p>
    <w:p w:rsidR="00025A73" w:rsidRPr="00AB5E5B" w:rsidRDefault="00025A73" w:rsidP="00025A73">
      <w:pPr>
        <w:tabs>
          <w:tab w:val="left" w:pos="709"/>
        </w:tabs>
        <w:autoSpaceDE w:val="0"/>
        <w:autoSpaceDN w:val="0"/>
        <w:adjustRightInd w:val="0"/>
        <w:spacing w:after="0" w:line="360" w:lineRule="auto"/>
        <w:jc w:val="both"/>
        <w:rPr>
          <w:rFonts w:ascii="Times New Roman" w:eastAsiaTheme="minorHAnsi" w:hAnsi="Times New Roman"/>
          <w:sz w:val="26"/>
          <w:szCs w:val="26"/>
          <w:lang w:eastAsia="en-US"/>
        </w:rPr>
      </w:pPr>
      <w:r w:rsidRPr="00AB5E5B">
        <w:rPr>
          <w:rFonts w:ascii="Times New Roman" w:eastAsiaTheme="minorHAnsi" w:hAnsi="Times New Roman"/>
          <w:sz w:val="26"/>
          <w:szCs w:val="26"/>
          <w:lang w:eastAsia="en-US"/>
        </w:rPr>
        <w:t>Лимит сре</w:t>
      </w:r>
      <w:proofErr w:type="gramStart"/>
      <w:r w:rsidRPr="00AB5E5B">
        <w:rPr>
          <w:rFonts w:ascii="Times New Roman" w:eastAsiaTheme="minorHAnsi" w:hAnsi="Times New Roman"/>
          <w:sz w:val="26"/>
          <w:szCs w:val="26"/>
          <w:lang w:eastAsia="en-US"/>
        </w:rPr>
        <w:t>дств пр</w:t>
      </w:r>
      <w:proofErr w:type="gramEnd"/>
      <w:r w:rsidRPr="00AB5E5B">
        <w:rPr>
          <w:rFonts w:ascii="Times New Roman" w:eastAsiaTheme="minorHAnsi" w:hAnsi="Times New Roman"/>
          <w:sz w:val="26"/>
          <w:szCs w:val="26"/>
          <w:lang w:eastAsia="en-US"/>
        </w:rPr>
        <w:t>едусмотренный бюджетом на возмещение части затрат распределяется между заявившимися получателями субсидии пропорционально.</w:t>
      </w:r>
    </w:p>
    <w:p w:rsidR="00025A73" w:rsidRPr="00AB5E5B" w:rsidRDefault="00025A73" w:rsidP="00025A73">
      <w:pPr>
        <w:pStyle w:val="a3"/>
        <w:numPr>
          <w:ilvl w:val="0"/>
          <w:numId w:val="5"/>
        </w:numPr>
        <w:tabs>
          <w:tab w:val="left" w:pos="709"/>
        </w:tabs>
        <w:autoSpaceDE w:val="0"/>
        <w:autoSpaceDN w:val="0"/>
        <w:adjustRightInd w:val="0"/>
        <w:spacing w:after="0" w:line="240" w:lineRule="auto"/>
        <w:jc w:val="both"/>
        <w:rPr>
          <w:rFonts w:ascii="Times New Roman" w:eastAsiaTheme="minorHAnsi" w:hAnsi="Times New Roman"/>
          <w:sz w:val="26"/>
          <w:szCs w:val="26"/>
          <w:lang w:val="en-US" w:eastAsia="en-US"/>
        </w:rPr>
      </w:pPr>
      <w:r w:rsidRPr="00AB5E5B">
        <w:rPr>
          <w:rFonts w:ascii="Times New Roman" w:eastAsiaTheme="minorHAnsi" w:hAnsi="Times New Roman"/>
          <w:sz w:val="26"/>
          <w:szCs w:val="26"/>
          <w:lang w:val="en-US" w:eastAsia="en-US"/>
        </w:rPr>
        <w:t>S</w:t>
      </w:r>
      <w:r w:rsidRPr="00AB5E5B">
        <w:rPr>
          <w:rFonts w:ascii="Times New Roman" w:eastAsiaTheme="minorHAnsi" w:hAnsi="Times New Roman"/>
          <w:sz w:val="28"/>
          <w:szCs w:val="28"/>
          <w:vertAlign w:val="subscript"/>
          <w:lang w:val="en-US" w:eastAsia="en-US"/>
        </w:rPr>
        <w:t xml:space="preserve">n </w:t>
      </w:r>
      <w:r w:rsidRPr="00AB5E5B">
        <w:rPr>
          <w:rFonts w:ascii="Times New Roman" w:eastAsiaTheme="minorHAnsi" w:hAnsi="Times New Roman"/>
          <w:sz w:val="26"/>
          <w:szCs w:val="26"/>
          <w:lang w:val="en-US" w:eastAsia="en-US"/>
        </w:rPr>
        <w:t>= P</w:t>
      </w:r>
      <w:r w:rsidRPr="00AB5E5B">
        <w:rPr>
          <w:rFonts w:ascii="Times New Roman" w:eastAsiaTheme="minorHAnsi" w:hAnsi="Times New Roman"/>
          <w:sz w:val="26"/>
          <w:szCs w:val="26"/>
          <w:vertAlign w:val="subscript"/>
          <w:lang w:val="en-US" w:eastAsia="en-US"/>
        </w:rPr>
        <w:t>1</w:t>
      </w:r>
      <w:r w:rsidRPr="00AB5E5B">
        <w:rPr>
          <w:rFonts w:ascii="Times New Roman" w:eastAsiaTheme="minorHAnsi" w:hAnsi="Times New Roman"/>
          <w:sz w:val="26"/>
          <w:szCs w:val="26"/>
          <w:lang w:val="en-US" w:eastAsia="en-US"/>
        </w:rPr>
        <w:t>+P</w:t>
      </w:r>
      <w:r w:rsidRPr="00AB5E5B">
        <w:rPr>
          <w:rFonts w:ascii="Times New Roman" w:eastAsiaTheme="minorHAnsi" w:hAnsi="Times New Roman"/>
          <w:sz w:val="26"/>
          <w:szCs w:val="26"/>
          <w:vertAlign w:val="subscript"/>
          <w:lang w:val="en-US" w:eastAsia="en-US"/>
        </w:rPr>
        <w:t>2</w:t>
      </w:r>
      <w:r w:rsidRPr="00AB5E5B">
        <w:rPr>
          <w:rFonts w:ascii="Times New Roman" w:eastAsiaTheme="minorHAnsi" w:hAnsi="Times New Roman"/>
          <w:sz w:val="26"/>
          <w:szCs w:val="26"/>
          <w:lang w:val="en-US" w:eastAsia="en-US"/>
        </w:rPr>
        <w:t>+P…=100%</w:t>
      </w:r>
      <m:oMath>
        <m:r>
          <w:rPr>
            <w:rFonts w:ascii="Cambria Math" w:eastAsiaTheme="minorHAnsi" w:hAnsi="Cambria Math"/>
            <w:sz w:val="26"/>
            <w:szCs w:val="26"/>
            <w:lang w:val="en-US" w:eastAsia="en-US"/>
          </w:rPr>
          <m:t xml:space="preserve">  </m:t>
        </m:r>
      </m:oMath>
    </w:p>
    <w:p w:rsidR="00025A73" w:rsidRPr="00AB5E5B" w:rsidRDefault="00025A73" w:rsidP="00025A73">
      <w:pPr>
        <w:pStyle w:val="a3"/>
        <w:tabs>
          <w:tab w:val="left" w:pos="709"/>
        </w:tabs>
        <w:autoSpaceDE w:val="0"/>
        <w:autoSpaceDN w:val="0"/>
        <w:adjustRightInd w:val="0"/>
        <w:spacing w:after="0" w:line="240" w:lineRule="auto"/>
        <w:jc w:val="both"/>
        <w:rPr>
          <w:rFonts w:ascii="Times New Roman" w:eastAsiaTheme="minorHAnsi" w:hAnsi="Times New Roman"/>
          <w:sz w:val="26"/>
          <w:szCs w:val="26"/>
          <w:lang w:val="en-US" w:eastAsia="en-US"/>
        </w:rPr>
      </w:pPr>
    </w:p>
    <w:p w:rsidR="00025A73" w:rsidRPr="00AB5E5B" w:rsidRDefault="00025A73" w:rsidP="00025A73">
      <w:pPr>
        <w:pStyle w:val="a3"/>
        <w:numPr>
          <w:ilvl w:val="0"/>
          <w:numId w:val="5"/>
        </w:numPr>
        <w:spacing w:after="0" w:line="240" w:lineRule="auto"/>
        <w:rPr>
          <w:rFonts w:ascii="Times New Roman" w:eastAsiaTheme="minorEastAsia" w:hAnsi="Times New Roman"/>
          <w:sz w:val="26"/>
          <w:szCs w:val="26"/>
          <w:lang w:val="en-US" w:eastAsia="en-US"/>
        </w:rPr>
      </w:pPr>
      <w:r w:rsidRPr="00AB5E5B">
        <w:rPr>
          <w:rFonts w:ascii="Times New Roman" w:eastAsiaTheme="minorEastAsia" w:hAnsi="Times New Roman"/>
          <w:sz w:val="26"/>
          <w:szCs w:val="26"/>
          <w:lang w:val="en-US" w:eastAsia="en-US"/>
        </w:rPr>
        <w:t>D</w:t>
      </w:r>
      <w:r w:rsidRPr="00AB5E5B">
        <w:rPr>
          <w:rFonts w:ascii="Times New Roman" w:eastAsiaTheme="minorEastAsia" w:hAnsi="Times New Roman"/>
          <w:sz w:val="26"/>
          <w:szCs w:val="26"/>
          <w:vertAlign w:val="subscript"/>
          <w:lang w:val="en-US" w:eastAsia="en-US"/>
        </w:rPr>
        <w:t>1</w:t>
      </w:r>
      <w:r w:rsidRPr="00AB5E5B">
        <w:rPr>
          <w:rFonts w:ascii="Times New Roman" w:eastAsiaTheme="minorEastAsia" w:hAnsi="Times New Roman"/>
          <w:sz w:val="26"/>
          <w:szCs w:val="26"/>
          <w:lang w:val="en-US" w:eastAsia="en-US"/>
        </w:rPr>
        <w:t>= (P</w:t>
      </w:r>
      <w:r w:rsidRPr="00AB5E5B">
        <w:rPr>
          <w:rFonts w:ascii="Times New Roman" w:eastAsiaTheme="minorEastAsia" w:hAnsi="Times New Roman"/>
          <w:sz w:val="26"/>
          <w:szCs w:val="26"/>
          <w:vertAlign w:val="subscript"/>
          <w:lang w:val="en-US" w:eastAsia="en-US"/>
        </w:rPr>
        <w:t>1</w:t>
      </w:r>
      <w:r w:rsidRPr="00AB5E5B">
        <w:rPr>
          <w:rFonts w:ascii="Times New Roman" w:eastAsiaTheme="minorEastAsia" w:hAnsi="Times New Roman"/>
          <w:sz w:val="26"/>
          <w:szCs w:val="26"/>
          <w:lang w:val="en-US" w:eastAsia="en-US"/>
        </w:rPr>
        <w:t>*100%)/S</w:t>
      </w:r>
      <w:r w:rsidRPr="00AB5E5B">
        <w:rPr>
          <w:rFonts w:ascii="Times New Roman" w:eastAsiaTheme="minorEastAsia" w:hAnsi="Times New Roman"/>
          <w:sz w:val="26"/>
          <w:szCs w:val="26"/>
          <w:vertAlign w:val="subscript"/>
          <w:lang w:val="en-US" w:eastAsia="en-US"/>
        </w:rPr>
        <w:t>n</w:t>
      </w:r>
      <w:r w:rsidRPr="00AB5E5B">
        <w:rPr>
          <w:rFonts w:ascii="Times New Roman" w:eastAsiaTheme="minorEastAsia" w:hAnsi="Times New Roman"/>
          <w:sz w:val="26"/>
          <w:szCs w:val="26"/>
          <w:lang w:val="en-US" w:eastAsia="en-US"/>
        </w:rPr>
        <w:t>, D</w:t>
      </w:r>
      <w:r w:rsidRPr="00AB5E5B">
        <w:rPr>
          <w:rFonts w:ascii="Times New Roman" w:eastAsiaTheme="minorEastAsia" w:hAnsi="Times New Roman"/>
          <w:sz w:val="26"/>
          <w:szCs w:val="26"/>
          <w:vertAlign w:val="subscript"/>
          <w:lang w:val="en-US" w:eastAsia="en-US"/>
        </w:rPr>
        <w:t>2</w:t>
      </w:r>
      <w:r w:rsidRPr="00AB5E5B">
        <w:rPr>
          <w:rFonts w:ascii="Times New Roman" w:eastAsiaTheme="minorEastAsia" w:hAnsi="Times New Roman"/>
          <w:sz w:val="26"/>
          <w:szCs w:val="26"/>
          <w:lang w:val="en-US" w:eastAsia="en-US"/>
        </w:rPr>
        <w:t>= (P</w:t>
      </w:r>
      <w:r w:rsidRPr="00AB5E5B">
        <w:rPr>
          <w:rFonts w:ascii="Times New Roman" w:eastAsiaTheme="minorEastAsia" w:hAnsi="Times New Roman"/>
          <w:sz w:val="26"/>
          <w:szCs w:val="26"/>
          <w:vertAlign w:val="subscript"/>
          <w:lang w:val="en-US" w:eastAsia="en-US"/>
        </w:rPr>
        <w:t>2</w:t>
      </w:r>
      <w:r w:rsidRPr="00AB5E5B">
        <w:rPr>
          <w:rFonts w:ascii="Times New Roman" w:eastAsiaTheme="minorEastAsia" w:hAnsi="Times New Roman"/>
          <w:sz w:val="26"/>
          <w:szCs w:val="26"/>
          <w:lang w:val="en-US" w:eastAsia="en-US"/>
        </w:rPr>
        <w:t>*100%)/S</w:t>
      </w:r>
      <w:r w:rsidRPr="00AB5E5B">
        <w:rPr>
          <w:rFonts w:ascii="Times New Roman" w:eastAsiaTheme="minorEastAsia" w:hAnsi="Times New Roman"/>
          <w:sz w:val="26"/>
          <w:szCs w:val="26"/>
          <w:vertAlign w:val="subscript"/>
          <w:lang w:val="en-US" w:eastAsia="en-US"/>
        </w:rPr>
        <w:t>n</w:t>
      </w:r>
      <w:r w:rsidRPr="00AB5E5B">
        <w:rPr>
          <w:rFonts w:ascii="Times New Roman" w:eastAsiaTheme="minorEastAsia" w:hAnsi="Times New Roman"/>
          <w:sz w:val="26"/>
          <w:szCs w:val="26"/>
          <w:lang w:val="en-US" w:eastAsia="en-US"/>
        </w:rPr>
        <w:t>,  D</w:t>
      </w:r>
      <w:r w:rsidRPr="00AB5E5B">
        <w:rPr>
          <w:rFonts w:ascii="Times New Roman" w:eastAsiaTheme="minorEastAsia" w:hAnsi="Times New Roman"/>
          <w:sz w:val="26"/>
          <w:szCs w:val="26"/>
          <w:vertAlign w:val="subscript"/>
          <w:lang w:val="en-US" w:eastAsia="en-US"/>
        </w:rPr>
        <w:t>…</w:t>
      </w:r>
      <w:r w:rsidRPr="00AB5E5B">
        <w:rPr>
          <w:rFonts w:ascii="Times New Roman" w:eastAsiaTheme="minorEastAsia" w:hAnsi="Times New Roman"/>
          <w:sz w:val="26"/>
          <w:szCs w:val="26"/>
          <w:lang w:val="en-US" w:eastAsia="en-US"/>
        </w:rPr>
        <w:t>= (P</w:t>
      </w:r>
      <w:r w:rsidRPr="00AB5E5B">
        <w:rPr>
          <w:rFonts w:ascii="Times New Roman" w:eastAsiaTheme="minorEastAsia" w:hAnsi="Times New Roman"/>
          <w:sz w:val="26"/>
          <w:szCs w:val="26"/>
          <w:vertAlign w:val="subscript"/>
          <w:lang w:val="en-US" w:eastAsia="en-US"/>
        </w:rPr>
        <w:t>…</w:t>
      </w:r>
      <w:r w:rsidRPr="00AB5E5B">
        <w:rPr>
          <w:rFonts w:ascii="Times New Roman" w:eastAsiaTheme="minorEastAsia" w:hAnsi="Times New Roman"/>
          <w:sz w:val="26"/>
          <w:szCs w:val="26"/>
          <w:lang w:val="en-US" w:eastAsia="en-US"/>
        </w:rPr>
        <w:t>*100%)/S</w:t>
      </w:r>
      <w:r w:rsidRPr="00AB5E5B">
        <w:rPr>
          <w:rFonts w:ascii="Times New Roman" w:eastAsiaTheme="minorEastAsia" w:hAnsi="Times New Roman"/>
          <w:sz w:val="26"/>
          <w:szCs w:val="26"/>
          <w:vertAlign w:val="subscript"/>
          <w:lang w:val="en-US" w:eastAsia="en-US"/>
        </w:rPr>
        <w:t>n</w:t>
      </w:r>
      <w:r w:rsidRPr="00AB5E5B">
        <w:rPr>
          <w:rFonts w:ascii="Times New Roman" w:eastAsiaTheme="minorEastAsia" w:hAnsi="Times New Roman"/>
          <w:sz w:val="26"/>
          <w:szCs w:val="26"/>
          <w:lang w:val="en-US" w:eastAsia="en-US"/>
        </w:rPr>
        <w:t xml:space="preserve"> </w:t>
      </w:r>
    </w:p>
    <w:p w:rsidR="00025A73" w:rsidRPr="00AB5E5B" w:rsidRDefault="00025A73" w:rsidP="00025A73">
      <w:pPr>
        <w:pStyle w:val="a3"/>
        <w:spacing w:after="0" w:line="240" w:lineRule="auto"/>
        <w:rPr>
          <w:rFonts w:ascii="Times New Roman" w:eastAsiaTheme="minorEastAsia" w:hAnsi="Times New Roman"/>
          <w:sz w:val="26"/>
          <w:szCs w:val="26"/>
          <w:lang w:val="en-US" w:eastAsia="en-US"/>
        </w:rPr>
      </w:pPr>
      <w:r w:rsidRPr="00AB5E5B">
        <w:rPr>
          <w:rFonts w:ascii="Times New Roman" w:eastAsiaTheme="minorEastAsia" w:hAnsi="Times New Roman"/>
          <w:sz w:val="26"/>
          <w:szCs w:val="26"/>
          <w:lang w:val="en-US" w:eastAsia="en-US"/>
        </w:rPr>
        <w:t xml:space="preserve">   </w:t>
      </w:r>
    </w:p>
    <w:p w:rsidR="00025A73" w:rsidRPr="00AB5E5B" w:rsidRDefault="00025A73" w:rsidP="00025A73">
      <w:pPr>
        <w:pStyle w:val="a3"/>
        <w:numPr>
          <w:ilvl w:val="0"/>
          <w:numId w:val="5"/>
        </w:numPr>
        <w:rPr>
          <w:rFonts w:ascii="Times New Roman" w:eastAsiaTheme="minorEastAsia" w:hAnsi="Times New Roman"/>
          <w:sz w:val="26"/>
          <w:szCs w:val="26"/>
          <w:lang w:eastAsia="en-US"/>
        </w:rPr>
      </w:pPr>
      <w:r w:rsidRPr="00AB5E5B">
        <w:rPr>
          <w:rFonts w:ascii="Times New Roman" w:eastAsiaTheme="minorEastAsia" w:hAnsi="Times New Roman"/>
          <w:sz w:val="26"/>
          <w:szCs w:val="26"/>
          <w:lang w:val="en-US" w:eastAsia="en-US"/>
        </w:rPr>
        <w:t xml:space="preserve"> </w:t>
      </w:r>
      <w:r w:rsidRPr="00AB5E5B">
        <w:rPr>
          <w:rFonts w:ascii="Times New Roman" w:eastAsiaTheme="minorHAnsi" w:hAnsi="Times New Roman"/>
          <w:sz w:val="26"/>
          <w:szCs w:val="26"/>
          <w:lang w:val="en-US" w:eastAsia="en-US"/>
        </w:rPr>
        <w:t>S</w:t>
      </w:r>
      <w:r w:rsidRPr="00AB5E5B">
        <w:rPr>
          <w:rFonts w:ascii="Times New Roman" w:eastAsiaTheme="minorHAnsi" w:hAnsi="Times New Roman"/>
          <w:sz w:val="28"/>
          <w:szCs w:val="28"/>
          <w:vertAlign w:val="subscript"/>
          <w:lang w:val="en-US" w:eastAsia="en-US"/>
        </w:rPr>
        <w:t xml:space="preserve">v1 </w:t>
      </w:r>
      <w:r w:rsidRPr="00AB5E5B">
        <w:rPr>
          <w:rFonts w:ascii="Times New Roman" w:eastAsiaTheme="minorHAnsi" w:hAnsi="Times New Roman"/>
          <w:sz w:val="26"/>
          <w:szCs w:val="26"/>
          <w:lang w:val="en-US" w:eastAsia="en-US"/>
        </w:rPr>
        <w:t>= L*</w:t>
      </w:r>
      <w:r w:rsidRPr="00AB5E5B">
        <w:rPr>
          <w:rFonts w:ascii="Times New Roman" w:eastAsiaTheme="minorEastAsia" w:hAnsi="Times New Roman"/>
          <w:sz w:val="26"/>
          <w:szCs w:val="26"/>
          <w:lang w:val="en-US" w:eastAsia="en-US"/>
        </w:rPr>
        <w:t xml:space="preserve"> D</w:t>
      </w:r>
      <w:r w:rsidRPr="00AB5E5B">
        <w:rPr>
          <w:rFonts w:ascii="Times New Roman" w:eastAsiaTheme="minorEastAsia" w:hAnsi="Times New Roman"/>
          <w:sz w:val="26"/>
          <w:szCs w:val="26"/>
          <w:vertAlign w:val="subscript"/>
          <w:lang w:val="en-US" w:eastAsia="en-US"/>
        </w:rPr>
        <w:t>1</w:t>
      </w:r>
      <w:proofErr w:type="gramStart"/>
      <w:r w:rsidRPr="00AB5E5B">
        <w:rPr>
          <w:rFonts w:ascii="Times New Roman" w:eastAsiaTheme="minorEastAsia" w:hAnsi="Times New Roman"/>
          <w:sz w:val="26"/>
          <w:szCs w:val="26"/>
          <w:lang w:val="en-US" w:eastAsia="en-US"/>
        </w:rPr>
        <w:t xml:space="preserve">, </w:t>
      </w:r>
      <w:r w:rsidRPr="00AB5E5B">
        <w:rPr>
          <w:rFonts w:ascii="Times New Roman" w:eastAsiaTheme="minorEastAsia" w:hAnsi="Times New Roman"/>
          <w:sz w:val="26"/>
          <w:szCs w:val="26"/>
          <w:vertAlign w:val="subscript"/>
          <w:lang w:val="en-US" w:eastAsia="en-US"/>
        </w:rPr>
        <w:t xml:space="preserve"> </w:t>
      </w:r>
      <w:r w:rsidRPr="00AB5E5B">
        <w:rPr>
          <w:rFonts w:ascii="Times New Roman" w:eastAsiaTheme="minorEastAsia" w:hAnsi="Times New Roman"/>
          <w:sz w:val="26"/>
          <w:szCs w:val="26"/>
          <w:lang w:val="en-US" w:eastAsia="en-US"/>
        </w:rPr>
        <w:t>S</w:t>
      </w:r>
      <w:r w:rsidRPr="00AB5E5B">
        <w:rPr>
          <w:rFonts w:ascii="Times New Roman" w:eastAsiaTheme="minorEastAsia" w:hAnsi="Times New Roman"/>
          <w:sz w:val="26"/>
          <w:szCs w:val="26"/>
          <w:vertAlign w:val="subscript"/>
          <w:lang w:val="en-US" w:eastAsia="en-US"/>
        </w:rPr>
        <w:t>v2</w:t>
      </w:r>
      <w:proofErr w:type="gramEnd"/>
      <w:r w:rsidRPr="00AB5E5B">
        <w:rPr>
          <w:rFonts w:ascii="Times New Roman" w:eastAsiaTheme="minorEastAsia" w:hAnsi="Times New Roman"/>
          <w:sz w:val="26"/>
          <w:szCs w:val="26"/>
          <w:lang w:val="en-US" w:eastAsia="en-US"/>
        </w:rPr>
        <w:t xml:space="preserve"> = L* D</w:t>
      </w:r>
      <w:r w:rsidRPr="00AB5E5B">
        <w:rPr>
          <w:rFonts w:ascii="Times New Roman" w:eastAsiaTheme="minorEastAsia" w:hAnsi="Times New Roman"/>
          <w:sz w:val="26"/>
          <w:szCs w:val="26"/>
          <w:vertAlign w:val="subscript"/>
          <w:lang w:val="en-US" w:eastAsia="en-US"/>
        </w:rPr>
        <w:t>1</w:t>
      </w:r>
      <w:r w:rsidRPr="00AB5E5B">
        <w:rPr>
          <w:rFonts w:ascii="Times New Roman" w:eastAsiaTheme="minorEastAsia" w:hAnsi="Times New Roman"/>
          <w:sz w:val="26"/>
          <w:szCs w:val="26"/>
          <w:lang w:val="en-US" w:eastAsia="en-US"/>
        </w:rPr>
        <w:t xml:space="preserve">,  </w:t>
      </w:r>
      <w:proofErr w:type="spellStart"/>
      <w:r w:rsidRPr="00AB5E5B">
        <w:rPr>
          <w:rFonts w:ascii="Times New Roman" w:eastAsiaTheme="minorEastAsia" w:hAnsi="Times New Roman"/>
          <w:sz w:val="26"/>
          <w:szCs w:val="26"/>
          <w:lang w:val="en-US" w:eastAsia="en-US"/>
        </w:rPr>
        <w:t>S</w:t>
      </w:r>
      <w:r w:rsidRPr="00AB5E5B">
        <w:rPr>
          <w:rFonts w:ascii="Times New Roman" w:eastAsiaTheme="minorEastAsia" w:hAnsi="Times New Roman"/>
          <w:sz w:val="26"/>
          <w:szCs w:val="26"/>
          <w:vertAlign w:val="subscript"/>
          <w:lang w:val="en-US" w:eastAsia="en-US"/>
        </w:rPr>
        <w:t>v</w:t>
      </w:r>
      <w:proofErr w:type="spellEnd"/>
      <w:r w:rsidRPr="00AB5E5B">
        <w:rPr>
          <w:rFonts w:ascii="Times New Roman" w:eastAsiaTheme="minorEastAsia" w:hAnsi="Times New Roman"/>
          <w:sz w:val="26"/>
          <w:szCs w:val="26"/>
          <w:vertAlign w:val="subscript"/>
          <w:lang w:val="en-US" w:eastAsia="en-US"/>
        </w:rPr>
        <w:t>…</w:t>
      </w:r>
      <w:r w:rsidRPr="00AB5E5B">
        <w:rPr>
          <w:rFonts w:ascii="Times New Roman" w:eastAsiaTheme="minorEastAsia" w:hAnsi="Times New Roman"/>
          <w:sz w:val="26"/>
          <w:szCs w:val="26"/>
          <w:lang w:val="en-US" w:eastAsia="en-US"/>
        </w:rPr>
        <w:t xml:space="preserve"> </w:t>
      </w:r>
      <w:r w:rsidRPr="00AB5E5B">
        <w:rPr>
          <w:rFonts w:ascii="Times New Roman" w:eastAsiaTheme="minorEastAsia" w:hAnsi="Times New Roman"/>
          <w:sz w:val="26"/>
          <w:szCs w:val="26"/>
          <w:lang w:eastAsia="en-US"/>
        </w:rPr>
        <w:t xml:space="preserve">= </w:t>
      </w:r>
      <w:r w:rsidRPr="00AB5E5B">
        <w:rPr>
          <w:rFonts w:ascii="Times New Roman" w:eastAsiaTheme="minorEastAsia" w:hAnsi="Times New Roman"/>
          <w:sz w:val="26"/>
          <w:szCs w:val="26"/>
          <w:lang w:val="en-US" w:eastAsia="en-US"/>
        </w:rPr>
        <w:t>L</w:t>
      </w:r>
      <w:r w:rsidRPr="00AB5E5B">
        <w:rPr>
          <w:rFonts w:ascii="Times New Roman" w:eastAsiaTheme="minorEastAsia" w:hAnsi="Times New Roman"/>
          <w:sz w:val="26"/>
          <w:szCs w:val="26"/>
          <w:lang w:eastAsia="en-US"/>
        </w:rPr>
        <w:t xml:space="preserve">* </w:t>
      </w:r>
      <w:r w:rsidRPr="00AB5E5B">
        <w:rPr>
          <w:rFonts w:ascii="Times New Roman" w:eastAsiaTheme="minorEastAsia" w:hAnsi="Times New Roman"/>
          <w:sz w:val="26"/>
          <w:szCs w:val="26"/>
          <w:lang w:val="en-US" w:eastAsia="en-US"/>
        </w:rPr>
        <w:t>D</w:t>
      </w:r>
      <w:r w:rsidRPr="00AB5E5B">
        <w:rPr>
          <w:rFonts w:ascii="Times New Roman" w:eastAsiaTheme="minorEastAsia" w:hAnsi="Times New Roman"/>
          <w:sz w:val="26"/>
          <w:szCs w:val="26"/>
          <w:vertAlign w:val="subscript"/>
          <w:lang w:eastAsia="en-US"/>
        </w:rPr>
        <w:t>…</w:t>
      </w:r>
    </w:p>
    <w:p w:rsidR="00025A73" w:rsidRPr="00AB5E5B" w:rsidRDefault="00025A73" w:rsidP="00025A73">
      <w:pPr>
        <w:tabs>
          <w:tab w:val="left" w:pos="851"/>
        </w:tabs>
        <w:spacing w:after="0" w:line="360" w:lineRule="auto"/>
        <w:ind w:firstLine="708"/>
        <w:jc w:val="both"/>
        <w:rPr>
          <w:rFonts w:ascii="Times New Roman" w:eastAsia="MS Mincho" w:hAnsi="Times New Roman"/>
          <w:sz w:val="26"/>
          <w:szCs w:val="26"/>
        </w:rPr>
      </w:pPr>
      <w:r w:rsidRPr="00AB5E5B">
        <w:rPr>
          <w:rFonts w:ascii="Times New Roman" w:hAnsi="Times New Roman"/>
          <w:sz w:val="26"/>
          <w:szCs w:val="26"/>
        </w:rPr>
        <w:t>2.5.</w:t>
      </w:r>
      <w:r>
        <w:rPr>
          <w:rFonts w:ascii="Times New Roman" w:hAnsi="Times New Roman"/>
          <w:sz w:val="26"/>
          <w:szCs w:val="26"/>
        </w:rPr>
        <w:t> </w:t>
      </w:r>
      <w:r w:rsidRPr="00AB5E5B">
        <w:rPr>
          <w:rFonts w:ascii="Times New Roman" w:eastAsia="MS Mincho" w:hAnsi="Times New Roman"/>
          <w:sz w:val="26"/>
          <w:szCs w:val="26"/>
        </w:rPr>
        <w:t xml:space="preserve">Уполномоченный орган регистрирует поступившие от получателя субсидии </w:t>
      </w:r>
      <w:r w:rsidRPr="00AB5E5B">
        <w:rPr>
          <w:rFonts w:ascii="Times New Roman" w:hAnsi="Times New Roman"/>
          <w:sz w:val="26"/>
          <w:szCs w:val="26"/>
        </w:rPr>
        <w:t xml:space="preserve">заявление и документы, </w:t>
      </w:r>
      <w:r w:rsidRPr="00AB5E5B">
        <w:rPr>
          <w:rFonts w:ascii="Times New Roman" w:eastAsia="MS Mincho" w:hAnsi="Times New Roman"/>
          <w:sz w:val="26"/>
          <w:szCs w:val="26"/>
        </w:rPr>
        <w:t xml:space="preserve">предусмотренные пунктом 2.2 Порядка, в день их  поступления в уполномоченный орган. </w:t>
      </w:r>
    </w:p>
    <w:p w:rsidR="00025A73" w:rsidRPr="00AB5E5B" w:rsidRDefault="00025A73" w:rsidP="00025A73">
      <w:pPr>
        <w:autoSpaceDE w:val="0"/>
        <w:autoSpaceDN w:val="0"/>
        <w:adjustRightInd w:val="0"/>
        <w:spacing w:before="260" w:after="0" w:line="360" w:lineRule="auto"/>
        <w:ind w:firstLine="540"/>
        <w:contextualSpacing/>
        <w:jc w:val="both"/>
        <w:rPr>
          <w:rFonts w:ascii="Times New Roman" w:eastAsia="MS Mincho" w:hAnsi="Times New Roman"/>
          <w:sz w:val="26"/>
          <w:szCs w:val="26"/>
        </w:rPr>
      </w:pPr>
      <w:r w:rsidRPr="00AB5E5B">
        <w:rPr>
          <w:rFonts w:ascii="Times New Roman" w:eastAsia="MS Mincho" w:hAnsi="Times New Roman"/>
          <w:sz w:val="26"/>
          <w:szCs w:val="26"/>
        </w:rPr>
        <w:t xml:space="preserve">  2.6. Уполномоченный орган в течение </w:t>
      </w:r>
      <w:r>
        <w:rPr>
          <w:rFonts w:ascii="Times New Roman" w:eastAsia="MS Mincho" w:hAnsi="Times New Roman"/>
          <w:sz w:val="26"/>
          <w:szCs w:val="26"/>
        </w:rPr>
        <w:t>1</w:t>
      </w:r>
      <w:r w:rsidRPr="00AB5E5B">
        <w:rPr>
          <w:rFonts w:ascii="Times New Roman" w:eastAsia="MS Mincho" w:hAnsi="Times New Roman"/>
          <w:sz w:val="26"/>
          <w:szCs w:val="26"/>
        </w:rPr>
        <w:t>0</w:t>
      </w:r>
      <w:r w:rsidRPr="00AB5E5B">
        <w:rPr>
          <w:rFonts w:ascii="Times New Roman" w:hAnsi="Times New Roman"/>
          <w:sz w:val="26"/>
          <w:szCs w:val="26"/>
        </w:rPr>
        <w:t xml:space="preserve"> рабочих дней после истечения срока предоставления документов, указанного в п. 2.</w:t>
      </w:r>
      <w:r>
        <w:rPr>
          <w:rFonts w:ascii="Times New Roman" w:hAnsi="Times New Roman"/>
          <w:sz w:val="26"/>
          <w:szCs w:val="26"/>
        </w:rPr>
        <w:t>2</w:t>
      </w:r>
      <w:r w:rsidRPr="00AB5E5B">
        <w:rPr>
          <w:rFonts w:ascii="Times New Roman" w:hAnsi="Times New Roman"/>
          <w:sz w:val="26"/>
          <w:szCs w:val="26"/>
        </w:rPr>
        <w:t xml:space="preserve">. </w:t>
      </w:r>
      <w:proofErr w:type="gramStart"/>
      <w:r w:rsidRPr="00AB5E5B">
        <w:rPr>
          <w:rFonts w:ascii="Times New Roman" w:hAnsi="Times New Roman"/>
          <w:sz w:val="26"/>
          <w:szCs w:val="26"/>
        </w:rPr>
        <w:t>Порядка,</w:t>
      </w:r>
      <w:r w:rsidRPr="00AB5E5B">
        <w:rPr>
          <w:rFonts w:ascii="Times New Roman" w:eastAsia="MS Mincho" w:hAnsi="Times New Roman"/>
          <w:sz w:val="26"/>
          <w:szCs w:val="26"/>
        </w:rPr>
        <w:t xml:space="preserve"> </w:t>
      </w:r>
      <w:r w:rsidRPr="00AB5E5B">
        <w:rPr>
          <w:rFonts w:ascii="Times New Roman" w:hAnsi="Times New Roman"/>
          <w:sz w:val="26"/>
          <w:szCs w:val="26"/>
        </w:rPr>
        <w:t xml:space="preserve">проводит проверку </w:t>
      </w:r>
      <w:r w:rsidRPr="00AB5E5B">
        <w:rPr>
          <w:rFonts w:ascii="Times New Roman" w:eastAsia="MS Mincho" w:hAnsi="Times New Roman"/>
          <w:sz w:val="26"/>
          <w:szCs w:val="26"/>
        </w:rPr>
        <w:t xml:space="preserve">представленных документов </w:t>
      </w:r>
      <w:r w:rsidRPr="00AB5E5B">
        <w:rPr>
          <w:rFonts w:ascii="Times New Roman" w:hAnsi="Times New Roman"/>
          <w:sz w:val="26"/>
          <w:szCs w:val="26"/>
        </w:rPr>
        <w:t>на предмет их соответствия условиям, предусмотренным настоящим разделом Порядка</w:t>
      </w:r>
      <w:r w:rsidR="00D87269">
        <w:rPr>
          <w:rFonts w:ascii="Times New Roman" w:hAnsi="Times New Roman"/>
          <w:sz w:val="26"/>
          <w:szCs w:val="26"/>
        </w:rPr>
        <w:t xml:space="preserve"> с использованием системы межведомственного электронного взаимодействия, осуществляемого при предоставлении государственных и муниципальных услуг,</w:t>
      </w:r>
      <w:r w:rsidRPr="00AB5E5B">
        <w:rPr>
          <w:rFonts w:ascii="Times New Roman" w:hAnsi="Times New Roman"/>
          <w:sz w:val="26"/>
          <w:szCs w:val="26"/>
        </w:rPr>
        <w:t xml:space="preserve"> </w:t>
      </w:r>
      <w:r w:rsidR="00D87269">
        <w:rPr>
          <w:rFonts w:ascii="Times New Roman" w:hAnsi="Times New Roman"/>
          <w:sz w:val="26"/>
          <w:szCs w:val="26"/>
        </w:rPr>
        <w:t>и (или)</w:t>
      </w:r>
      <w:r w:rsidRPr="00AB5E5B">
        <w:rPr>
          <w:rFonts w:ascii="Times New Roman" w:eastAsia="MS Mincho" w:hAnsi="Times New Roman"/>
          <w:sz w:val="26"/>
          <w:szCs w:val="26"/>
        </w:rPr>
        <w:t xml:space="preserve"> путем направления запросов,  необходимых для достижения результатов такой проверки, в органы государственной власти Российской Федерации, Приморского края, отраслевые органы администрации Находкинского городского округа с целью установления, наличия/отсутствия обстоятельств, указанных в</w:t>
      </w:r>
      <w:proofErr w:type="gramEnd"/>
      <w:r w:rsidRPr="00AB5E5B">
        <w:rPr>
          <w:rFonts w:ascii="Times New Roman" w:eastAsia="MS Mincho" w:hAnsi="Times New Roman"/>
          <w:sz w:val="26"/>
          <w:szCs w:val="26"/>
        </w:rPr>
        <w:t xml:space="preserve"> </w:t>
      </w:r>
      <w:proofErr w:type="gramStart"/>
      <w:r w:rsidRPr="00AB5E5B">
        <w:rPr>
          <w:rFonts w:ascii="Times New Roman" w:eastAsia="MS Mincho" w:hAnsi="Times New Roman"/>
          <w:sz w:val="26"/>
          <w:szCs w:val="26"/>
        </w:rPr>
        <w:t>пунктах</w:t>
      </w:r>
      <w:proofErr w:type="gramEnd"/>
      <w:r w:rsidRPr="00AB5E5B">
        <w:rPr>
          <w:rFonts w:ascii="Times New Roman" w:eastAsia="MS Mincho" w:hAnsi="Times New Roman"/>
          <w:sz w:val="26"/>
          <w:szCs w:val="26"/>
        </w:rPr>
        <w:t xml:space="preserve"> 1.5, 2.1 настоящего Порядка. </w:t>
      </w:r>
      <w:r w:rsidRPr="00AB5E5B">
        <w:rPr>
          <w:rFonts w:ascii="Times New Roman" w:eastAsiaTheme="minorHAnsi" w:hAnsi="Times New Roman"/>
          <w:sz w:val="26"/>
          <w:szCs w:val="26"/>
        </w:rPr>
        <w:t xml:space="preserve"> </w:t>
      </w:r>
    </w:p>
    <w:p w:rsidR="00025A73" w:rsidRPr="00AB5E5B" w:rsidRDefault="00025A73" w:rsidP="00025A73">
      <w:pPr>
        <w:autoSpaceDE w:val="0"/>
        <w:autoSpaceDN w:val="0"/>
        <w:adjustRightInd w:val="0"/>
        <w:spacing w:after="0" w:line="360" w:lineRule="auto"/>
        <w:ind w:firstLine="708"/>
        <w:jc w:val="both"/>
        <w:rPr>
          <w:rFonts w:ascii="Times New Roman" w:hAnsi="Times New Roman"/>
          <w:sz w:val="26"/>
          <w:szCs w:val="26"/>
        </w:rPr>
      </w:pPr>
      <w:r w:rsidRPr="00AB5E5B">
        <w:rPr>
          <w:rFonts w:ascii="Times New Roman" w:hAnsi="Times New Roman"/>
          <w:sz w:val="26"/>
          <w:szCs w:val="26"/>
        </w:rPr>
        <w:t>2.7. Основания для отказа в предоставлении субсидии:</w:t>
      </w:r>
    </w:p>
    <w:p w:rsidR="00025A73" w:rsidRPr="00AB5E5B" w:rsidRDefault="00025A73" w:rsidP="00025A73">
      <w:pPr>
        <w:autoSpaceDE w:val="0"/>
        <w:autoSpaceDN w:val="0"/>
        <w:adjustRightInd w:val="0"/>
        <w:spacing w:after="0" w:line="360" w:lineRule="auto"/>
        <w:ind w:firstLine="708"/>
        <w:jc w:val="both"/>
        <w:rPr>
          <w:rFonts w:ascii="Times New Roman" w:hAnsi="Times New Roman"/>
          <w:sz w:val="26"/>
          <w:szCs w:val="26"/>
        </w:rPr>
      </w:pPr>
      <w:r w:rsidRPr="00AB5E5B">
        <w:rPr>
          <w:rFonts w:ascii="Times New Roman" w:hAnsi="Times New Roman"/>
          <w:sz w:val="26"/>
          <w:szCs w:val="26"/>
        </w:rPr>
        <w:t>а) несоответствие получателя субсидии требованиям, установленным пунктом</w:t>
      </w:r>
    </w:p>
    <w:p w:rsidR="00025A73" w:rsidRPr="00AB5E5B" w:rsidRDefault="00025A73" w:rsidP="00025A73">
      <w:pPr>
        <w:autoSpaceDE w:val="0"/>
        <w:autoSpaceDN w:val="0"/>
        <w:adjustRightInd w:val="0"/>
        <w:spacing w:after="0" w:line="360" w:lineRule="auto"/>
        <w:jc w:val="both"/>
        <w:rPr>
          <w:rFonts w:ascii="Times New Roman" w:hAnsi="Times New Roman"/>
          <w:sz w:val="26"/>
          <w:szCs w:val="26"/>
        </w:rPr>
      </w:pPr>
      <w:r w:rsidRPr="00AB5E5B">
        <w:rPr>
          <w:rFonts w:ascii="Times New Roman" w:hAnsi="Times New Roman"/>
          <w:sz w:val="26"/>
          <w:szCs w:val="26"/>
        </w:rPr>
        <w:t>1.5</w:t>
      </w:r>
      <w:r w:rsidR="00487F63">
        <w:rPr>
          <w:rFonts w:ascii="Times New Roman" w:hAnsi="Times New Roman"/>
          <w:sz w:val="26"/>
          <w:szCs w:val="26"/>
        </w:rPr>
        <w:t>, 2.1</w:t>
      </w:r>
      <w:r w:rsidRPr="00AB5E5B">
        <w:rPr>
          <w:rFonts w:ascii="Times New Roman" w:hAnsi="Times New Roman"/>
          <w:sz w:val="26"/>
          <w:szCs w:val="26"/>
        </w:rPr>
        <w:t xml:space="preserve"> настоящего Порядка; </w:t>
      </w:r>
    </w:p>
    <w:p w:rsidR="00025A73" w:rsidRPr="00AB5E5B" w:rsidRDefault="00025A73" w:rsidP="00025A73">
      <w:pPr>
        <w:autoSpaceDE w:val="0"/>
        <w:autoSpaceDN w:val="0"/>
        <w:adjustRightInd w:val="0"/>
        <w:spacing w:after="0" w:line="360" w:lineRule="auto"/>
        <w:ind w:firstLine="709"/>
        <w:jc w:val="both"/>
        <w:rPr>
          <w:rFonts w:ascii="Times New Roman" w:hAnsi="Times New Roman"/>
          <w:sz w:val="26"/>
          <w:szCs w:val="26"/>
        </w:rPr>
      </w:pPr>
      <w:r w:rsidRPr="00AB5E5B">
        <w:rPr>
          <w:rFonts w:ascii="Times New Roman" w:hAnsi="Times New Roman"/>
          <w:sz w:val="26"/>
          <w:szCs w:val="26"/>
        </w:rPr>
        <w:t xml:space="preserve">б) получателем субсидии  не представлены или представлены не в полном объеме документы, указанные в </w:t>
      </w:r>
      <w:hyperlink r:id="rId12" w:history="1">
        <w:r w:rsidRPr="00AB5E5B">
          <w:rPr>
            <w:rFonts w:ascii="Times New Roman" w:hAnsi="Times New Roman"/>
            <w:color w:val="000000" w:themeColor="text1"/>
            <w:sz w:val="26"/>
            <w:szCs w:val="26"/>
          </w:rPr>
          <w:t>пункте</w:t>
        </w:r>
      </w:hyperlink>
      <w:r w:rsidRPr="00AB5E5B">
        <w:rPr>
          <w:rFonts w:ascii="Times New Roman" w:hAnsi="Times New Roman"/>
          <w:color w:val="000000" w:themeColor="text1"/>
          <w:sz w:val="26"/>
          <w:szCs w:val="26"/>
        </w:rPr>
        <w:t xml:space="preserve"> </w:t>
      </w:r>
      <w:r w:rsidRPr="00AB5E5B">
        <w:rPr>
          <w:rFonts w:ascii="Times New Roman" w:hAnsi="Times New Roman"/>
          <w:sz w:val="26"/>
          <w:szCs w:val="26"/>
        </w:rPr>
        <w:t xml:space="preserve">2.2 Порядка; </w:t>
      </w:r>
    </w:p>
    <w:p w:rsidR="00025A73" w:rsidRPr="00AB5E5B" w:rsidRDefault="00025A73" w:rsidP="00025A73">
      <w:pPr>
        <w:autoSpaceDE w:val="0"/>
        <w:autoSpaceDN w:val="0"/>
        <w:adjustRightInd w:val="0"/>
        <w:spacing w:after="0" w:line="360" w:lineRule="auto"/>
        <w:ind w:firstLine="709"/>
        <w:jc w:val="both"/>
        <w:rPr>
          <w:rFonts w:ascii="Times New Roman" w:hAnsi="Times New Roman"/>
          <w:sz w:val="26"/>
          <w:szCs w:val="26"/>
        </w:rPr>
      </w:pPr>
      <w:r w:rsidRPr="00AB5E5B">
        <w:rPr>
          <w:rFonts w:ascii="Times New Roman" w:hAnsi="Times New Roman"/>
          <w:sz w:val="26"/>
          <w:szCs w:val="26"/>
        </w:rPr>
        <w:t xml:space="preserve">в) установление факта недостоверности предоставленной получателем субсидии информации; </w:t>
      </w:r>
    </w:p>
    <w:p w:rsidR="00025A73" w:rsidRPr="00AB5E5B" w:rsidRDefault="00025A73" w:rsidP="00025A73">
      <w:pPr>
        <w:autoSpaceDE w:val="0"/>
        <w:autoSpaceDN w:val="0"/>
        <w:adjustRightInd w:val="0"/>
        <w:spacing w:after="0" w:line="360" w:lineRule="auto"/>
        <w:ind w:firstLine="709"/>
        <w:jc w:val="both"/>
        <w:rPr>
          <w:rFonts w:ascii="Times New Roman" w:hAnsi="Times New Roman"/>
          <w:sz w:val="26"/>
          <w:szCs w:val="26"/>
        </w:rPr>
      </w:pPr>
      <w:r w:rsidRPr="00AB5E5B">
        <w:rPr>
          <w:rFonts w:ascii="Times New Roman" w:hAnsi="Times New Roman"/>
          <w:sz w:val="26"/>
          <w:szCs w:val="26"/>
        </w:rPr>
        <w:t xml:space="preserve">г) предоставление получателем субсидии документов по истечению срока,  установленного пунктом 2.2. настоящего Порядка; </w:t>
      </w:r>
    </w:p>
    <w:p w:rsidR="00025A73" w:rsidRPr="00AB5E5B" w:rsidRDefault="00025A73" w:rsidP="00025A73">
      <w:pPr>
        <w:autoSpaceDE w:val="0"/>
        <w:autoSpaceDN w:val="0"/>
        <w:adjustRightInd w:val="0"/>
        <w:spacing w:after="0" w:line="360" w:lineRule="auto"/>
        <w:ind w:firstLine="709"/>
        <w:jc w:val="both"/>
        <w:rPr>
          <w:rFonts w:ascii="Times New Roman" w:hAnsi="Times New Roman"/>
          <w:sz w:val="26"/>
          <w:szCs w:val="26"/>
        </w:rPr>
      </w:pPr>
      <w:r w:rsidRPr="00AB5E5B">
        <w:rPr>
          <w:rFonts w:ascii="Times New Roman" w:hAnsi="Times New Roman"/>
          <w:sz w:val="26"/>
          <w:szCs w:val="26"/>
        </w:rPr>
        <w:t xml:space="preserve">д) ранее в отношении получателя субсидии главным распорядителем было принято решение об оказании аналогичной поддержки </w:t>
      </w:r>
      <w:r w:rsidRPr="00AB5E5B">
        <w:rPr>
          <w:rFonts w:ascii="Times New Roman" w:eastAsiaTheme="minorHAnsi" w:hAnsi="Times New Roman"/>
          <w:sz w:val="26"/>
          <w:szCs w:val="26"/>
          <w:lang w:eastAsia="en-US"/>
        </w:rPr>
        <w:t xml:space="preserve">(поддержки, </w:t>
      </w:r>
      <w:proofErr w:type="gramStart"/>
      <w:r w:rsidRPr="00AB5E5B">
        <w:rPr>
          <w:rFonts w:ascii="Times New Roman" w:eastAsiaTheme="minorHAnsi" w:hAnsi="Times New Roman"/>
          <w:sz w:val="26"/>
          <w:szCs w:val="26"/>
          <w:lang w:eastAsia="en-US"/>
        </w:rPr>
        <w:t>условия</w:t>
      </w:r>
      <w:proofErr w:type="gramEnd"/>
      <w:r w:rsidRPr="00AB5E5B">
        <w:rPr>
          <w:rFonts w:ascii="Times New Roman" w:eastAsiaTheme="minorHAnsi" w:hAnsi="Times New Roman"/>
          <w:sz w:val="26"/>
          <w:szCs w:val="26"/>
          <w:lang w:eastAsia="en-US"/>
        </w:rPr>
        <w:t xml:space="preserve"> оказания </w:t>
      </w:r>
      <w:r w:rsidRPr="00AB5E5B">
        <w:rPr>
          <w:rFonts w:ascii="Times New Roman" w:eastAsiaTheme="minorHAnsi" w:hAnsi="Times New Roman"/>
          <w:sz w:val="26"/>
          <w:szCs w:val="26"/>
          <w:lang w:eastAsia="en-US"/>
        </w:rPr>
        <w:lastRenderedPageBreak/>
        <w:t xml:space="preserve">которой совпадают, включая форму, вид поддержки и цели ее оказания) </w:t>
      </w:r>
      <w:r w:rsidRPr="00AB5E5B">
        <w:rPr>
          <w:rFonts w:ascii="Times New Roman" w:hAnsi="Times New Roman"/>
          <w:sz w:val="26"/>
          <w:szCs w:val="26"/>
        </w:rPr>
        <w:t xml:space="preserve">и сроки ее оказания не истекли;  </w:t>
      </w:r>
    </w:p>
    <w:p w:rsidR="00025A73" w:rsidRPr="00AB5E5B" w:rsidRDefault="00025A73" w:rsidP="00025A73">
      <w:pPr>
        <w:autoSpaceDE w:val="0"/>
        <w:autoSpaceDN w:val="0"/>
        <w:adjustRightInd w:val="0"/>
        <w:spacing w:after="0" w:line="360" w:lineRule="auto"/>
        <w:ind w:firstLine="708"/>
        <w:jc w:val="both"/>
        <w:rPr>
          <w:rFonts w:ascii="Times New Roman" w:hAnsi="Times New Roman"/>
          <w:sz w:val="26"/>
          <w:szCs w:val="26"/>
        </w:rPr>
      </w:pPr>
      <w:r w:rsidRPr="00AB5E5B">
        <w:rPr>
          <w:rFonts w:ascii="Times New Roman" w:hAnsi="Times New Roman"/>
          <w:sz w:val="26"/>
          <w:szCs w:val="26"/>
        </w:rPr>
        <w:t xml:space="preserve">е) отсутствие лимитов бюджетных обязательств, доведенных главному распорядителю на цели, согласно п. 1.2. настоящего Порядка. </w:t>
      </w:r>
    </w:p>
    <w:p w:rsidR="00BA0DE5" w:rsidRDefault="00BA0DE5" w:rsidP="00025A73">
      <w:pPr>
        <w:pStyle w:val="ConsPlusNormal"/>
        <w:tabs>
          <w:tab w:val="left" w:pos="900"/>
        </w:tabs>
        <w:spacing w:line="360" w:lineRule="auto"/>
        <w:ind w:firstLine="709"/>
        <w:jc w:val="both"/>
        <w:rPr>
          <w:rFonts w:ascii="Times New Roman" w:eastAsiaTheme="minorHAnsi" w:hAnsi="Times New Roman"/>
          <w:sz w:val="26"/>
          <w:szCs w:val="26"/>
        </w:rPr>
      </w:pPr>
      <w:r>
        <w:rPr>
          <w:rFonts w:ascii="Times New Roman" w:eastAsiaTheme="minorHAnsi" w:hAnsi="Times New Roman"/>
          <w:sz w:val="26"/>
          <w:szCs w:val="26"/>
        </w:rPr>
        <w:t>В</w:t>
      </w:r>
      <w:r w:rsidRPr="00AB5E5B">
        <w:rPr>
          <w:rFonts w:ascii="Times New Roman" w:eastAsiaTheme="minorHAnsi" w:hAnsi="Times New Roman"/>
          <w:sz w:val="26"/>
          <w:szCs w:val="26"/>
        </w:rPr>
        <w:t xml:space="preserve"> течение </w:t>
      </w:r>
      <w:r w:rsidRPr="00084675">
        <w:rPr>
          <w:rFonts w:ascii="Times New Roman" w:eastAsiaTheme="minorHAnsi" w:hAnsi="Times New Roman"/>
          <w:sz w:val="26"/>
          <w:szCs w:val="26"/>
        </w:rPr>
        <w:t>10</w:t>
      </w:r>
      <w:r w:rsidRPr="00AB5E5B">
        <w:rPr>
          <w:rFonts w:ascii="Times New Roman" w:eastAsiaTheme="minorHAnsi" w:hAnsi="Times New Roman"/>
          <w:sz w:val="26"/>
          <w:szCs w:val="26"/>
        </w:rPr>
        <w:t xml:space="preserve"> рабочих дней после окончания срока проверки документов,</w:t>
      </w:r>
      <w:r>
        <w:rPr>
          <w:rFonts w:ascii="Times New Roman" w:eastAsiaTheme="minorHAnsi" w:hAnsi="Times New Roman"/>
          <w:sz w:val="26"/>
          <w:szCs w:val="26"/>
        </w:rPr>
        <w:t xml:space="preserve"> главный распорядитель принимает решение о предоставлении субсидии (об отказе в предоставлении субсидии) в форме постановления администрации Находкинского городского округа. </w:t>
      </w:r>
    </w:p>
    <w:p w:rsidR="00BA0DE5" w:rsidRDefault="00BA0DE5" w:rsidP="00025A73">
      <w:pPr>
        <w:pStyle w:val="ConsPlusNormal"/>
        <w:tabs>
          <w:tab w:val="left" w:pos="900"/>
        </w:tabs>
        <w:spacing w:line="360" w:lineRule="auto"/>
        <w:ind w:firstLine="709"/>
        <w:jc w:val="both"/>
        <w:rPr>
          <w:rFonts w:ascii="Times New Roman" w:eastAsiaTheme="minorHAnsi" w:hAnsi="Times New Roman"/>
          <w:sz w:val="26"/>
          <w:szCs w:val="26"/>
        </w:rPr>
      </w:pPr>
      <w:r>
        <w:rPr>
          <w:rFonts w:ascii="Times New Roman" w:eastAsiaTheme="minorHAnsi" w:hAnsi="Times New Roman"/>
          <w:sz w:val="26"/>
          <w:szCs w:val="26"/>
        </w:rPr>
        <w:t>Решение об отказе в предоставлении субсидии должно содержать мотивированное обоснование принятого решения.</w:t>
      </w:r>
    </w:p>
    <w:p w:rsidR="00025A73" w:rsidRPr="00AB5E5B" w:rsidRDefault="00487F63" w:rsidP="00025A73">
      <w:pPr>
        <w:autoSpaceDE w:val="0"/>
        <w:autoSpaceDN w:val="0"/>
        <w:adjustRightInd w:val="0"/>
        <w:spacing w:after="0" w:line="360" w:lineRule="auto"/>
        <w:ind w:firstLine="540"/>
        <w:jc w:val="both"/>
        <w:rPr>
          <w:rFonts w:ascii="Times New Roman" w:eastAsiaTheme="minorHAnsi" w:hAnsi="Times New Roman"/>
          <w:sz w:val="26"/>
          <w:szCs w:val="26"/>
          <w:lang w:eastAsia="en-US"/>
        </w:rPr>
      </w:pPr>
      <w:r>
        <w:rPr>
          <w:rFonts w:ascii="Times New Roman" w:hAnsi="Times New Roman"/>
          <w:sz w:val="26"/>
          <w:szCs w:val="26"/>
        </w:rPr>
        <w:t xml:space="preserve">  </w:t>
      </w:r>
      <w:r w:rsidR="00025A73" w:rsidRPr="00AB5E5B">
        <w:rPr>
          <w:rFonts w:ascii="Times New Roman" w:hAnsi="Times New Roman"/>
          <w:sz w:val="26"/>
          <w:szCs w:val="26"/>
        </w:rPr>
        <w:t>2.8.</w:t>
      </w:r>
      <w:r w:rsidR="00025A73">
        <w:rPr>
          <w:rFonts w:ascii="Times New Roman" w:hAnsi="Times New Roman"/>
          <w:sz w:val="26"/>
          <w:szCs w:val="26"/>
        </w:rPr>
        <w:t> </w:t>
      </w:r>
      <w:r w:rsidR="00025A73" w:rsidRPr="00AB5E5B">
        <w:rPr>
          <w:rFonts w:ascii="Times New Roman" w:eastAsiaTheme="minorHAnsi" w:hAnsi="Times New Roman"/>
          <w:sz w:val="26"/>
          <w:szCs w:val="26"/>
          <w:lang w:eastAsia="en-US"/>
        </w:rPr>
        <w:t xml:space="preserve">Уполномоченный орган подготавливает проект Соглашения о предоставлении субсидии получателю субсидии по типовой форме, утвержденной приказом финансового управления администрации Находкинского городского округа (далее - финансовое управление) в течение </w:t>
      </w:r>
      <w:r w:rsidR="00025A73">
        <w:rPr>
          <w:rFonts w:ascii="Times New Roman" w:eastAsiaTheme="minorHAnsi" w:hAnsi="Times New Roman"/>
          <w:sz w:val="26"/>
          <w:szCs w:val="26"/>
          <w:lang w:eastAsia="en-US"/>
        </w:rPr>
        <w:t>5</w:t>
      </w:r>
      <w:r w:rsidR="00025A73" w:rsidRPr="00AB5E5B">
        <w:rPr>
          <w:rFonts w:ascii="Times New Roman" w:eastAsiaTheme="minorHAnsi" w:hAnsi="Times New Roman"/>
          <w:sz w:val="26"/>
          <w:szCs w:val="26"/>
          <w:lang w:eastAsia="en-US"/>
        </w:rPr>
        <w:t xml:space="preserve"> рабочих дней с момента принятия Постановления. Соглашение заключается между получателем субсидии и главным распорядителем не позднее </w:t>
      </w:r>
      <w:r w:rsidR="00025A73">
        <w:rPr>
          <w:rFonts w:ascii="Times New Roman" w:eastAsiaTheme="minorHAnsi" w:hAnsi="Times New Roman"/>
          <w:sz w:val="26"/>
          <w:szCs w:val="26"/>
          <w:lang w:eastAsia="en-US"/>
        </w:rPr>
        <w:t>7</w:t>
      </w:r>
      <w:r w:rsidR="00007D54">
        <w:rPr>
          <w:rFonts w:ascii="Times New Roman" w:eastAsiaTheme="minorHAnsi" w:hAnsi="Times New Roman"/>
          <w:sz w:val="26"/>
          <w:szCs w:val="26"/>
          <w:lang w:eastAsia="en-US"/>
        </w:rPr>
        <w:t xml:space="preserve"> рабочих</w:t>
      </w:r>
      <w:r w:rsidR="00025A73" w:rsidRPr="00AB5E5B">
        <w:rPr>
          <w:rFonts w:ascii="Times New Roman" w:eastAsiaTheme="minorHAnsi" w:hAnsi="Times New Roman"/>
          <w:sz w:val="26"/>
          <w:szCs w:val="26"/>
          <w:lang w:eastAsia="en-US"/>
        </w:rPr>
        <w:t xml:space="preserve"> дней с момента принятия Постановления. </w:t>
      </w:r>
    </w:p>
    <w:p w:rsidR="00D87269" w:rsidRPr="00C151C7" w:rsidRDefault="00487F63" w:rsidP="00D87269">
      <w:pPr>
        <w:autoSpaceDE w:val="0"/>
        <w:autoSpaceDN w:val="0"/>
        <w:adjustRightInd w:val="0"/>
        <w:spacing w:after="0" w:line="360" w:lineRule="auto"/>
        <w:ind w:firstLine="709"/>
        <w:jc w:val="both"/>
        <w:rPr>
          <w:rFonts w:ascii="Times New Roman" w:hAnsi="Times New Roman"/>
          <w:sz w:val="26"/>
          <w:szCs w:val="26"/>
        </w:rPr>
      </w:pPr>
      <w:r>
        <w:rPr>
          <w:rFonts w:ascii="Times New Roman" w:eastAsiaTheme="minorHAnsi" w:hAnsi="Times New Roman"/>
          <w:sz w:val="26"/>
          <w:szCs w:val="26"/>
          <w:lang w:eastAsia="en-US"/>
        </w:rPr>
        <w:t xml:space="preserve"> </w:t>
      </w:r>
      <w:r w:rsidR="00D87269">
        <w:rPr>
          <w:rFonts w:ascii="Times New Roman" w:eastAsiaTheme="minorHAnsi" w:hAnsi="Times New Roman"/>
          <w:sz w:val="26"/>
          <w:szCs w:val="26"/>
          <w:lang w:eastAsia="en-US"/>
        </w:rPr>
        <w:t xml:space="preserve">2.8.1. </w:t>
      </w:r>
      <w:r w:rsidR="00025A73" w:rsidRPr="00AB5E5B">
        <w:rPr>
          <w:rFonts w:ascii="Times New Roman" w:eastAsiaTheme="minorHAnsi" w:hAnsi="Times New Roman"/>
          <w:sz w:val="26"/>
          <w:szCs w:val="26"/>
          <w:lang w:eastAsia="en-US"/>
        </w:rPr>
        <w:t xml:space="preserve">   </w:t>
      </w:r>
      <w:r w:rsidR="00D87269" w:rsidRPr="00C151C7">
        <w:rPr>
          <w:rFonts w:ascii="Times New Roman" w:hAnsi="Times New Roman"/>
          <w:sz w:val="26"/>
          <w:szCs w:val="26"/>
        </w:rPr>
        <w:t>Соглашение о предоставлении субсидии предусматривает</w:t>
      </w:r>
      <w:r w:rsidR="00D87269">
        <w:rPr>
          <w:rFonts w:ascii="Times New Roman" w:hAnsi="Times New Roman"/>
          <w:sz w:val="26"/>
          <w:szCs w:val="26"/>
        </w:rPr>
        <w:t>,</w:t>
      </w:r>
      <w:r w:rsidR="00D87269" w:rsidRPr="00C151C7">
        <w:rPr>
          <w:rFonts w:ascii="Times New Roman" w:hAnsi="Times New Roman"/>
          <w:sz w:val="26"/>
          <w:szCs w:val="26"/>
        </w:rPr>
        <w:t xml:space="preserve"> в том числе следующие положения:</w:t>
      </w:r>
    </w:p>
    <w:p w:rsidR="00D87269" w:rsidRPr="00C151C7" w:rsidRDefault="00D87269" w:rsidP="00D87269">
      <w:pPr>
        <w:autoSpaceDE w:val="0"/>
        <w:autoSpaceDN w:val="0"/>
        <w:adjustRightInd w:val="0"/>
        <w:spacing w:after="0" w:line="360" w:lineRule="auto"/>
        <w:ind w:firstLine="709"/>
        <w:jc w:val="both"/>
        <w:rPr>
          <w:rFonts w:ascii="Times New Roman" w:hAnsi="Times New Roman"/>
          <w:sz w:val="26"/>
          <w:szCs w:val="26"/>
        </w:rPr>
      </w:pPr>
      <w:r>
        <w:rPr>
          <w:rFonts w:ascii="Times New Roman" w:hAnsi="Times New Roman"/>
          <w:sz w:val="26"/>
          <w:szCs w:val="26"/>
        </w:rPr>
        <w:t xml:space="preserve">а) </w:t>
      </w:r>
      <w:r w:rsidRPr="00C151C7">
        <w:rPr>
          <w:rFonts w:ascii="Times New Roman" w:hAnsi="Times New Roman"/>
          <w:sz w:val="26"/>
          <w:szCs w:val="26"/>
        </w:rPr>
        <w:t>цели, сроки, суммы и прочие условия предоставления субсидии;</w:t>
      </w:r>
    </w:p>
    <w:p w:rsidR="00D87269" w:rsidRPr="00C151C7" w:rsidRDefault="00D87269" w:rsidP="00D87269">
      <w:pPr>
        <w:autoSpaceDE w:val="0"/>
        <w:autoSpaceDN w:val="0"/>
        <w:adjustRightInd w:val="0"/>
        <w:spacing w:after="0" w:line="360" w:lineRule="auto"/>
        <w:ind w:firstLine="709"/>
        <w:jc w:val="both"/>
        <w:rPr>
          <w:rFonts w:ascii="Times New Roman" w:hAnsi="Times New Roman"/>
          <w:sz w:val="26"/>
          <w:szCs w:val="26"/>
        </w:rPr>
      </w:pPr>
      <w:bookmarkStart w:id="0" w:name="Par1"/>
      <w:bookmarkEnd w:id="0"/>
      <w:proofErr w:type="gramStart"/>
      <w:r>
        <w:rPr>
          <w:rFonts w:ascii="Times New Roman" w:hAnsi="Times New Roman"/>
          <w:sz w:val="26"/>
          <w:szCs w:val="26"/>
        </w:rPr>
        <w:t xml:space="preserve">б) </w:t>
      </w:r>
      <w:r w:rsidRPr="00C151C7">
        <w:rPr>
          <w:rFonts w:ascii="Times New Roman" w:hAnsi="Times New Roman"/>
          <w:sz w:val="26"/>
          <w:szCs w:val="26"/>
        </w:rPr>
        <w:t xml:space="preserve">порядок, форма и сроки представления отчетности о результатах предоставления субсидии и о достижении показателя, необходимого для достижения результата предоставления субсидии, с учетом </w:t>
      </w:r>
      <w:hyperlink r:id="rId13" w:history="1">
        <w:r w:rsidRPr="00955010">
          <w:rPr>
            <w:rFonts w:ascii="Times New Roman" w:hAnsi="Times New Roman"/>
            <w:color w:val="000000" w:themeColor="text1"/>
            <w:sz w:val="26"/>
            <w:szCs w:val="26"/>
          </w:rPr>
          <w:t>пункта 6</w:t>
        </w:r>
      </w:hyperlink>
      <w:r w:rsidRPr="00C151C7">
        <w:rPr>
          <w:rFonts w:ascii="Times New Roman" w:hAnsi="Times New Roman"/>
          <w:sz w:val="26"/>
          <w:szCs w:val="26"/>
        </w:rP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w:t>
      </w:r>
      <w:r>
        <w:rPr>
          <w:rFonts w:ascii="Times New Roman" w:hAnsi="Times New Roman"/>
          <w:sz w:val="26"/>
          <w:szCs w:val="26"/>
        </w:rPr>
        <w:t>ства Российской</w:t>
      </w:r>
      <w:proofErr w:type="gramEnd"/>
      <w:r>
        <w:rPr>
          <w:rFonts w:ascii="Times New Roman" w:hAnsi="Times New Roman"/>
          <w:sz w:val="26"/>
          <w:szCs w:val="26"/>
        </w:rPr>
        <w:t xml:space="preserve"> Федерации от 18.0.2</w:t>
      </w:r>
      <w:r w:rsidRPr="00C151C7">
        <w:rPr>
          <w:rFonts w:ascii="Times New Roman" w:hAnsi="Times New Roman"/>
          <w:sz w:val="26"/>
          <w:szCs w:val="26"/>
        </w:rPr>
        <w:t xml:space="preserve">020 № 1492, а также право </w:t>
      </w:r>
      <w:r>
        <w:rPr>
          <w:rFonts w:ascii="Times New Roman" w:hAnsi="Times New Roman"/>
          <w:sz w:val="26"/>
          <w:szCs w:val="26"/>
        </w:rPr>
        <w:t xml:space="preserve">главному распорядителю </w:t>
      </w:r>
      <w:r w:rsidRPr="00C151C7">
        <w:rPr>
          <w:rFonts w:ascii="Times New Roman" w:hAnsi="Times New Roman"/>
          <w:sz w:val="26"/>
          <w:szCs w:val="26"/>
        </w:rPr>
        <w:t>устанавливать сроки и формы представления получателем субсидии дополнительной отчетности;</w:t>
      </w:r>
    </w:p>
    <w:p w:rsidR="00BD147C" w:rsidRDefault="00D87269" w:rsidP="00D87269">
      <w:pPr>
        <w:autoSpaceDE w:val="0"/>
        <w:autoSpaceDN w:val="0"/>
        <w:adjustRightInd w:val="0"/>
        <w:spacing w:after="0" w:line="360" w:lineRule="auto"/>
        <w:ind w:firstLine="709"/>
        <w:jc w:val="both"/>
        <w:rPr>
          <w:rFonts w:ascii="Times New Roman" w:hAnsi="Times New Roman"/>
          <w:sz w:val="26"/>
          <w:szCs w:val="26"/>
        </w:rPr>
      </w:pPr>
      <w:r>
        <w:rPr>
          <w:rFonts w:ascii="Times New Roman" w:hAnsi="Times New Roman"/>
          <w:sz w:val="26"/>
          <w:szCs w:val="26"/>
        </w:rPr>
        <w:t xml:space="preserve">в) </w:t>
      </w:r>
      <w:r w:rsidRPr="00C151C7">
        <w:rPr>
          <w:rFonts w:ascii="Times New Roman" w:hAnsi="Times New Roman"/>
          <w:sz w:val="26"/>
          <w:szCs w:val="26"/>
        </w:rPr>
        <w:t>обязательство получателя субсидии соблюдать цели, условия и порядок предоставления субсидии, предусмотренные настоящим Порядком;</w:t>
      </w:r>
      <w:r w:rsidR="00BD147C" w:rsidRPr="00BD147C">
        <w:rPr>
          <w:rFonts w:ascii="Times New Roman" w:hAnsi="Times New Roman"/>
          <w:sz w:val="26"/>
          <w:szCs w:val="26"/>
        </w:rPr>
        <w:t xml:space="preserve"> </w:t>
      </w:r>
    </w:p>
    <w:p w:rsidR="00D87269" w:rsidRPr="00C151C7" w:rsidRDefault="00BD147C" w:rsidP="00D87269">
      <w:pPr>
        <w:autoSpaceDE w:val="0"/>
        <w:autoSpaceDN w:val="0"/>
        <w:adjustRightInd w:val="0"/>
        <w:spacing w:after="0" w:line="360" w:lineRule="auto"/>
        <w:ind w:firstLine="709"/>
        <w:jc w:val="both"/>
        <w:rPr>
          <w:rFonts w:ascii="Times New Roman" w:hAnsi="Times New Roman"/>
          <w:sz w:val="26"/>
          <w:szCs w:val="26"/>
        </w:rPr>
      </w:pPr>
      <w:r>
        <w:rPr>
          <w:rFonts w:ascii="Times New Roman" w:hAnsi="Times New Roman"/>
          <w:sz w:val="26"/>
          <w:szCs w:val="26"/>
        </w:rPr>
        <w:t xml:space="preserve">г) </w:t>
      </w:r>
      <w:r w:rsidRPr="00C151C7">
        <w:rPr>
          <w:rFonts w:ascii="Times New Roman" w:hAnsi="Times New Roman"/>
          <w:sz w:val="26"/>
          <w:szCs w:val="26"/>
        </w:rPr>
        <w:t xml:space="preserve">согласие </w:t>
      </w:r>
      <w:r>
        <w:rPr>
          <w:rFonts w:ascii="Times New Roman" w:hAnsi="Times New Roman"/>
          <w:sz w:val="26"/>
          <w:szCs w:val="26"/>
        </w:rPr>
        <w:t xml:space="preserve">   </w:t>
      </w:r>
      <w:r w:rsidRPr="00C151C7">
        <w:rPr>
          <w:rFonts w:ascii="Times New Roman" w:hAnsi="Times New Roman"/>
          <w:sz w:val="26"/>
          <w:szCs w:val="26"/>
        </w:rPr>
        <w:t xml:space="preserve">получателя </w:t>
      </w:r>
      <w:r>
        <w:rPr>
          <w:rFonts w:ascii="Times New Roman" w:hAnsi="Times New Roman"/>
          <w:sz w:val="26"/>
          <w:szCs w:val="26"/>
        </w:rPr>
        <w:t xml:space="preserve">    </w:t>
      </w:r>
      <w:r w:rsidRPr="00C151C7">
        <w:rPr>
          <w:rFonts w:ascii="Times New Roman" w:hAnsi="Times New Roman"/>
          <w:sz w:val="26"/>
          <w:szCs w:val="26"/>
        </w:rPr>
        <w:t>субсидии</w:t>
      </w:r>
      <w:r>
        <w:rPr>
          <w:rFonts w:ascii="Times New Roman" w:hAnsi="Times New Roman"/>
          <w:sz w:val="26"/>
          <w:szCs w:val="26"/>
        </w:rPr>
        <w:t xml:space="preserve">  </w:t>
      </w:r>
      <w:r w:rsidRPr="00C151C7">
        <w:rPr>
          <w:rFonts w:ascii="Times New Roman" w:hAnsi="Times New Roman"/>
          <w:sz w:val="26"/>
          <w:szCs w:val="26"/>
        </w:rPr>
        <w:t xml:space="preserve"> </w:t>
      </w:r>
      <w:r>
        <w:rPr>
          <w:rFonts w:ascii="Times New Roman" w:hAnsi="Times New Roman"/>
          <w:sz w:val="26"/>
          <w:szCs w:val="26"/>
        </w:rPr>
        <w:t xml:space="preserve">  </w:t>
      </w:r>
      <w:r w:rsidRPr="00C151C7">
        <w:rPr>
          <w:rFonts w:ascii="Times New Roman" w:hAnsi="Times New Roman"/>
          <w:sz w:val="26"/>
          <w:szCs w:val="26"/>
        </w:rPr>
        <w:t xml:space="preserve">на </w:t>
      </w:r>
      <w:r>
        <w:rPr>
          <w:rFonts w:ascii="Times New Roman" w:hAnsi="Times New Roman"/>
          <w:sz w:val="26"/>
          <w:szCs w:val="26"/>
        </w:rPr>
        <w:t xml:space="preserve">   </w:t>
      </w:r>
      <w:r w:rsidRPr="00C151C7">
        <w:rPr>
          <w:rFonts w:ascii="Times New Roman" w:hAnsi="Times New Roman"/>
          <w:sz w:val="26"/>
          <w:szCs w:val="26"/>
        </w:rPr>
        <w:t xml:space="preserve">осуществление </w:t>
      </w:r>
      <w:r>
        <w:rPr>
          <w:rFonts w:ascii="Times New Roman" w:hAnsi="Times New Roman"/>
          <w:sz w:val="26"/>
          <w:szCs w:val="26"/>
        </w:rPr>
        <w:t xml:space="preserve">   </w:t>
      </w:r>
      <w:r w:rsidRPr="00C151C7">
        <w:rPr>
          <w:rFonts w:ascii="Times New Roman" w:hAnsi="Times New Roman"/>
          <w:sz w:val="26"/>
          <w:szCs w:val="26"/>
        </w:rPr>
        <w:t>администрацией</w:t>
      </w:r>
    </w:p>
    <w:p w:rsidR="00D87269" w:rsidRPr="00C151C7" w:rsidRDefault="00D87269" w:rsidP="00BD147C">
      <w:pPr>
        <w:autoSpaceDE w:val="0"/>
        <w:autoSpaceDN w:val="0"/>
        <w:adjustRightInd w:val="0"/>
        <w:spacing w:after="0" w:line="360" w:lineRule="auto"/>
        <w:jc w:val="both"/>
        <w:rPr>
          <w:rFonts w:ascii="Times New Roman" w:hAnsi="Times New Roman"/>
          <w:sz w:val="26"/>
          <w:szCs w:val="26"/>
        </w:rPr>
      </w:pPr>
      <w:bookmarkStart w:id="1" w:name="_GoBack"/>
      <w:bookmarkEnd w:id="1"/>
      <w:r w:rsidRPr="00C151C7">
        <w:rPr>
          <w:rFonts w:ascii="Times New Roman" w:hAnsi="Times New Roman"/>
          <w:sz w:val="26"/>
          <w:szCs w:val="26"/>
        </w:rPr>
        <w:lastRenderedPageBreak/>
        <w:t>Находкинского городского округа и уполномоченными органами финансового контроля проверок соблюдения обществом условий, целей и порядка предоставления субсидии, установленных настоящим Порядком и соглашением о предоставлении субсидии;</w:t>
      </w:r>
    </w:p>
    <w:p w:rsidR="00D87269" w:rsidRPr="00C151C7" w:rsidRDefault="00D87269" w:rsidP="00D87269">
      <w:pPr>
        <w:autoSpaceDE w:val="0"/>
        <w:autoSpaceDN w:val="0"/>
        <w:adjustRightInd w:val="0"/>
        <w:spacing w:after="0" w:line="360" w:lineRule="auto"/>
        <w:ind w:firstLine="709"/>
        <w:jc w:val="both"/>
        <w:rPr>
          <w:rFonts w:ascii="Times New Roman" w:hAnsi="Times New Roman"/>
          <w:sz w:val="26"/>
          <w:szCs w:val="26"/>
        </w:rPr>
      </w:pPr>
      <w:proofErr w:type="gramStart"/>
      <w:r>
        <w:rPr>
          <w:rFonts w:ascii="Times New Roman" w:hAnsi="Times New Roman"/>
          <w:sz w:val="26"/>
          <w:szCs w:val="26"/>
        </w:rPr>
        <w:t xml:space="preserve">д) </w:t>
      </w:r>
      <w:r w:rsidRPr="00C151C7">
        <w:rPr>
          <w:rFonts w:ascii="Times New Roman" w:hAnsi="Times New Roman"/>
          <w:sz w:val="26"/>
          <w:szCs w:val="26"/>
        </w:rPr>
        <w:t>порядок и сроки возврата в доход бюджета Находкинского городского округа в соответствии с бюджетным законодательством Российской Федерации средств субсидии в объеме выявленного нарушения в случае установления по итогам проверок, проведенных администрацией Находкинского городского округа и (или) уполномоченными органами финансового контроля, фактов нарушения получателем субсидий целей, условий и порядка предоставления субсидии, установленных настоящим Порядком и соглашением о предоставлении субсидии, или</w:t>
      </w:r>
      <w:proofErr w:type="gramEnd"/>
      <w:r w:rsidRPr="00C151C7">
        <w:rPr>
          <w:rFonts w:ascii="Times New Roman" w:hAnsi="Times New Roman"/>
          <w:sz w:val="26"/>
          <w:szCs w:val="26"/>
        </w:rPr>
        <w:t xml:space="preserve"> </w:t>
      </w:r>
      <w:proofErr w:type="gramStart"/>
      <w:r w:rsidRPr="00C151C7">
        <w:rPr>
          <w:rFonts w:ascii="Times New Roman" w:hAnsi="Times New Roman"/>
          <w:sz w:val="26"/>
          <w:szCs w:val="26"/>
        </w:rPr>
        <w:t>не</w:t>
      </w:r>
      <w:r>
        <w:rPr>
          <w:rFonts w:ascii="Times New Roman" w:hAnsi="Times New Roman"/>
          <w:sz w:val="26"/>
          <w:szCs w:val="26"/>
        </w:rPr>
        <w:t xml:space="preserve"> </w:t>
      </w:r>
      <w:r w:rsidRPr="00C151C7">
        <w:rPr>
          <w:rFonts w:ascii="Times New Roman" w:hAnsi="Times New Roman"/>
          <w:sz w:val="26"/>
          <w:szCs w:val="26"/>
        </w:rPr>
        <w:t>достижения</w:t>
      </w:r>
      <w:proofErr w:type="gramEnd"/>
      <w:r w:rsidRPr="00C151C7">
        <w:rPr>
          <w:rFonts w:ascii="Times New Roman" w:hAnsi="Times New Roman"/>
          <w:sz w:val="26"/>
          <w:szCs w:val="26"/>
        </w:rPr>
        <w:t xml:space="preserve"> результата предоставления субсидии и показателя, необходимого для достижения результата предоставления субсидии;</w:t>
      </w:r>
    </w:p>
    <w:p w:rsidR="00D87269" w:rsidRPr="00C151C7" w:rsidRDefault="00D87269" w:rsidP="00D87269">
      <w:pPr>
        <w:autoSpaceDE w:val="0"/>
        <w:autoSpaceDN w:val="0"/>
        <w:adjustRightInd w:val="0"/>
        <w:spacing w:after="0" w:line="360" w:lineRule="auto"/>
        <w:ind w:firstLine="709"/>
        <w:jc w:val="both"/>
        <w:rPr>
          <w:rFonts w:ascii="Times New Roman" w:hAnsi="Times New Roman"/>
          <w:sz w:val="26"/>
          <w:szCs w:val="26"/>
        </w:rPr>
      </w:pPr>
      <w:r>
        <w:rPr>
          <w:rFonts w:ascii="Times New Roman" w:hAnsi="Times New Roman"/>
          <w:sz w:val="26"/>
          <w:szCs w:val="26"/>
        </w:rPr>
        <w:t xml:space="preserve">е) </w:t>
      </w:r>
      <w:r w:rsidRPr="00C151C7">
        <w:rPr>
          <w:rFonts w:ascii="Times New Roman" w:hAnsi="Times New Roman"/>
          <w:sz w:val="26"/>
          <w:szCs w:val="26"/>
        </w:rPr>
        <w:t>перечень документов, представляемых получателем субсидии в администрацию Находкинского городского округа для получения субсидии;</w:t>
      </w:r>
    </w:p>
    <w:p w:rsidR="00D87269" w:rsidRPr="00C151C7" w:rsidRDefault="00D87269" w:rsidP="00D87269">
      <w:pPr>
        <w:autoSpaceDE w:val="0"/>
        <w:autoSpaceDN w:val="0"/>
        <w:adjustRightInd w:val="0"/>
        <w:spacing w:after="0" w:line="360" w:lineRule="auto"/>
        <w:ind w:firstLine="709"/>
        <w:jc w:val="both"/>
        <w:rPr>
          <w:rFonts w:ascii="Times New Roman" w:hAnsi="Times New Roman"/>
          <w:sz w:val="26"/>
          <w:szCs w:val="26"/>
        </w:rPr>
      </w:pPr>
      <w:r>
        <w:rPr>
          <w:rFonts w:ascii="Times New Roman" w:hAnsi="Times New Roman"/>
          <w:color w:val="000000" w:themeColor="text1"/>
          <w:sz w:val="26"/>
          <w:szCs w:val="26"/>
        </w:rPr>
        <w:t xml:space="preserve">ж) </w:t>
      </w:r>
      <w:r w:rsidRPr="00C151C7">
        <w:rPr>
          <w:rFonts w:ascii="Times New Roman" w:hAnsi="Times New Roman"/>
          <w:sz w:val="26"/>
          <w:szCs w:val="26"/>
        </w:rPr>
        <w:t>ответственность получателя субсидии за нарушение условий соглашения о предоставлении субсидии, а также за не</w:t>
      </w:r>
      <w:r>
        <w:rPr>
          <w:rFonts w:ascii="Times New Roman" w:hAnsi="Times New Roman"/>
          <w:sz w:val="26"/>
          <w:szCs w:val="26"/>
        </w:rPr>
        <w:t xml:space="preserve"> </w:t>
      </w:r>
      <w:r w:rsidRPr="00C151C7">
        <w:rPr>
          <w:rFonts w:ascii="Times New Roman" w:hAnsi="Times New Roman"/>
          <w:sz w:val="26"/>
          <w:szCs w:val="26"/>
        </w:rPr>
        <w:t>достижение результатов предоставления субсидии и целевых значений показателей, необходимых для достижения результатов предоставления субсидии;</w:t>
      </w:r>
    </w:p>
    <w:p w:rsidR="00D87269" w:rsidRDefault="00D87269" w:rsidP="00D87269">
      <w:pPr>
        <w:autoSpaceDE w:val="0"/>
        <w:autoSpaceDN w:val="0"/>
        <w:adjustRightInd w:val="0"/>
        <w:spacing w:after="0" w:line="360" w:lineRule="auto"/>
        <w:ind w:firstLine="709"/>
        <w:jc w:val="both"/>
        <w:rPr>
          <w:rFonts w:ascii="Times New Roman" w:hAnsi="Times New Roman"/>
          <w:sz w:val="26"/>
          <w:szCs w:val="26"/>
        </w:rPr>
      </w:pPr>
      <w:r>
        <w:rPr>
          <w:rFonts w:ascii="Times New Roman" w:hAnsi="Times New Roman"/>
          <w:sz w:val="26"/>
          <w:szCs w:val="26"/>
        </w:rPr>
        <w:t xml:space="preserve">з) </w:t>
      </w:r>
      <w:r w:rsidRPr="00C151C7">
        <w:rPr>
          <w:rFonts w:ascii="Times New Roman" w:hAnsi="Times New Roman"/>
          <w:sz w:val="26"/>
          <w:szCs w:val="26"/>
        </w:rPr>
        <w:t>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w:t>
      </w:r>
      <w:r w:rsidRPr="008C28FB">
        <w:rPr>
          <w:rFonts w:ascii="Times New Roman" w:hAnsi="Times New Roman"/>
          <w:sz w:val="26"/>
          <w:szCs w:val="26"/>
        </w:rPr>
        <w:t xml:space="preserve"> </w:t>
      </w:r>
      <w:r w:rsidRPr="00C151C7">
        <w:rPr>
          <w:rFonts w:ascii="Times New Roman" w:hAnsi="Times New Roman"/>
          <w:sz w:val="26"/>
          <w:szCs w:val="26"/>
        </w:rPr>
        <w:t xml:space="preserve">соглашения или о расторжении соглашения при </w:t>
      </w:r>
      <w:proofErr w:type="gramStart"/>
      <w:r w:rsidRPr="00C151C7">
        <w:rPr>
          <w:rFonts w:ascii="Times New Roman" w:hAnsi="Times New Roman"/>
          <w:sz w:val="26"/>
          <w:szCs w:val="26"/>
        </w:rPr>
        <w:t>не</w:t>
      </w:r>
      <w:r>
        <w:rPr>
          <w:rFonts w:ascii="Times New Roman" w:hAnsi="Times New Roman"/>
          <w:sz w:val="26"/>
          <w:szCs w:val="26"/>
        </w:rPr>
        <w:t xml:space="preserve"> </w:t>
      </w:r>
      <w:r w:rsidRPr="00C151C7">
        <w:rPr>
          <w:rFonts w:ascii="Times New Roman" w:hAnsi="Times New Roman"/>
          <w:sz w:val="26"/>
          <w:szCs w:val="26"/>
        </w:rPr>
        <w:t>достижении</w:t>
      </w:r>
      <w:proofErr w:type="gramEnd"/>
      <w:r w:rsidRPr="00C151C7">
        <w:rPr>
          <w:rFonts w:ascii="Times New Roman" w:hAnsi="Times New Roman"/>
          <w:sz w:val="26"/>
          <w:szCs w:val="26"/>
        </w:rPr>
        <w:t xml:space="preserve"> согласия по новым условиям.</w:t>
      </w:r>
    </w:p>
    <w:p w:rsidR="00025A73" w:rsidRPr="00AB5E5B" w:rsidRDefault="00487F63" w:rsidP="00025A73">
      <w:pPr>
        <w:autoSpaceDE w:val="0"/>
        <w:autoSpaceDN w:val="0"/>
        <w:adjustRightInd w:val="0"/>
        <w:spacing w:after="0" w:line="36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w:t>
      </w:r>
      <w:r w:rsidR="00D87269">
        <w:rPr>
          <w:rFonts w:ascii="Times New Roman" w:eastAsiaTheme="minorHAnsi" w:hAnsi="Times New Roman"/>
          <w:sz w:val="26"/>
          <w:szCs w:val="26"/>
          <w:lang w:eastAsia="en-US"/>
        </w:rPr>
        <w:t xml:space="preserve">2.8.2. </w:t>
      </w:r>
      <w:r w:rsidR="00025A73" w:rsidRPr="00AB5E5B">
        <w:rPr>
          <w:rFonts w:ascii="Times New Roman" w:eastAsiaTheme="minorHAnsi" w:hAnsi="Times New Roman"/>
          <w:sz w:val="26"/>
          <w:szCs w:val="26"/>
          <w:lang w:eastAsia="en-US"/>
        </w:rPr>
        <w:t>Дополнительное соглашение к Соглашению (в случае, если оно необходимо) также заключается в соответствии с типовой формой, утвержденной приказом финансового управления.</w:t>
      </w:r>
    </w:p>
    <w:p w:rsidR="00025A73" w:rsidRPr="00AB5E5B" w:rsidRDefault="00025A73" w:rsidP="00025A73">
      <w:pPr>
        <w:autoSpaceDE w:val="0"/>
        <w:autoSpaceDN w:val="0"/>
        <w:adjustRightInd w:val="0"/>
        <w:spacing w:after="0" w:line="360" w:lineRule="auto"/>
        <w:ind w:firstLine="540"/>
        <w:jc w:val="both"/>
        <w:rPr>
          <w:rFonts w:ascii="Times New Roman" w:eastAsiaTheme="minorHAnsi" w:hAnsi="Times New Roman"/>
          <w:sz w:val="26"/>
          <w:szCs w:val="26"/>
          <w:lang w:eastAsia="en-US"/>
        </w:rPr>
      </w:pPr>
      <w:r w:rsidRPr="00AB5E5B">
        <w:rPr>
          <w:rFonts w:ascii="Times New Roman" w:eastAsiaTheme="minorHAnsi" w:hAnsi="Times New Roman"/>
          <w:sz w:val="26"/>
          <w:szCs w:val="26"/>
          <w:lang w:eastAsia="en-US"/>
        </w:rPr>
        <w:t>При этом, в Соглашени</w:t>
      </w:r>
      <w:r w:rsidR="00F454ED">
        <w:rPr>
          <w:rFonts w:ascii="Times New Roman" w:eastAsiaTheme="minorHAnsi" w:hAnsi="Times New Roman"/>
          <w:sz w:val="26"/>
          <w:szCs w:val="26"/>
          <w:lang w:eastAsia="en-US"/>
        </w:rPr>
        <w:t>е</w:t>
      </w:r>
      <w:r w:rsidRPr="00AB5E5B">
        <w:rPr>
          <w:rFonts w:ascii="Times New Roman" w:eastAsiaTheme="minorHAnsi" w:hAnsi="Times New Roman"/>
          <w:sz w:val="26"/>
          <w:szCs w:val="26"/>
          <w:lang w:eastAsia="en-US"/>
        </w:rPr>
        <w:t xml:space="preserve"> должно быть включено требование о согласовании новых условий Соглашения или о расторжении Соглашения при </w:t>
      </w:r>
      <w:proofErr w:type="gramStart"/>
      <w:r w:rsidRPr="00AB5E5B">
        <w:rPr>
          <w:rFonts w:ascii="Times New Roman" w:eastAsiaTheme="minorHAnsi" w:hAnsi="Times New Roman"/>
          <w:sz w:val="26"/>
          <w:szCs w:val="26"/>
          <w:lang w:eastAsia="en-US"/>
        </w:rPr>
        <w:t>не достижении</w:t>
      </w:r>
      <w:proofErr w:type="gramEnd"/>
      <w:r w:rsidRPr="00AB5E5B">
        <w:rPr>
          <w:rFonts w:ascii="Times New Roman" w:eastAsiaTheme="minorHAnsi" w:hAnsi="Times New Roman"/>
          <w:sz w:val="26"/>
          <w:szCs w:val="26"/>
          <w:lang w:eastAsia="en-US"/>
        </w:rPr>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w:t>
      </w:r>
      <w:r w:rsidRPr="00AB5E5B">
        <w:rPr>
          <w:rFonts w:ascii="Times New Roman" w:eastAsiaTheme="minorHAnsi" w:hAnsi="Times New Roman"/>
          <w:sz w:val="26"/>
          <w:szCs w:val="26"/>
          <w:lang w:eastAsia="en-US"/>
        </w:rPr>
        <w:lastRenderedPageBreak/>
        <w:t xml:space="preserve">приводящих к невозможности предоставления субсидии в размере, определенном в Соглашении. </w:t>
      </w:r>
    </w:p>
    <w:p w:rsidR="00025A73" w:rsidRPr="00AB5E5B" w:rsidRDefault="00025A73" w:rsidP="00025A73">
      <w:pPr>
        <w:tabs>
          <w:tab w:val="left" w:pos="851"/>
        </w:tabs>
        <w:autoSpaceDE w:val="0"/>
        <w:autoSpaceDN w:val="0"/>
        <w:adjustRightInd w:val="0"/>
        <w:spacing w:after="0" w:line="360" w:lineRule="auto"/>
        <w:ind w:firstLine="709"/>
        <w:jc w:val="both"/>
        <w:rPr>
          <w:rFonts w:ascii="Times New Roman" w:hAnsi="Times New Roman"/>
          <w:sz w:val="26"/>
          <w:szCs w:val="26"/>
        </w:rPr>
      </w:pPr>
      <w:r w:rsidRPr="00AB5E5B">
        <w:rPr>
          <w:rFonts w:ascii="Times New Roman" w:hAnsi="Times New Roman"/>
          <w:sz w:val="26"/>
          <w:szCs w:val="26"/>
        </w:rPr>
        <w:t>2.9. Перечисление субсидии осуществляется на указанный в заявлении получателя субсидии расчетный или корреспондентский счет, открытый в учреждениях Центрального банка Российской Федерации или кредитных организациях не позднее 1</w:t>
      </w:r>
      <w:r w:rsidR="00D87269">
        <w:rPr>
          <w:rFonts w:ascii="Times New Roman" w:hAnsi="Times New Roman"/>
          <w:sz w:val="26"/>
          <w:szCs w:val="26"/>
        </w:rPr>
        <w:t>0</w:t>
      </w:r>
      <w:r w:rsidRPr="00AB5E5B">
        <w:rPr>
          <w:rFonts w:ascii="Times New Roman" w:hAnsi="Times New Roman"/>
          <w:sz w:val="26"/>
          <w:szCs w:val="26"/>
        </w:rPr>
        <w:t xml:space="preserve"> рабочего дня с момента принятия Постановления.</w:t>
      </w:r>
    </w:p>
    <w:p w:rsidR="00025A73" w:rsidRPr="00AB5E5B" w:rsidRDefault="00025A73" w:rsidP="00025A73">
      <w:pPr>
        <w:autoSpaceDE w:val="0"/>
        <w:autoSpaceDN w:val="0"/>
        <w:adjustRightInd w:val="0"/>
        <w:spacing w:after="0" w:line="360" w:lineRule="auto"/>
        <w:ind w:firstLine="709"/>
        <w:jc w:val="both"/>
        <w:rPr>
          <w:rFonts w:ascii="Times New Roman" w:eastAsiaTheme="minorHAnsi" w:hAnsi="Times New Roman" w:cstheme="minorBidi"/>
          <w:sz w:val="26"/>
          <w:szCs w:val="26"/>
          <w:lang w:eastAsia="en-US"/>
        </w:rPr>
      </w:pPr>
      <w:r w:rsidRPr="00AB5E5B">
        <w:rPr>
          <w:rFonts w:ascii="Times New Roman" w:eastAsiaTheme="minorHAnsi" w:hAnsi="Times New Roman" w:cstheme="minorBidi"/>
          <w:sz w:val="26"/>
          <w:szCs w:val="26"/>
          <w:lang w:eastAsia="en-US"/>
        </w:rPr>
        <w:t xml:space="preserve">2.10. Субсидия считается предоставленной получателю субсидии в день списания средств субсидии с лицевого счета главного распорядителя. </w:t>
      </w:r>
    </w:p>
    <w:p w:rsidR="00025A73" w:rsidRPr="00AB5E5B" w:rsidRDefault="00025A73" w:rsidP="00025A73">
      <w:pPr>
        <w:spacing w:after="0" w:line="360" w:lineRule="auto"/>
        <w:ind w:firstLine="709"/>
        <w:jc w:val="both"/>
        <w:rPr>
          <w:rFonts w:ascii="Times New Roman" w:hAnsi="Times New Roman"/>
          <w:sz w:val="26"/>
          <w:szCs w:val="26"/>
        </w:rPr>
      </w:pPr>
      <w:r w:rsidRPr="00AB5E5B">
        <w:rPr>
          <w:rFonts w:ascii="Times New Roman" w:hAnsi="Times New Roman"/>
          <w:sz w:val="26"/>
          <w:szCs w:val="26"/>
        </w:rPr>
        <w:t>2.11. Возврат субсидии в бюджет Находкинского городского округа осуществляется в случае нарушения условий предоставления субсидии в соответствии с положениями, установленными разделом 4 настоящего Порядка.</w:t>
      </w:r>
    </w:p>
    <w:p w:rsidR="00025A73" w:rsidRPr="00AB5E5B" w:rsidRDefault="00025A73" w:rsidP="00025A73">
      <w:pPr>
        <w:spacing w:after="0" w:line="360" w:lineRule="auto"/>
        <w:ind w:firstLine="709"/>
        <w:jc w:val="both"/>
        <w:rPr>
          <w:rFonts w:ascii="Times New Roman" w:hAnsi="Times New Roman"/>
          <w:sz w:val="26"/>
          <w:szCs w:val="26"/>
        </w:rPr>
      </w:pPr>
      <w:r w:rsidRPr="00AB5E5B">
        <w:rPr>
          <w:rFonts w:ascii="Times New Roman" w:hAnsi="Times New Roman"/>
          <w:sz w:val="26"/>
          <w:szCs w:val="26"/>
        </w:rPr>
        <w:t xml:space="preserve">2.12. Субсидия предоставляется на возмещение затрат Получателя субсидии в соответствии с п. 1.2. настоящего Порядка. </w:t>
      </w:r>
    </w:p>
    <w:p w:rsidR="00025A73" w:rsidRPr="00AB5E5B" w:rsidRDefault="00025A73" w:rsidP="00025A73">
      <w:pPr>
        <w:spacing w:after="0" w:line="360" w:lineRule="auto"/>
        <w:ind w:firstLine="709"/>
        <w:jc w:val="both"/>
        <w:rPr>
          <w:rFonts w:ascii="Times New Roman" w:hAnsi="Times New Roman"/>
          <w:sz w:val="26"/>
          <w:szCs w:val="26"/>
        </w:rPr>
      </w:pPr>
      <w:r w:rsidRPr="00AB5E5B">
        <w:rPr>
          <w:rFonts w:ascii="Times New Roman" w:hAnsi="Times New Roman"/>
          <w:sz w:val="26"/>
          <w:szCs w:val="26"/>
        </w:rPr>
        <w:t>2.13. Результатом предоставления субсидии является количеств</w:t>
      </w:r>
      <w:r>
        <w:rPr>
          <w:rFonts w:ascii="Times New Roman" w:hAnsi="Times New Roman"/>
          <w:sz w:val="26"/>
          <w:szCs w:val="26"/>
        </w:rPr>
        <w:t>о</w:t>
      </w:r>
      <w:r w:rsidRPr="00AB5E5B">
        <w:rPr>
          <w:rFonts w:ascii="Times New Roman" w:hAnsi="Times New Roman"/>
          <w:sz w:val="26"/>
          <w:szCs w:val="26"/>
        </w:rPr>
        <w:t xml:space="preserve"> субъектов малого и среднего предпринима</w:t>
      </w:r>
      <w:r>
        <w:rPr>
          <w:rFonts w:ascii="Times New Roman" w:hAnsi="Times New Roman"/>
          <w:sz w:val="26"/>
          <w:szCs w:val="26"/>
        </w:rPr>
        <w:t>тельства, получивших финансовую поддержку</w:t>
      </w:r>
      <w:r w:rsidRPr="00AB5E5B">
        <w:rPr>
          <w:rFonts w:ascii="Times New Roman" w:hAnsi="Times New Roman"/>
          <w:sz w:val="26"/>
          <w:szCs w:val="26"/>
        </w:rPr>
        <w:t xml:space="preserve">. </w:t>
      </w:r>
    </w:p>
    <w:p w:rsidR="00025A73" w:rsidRPr="00AB5E5B" w:rsidRDefault="00025A73" w:rsidP="00025A73">
      <w:pPr>
        <w:autoSpaceDE w:val="0"/>
        <w:autoSpaceDN w:val="0"/>
        <w:adjustRightInd w:val="0"/>
        <w:spacing w:after="0" w:line="240" w:lineRule="auto"/>
        <w:ind w:firstLine="709"/>
        <w:jc w:val="both"/>
        <w:rPr>
          <w:rFonts w:ascii="Times New Roman" w:hAnsi="Times New Roman"/>
          <w:sz w:val="26"/>
          <w:szCs w:val="26"/>
        </w:rPr>
      </w:pPr>
    </w:p>
    <w:p w:rsidR="00025A73" w:rsidRPr="00AB5E5B" w:rsidRDefault="00025A73" w:rsidP="00025A73">
      <w:pPr>
        <w:autoSpaceDE w:val="0"/>
        <w:autoSpaceDN w:val="0"/>
        <w:adjustRightInd w:val="0"/>
        <w:spacing w:after="0" w:line="240" w:lineRule="auto"/>
        <w:jc w:val="center"/>
        <w:rPr>
          <w:rFonts w:ascii="Times New Roman" w:hAnsi="Times New Roman"/>
          <w:sz w:val="26"/>
          <w:szCs w:val="26"/>
        </w:rPr>
      </w:pPr>
      <w:r w:rsidRPr="00AB5E5B">
        <w:rPr>
          <w:rFonts w:ascii="Times New Roman" w:hAnsi="Times New Roman"/>
          <w:sz w:val="26"/>
          <w:szCs w:val="26"/>
        </w:rPr>
        <w:t>3. Требования к отчетности</w:t>
      </w:r>
    </w:p>
    <w:p w:rsidR="00025A73" w:rsidRPr="00AB5E5B" w:rsidRDefault="00025A73" w:rsidP="00025A73">
      <w:pPr>
        <w:autoSpaceDE w:val="0"/>
        <w:autoSpaceDN w:val="0"/>
        <w:adjustRightInd w:val="0"/>
        <w:spacing w:after="0" w:line="240" w:lineRule="auto"/>
        <w:jc w:val="center"/>
        <w:rPr>
          <w:rFonts w:ascii="Times New Roman" w:hAnsi="Times New Roman"/>
          <w:sz w:val="26"/>
          <w:szCs w:val="26"/>
        </w:rPr>
      </w:pPr>
    </w:p>
    <w:p w:rsidR="00025A73" w:rsidRPr="00AB5E5B" w:rsidRDefault="00025A73" w:rsidP="00025A73">
      <w:pPr>
        <w:spacing w:line="360" w:lineRule="auto"/>
        <w:ind w:firstLine="709"/>
        <w:jc w:val="both"/>
        <w:rPr>
          <w:rFonts w:ascii="Times New Roman" w:hAnsi="Times New Roman"/>
          <w:sz w:val="26"/>
          <w:szCs w:val="26"/>
        </w:rPr>
      </w:pPr>
      <w:r w:rsidRPr="00AB5E5B">
        <w:rPr>
          <w:rFonts w:ascii="Times New Roman" w:hAnsi="Times New Roman"/>
          <w:sz w:val="26"/>
          <w:szCs w:val="26"/>
        </w:rPr>
        <w:t>Настоящим Порядк</w:t>
      </w:r>
      <w:r>
        <w:rPr>
          <w:rFonts w:ascii="Times New Roman" w:hAnsi="Times New Roman"/>
          <w:sz w:val="26"/>
          <w:szCs w:val="26"/>
        </w:rPr>
        <w:t>ом отчетность не предусмотрена.</w:t>
      </w:r>
    </w:p>
    <w:p w:rsidR="00025A73" w:rsidRPr="00AB5E5B" w:rsidRDefault="00025A73" w:rsidP="00025A73">
      <w:pPr>
        <w:spacing w:after="0" w:line="240" w:lineRule="auto"/>
        <w:ind w:firstLine="1134"/>
        <w:jc w:val="center"/>
        <w:rPr>
          <w:rFonts w:ascii="Times New Roman" w:hAnsi="Times New Roman"/>
          <w:sz w:val="26"/>
          <w:szCs w:val="26"/>
        </w:rPr>
      </w:pPr>
      <w:r w:rsidRPr="00AB5E5B">
        <w:rPr>
          <w:rFonts w:ascii="Times New Roman" w:hAnsi="Times New Roman"/>
          <w:sz w:val="26"/>
          <w:szCs w:val="26"/>
        </w:rPr>
        <w:t xml:space="preserve">4. Требования об осуществлении </w:t>
      </w:r>
      <w:proofErr w:type="gramStart"/>
      <w:r w:rsidRPr="00AB5E5B">
        <w:rPr>
          <w:rFonts w:ascii="Times New Roman" w:hAnsi="Times New Roman"/>
          <w:sz w:val="26"/>
          <w:szCs w:val="26"/>
        </w:rPr>
        <w:t>контроля за</w:t>
      </w:r>
      <w:proofErr w:type="gramEnd"/>
      <w:r w:rsidRPr="00AB5E5B">
        <w:rPr>
          <w:rFonts w:ascii="Times New Roman" w:hAnsi="Times New Roman"/>
          <w:sz w:val="26"/>
          <w:szCs w:val="26"/>
        </w:rPr>
        <w:t xml:space="preserve"> соблюдением условий, </w:t>
      </w:r>
    </w:p>
    <w:p w:rsidR="00025A73" w:rsidRPr="00AB5E5B" w:rsidRDefault="00025A73" w:rsidP="00025A73">
      <w:pPr>
        <w:spacing w:after="0" w:line="240" w:lineRule="auto"/>
        <w:ind w:firstLine="1134"/>
        <w:jc w:val="center"/>
        <w:rPr>
          <w:rFonts w:ascii="Times New Roman" w:hAnsi="Times New Roman"/>
          <w:sz w:val="26"/>
          <w:szCs w:val="26"/>
        </w:rPr>
      </w:pPr>
      <w:r w:rsidRPr="00AB5E5B">
        <w:rPr>
          <w:rFonts w:ascii="Times New Roman" w:hAnsi="Times New Roman"/>
          <w:sz w:val="26"/>
          <w:szCs w:val="26"/>
        </w:rPr>
        <w:t xml:space="preserve">целей и порядка предоставления субсидий и ответственности </w:t>
      </w:r>
    </w:p>
    <w:p w:rsidR="00025A73" w:rsidRPr="00AB5E5B" w:rsidRDefault="00025A73" w:rsidP="00025A73">
      <w:pPr>
        <w:spacing w:after="0" w:line="240" w:lineRule="auto"/>
        <w:ind w:firstLine="1134"/>
        <w:jc w:val="center"/>
        <w:rPr>
          <w:rFonts w:ascii="Times New Roman" w:hAnsi="Times New Roman"/>
          <w:sz w:val="26"/>
          <w:szCs w:val="26"/>
        </w:rPr>
      </w:pPr>
      <w:r w:rsidRPr="00AB5E5B">
        <w:rPr>
          <w:rFonts w:ascii="Times New Roman" w:hAnsi="Times New Roman"/>
          <w:sz w:val="26"/>
          <w:szCs w:val="26"/>
        </w:rPr>
        <w:t>за их нарушение и требования к отчетности</w:t>
      </w:r>
    </w:p>
    <w:p w:rsidR="00025A73" w:rsidRPr="00AB5E5B" w:rsidRDefault="00025A73" w:rsidP="00025A73">
      <w:pPr>
        <w:spacing w:after="0" w:line="240" w:lineRule="auto"/>
        <w:ind w:firstLine="1134"/>
        <w:jc w:val="center"/>
        <w:rPr>
          <w:rFonts w:ascii="Times New Roman" w:hAnsi="Times New Roman"/>
          <w:sz w:val="26"/>
          <w:szCs w:val="26"/>
        </w:rPr>
      </w:pPr>
    </w:p>
    <w:p w:rsidR="00025A73" w:rsidRPr="00AB5E5B" w:rsidRDefault="00025A73" w:rsidP="00025A73">
      <w:pPr>
        <w:autoSpaceDE w:val="0"/>
        <w:autoSpaceDN w:val="0"/>
        <w:adjustRightInd w:val="0"/>
        <w:spacing w:after="0" w:line="360" w:lineRule="auto"/>
        <w:ind w:firstLine="540"/>
        <w:contextualSpacing/>
        <w:jc w:val="both"/>
        <w:rPr>
          <w:rFonts w:ascii="Times New Roman" w:eastAsiaTheme="minorHAnsi" w:hAnsi="Times New Roman"/>
          <w:sz w:val="26"/>
          <w:szCs w:val="26"/>
          <w:lang w:eastAsia="en-US"/>
        </w:rPr>
      </w:pPr>
      <w:r w:rsidRPr="00AB5E5B">
        <w:rPr>
          <w:rFonts w:ascii="Times New Roman" w:eastAsiaTheme="minorHAnsi" w:hAnsi="Times New Roman"/>
          <w:sz w:val="26"/>
          <w:szCs w:val="26"/>
          <w:lang w:eastAsia="en-US"/>
        </w:rPr>
        <w:t>4.1. Контроль соблюдения целей, условий и порядка предоставления субсидии осуществляется в форме проверки главным распорядителем и органом муниципального финансового контроля в соответствии с полномочиями, установленными бюджетным законодательством Российской Федерации и муниципальными правовыми актами Находкинского городского округа.</w:t>
      </w:r>
      <w:bookmarkStart w:id="2" w:name="Par14"/>
      <w:bookmarkEnd w:id="2"/>
    </w:p>
    <w:p w:rsidR="00025A73" w:rsidRPr="00AB5E5B" w:rsidRDefault="00025A73" w:rsidP="00025A73">
      <w:pPr>
        <w:autoSpaceDE w:val="0"/>
        <w:autoSpaceDN w:val="0"/>
        <w:adjustRightInd w:val="0"/>
        <w:spacing w:before="260" w:after="0" w:line="360" w:lineRule="auto"/>
        <w:ind w:firstLine="540"/>
        <w:contextualSpacing/>
        <w:jc w:val="both"/>
        <w:rPr>
          <w:rFonts w:ascii="Times New Roman" w:eastAsiaTheme="minorHAnsi" w:hAnsi="Times New Roman"/>
          <w:sz w:val="26"/>
          <w:szCs w:val="26"/>
          <w:lang w:eastAsia="en-US"/>
        </w:rPr>
      </w:pPr>
      <w:r w:rsidRPr="00AB5E5B">
        <w:rPr>
          <w:rFonts w:ascii="Times New Roman" w:eastAsiaTheme="minorHAnsi" w:hAnsi="Times New Roman"/>
          <w:sz w:val="26"/>
          <w:szCs w:val="26"/>
          <w:lang w:eastAsia="en-US"/>
        </w:rPr>
        <w:t>4.2. В случае установления по результатам проверок, проведенных главным распорядителем и органом муниципального финансового контроля фактов нарушения получателем субсидии условий, установленных при предоставлении субсидии, получатель субсидии обязан возвратить в доход бюджета Находкинского городского округа полученную в соответствующем отчетном финансовом году субсидию в полном объеме:</w:t>
      </w:r>
    </w:p>
    <w:p w:rsidR="00025A73" w:rsidRPr="00AB5E5B" w:rsidRDefault="00025A73" w:rsidP="00025A73">
      <w:pPr>
        <w:autoSpaceDE w:val="0"/>
        <w:autoSpaceDN w:val="0"/>
        <w:adjustRightInd w:val="0"/>
        <w:spacing w:before="260" w:after="0" w:line="360" w:lineRule="auto"/>
        <w:ind w:firstLine="540"/>
        <w:contextualSpacing/>
        <w:jc w:val="both"/>
        <w:rPr>
          <w:rFonts w:ascii="Times New Roman" w:eastAsiaTheme="minorHAnsi" w:hAnsi="Times New Roman"/>
          <w:sz w:val="26"/>
          <w:szCs w:val="26"/>
          <w:lang w:eastAsia="en-US"/>
        </w:rPr>
      </w:pPr>
      <w:r w:rsidRPr="00AB5E5B">
        <w:rPr>
          <w:rFonts w:ascii="Times New Roman" w:eastAsiaTheme="minorHAnsi" w:hAnsi="Times New Roman"/>
          <w:sz w:val="26"/>
          <w:szCs w:val="26"/>
          <w:lang w:eastAsia="en-US"/>
        </w:rPr>
        <w:lastRenderedPageBreak/>
        <w:t>4.2.1. на основании требования главного распорядителя - не позднее 10 рабочих дней со дня получения получателем субсидии указанного требования;</w:t>
      </w:r>
    </w:p>
    <w:p w:rsidR="00025A73" w:rsidRPr="00AB5E5B" w:rsidRDefault="00025A73" w:rsidP="00025A73">
      <w:pPr>
        <w:autoSpaceDE w:val="0"/>
        <w:autoSpaceDN w:val="0"/>
        <w:adjustRightInd w:val="0"/>
        <w:spacing w:before="260" w:after="0" w:line="360" w:lineRule="auto"/>
        <w:ind w:firstLine="540"/>
        <w:contextualSpacing/>
        <w:jc w:val="both"/>
        <w:rPr>
          <w:rFonts w:ascii="Times New Roman" w:eastAsiaTheme="minorHAnsi" w:hAnsi="Times New Roman"/>
          <w:sz w:val="26"/>
          <w:szCs w:val="26"/>
          <w:lang w:eastAsia="en-US"/>
        </w:rPr>
      </w:pPr>
      <w:r w:rsidRPr="00AB5E5B">
        <w:rPr>
          <w:rFonts w:ascii="Times New Roman" w:eastAsiaTheme="minorHAnsi" w:hAnsi="Times New Roman"/>
          <w:sz w:val="26"/>
          <w:szCs w:val="26"/>
          <w:lang w:eastAsia="en-US"/>
        </w:rPr>
        <w:t>4.2.2. на основании представления и (или) предписания органа муниципального финансового контроля - в сроки, установленные в соответствии с бюджетным законодательством Российской Федерации.</w:t>
      </w:r>
    </w:p>
    <w:p w:rsidR="00025A73" w:rsidRPr="00630C69" w:rsidRDefault="00025A73" w:rsidP="00025A73">
      <w:pPr>
        <w:autoSpaceDE w:val="0"/>
        <w:autoSpaceDN w:val="0"/>
        <w:adjustRightInd w:val="0"/>
        <w:spacing w:before="260" w:after="0" w:line="360" w:lineRule="auto"/>
        <w:ind w:firstLine="540"/>
        <w:contextualSpacing/>
        <w:jc w:val="both"/>
        <w:rPr>
          <w:rFonts w:ascii="Times New Roman" w:eastAsiaTheme="minorHAnsi" w:hAnsi="Times New Roman"/>
          <w:sz w:val="26"/>
          <w:szCs w:val="26"/>
          <w:lang w:eastAsia="en-US"/>
        </w:rPr>
      </w:pPr>
      <w:r w:rsidRPr="00AB5E5B">
        <w:rPr>
          <w:rFonts w:ascii="Times New Roman" w:eastAsiaTheme="minorHAnsi" w:hAnsi="Times New Roman"/>
          <w:sz w:val="26"/>
          <w:szCs w:val="26"/>
          <w:lang w:eastAsia="en-US"/>
        </w:rPr>
        <w:t>4.3. В случае отказа или уклонения получателя субсидии от добровольного возврата суммы предоставленной субсидии по основаниям, установленным настоящим разделом Порядка, предоставленные суммы (средства) субсидии, взыскиваются в судебном порядке в соответствии с действующим законодательством Российской Федерации.</w:t>
      </w:r>
    </w:p>
    <w:p w:rsidR="00025A73" w:rsidRPr="00630C69" w:rsidRDefault="00025A73" w:rsidP="00025A73">
      <w:pPr>
        <w:autoSpaceDE w:val="0"/>
        <w:autoSpaceDN w:val="0"/>
        <w:adjustRightInd w:val="0"/>
        <w:spacing w:before="260" w:after="0" w:line="360" w:lineRule="auto"/>
        <w:ind w:firstLine="540"/>
        <w:contextualSpacing/>
        <w:jc w:val="both"/>
        <w:rPr>
          <w:rFonts w:ascii="Times New Roman" w:eastAsiaTheme="minorHAnsi" w:hAnsi="Times New Roman"/>
          <w:sz w:val="26"/>
          <w:szCs w:val="26"/>
          <w:lang w:eastAsia="en-US"/>
        </w:rPr>
      </w:pPr>
    </w:p>
    <w:p w:rsidR="00025A73" w:rsidRPr="00630C69" w:rsidRDefault="00025A73" w:rsidP="00025A73">
      <w:pPr>
        <w:autoSpaceDE w:val="0"/>
        <w:autoSpaceDN w:val="0"/>
        <w:adjustRightInd w:val="0"/>
        <w:spacing w:before="260" w:after="0" w:line="360" w:lineRule="auto"/>
        <w:ind w:firstLine="540"/>
        <w:contextualSpacing/>
        <w:jc w:val="both"/>
        <w:rPr>
          <w:rFonts w:ascii="Times New Roman" w:eastAsiaTheme="minorHAnsi" w:hAnsi="Times New Roman"/>
          <w:sz w:val="26"/>
          <w:szCs w:val="26"/>
          <w:lang w:eastAsia="en-US"/>
        </w:rPr>
      </w:pPr>
    </w:p>
    <w:p w:rsidR="00025A73" w:rsidRPr="00AB5E5B" w:rsidRDefault="00025A73" w:rsidP="00025A73">
      <w:pPr>
        <w:autoSpaceDE w:val="0"/>
        <w:autoSpaceDN w:val="0"/>
        <w:adjustRightInd w:val="0"/>
        <w:spacing w:after="0" w:line="240" w:lineRule="auto"/>
        <w:jc w:val="center"/>
        <w:rPr>
          <w:rFonts w:ascii="Times New Roman" w:hAnsi="Times New Roman"/>
          <w:sz w:val="26"/>
          <w:szCs w:val="26"/>
        </w:rPr>
      </w:pPr>
    </w:p>
    <w:p w:rsidR="00025A73" w:rsidRPr="00614415" w:rsidRDefault="00025A73" w:rsidP="00025A73">
      <w:pPr>
        <w:widowControl w:val="0"/>
        <w:tabs>
          <w:tab w:val="left" w:pos="567"/>
          <w:tab w:val="left" w:pos="709"/>
        </w:tabs>
        <w:spacing w:after="0" w:line="360" w:lineRule="auto"/>
        <w:jc w:val="center"/>
        <w:rPr>
          <w:rFonts w:ascii="Times New Roman" w:hAnsi="Times New Roman"/>
          <w:sz w:val="26"/>
          <w:szCs w:val="26"/>
        </w:rPr>
      </w:pPr>
      <w:r w:rsidRPr="00AB5E5B">
        <w:rPr>
          <w:rFonts w:ascii="Times New Roman" w:hAnsi="Times New Roman"/>
          <w:sz w:val="26"/>
          <w:szCs w:val="26"/>
        </w:rPr>
        <w:t>___________________</w:t>
      </w:r>
    </w:p>
    <w:p w:rsidR="00025A73" w:rsidRDefault="00025A73" w:rsidP="00025A73">
      <w:pPr>
        <w:widowControl w:val="0"/>
        <w:spacing w:after="0" w:line="360" w:lineRule="auto"/>
        <w:ind w:firstLine="709"/>
        <w:jc w:val="both"/>
        <w:rPr>
          <w:rFonts w:ascii="Times New Roman" w:hAnsi="Times New Roman"/>
          <w:sz w:val="26"/>
          <w:szCs w:val="26"/>
        </w:rPr>
      </w:pPr>
    </w:p>
    <w:p w:rsidR="0084766F" w:rsidRDefault="0084766F" w:rsidP="00B927A3">
      <w:pPr>
        <w:autoSpaceDE w:val="0"/>
        <w:autoSpaceDN w:val="0"/>
        <w:adjustRightInd w:val="0"/>
        <w:spacing w:after="0" w:line="360" w:lineRule="auto"/>
        <w:ind w:firstLine="709"/>
        <w:jc w:val="both"/>
        <w:rPr>
          <w:rFonts w:ascii="Times New Roman" w:hAnsi="Times New Roman"/>
          <w:sz w:val="26"/>
          <w:szCs w:val="26"/>
        </w:rPr>
      </w:pPr>
    </w:p>
    <w:sectPr w:rsidR="0084766F" w:rsidSect="00A737F4">
      <w:headerReference w:type="default" r:id="rId14"/>
      <w:pgSz w:w="11906" w:h="16838"/>
      <w:pgMar w:top="1134" w:right="567" w:bottom="1134" w:left="1701" w:header="34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F63" w:rsidRDefault="00F56F63" w:rsidP="00B07471">
      <w:pPr>
        <w:spacing w:after="0" w:line="240" w:lineRule="auto"/>
      </w:pPr>
      <w:r>
        <w:separator/>
      </w:r>
    </w:p>
  </w:endnote>
  <w:endnote w:type="continuationSeparator" w:id="0">
    <w:p w:rsidR="00F56F63" w:rsidRDefault="00F56F63" w:rsidP="00B07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F63" w:rsidRDefault="00F56F63" w:rsidP="00B07471">
      <w:pPr>
        <w:spacing w:after="0" w:line="240" w:lineRule="auto"/>
      </w:pPr>
      <w:r>
        <w:separator/>
      </w:r>
    </w:p>
  </w:footnote>
  <w:footnote w:type="continuationSeparator" w:id="0">
    <w:p w:rsidR="00F56F63" w:rsidRDefault="00F56F63" w:rsidP="00B074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252847"/>
      <w:docPartObj>
        <w:docPartGallery w:val="Page Numbers (Top of Page)"/>
        <w:docPartUnique/>
      </w:docPartObj>
    </w:sdtPr>
    <w:sdtEndPr/>
    <w:sdtContent>
      <w:p w:rsidR="00A737F4" w:rsidRDefault="00A737F4">
        <w:pPr>
          <w:pStyle w:val="a6"/>
          <w:jc w:val="center"/>
        </w:pPr>
        <w:r>
          <w:fldChar w:fldCharType="begin"/>
        </w:r>
        <w:r>
          <w:instrText>PAGE   \* MERGEFORMAT</w:instrText>
        </w:r>
        <w:r>
          <w:fldChar w:fldCharType="separate"/>
        </w:r>
        <w:r w:rsidR="00BD147C">
          <w:rPr>
            <w:noProof/>
          </w:rPr>
          <w:t>8</w:t>
        </w:r>
        <w:r>
          <w:fldChar w:fldCharType="end"/>
        </w:r>
      </w:p>
    </w:sdtContent>
  </w:sdt>
  <w:p w:rsidR="00A737F4" w:rsidRDefault="00A737F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92CDE"/>
    <w:multiLevelType w:val="multilevel"/>
    <w:tmpl w:val="04AA2F38"/>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1">
    <w:nsid w:val="27AB758E"/>
    <w:multiLevelType w:val="hybridMultilevel"/>
    <w:tmpl w:val="3EF214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B81BCE"/>
    <w:multiLevelType w:val="multilevel"/>
    <w:tmpl w:val="B720EE06"/>
    <w:lvl w:ilvl="0">
      <w:start w:val="2"/>
      <w:numFmt w:val="decimal"/>
      <w:lvlText w:val="%1."/>
      <w:lvlJc w:val="left"/>
      <w:pPr>
        <w:ind w:left="390"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
    <w:nsid w:val="56E251B4"/>
    <w:multiLevelType w:val="multilevel"/>
    <w:tmpl w:val="7E1A1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6C186E"/>
    <w:multiLevelType w:val="hybridMultilevel"/>
    <w:tmpl w:val="FCC6BFC8"/>
    <w:lvl w:ilvl="0" w:tplc="502E803C">
      <w:start w:val="1"/>
      <w:numFmt w:val="decimal"/>
      <w:lvlText w:val="%1."/>
      <w:lvlJc w:val="left"/>
      <w:pPr>
        <w:ind w:left="900" w:hanging="410"/>
      </w:pPr>
      <w:rPr>
        <w:rFonts w:hint="default"/>
      </w:rPr>
    </w:lvl>
    <w:lvl w:ilvl="1" w:tplc="04190019" w:tentative="1">
      <w:start w:val="1"/>
      <w:numFmt w:val="lowerLetter"/>
      <w:lvlText w:val="%2."/>
      <w:lvlJc w:val="left"/>
      <w:pPr>
        <w:ind w:left="1570" w:hanging="360"/>
      </w:pPr>
    </w:lvl>
    <w:lvl w:ilvl="2" w:tplc="0419001B" w:tentative="1">
      <w:start w:val="1"/>
      <w:numFmt w:val="lowerRoman"/>
      <w:lvlText w:val="%3."/>
      <w:lvlJc w:val="right"/>
      <w:pPr>
        <w:ind w:left="2290" w:hanging="180"/>
      </w:pPr>
    </w:lvl>
    <w:lvl w:ilvl="3" w:tplc="0419000F" w:tentative="1">
      <w:start w:val="1"/>
      <w:numFmt w:val="decimal"/>
      <w:lvlText w:val="%4."/>
      <w:lvlJc w:val="left"/>
      <w:pPr>
        <w:ind w:left="3010" w:hanging="360"/>
      </w:pPr>
    </w:lvl>
    <w:lvl w:ilvl="4" w:tplc="04190019" w:tentative="1">
      <w:start w:val="1"/>
      <w:numFmt w:val="lowerLetter"/>
      <w:lvlText w:val="%5."/>
      <w:lvlJc w:val="left"/>
      <w:pPr>
        <w:ind w:left="3730" w:hanging="360"/>
      </w:pPr>
    </w:lvl>
    <w:lvl w:ilvl="5" w:tplc="0419001B" w:tentative="1">
      <w:start w:val="1"/>
      <w:numFmt w:val="lowerRoman"/>
      <w:lvlText w:val="%6."/>
      <w:lvlJc w:val="right"/>
      <w:pPr>
        <w:ind w:left="4450" w:hanging="180"/>
      </w:pPr>
    </w:lvl>
    <w:lvl w:ilvl="6" w:tplc="0419000F" w:tentative="1">
      <w:start w:val="1"/>
      <w:numFmt w:val="decimal"/>
      <w:lvlText w:val="%7."/>
      <w:lvlJc w:val="left"/>
      <w:pPr>
        <w:ind w:left="5170" w:hanging="360"/>
      </w:pPr>
    </w:lvl>
    <w:lvl w:ilvl="7" w:tplc="04190019" w:tentative="1">
      <w:start w:val="1"/>
      <w:numFmt w:val="lowerLetter"/>
      <w:lvlText w:val="%8."/>
      <w:lvlJc w:val="left"/>
      <w:pPr>
        <w:ind w:left="5890" w:hanging="360"/>
      </w:pPr>
    </w:lvl>
    <w:lvl w:ilvl="8" w:tplc="0419001B" w:tentative="1">
      <w:start w:val="1"/>
      <w:numFmt w:val="lowerRoman"/>
      <w:lvlText w:val="%9."/>
      <w:lvlJc w:val="right"/>
      <w:pPr>
        <w:ind w:left="661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04E"/>
    <w:rsid w:val="00005205"/>
    <w:rsid w:val="00005EF3"/>
    <w:rsid w:val="00007D54"/>
    <w:rsid w:val="00011E0D"/>
    <w:rsid w:val="0001415B"/>
    <w:rsid w:val="00015A86"/>
    <w:rsid w:val="00015E21"/>
    <w:rsid w:val="00016CE1"/>
    <w:rsid w:val="00017BDA"/>
    <w:rsid w:val="00020B9E"/>
    <w:rsid w:val="00022B6B"/>
    <w:rsid w:val="00023925"/>
    <w:rsid w:val="00025A73"/>
    <w:rsid w:val="00026D15"/>
    <w:rsid w:val="0003354C"/>
    <w:rsid w:val="00037F02"/>
    <w:rsid w:val="00040A58"/>
    <w:rsid w:val="00041D0B"/>
    <w:rsid w:val="00042940"/>
    <w:rsid w:val="0004439B"/>
    <w:rsid w:val="00045F6E"/>
    <w:rsid w:val="000509E4"/>
    <w:rsid w:val="0005125E"/>
    <w:rsid w:val="00052012"/>
    <w:rsid w:val="000528BF"/>
    <w:rsid w:val="00053034"/>
    <w:rsid w:val="00054EBD"/>
    <w:rsid w:val="000577FD"/>
    <w:rsid w:val="00061AB6"/>
    <w:rsid w:val="00063416"/>
    <w:rsid w:val="000649E4"/>
    <w:rsid w:val="00065FC6"/>
    <w:rsid w:val="00073FD3"/>
    <w:rsid w:val="00075C28"/>
    <w:rsid w:val="0007750E"/>
    <w:rsid w:val="000823D3"/>
    <w:rsid w:val="00082627"/>
    <w:rsid w:val="00083266"/>
    <w:rsid w:val="000928FC"/>
    <w:rsid w:val="00095704"/>
    <w:rsid w:val="0009572F"/>
    <w:rsid w:val="00095E74"/>
    <w:rsid w:val="000A01DD"/>
    <w:rsid w:val="000A0534"/>
    <w:rsid w:val="000A1BD2"/>
    <w:rsid w:val="000A58A5"/>
    <w:rsid w:val="000A6EE3"/>
    <w:rsid w:val="000B2072"/>
    <w:rsid w:val="000B4EAE"/>
    <w:rsid w:val="000C1943"/>
    <w:rsid w:val="000C24E8"/>
    <w:rsid w:val="000D0D7D"/>
    <w:rsid w:val="000D0DCF"/>
    <w:rsid w:val="000E3F45"/>
    <w:rsid w:val="000F3661"/>
    <w:rsid w:val="000F5953"/>
    <w:rsid w:val="000F5EF2"/>
    <w:rsid w:val="000F622F"/>
    <w:rsid w:val="000F694C"/>
    <w:rsid w:val="00100844"/>
    <w:rsid w:val="001018F7"/>
    <w:rsid w:val="001023AD"/>
    <w:rsid w:val="00106454"/>
    <w:rsid w:val="001073B6"/>
    <w:rsid w:val="00110942"/>
    <w:rsid w:val="001151F1"/>
    <w:rsid w:val="00115C97"/>
    <w:rsid w:val="00116219"/>
    <w:rsid w:val="001163A5"/>
    <w:rsid w:val="00121BA9"/>
    <w:rsid w:val="00125CA5"/>
    <w:rsid w:val="00126DBE"/>
    <w:rsid w:val="001323E9"/>
    <w:rsid w:val="001411C2"/>
    <w:rsid w:val="001463AD"/>
    <w:rsid w:val="00150B5C"/>
    <w:rsid w:val="00152CAF"/>
    <w:rsid w:val="001531E3"/>
    <w:rsid w:val="00153404"/>
    <w:rsid w:val="00153615"/>
    <w:rsid w:val="00153A80"/>
    <w:rsid w:val="00154037"/>
    <w:rsid w:val="00157DA8"/>
    <w:rsid w:val="00157E58"/>
    <w:rsid w:val="00161742"/>
    <w:rsid w:val="00161AAB"/>
    <w:rsid w:val="00171058"/>
    <w:rsid w:val="0017414D"/>
    <w:rsid w:val="00184592"/>
    <w:rsid w:val="001855EB"/>
    <w:rsid w:val="00187A5E"/>
    <w:rsid w:val="001901E0"/>
    <w:rsid w:val="00190605"/>
    <w:rsid w:val="001908BD"/>
    <w:rsid w:val="001927EC"/>
    <w:rsid w:val="00192A1B"/>
    <w:rsid w:val="001952F1"/>
    <w:rsid w:val="00196D36"/>
    <w:rsid w:val="001A05A6"/>
    <w:rsid w:val="001A0B68"/>
    <w:rsid w:val="001A1D60"/>
    <w:rsid w:val="001A5B85"/>
    <w:rsid w:val="001A6583"/>
    <w:rsid w:val="001B0983"/>
    <w:rsid w:val="001B268A"/>
    <w:rsid w:val="001B3B6A"/>
    <w:rsid w:val="001B47B5"/>
    <w:rsid w:val="001B780B"/>
    <w:rsid w:val="001B78BE"/>
    <w:rsid w:val="001C2FB4"/>
    <w:rsid w:val="001C3FC1"/>
    <w:rsid w:val="001C69DF"/>
    <w:rsid w:val="001C7138"/>
    <w:rsid w:val="001D12D3"/>
    <w:rsid w:val="001D2F22"/>
    <w:rsid w:val="001D3414"/>
    <w:rsid w:val="001D4817"/>
    <w:rsid w:val="001E02C7"/>
    <w:rsid w:val="001E71F5"/>
    <w:rsid w:val="001F2D6B"/>
    <w:rsid w:val="001F3C02"/>
    <w:rsid w:val="001F5B40"/>
    <w:rsid w:val="001F61CB"/>
    <w:rsid w:val="00200BAA"/>
    <w:rsid w:val="00200DC8"/>
    <w:rsid w:val="002063E4"/>
    <w:rsid w:val="00211A4D"/>
    <w:rsid w:val="00213AEF"/>
    <w:rsid w:val="00221CF7"/>
    <w:rsid w:val="002247A8"/>
    <w:rsid w:val="0022747F"/>
    <w:rsid w:val="002424B8"/>
    <w:rsid w:val="00245811"/>
    <w:rsid w:val="00253A05"/>
    <w:rsid w:val="00267367"/>
    <w:rsid w:val="002702E8"/>
    <w:rsid w:val="002815E0"/>
    <w:rsid w:val="00281D13"/>
    <w:rsid w:val="00283DD4"/>
    <w:rsid w:val="00287E94"/>
    <w:rsid w:val="00290D61"/>
    <w:rsid w:val="00292F8A"/>
    <w:rsid w:val="00293363"/>
    <w:rsid w:val="00296D95"/>
    <w:rsid w:val="00297CCE"/>
    <w:rsid w:val="002A131A"/>
    <w:rsid w:val="002A2485"/>
    <w:rsid w:val="002A48EA"/>
    <w:rsid w:val="002A5593"/>
    <w:rsid w:val="002A63FC"/>
    <w:rsid w:val="002A67EB"/>
    <w:rsid w:val="002A6A21"/>
    <w:rsid w:val="002B026B"/>
    <w:rsid w:val="002B4CA1"/>
    <w:rsid w:val="002C348E"/>
    <w:rsid w:val="002D40B3"/>
    <w:rsid w:val="002D666F"/>
    <w:rsid w:val="002E06E4"/>
    <w:rsid w:val="002E579F"/>
    <w:rsid w:val="002E5AE2"/>
    <w:rsid w:val="002F1157"/>
    <w:rsid w:val="002F18D0"/>
    <w:rsid w:val="002F3535"/>
    <w:rsid w:val="002F3DFD"/>
    <w:rsid w:val="002F3F91"/>
    <w:rsid w:val="00300988"/>
    <w:rsid w:val="003043F0"/>
    <w:rsid w:val="003106F7"/>
    <w:rsid w:val="003117F7"/>
    <w:rsid w:val="003120D3"/>
    <w:rsid w:val="00312456"/>
    <w:rsid w:val="003135F4"/>
    <w:rsid w:val="0031759D"/>
    <w:rsid w:val="00322545"/>
    <w:rsid w:val="0032337C"/>
    <w:rsid w:val="00323930"/>
    <w:rsid w:val="00323CC0"/>
    <w:rsid w:val="003328A0"/>
    <w:rsid w:val="003351CF"/>
    <w:rsid w:val="003355F5"/>
    <w:rsid w:val="00337145"/>
    <w:rsid w:val="00337A12"/>
    <w:rsid w:val="00340858"/>
    <w:rsid w:val="00344A9A"/>
    <w:rsid w:val="00346BC2"/>
    <w:rsid w:val="00355D0F"/>
    <w:rsid w:val="003634CE"/>
    <w:rsid w:val="0036529F"/>
    <w:rsid w:val="00367589"/>
    <w:rsid w:val="00373045"/>
    <w:rsid w:val="003731B8"/>
    <w:rsid w:val="003741F0"/>
    <w:rsid w:val="003743C6"/>
    <w:rsid w:val="00375FDD"/>
    <w:rsid w:val="0037619F"/>
    <w:rsid w:val="00377BAF"/>
    <w:rsid w:val="00377F9F"/>
    <w:rsid w:val="0038004D"/>
    <w:rsid w:val="003819F0"/>
    <w:rsid w:val="00382CCA"/>
    <w:rsid w:val="00387AD7"/>
    <w:rsid w:val="00387EF5"/>
    <w:rsid w:val="00396DB5"/>
    <w:rsid w:val="00397CDD"/>
    <w:rsid w:val="003A196A"/>
    <w:rsid w:val="003A1FD8"/>
    <w:rsid w:val="003A3CCD"/>
    <w:rsid w:val="003A5047"/>
    <w:rsid w:val="003A647F"/>
    <w:rsid w:val="003B0EFE"/>
    <w:rsid w:val="003B1FED"/>
    <w:rsid w:val="003B2359"/>
    <w:rsid w:val="003B7136"/>
    <w:rsid w:val="003B745B"/>
    <w:rsid w:val="003C0ADC"/>
    <w:rsid w:val="003C4BB2"/>
    <w:rsid w:val="003C5C3B"/>
    <w:rsid w:val="003C6768"/>
    <w:rsid w:val="003C7BF5"/>
    <w:rsid w:val="003D112F"/>
    <w:rsid w:val="003D1876"/>
    <w:rsid w:val="003D36B3"/>
    <w:rsid w:val="003D3DCE"/>
    <w:rsid w:val="003D409D"/>
    <w:rsid w:val="003D421C"/>
    <w:rsid w:val="003D7A4C"/>
    <w:rsid w:val="003E1DDE"/>
    <w:rsid w:val="003E1E5B"/>
    <w:rsid w:val="003E33F5"/>
    <w:rsid w:val="003E4254"/>
    <w:rsid w:val="003E4DC0"/>
    <w:rsid w:val="003E6D35"/>
    <w:rsid w:val="003F067C"/>
    <w:rsid w:val="003F1BD3"/>
    <w:rsid w:val="003F2CF8"/>
    <w:rsid w:val="003F5623"/>
    <w:rsid w:val="003F6BB8"/>
    <w:rsid w:val="00404914"/>
    <w:rsid w:val="0040742B"/>
    <w:rsid w:val="00412672"/>
    <w:rsid w:val="0042116A"/>
    <w:rsid w:val="00421C47"/>
    <w:rsid w:val="00422190"/>
    <w:rsid w:val="00424DD7"/>
    <w:rsid w:val="004279C0"/>
    <w:rsid w:val="00432E1A"/>
    <w:rsid w:val="00436CCA"/>
    <w:rsid w:val="004371E1"/>
    <w:rsid w:val="00441D27"/>
    <w:rsid w:val="004456F4"/>
    <w:rsid w:val="00457353"/>
    <w:rsid w:val="00457443"/>
    <w:rsid w:val="0046029B"/>
    <w:rsid w:val="004617B0"/>
    <w:rsid w:val="004634E4"/>
    <w:rsid w:val="0046487F"/>
    <w:rsid w:val="00467A3D"/>
    <w:rsid w:val="00471B41"/>
    <w:rsid w:val="00472EF9"/>
    <w:rsid w:val="004807F6"/>
    <w:rsid w:val="004863D2"/>
    <w:rsid w:val="0048643F"/>
    <w:rsid w:val="00487F63"/>
    <w:rsid w:val="00490030"/>
    <w:rsid w:val="00490D24"/>
    <w:rsid w:val="00492B20"/>
    <w:rsid w:val="00493901"/>
    <w:rsid w:val="00493DC0"/>
    <w:rsid w:val="004967FD"/>
    <w:rsid w:val="004A1158"/>
    <w:rsid w:val="004A461D"/>
    <w:rsid w:val="004A4FDB"/>
    <w:rsid w:val="004A68FB"/>
    <w:rsid w:val="004B0E77"/>
    <w:rsid w:val="004B0EBE"/>
    <w:rsid w:val="004B10AB"/>
    <w:rsid w:val="004B14EE"/>
    <w:rsid w:val="004B2715"/>
    <w:rsid w:val="004B3365"/>
    <w:rsid w:val="004B71A4"/>
    <w:rsid w:val="004C439B"/>
    <w:rsid w:val="004C5111"/>
    <w:rsid w:val="004C62AB"/>
    <w:rsid w:val="004D0250"/>
    <w:rsid w:val="004D0500"/>
    <w:rsid w:val="004D16E2"/>
    <w:rsid w:val="004D2BDA"/>
    <w:rsid w:val="004E4AFD"/>
    <w:rsid w:val="004E4E56"/>
    <w:rsid w:val="004E68C3"/>
    <w:rsid w:val="004F09A5"/>
    <w:rsid w:val="004F0F27"/>
    <w:rsid w:val="004F1079"/>
    <w:rsid w:val="004F49FD"/>
    <w:rsid w:val="004F53B4"/>
    <w:rsid w:val="004F6A28"/>
    <w:rsid w:val="00502326"/>
    <w:rsid w:val="00504416"/>
    <w:rsid w:val="005058FE"/>
    <w:rsid w:val="00511315"/>
    <w:rsid w:val="00511BE6"/>
    <w:rsid w:val="005147CB"/>
    <w:rsid w:val="00522817"/>
    <w:rsid w:val="00532948"/>
    <w:rsid w:val="005329BB"/>
    <w:rsid w:val="00536164"/>
    <w:rsid w:val="00540E60"/>
    <w:rsid w:val="00543BE7"/>
    <w:rsid w:val="005441C4"/>
    <w:rsid w:val="00546D90"/>
    <w:rsid w:val="00550063"/>
    <w:rsid w:val="00550775"/>
    <w:rsid w:val="00550F40"/>
    <w:rsid w:val="00553EAC"/>
    <w:rsid w:val="00560D14"/>
    <w:rsid w:val="00566F6C"/>
    <w:rsid w:val="00571399"/>
    <w:rsid w:val="00571D6D"/>
    <w:rsid w:val="005769BF"/>
    <w:rsid w:val="00577ABE"/>
    <w:rsid w:val="00580CE2"/>
    <w:rsid w:val="005861B1"/>
    <w:rsid w:val="00594B4E"/>
    <w:rsid w:val="00596BD0"/>
    <w:rsid w:val="005A1447"/>
    <w:rsid w:val="005B194B"/>
    <w:rsid w:val="005B20B0"/>
    <w:rsid w:val="005B2AD6"/>
    <w:rsid w:val="005B61F0"/>
    <w:rsid w:val="005C7177"/>
    <w:rsid w:val="005D0644"/>
    <w:rsid w:val="005D0DF6"/>
    <w:rsid w:val="005D1145"/>
    <w:rsid w:val="005D167D"/>
    <w:rsid w:val="005E11F5"/>
    <w:rsid w:val="005E174D"/>
    <w:rsid w:val="005E17B5"/>
    <w:rsid w:val="005E208E"/>
    <w:rsid w:val="005E2CEA"/>
    <w:rsid w:val="005E3FFF"/>
    <w:rsid w:val="005F15A6"/>
    <w:rsid w:val="005F175A"/>
    <w:rsid w:val="005F7F9F"/>
    <w:rsid w:val="006006BF"/>
    <w:rsid w:val="00600BE9"/>
    <w:rsid w:val="006010F1"/>
    <w:rsid w:val="00602B13"/>
    <w:rsid w:val="006046A1"/>
    <w:rsid w:val="006078A0"/>
    <w:rsid w:val="0061084C"/>
    <w:rsid w:val="006122AA"/>
    <w:rsid w:val="00613D97"/>
    <w:rsid w:val="00613E30"/>
    <w:rsid w:val="00614035"/>
    <w:rsid w:val="0061491E"/>
    <w:rsid w:val="0062336F"/>
    <w:rsid w:val="00623A43"/>
    <w:rsid w:val="0062501A"/>
    <w:rsid w:val="00625339"/>
    <w:rsid w:val="00630A59"/>
    <w:rsid w:val="00631456"/>
    <w:rsid w:val="00632B53"/>
    <w:rsid w:val="00633B34"/>
    <w:rsid w:val="00633E70"/>
    <w:rsid w:val="00634ACB"/>
    <w:rsid w:val="006410A1"/>
    <w:rsid w:val="00642CC5"/>
    <w:rsid w:val="00660913"/>
    <w:rsid w:val="00661046"/>
    <w:rsid w:val="00664FBE"/>
    <w:rsid w:val="00672BF1"/>
    <w:rsid w:val="00673E46"/>
    <w:rsid w:val="006747AB"/>
    <w:rsid w:val="006748FA"/>
    <w:rsid w:val="00676AD3"/>
    <w:rsid w:val="00681EA8"/>
    <w:rsid w:val="00683D9B"/>
    <w:rsid w:val="00684AEF"/>
    <w:rsid w:val="00685AA4"/>
    <w:rsid w:val="00686C63"/>
    <w:rsid w:val="00690277"/>
    <w:rsid w:val="00690EA8"/>
    <w:rsid w:val="00690F28"/>
    <w:rsid w:val="006942F2"/>
    <w:rsid w:val="006A1FEF"/>
    <w:rsid w:val="006A612C"/>
    <w:rsid w:val="006A6BD0"/>
    <w:rsid w:val="006B064B"/>
    <w:rsid w:val="006B2292"/>
    <w:rsid w:val="006B415F"/>
    <w:rsid w:val="006B5149"/>
    <w:rsid w:val="006B6C68"/>
    <w:rsid w:val="006C1664"/>
    <w:rsid w:val="006C379D"/>
    <w:rsid w:val="006C3DE4"/>
    <w:rsid w:val="006C57D4"/>
    <w:rsid w:val="006D12DF"/>
    <w:rsid w:val="006D1664"/>
    <w:rsid w:val="006D43E2"/>
    <w:rsid w:val="006E26DF"/>
    <w:rsid w:val="006E2E58"/>
    <w:rsid w:val="006F23D1"/>
    <w:rsid w:val="006F621F"/>
    <w:rsid w:val="006F6BA1"/>
    <w:rsid w:val="00700767"/>
    <w:rsid w:val="00703F96"/>
    <w:rsid w:val="00712D3C"/>
    <w:rsid w:val="007132AC"/>
    <w:rsid w:val="00715CB6"/>
    <w:rsid w:val="007176E0"/>
    <w:rsid w:val="00722244"/>
    <w:rsid w:val="0072387B"/>
    <w:rsid w:val="00724E7C"/>
    <w:rsid w:val="00730AEE"/>
    <w:rsid w:val="00734263"/>
    <w:rsid w:val="007352FF"/>
    <w:rsid w:val="0073641B"/>
    <w:rsid w:val="00740428"/>
    <w:rsid w:val="00740FD6"/>
    <w:rsid w:val="0074188E"/>
    <w:rsid w:val="00750972"/>
    <w:rsid w:val="007603F7"/>
    <w:rsid w:val="00761F57"/>
    <w:rsid w:val="0076279A"/>
    <w:rsid w:val="00772045"/>
    <w:rsid w:val="0077297A"/>
    <w:rsid w:val="00773988"/>
    <w:rsid w:val="00774643"/>
    <w:rsid w:val="00774C55"/>
    <w:rsid w:val="00775C32"/>
    <w:rsid w:val="007778C3"/>
    <w:rsid w:val="00780115"/>
    <w:rsid w:val="0078025F"/>
    <w:rsid w:val="00780EAF"/>
    <w:rsid w:val="00781120"/>
    <w:rsid w:val="007814C3"/>
    <w:rsid w:val="0078230E"/>
    <w:rsid w:val="007827D5"/>
    <w:rsid w:val="00783928"/>
    <w:rsid w:val="00791652"/>
    <w:rsid w:val="0079427D"/>
    <w:rsid w:val="007A3564"/>
    <w:rsid w:val="007A65D7"/>
    <w:rsid w:val="007A6A37"/>
    <w:rsid w:val="007B245B"/>
    <w:rsid w:val="007C13FE"/>
    <w:rsid w:val="007C4105"/>
    <w:rsid w:val="007C484A"/>
    <w:rsid w:val="007C52A8"/>
    <w:rsid w:val="007C67CC"/>
    <w:rsid w:val="007C79C4"/>
    <w:rsid w:val="007D028B"/>
    <w:rsid w:val="007D0589"/>
    <w:rsid w:val="007D16CD"/>
    <w:rsid w:val="007D1E4C"/>
    <w:rsid w:val="007D2F7A"/>
    <w:rsid w:val="007D3829"/>
    <w:rsid w:val="007D401E"/>
    <w:rsid w:val="007D43B3"/>
    <w:rsid w:val="007D4ECF"/>
    <w:rsid w:val="007D575A"/>
    <w:rsid w:val="007E02A5"/>
    <w:rsid w:val="007E2076"/>
    <w:rsid w:val="007E5622"/>
    <w:rsid w:val="007F1E1B"/>
    <w:rsid w:val="007F2871"/>
    <w:rsid w:val="007F2887"/>
    <w:rsid w:val="007F3ABF"/>
    <w:rsid w:val="007F41CE"/>
    <w:rsid w:val="00800AF1"/>
    <w:rsid w:val="00802C60"/>
    <w:rsid w:val="0080458C"/>
    <w:rsid w:val="00805EE0"/>
    <w:rsid w:val="00806615"/>
    <w:rsid w:val="0080741E"/>
    <w:rsid w:val="0081136B"/>
    <w:rsid w:val="00813AD3"/>
    <w:rsid w:val="00822CFD"/>
    <w:rsid w:val="00823B7A"/>
    <w:rsid w:val="00826631"/>
    <w:rsid w:val="0082681C"/>
    <w:rsid w:val="00830AC6"/>
    <w:rsid w:val="00831F37"/>
    <w:rsid w:val="0083320E"/>
    <w:rsid w:val="008332E2"/>
    <w:rsid w:val="008347D3"/>
    <w:rsid w:val="0083517A"/>
    <w:rsid w:val="0083680A"/>
    <w:rsid w:val="0084268B"/>
    <w:rsid w:val="00843AC0"/>
    <w:rsid w:val="0084766F"/>
    <w:rsid w:val="00851D83"/>
    <w:rsid w:val="0085797B"/>
    <w:rsid w:val="00860AA6"/>
    <w:rsid w:val="008649D6"/>
    <w:rsid w:val="00864BA2"/>
    <w:rsid w:val="00867C10"/>
    <w:rsid w:val="008700A0"/>
    <w:rsid w:val="008742A4"/>
    <w:rsid w:val="0088170B"/>
    <w:rsid w:val="00884975"/>
    <w:rsid w:val="00884B30"/>
    <w:rsid w:val="008854CE"/>
    <w:rsid w:val="008858E4"/>
    <w:rsid w:val="00887B15"/>
    <w:rsid w:val="00890FCF"/>
    <w:rsid w:val="00894083"/>
    <w:rsid w:val="0089475C"/>
    <w:rsid w:val="00897D66"/>
    <w:rsid w:val="008A3391"/>
    <w:rsid w:val="008A7A97"/>
    <w:rsid w:val="008B2AC6"/>
    <w:rsid w:val="008B3B12"/>
    <w:rsid w:val="008B7195"/>
    <w:rsid w:val="008C28FB"/>
    <w:rsid w:val="008C5AA5"/>
    <w:rsid w:val="008C5B76"/>
    <w:rsid w:val="008C6461"/>
    <w:rsid w:val="008C69EB"/>
    <w:rsid w:val="008D2937"/>
    <w:rsid w:val="008D38E2"/>
    <w:rsid w:val="008D4D7F"/>
    <w:rsid w:val="008D52F7"/>
    <w:rsid w:val="008D7A3F"/>
    <w:rsid w:val="008E479C"/>
    <w:rsid w:val="008E4DFD"/>
    <w:rsid w:val="008E531C"/>
    <w:rsid w:val="00900EC9"/>
    <w:rsid w:val="00904B9C"/>
    <w:rsid w:val="0090568F"/>
    <w:rsid w:val="00911EED"/>
    <w:rsid w:val="00914AC9"/>
    <w:rsid w:val="009208D8"/>
    <w:rsid w:val="009233A6"/>
    <w:rsid w:val="00930821"/>
    <w:rsid w:val="00934193"/>
    <w:rsid w:val="0093569A"/>
    <w:rsid w:val="0093701C"/>
    <w:rsid w:val="0094237C"/>
    <w:rsid w:val="009424C2"/>
    <w:rsid w:val="00943F21"/>
    <w:rsid w:val="009453A3"/>
    <w:rsid w:val="00946218"/>
    <w:rsid w:val="00946F2D"/>
    <w:rsid w:val="00947698"/>
    <w:rsid w:val="00951D62"/>
    <w:rsid w:val="00952205"/>
    <w:rsid w:val="009541F0"/>
    <w:rsid w:val="0096325F"/>
    <w:rsid w:val="009637E3"/>
    <w:rsid w:val="00966EF2"/>
    <w:rsid w:val="0097634A"/>
    <w:rsid w:val="00981938"/>
    <w:rsid w:val="00987AB7"/>
    <w:rsid w:val="009943B5"/>
    <w:rsid w:val="00997EC1"/>
    <w:rsid w:val="009A4FB4"/>
    <w:rsid w:val="009A61F0"/>
    <w:rsid w:val="009A7AFD"/>
    <w:rsid w:val="009B372E"/>
    <w:rsid w:val="009B59AD"/>
    <w:rsid w:val="009B6038"/>
    <w:rsid w:val="009B61D5"/>
    <w:rsid w:val="009B7790"/>
    <w:rsid w:val="009C3C9C"/>
    <w:rsid w:val="009C502C"/>
    <w:rsid w:val="009C6649"/>
    <w:rsid w:val="009C7222"/>
    <w:rsid w:val="009C7B4D"/>
    <w:rsid w:val="009D2011"/>
    <w:rsid w:val="009D61A2"/>
    <w:rsid w:val="009E0EBD"/>
    <w:rsid w:val="009E3644"/>
    <w:rsid w:val="009E483A"/>
    <w:rsid w:val="009E4933"/>
    <w:rsid w:val="009E5F09"/>
    <w:rsid w:val="009E719B"/>
    <w:rsid w:val="009E744D"/>
    <w:rsid w:val="009F057B"/>
    <w:rsid w:val="009F51DE"/>
    <w:rsid w:val="009F68D6"/>
    <w:rsid w:val="00A0082F"/>
    <w:rsid w:val="00A0186C"/>
    <w:rsid w:val="00A03780"/>
    <w:rsid w:val="00A0435C"/>
    <w:rsid w:val="00A079DF"/>
    <w:rsid w:val="00A11BBA"/>
    <w:rsid w:val="00A12591"/>
    <w:rsid w:val="00A169B3"/>
    <w:rsid w:val="00A16AC3"/>
    <w:rsid w:val="00A22EDD"/>
    <w:rsid w:val="00A2301A"/>
    <w:rsid w:val="00A24306"/>
    <w:rsid w:val="00A2448F"/>
    <w:rsid w:val="00A251C4"/>
    <w:rsid w:val="00A269AA"/>
    <w:rsid w:val="00A271A3"/>
    <w:rsid w:val="00A3068E"/>
    <w:rsid w:val="00A341BE"/>
    <w:rsid w:val="00A3651D"/>
    <w:rsid w:val="00A367B8"/>
    <w:rsid w:val="00A36BD5"/>
    <w:rsid w:val="00A372C6"/>
    <w:rsid w:val="00A403A6"/>
    <w:rsid w:val="00A41864"/>
    <w:rsid w:val="00A46E6E"/>
    <w:rsid w:val="00A528FC"/>
    <w:rsid w:val="00A53639"/>
    <w:rsid w:val="00A60FA1"/>
    <w:rsid w:val="00A65679"/>
    <w:rsid w:val="00A66722"/>
    <w:rsid w:val="00A67558"/>
    <w:rsid w:val="00A70CA9"/>
    <w:rsid w:val="00A737F4"/>
    <w:rsid w:val="00A74ED0"/>
    <w:rsid w:val="00A81D9C"/>
    <w:rsid w:val="00A8361A"/>
    <w:rsid w:val="00A869DC"/>
    <w:rsid w:val="00A8704E"/>
    <w:rsid w:val="00A90A33"/>
    <w:rsid w:val="00A91808"/>
    <w:rsid w:val="00A91BDC"/>
    <w:rsid w:val="00A93CAB"/>
    <w:rsid w:val="00A95B5C"/>
    <w:rsid w:val="00AA3BF7"/>
    <w:rsid w:val="00AA5E26"/>
    <w:rsid w:val="00AB0FD9"/>
    <w:rsid w:val="00AC0516"/>
    <w:rsid w:val="00AC275A"/>
    <w:rsid w:val="00AC40E1"/>
    <w:rsid w:val="00AC5063"/>
    <w:rsid w:val="00AC66B5"/>
    <w:rsid w:val="00AD01F9"/>
    <w:rsid w:val="00AD1409"/>
    <w:rsid w:val="00AD33E9"/>
    <w:rsid w:val="00AD4F34"/>
    <w:rsid w:val="00AE603F"/>
    <w:rsid w:val="00AE6450"/>
    <w:rsid w:val="00AE7888"/>
    <w:rsid w:val="00AF6215"/>
    <w:rsid w:val="00AF653C"/>
    <w:rsid w:val="00B023D9"/>
    <w:rsid w:val="00B05D71"/>
    <w:rsid w:val="00B07471"/>
    <w:rsid w:val="00B1003B"/>
    <w:rsid w:val="00B17506"/>
    <w:rsid w:val="00B20946"/>
    <w:rsid w:val="00B26AD0"/>
    <w:rsid w:val="00B3052F"/>
    <w:rsid w:val="00B30B69"/>
    <w:rsid w:val="00B30D12"/>
    <w:rsid w:val="00B328F2"/>
    <w:rsid w:val="00B34703"/>
    <w:rsid w:val="00B3763F"/>
    <w:rsid w:val="00B40C92"/>
    <w:rsid w:val="00B40E69"/>
    <w:rsid w:val="00B40E98"/>
    <w:rsid w:val="00B434A3"/>
    <w:rsid w:val="00B451BD"/>
    <w:rsid w:val="00B461BF"/>
    <w:rsid w:val="00B46B4D"/>
    <w:rsid w:val="00B478A3"/>
    <w:rsid w:val="00B540F6"/>
    <w:rsid w:val="00B55C0C"/>
    <w:rsid w:val="00B614B7"/>
    <w:rsid w:val="00B71509"/>
    <w:rsid w:val="00B740E9"/>
    <w:rsid w:val="00B749F6"/>
    <w:rsid w:val="00B74AD7"/>
    <w:rsid w:val="00B75647"/>
    <w:rsid w:val="00B76836"/>
    <w:rsid w:val="00B76EA3"/>
    <w:rsid w:val="00B81E49"/>
    <w:rsid w:val="00B82D2F"/>
    <w:rsid w:val="00B83F44"/>
    <w:rsid w:val="00B848E7"/>
    <w:rsid w:val="00B9139E"/>
    <w:rsid w:val="00B927A3"/>
    <w:rsid w:val="00B93C36"/>
    <w:rsid w:val="00B94130"/>
    <w:rsid w:val="00B97A05"/>
    <w:rsid w:val="00BA0DE5"/>
    <w:rsid w:val="00BA1B64"/>
    <w:rsid w:val="00BA2A52"/>
    <w:rsid w:val="00BA2D44"/>
    <w:rsid w:val="00BA30AF"/>
    <w:rsid w:val="00BA79C2"/>
    <w:rsid w:val="00BB07C8"/>
    <w:rsid w:val="00BB4761"/>
    <w:rsid w:val="00BB7F04"/>
    <w:rsid w:val="00BC0B1B"/>
    <w:rsid w:val="00BC31D6"/>
    <w:rsid w:val="00BC390C"/>
    <w:rsid w:val="00BC47F1"/>
    <w:rsid w:val="00BC6520"/>
    <w:rsid w:val="00BC72AA"/>
    <w:rsid w:val="00BD147C"/>
    <w:rsid w:val="00BD53D9"/>
    <w:rsid w:val="00BD5689"/>
    <w:rsid w:val="00BD5BF2"/>
    <w:rsid w:val="00BD6D03"/>
    <w:rsid w:val="00BE10B4"/>
    <w:rsid w:val="00BE1BE1"/>
    <w:rsid w:val="00BE51FD"/>
    <w:rsid w:val="00BE5F13"/>
    <w:rsid w:val="00BF49DE"/>
    <w:rsid w:val="00BF4E3F"/>
    <w:rsid w:val="00C00E1A"/>
    <w:rsid w:val="00C04731"/>
    <w:rsid w:val="00C07C68"/>
    <w:rsid w:val="00C12F77"/>
    <w:rsid w:val="00C13509"/>
    <w:rsid w:val="00C2220C"/>
    <w:rsid w:val="00C235AA"/>
    <w:rsid w:val="00C2420F"/>
    <w:rsid w:val="00C30691"/>
    <w:rsid w:val="00C32F70"/>
    <w:rsid w:val="00C3515C"/>
    <w:rsid w:val="00C42991"/>
    <w:rsid w:val="00C42B5B"/>
    <w:rsid w:val="00C46513"/>
    <w:rsid w:val="00C46D44"/>
    <w:rsid w:val="00C50F8F"/>
    <w:rsid w:val="00C535A2"/>
    <w:rsid w:val="00C5416F"/>
    <w:rsid w:val="00C54338"/>
    <w:rsid w:val="00C563D8"/>
    <w:rsid w:val="00C615B1"/>
    <w:rsid w:val="00C61F60"/>
    <w:rsid w:val="00C62115"/>
    <w:rsid w:val="00C6324E"/>
    <w:rsid w:val="00C63AB0"/>
    <w:rsid w:val="00C6623B"/>
    <w:rsid w:val="00C66BC5"/>
    <w:rsid w:val="00C670FB"/>
    <w:rsid w:val="00C67AA4"/>
    <w:rsid w:val="00C72589"/>
    <w:rsid w:val="00C76FC9"/>
    <w:rsid w:val="00C771B4"/>
    <w:rsid w:val="00C8172A"/>
    <w:rsid w:val="00C82BDC"/>
    <w:rsid w:val="00C8453E"/>
    <w:rsid w:val="00C84A83"/>
    <w:rsid w:val="00C84F82"/>
    <w:rsid w:val="00C8513C"/>
    <w:rsid w:val="00C8590C"/>
    <w:rsid w:val="00C9267D"/>
    <w:rsid w:val="00C92C21"/>
    <w:rsid w:val="00C93CBF"/>
    <w:rsid w:val="00C96462"/>
    <w:rsid w:val="00CA1B9A"/>
    <w:rsid w:val="00CA57C0"/>
    <w:rsid w:val="00CA6E69"/>
    <w:rsid w:val="00CA764C"/>
    <w:rsid w:val="00CB0BAD"/>
    <w:rsid w:val="00CB22DC"/>
    <w:rsid w:val="00CB5646"/>
    <w:rsid w:val="00CB7DDA"/>
    <w:rsid w:val="00CC0A7F"/>
    <w:rsid w:val="00CC0F81"/>
    <w:rsid w:val="00CC3821"/>
    <w:rsid w:val="00CC3A48"/>
    <w:rsid w:val="00CC3DAE"/>
    <w:rsid w:val="00CD24E1"/>
    <w:rsid w:val="00CD3047"/>
    <w:rsid w:val="00CD3D61"/>
    <w:rsid w:val="00CD3DF6"/>
    <w:rsid w:val="00CD6742"/>
    <w:rsid w:val="00CE051B"/>
    <w:rsid w:val="00CE06EA"/>
    <w:rsid w:val="00CE074F"/>
    <w:rsid w:val="00CE080E"/>
    <w:rsid w:val="00CE0EEA"/>
    <w:rsid w:val="00CE4A2E"/>
    <w:rsid w:val="00CE7D97"/>
    <w:rsid w:val="00CF2403"/>
    <w:rsid w:val="00CF4170"/>
    <w:rsid w:val="00CF4DE2"/>
    <w:rsid w:val="00D03DF5"/>
    <w:rsid w:val="00D05289"/>
    <w:rsid w:val="00D053C1"/>
    <w:rsid w:val="00D07920"/>
    <w:rsid w:val="00D07960"/>
    <w:rsid w:val="00D1092F"/>
    <w:rsid w:val="00D11B1A"/>
    <w:rsid w:val="00D15BE1"/>
    <w:rsid w:val="00D167EC"/>
    <w:rsid w:val="00D16B78"/>
    <w:rsid w:val="00D16E0B"/>
    <w:rsid w:val="00D22FCF"/>
    <w:rsid w:val="00D23989"/>
    <w:rsid w:val="00D24671"/>
    <w:rsid w:val="00D302F2"/>
    <w:rsid w:val="00D3114A"/>
    <w:rsid w:val="00D31D4D"/>
    <w:rsid w:val="00D32952"/>
    <w:rsid w:val="00D32C70"/>
    <w:rsid w:val="00D34A52"/>
    <w:rsid w:val="00D357B9"/>
    <w:rsid w:val="00D40D16"/>
    <w:rsid w:val="00D41568"/>
    <w:rsid w:val="00D4203B"/>
    <w:rsid w:val="00D42232"/>
    <w:rsid w:val="00D43C2D"/>
    <w:rsid w:val="00D50B2B"/>
    <w:rsid w:val="00D50F30"/>
    <w:rsid w:val="00D529B3"/>
    <w:rsid w:val="00D54A19"/>
    <w:rsid w:val="00D55198"/>
    <w:rsid w:val="00D5575B"/>
    <w:rsid w:val="00D62770"/>
    <w:rsid w:val="00D70A21"/>
    <w:rsid w:val="00D71DB9"/>
    <w:rsid w:val="00D730EC"/>
    <w:rsid w:val="00D763C3"/>
    <w:rsid w:val="00D80BE8"/>
    <w:rsid w:val="00D8243C"/>
    <w:rsid w:val="00D86092"/>
    <w:rsid w:val="00D87269"/>
    <w:rsid w:val="00D8794E"/>
    <w:rsid w:val="00D90253"/>
    <w:rsid w:val="00D90F2C"/>
    <w:rsid w:val="00D930AD"/>
    <w:rsid w:val="00D96E50"/>
    <w:rsid w:val="00DA641D"/>
    <w:rsid w:val="00DB02DE"/>
    <w:rsid w:val="00DB3846"/>
    <w:rsid w:val="00DB674C"/>
    <w:rsid w:val="00DB6F7D"/>
    <w:rsid w:val="00DC379D"/>
    <w:rsid w:val="00DC507D"/>
    <w:rsid w:val="00DD28C3"/>
    <w:rsid w:val="00DD368E"/>
    <w:rsid w:val="00DD6581"/>
    <w:rsid w:val="00DE01D8"/>
    <w:rsid w:val="00DE05F7"/>
    <w:rsid w:val="00DE17A5"/>
    <w:rsid w:val="00DE241A"/>
    <w:rsid w:val="00DE2C0B"/>
    <w:rsid w:val="00DE2EBC"/>
    <w:rsid w:val="00DE5B55"/>
    <w:rsid w:val="00DE5D5D"/>
    <w:rsid w:val="00DE5DB6"/>
    <w:rsid w:val="00DE611C"/>
    <w:rsid w:val="00DE6DE7"/>
    <w:rsid w:val="00DE721B"/>
    <w:rsid w:val="00DF1593"/>
    <w:rsid w:val="00DF6029"/>
    <w:rsid w:val="00E01DD6"/>
    <w:rsid w:val="00E03020"/>
    <w:rsid w:val="00E049FF"/>
    <w:rsid w:val="00E0574B"/>
    <w:rsid w:val="00E11BBF"/>
    <w:rsid w:val="00E12E21"/>
    <w:rsid w:val="00E140F8"/>
    <w:rsid w:val="00E15570"/>
    <w:rsid w:val="00E23532"/>
    <w:rsid w:val="00E2730A"/>
    <w:rsid w:val="00E43E9F"/>
    <w:rsid w:val="00E44108"/>
    <w:rsid w:val="00E445BC"/>
    <w:rsid w:val="00E44E06"/>
    <w:rsid w:val="00E46645"/>
    <w:rsid w:val="00E5063B"/>
    <w:rsid w:val="00E53767"/>
    <w:rsid w:val="00E53928"/>
    <w:rsid w:val="00E56381"/>
    <w:rsid w:val="00E57E87"/>
    <w:rsid w:val="00E627A1"/>
    <w:rsid w:val="00E63B77"/>
    <w:rsid w:val="00E63E5B"/>
    <w:rsid w:val="00E643AB"/>
    <w:rsid w:val="00E64AD3"/>
    <w:rsid w:val="00E67134"/>
    <w:rsid w:val="00E67630"/>
    <w:rsid w:val="00E73383"/>
    <w:rsid w:val="00E73C9C"/>
    <w:rsid w:val="00E74599"/>
    <w:rsid w:val="00E85652"/>
    <w:rsid w:val="00E922D3"/>
    <w:rsid w:val="00E95A81"/>
    <w:rsid w:val="00E95AE4"/>
    <w:rsid w:val="00E96512"/>
    <w:rsid w:val="00EA28F2"/>
    <w:rsid w:val="00EB4ECB"/>
    <w:rsid w:val="00EB5491"/>
    <w:rsid w:val="00EC3154"/>
    <w:rsid w:val="00EC486E"/>
    <w:rsid w:val="00EC497F"/>
    <w:rsid w:val="00EC69B3"/>
    <w:rsid w:val="00ED218E"/>
    <w:rsid w:val="00ED5636"/>
    <w:rsid w:val="00ED5A1D"/>
    <w:rsid w:val="00ED7F05"/>
    <w:rsid w:val="00EE007E"/>
    <w:rsid w:val="00EE27DB"/>
    <w:rsid w:val="00EE42FA"/>
    <w:rsid w:val="00EF0C1D"/>
    <w:rsid w:val="00EF16FE"/>
    <w:rsid w:val="00EF179E"/>
    <w:rsid w:val="00EF1ADD"/>
    <w:rsid w:val="00EF351F"/>
    <w:rsid w:val="00EF61C7"/>
    <w:rsid w:val="00EF6ED6"/>
    <w:rsid w:val="00EF73B7"/>
    <w:rsid w:val="00F0334B"/>
    <w:rsid w:val="00F12458"/>
    <w:rsid w:val="00F12684"/>
    <w:rsid w:val="00F2002D"/>
    <w:rsid w:val="00F22F24"/>
    <w:rsid w:val="00F23934"/>
    <w:rsid w:val="00F23D95"/>
    <w:rsid w:val="00F2436D"/>
    <w:rsid w:val="00F256F6"/>
    <w:rsid w:val="00F26E10"/>
    <w:rsid w:val="00F30003"/>
    <w:rsid w:val="00F3279B"/>
    <w:rsid w:val="00F32F2A"/>
    <w:rsid w:val="00F44A0B"/>
    <w:rsid w:val="00F454ED"/>
    <w:rsid w:val="00F506E4"/>
    <w:rsid w:val="00F528F3"/>
    <w:rsid w:val="00F54984"/>
    <w:rsid w:val="00F55246"/>
    <w:rsid w:val="00F558EA"/>
    <w:rsid w:val="00F56F63"/>
    <w:rsid w:val="00F615D8"/>
    <w:rsid w:val="00F61C07"/>
    <w:rsid w:val="00F61FEB"/>
    <w:rsid w:val="00F659E4"/>
    <w:rsid w:val="00F664C6"/>
    <w:rsid w:val="00F67BF0"/>
    <w:rsid w:val="00F70AF8"/>
    <w:rsid w:val="00F7534F"/>
    <w:rsid w:val="00F77728"/>
    <w:rsid w:val="00F82AC3"/>
    <w:rsid w:val="00F82B46"/>
    <w:rsid w:val="00F8492D"/>
    <w:rsid w:val="00F86314"/>
    <w:rsid w:val="00F911DE"/>
    <w:rsid w:val="00F92A7F"/>
    <w:rsid w:val="00F93059"/>
    <w:rsid w:val="00F94EA2"/>
    <w:rsid w:val="00F9632E"/>
    <w:rsid w:val="00F9718F"/>
    <w:rsid w:val="00FA0F7B"/>
    <w:rsid w:val="00FA15DF"/>
    <w:rsid w:val="00FA1696"/>
    <w:rsid w:val="00FA64EF"/>
    <w:rsid w:val="00FB1DF7"/>
    <w:rsid w:val="00FB725A"/>
    <w:rsid w:val="00FC08BC"/>
    <w:rsid w:val="00FC621D"/>
    <w:rsid w:val="00FD03F5"/>
    <w:rsid w:val="00FD58E6"/>
    <w:rsid w:val="00FD6E89"/>
    <w:rsid w:val="00FE0FD9"/>
    <w:rsid w:val="00FE22FD"/>
    <w:rsid w:val="00FE2F42"/>
    <w:rsid w:val="00FE620D"/>
    <w:rsid w:val="00FE6C57"/>
    <w:rsid w:val="00FF6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03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E4254"/>
    <w:pPr>
      <w:ind w:left="720"/>
      <w:contextualSpacing/>
    </w:pPr>
  </w:style>
  <w:style w:type="paragraph" w:styleId="a4">
    <w:name w:val="Balloon Text"/>
    <w:basedOn w:val="a"/>
    <w:link w:val="a5"/>
    <w:uiPriority w:val="99"/>
    <w:semiHidden/>
    <w:unhideWhenUsed/>
    <w:rsid w:val="00AD4F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4F34"/>
    <w:rPr>
      <w:rFonts w:ascii="Tahoma" w:eastAsia="Times New Roman" w:hAnsi="Tahoma" w:cs="Tahoma"/>
      <w:sz w:val="16"/>
      <w:szCs w:val="16"/>
      <w:lang w:eastAsia="ru-RU"/>
    </w:rPr>
  </w:style>
  <w:style w:type="paragraph" w:customStyle="1" w:styleId="ConsPlusNormal">
    <w:name w:val="ConsPlusNormal"/>
    <w:rsid w:val="00F93059"/>
    <w:pPr>
      <w:autoSpaceDE w:val="0"/>
      <w:autoSpaceDN w:val="0"/>
      <w:adjustRightInd w:val="0"/>
      <w:spacing w:after="0" w:line="240" w:lineRule="auto"/>
    </w:pPr>
    <w:rPr>
      <w:rFonts w:ascii="Arial" w:eastAsia="Times New Roman" w:hAnsi="Arial" w:cs="Arial"/>
      <w:sz w:val="20"/>
      <w:szCs w:val="20"/>
    </w:rPr>
  </w:style>
  <w:style w:type="paragraph" w:styleId="a6">
    <w:name w:val="header"/>
    <w:basedOn w:val="a"/>
    <w:link w:val="a7"/>
    <w:uiPriority w:val="99"/>
    <w:unhideWhenUsed/>
    <w:rsid w:val="00B0747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07471"/>
    <w:rPr>
      <w:rFonts w:ascii="Calibri" w:eastAsia="Times New Roman" w:hAnsi="Calibri" w:cs="Times New Roman"/>
      <w:lang w:eastAsia="ru-RU"/>
    </w:rPr>
  </w:style>
  <w:style w:type="paragraph" w:styleId="a8">
    <w:name w:val="footer"/>
    <w:basedOn w:val="a"/>
    <w:link w:val="a9"/>
    <w:uiPriority w:val="99"/>
    <w:unhideWhenUsed/>
    <w:rsid w:val="00B0747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07471"/>
    <w:rPr>
      <w:rFonts w:ascii="Calibri" w:eastAsia="Times New Roman" w:hAnsi="Calibri" w:cs="Times New Roman"/>
      <w:lang w:eastAsia="ru-RU"/>
    </w:rPr>
  </w:style>
  <w:style w:type="paragraph" w:customStyle="1" w:styleId="ConsPlusTitle">
    <w:name w:val="ConsPlusTitle"/>
    <w:rsid w:val="007B245B"/>
    <w:pPr>
      <w:widowControl w:val="0"/>
      <w:autoSpaceDE w:val="0"/>
      <w:autoSpaceDN w:val="0"/>
      <w:spacing w:after="0" w:line="240" w:lineRule="auto"/>
    </w:pPr>
    <w:rPr>
      <w:rFonts w:ascii="Calibri" w:eastAsia="Times New Roman" w:hAnsi="Calibri" w:cs="Calibri"/>
      <w:b/>
      <w:szCs w:val="20"/>
      <w:lang w:eastAsia="ru-RU"/>
    </w:rPr>
  </w:style>
  <w:style w:type="table" w:styleId="aa">
    <w:name w:val="Table Grid"/>
    <w:basedOn w:val="a1"/>
    <w:uiPriority w:val="59"/>
    <w:rsid w:val="00A03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AE6450"/>
    <w:rPr>
      <w:color w:val="0000FF" w:themeColor="hyperlink"/>
      <w:u w:val="single"/>
    </w:rPr>
  </w:style>
  <w:style w:type="character" w:styleId="ac">
    <w:name w:val="FollowedHyperlink"/>
    <w:basedOn w:val="a0"/>
    <w:uiPriority w:val="99"/>
    <w:semiHidden/>
    <w:unhideWhenUsed/>
    <w:rsid w:val="00AE6450"/>
    <w:rPr>
      <w:color w:val="800080" w:themeColor="followedHyperlink"/>
      <w:u w:val="single"/>
    </w:rPr>
  </w:style>
  <w:style w:type="paragraph" w:customStyle="1" w:styleId="ConsPlusCell">
    <w:name w:val="ConsPlusCell"/>
    <w:uiPriority w:val="99"/>
    <w:rsid w:val="005769BF"/>
    <w:pPr>
      <w:widowControl w:val="0"/>
      <w:autoSpaceDE w:val="0"/>
      <w:autoSpaceDN w:val="0"/>
      <w:adjustRightInd w:val="0"/>
      <w:spacing w:after="0" w:line="240" w:lineRule="auto"/>
    </w:pPr>
    <w:rPr>
      <w:rFonts w:ascii="Times New Roman" w:eastAsia="Times New Roman" w:hAnsi="Times New Roman" w:cs="Calibri"/>
      <w:lang w:eastAsia="ru-RU"/>
    </w:rPr>
  </w:style>
  <w:style w:type="paragraph" w:customStyle="1" w:styleId="ConsPlusNonformat">
    <w:name w:val="ConsPlusNonformat"/>
    <w:rsid w:val="003A647F"/>
    <w:pPr>
      <w:widowControl w:val="0"/>
      <w:autoSpaceDE w:val="0"/>
      <w:autoSpaceDN w:val="0"/>
      <w:adjustRightInd w:val="0"/>
      <w:spacing w:after="0" w:line="240" w:lineRule="auto"/>
    </w:pPr>
    <w:rPr>
      <w:rFonts w:ascii="Courier New" w:eastAsia="MS Mincho" w:hAnsi="Courier New" w:cs="Courier New"/>
      <w:sz w:val="20"/>
      <w:szCs w:val="20"/>
      <w:lang w:eastAsia="ru-RU"/>
    </w:rPr>
  </w:style>
  <w:style w:type="paragraph" w:customStyle="1" w:styleId="ConsNonformat">
    <w:name w:val="ConsNonformat"/>
    <w:rsid w:val="008332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ext">
    <w:name w:val="text"/>
    <w:basedOn w:val="a0"/>
    <w:rsid w:val="0083320E"/>
  </w:style>
  <w:style w:type="paragraph" w:styleId="HTML">
    <w:name w:val="HTML Preformatted"/>
    <w:aliases w:val=" Знак,Знак2"/>
    <w:basedOn w:val="a"/>
    <w:link w:val="HTML0"/>
    <w:uiPriority w:val="99"/>
    <w:rsid w:val="00833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rPr>
  </w:style>
  <w:style w:type="character" w:customStyle="1" w:styleId="HTML0">
    <w:name w:val="Стандартный HTML Знак"/>
    <w:aliases w:val=" Знак Знак,Знак2 Знак"/>
    <w:basedOn w:val="a0"/>
    <w:link w:val="HTML"/>
    <w:uiPriority w:val="99"/>
    <w:rsid w:val="0083320E"/>
    <w:rPr>
      <w:rFonts w:ascii="Courier New" w:eastAsia="Times New Roman" w:hAnsi="Courier New" w:cs="Times New Roman"/>
      <w:sz w:val="20"/>
      <w:szCs w:val="20"/>
      <w:lang w:val="x-none" w:eastAsia="ru-RU"/>
    </w:rPr>
  </w:style>
  <w:style w:type="paragraph" w:customStyle="1" w:styleId="ad">
    <w:name w:val="Íîðìàëüíûé"/>
    <w:rsid w:val="0083320E"/>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paragraph" w:styleId="ae">
    <w:name w:val="Normal (Web)"/>
    <w:basedOn w:val="a"/>
    <w:uiPriority w:val="99"/>
    <w:rsid w:val="002E06E4"/>
    <w:pPr>
      <w:spacing w:before="100" w:beforeAutospacing="1" w:after="100" w:afterAutospacing="1" w:line="240" w:lineRule="auto"/>
    </w:pPr>
    <w:rPr>
      <w:rFonts w:ascii="Times New Roman" w:hAnsi="Times New Roman"/>
      <w:sz w:val="24"/>
      <w:szCs w:val="24"/>
    </w:rPr>
  </w:style>
  <w:style w:type="character" w:styleId="af">
    <w:name w:val="Emphasis"/>
    <w:basedOn w:val="a0"/>
    <w:uiPriority w:val="20"/>
    <w:qFormat/>
    <w:rsid w:val="004807F6"/>
    <w:rPr>
      <w:i/>
    </w:rPr>
  </w:style>
  <w:style w:type="character" w:styleId="af0">
    <w:name w:val="Strong"/>
    <w:uiPriority w:val="99"/>
    <w:qFormat/>
    <w:rsid w:val="00190605"/>
    <w:rPr>
      <w:b/>
      <w:bCs/>
    </w:rPr>
  </w:style>
  <w:style w:type="paragraph" w:styleId="af1">
    <w:name w:val="No Spacing"/>
    <w:uiPriority w:val="1"/>
    <w:qFormat/>
    <w:rsid w:val="00190605"/>
    <w:pPr>
      <w:spacing w:after="0" w:line="240" w:lineRule="auto"/>
    </w:pPr>
    <w:rPr>
      <w:rFonts w:ascii="Times New Roman" w:eastAsia="Times New Roman" w:hAnsi="Times New Roman" w:cs="Times New Roman"/>
      <w:sz w:val="24"/>
      <w:szCs w:val="24"/>
      <w:lang w:eastAsia="ru-RU"/>
    </w:rPr>
  </w:style>
  <w:style w:type="character" w:styleId="af2">
    <w:name w:val="annotation reference"/>
    <w:basedOn w:val="a0"/>
    <w:uiPriority w:val="99"/>
    <w:semiHidden/>
    <w:unhideWhenUsed/>
    <w:rsid w:val="00E5063B"/>
    <w:rPr>
      <w:sz w:val="16"/>
      <w:szCs w:val="16"/>
    </w:rPr>
  </w:style>
  <w:style w:type="paragraph" w:styleId="af3">
    <w:name w:val="annotation text"/>
    <w:basedOn w:val="a"/>
    <w:link w:val="af4"/>
    <w:uiPriority w:val="99"/>
    <w:semiHidden/>
    <w:unhideWhenUsed/>
    <w:rsid w:val="00E5063B"/>
    <w:pPr>
      <w:spacing w:line="240" w:lineRule="auto"/>
    </w:pPr>
    <w:rPr>
      <w:sz w:val="20"/>
      <w:szCs w:val="20"/>
    </w:rPr>
  </w:style>
  <w:style w:type="character" w:customStyle="1" w:styleId="af4">
    <w:name w:val="Текст примечания Знак"/>
    <w:basedOn w:val="a0"/>
    <w:link w:val="af3"/>
    <w:uiPriority w:val="99"/>
    <w:semiHidden/>
    <w:rsid w:val="00E5063B"/>
    <w:rPr>
      <w:rFonts w:ascii="Calibri" w:eastAsia="Times New Roman" w:hAnsi="Calibri" w:cs="Times New Roman"/>
      <w:sz w:val="20"/>
      <w:szCs w:val="20"/>
      <w:lang w:eastAsia="ru-RU"/>
    </w:rPr>
  </w:style>
  <w:style w:type="paragraph" w:styleId="af5">
    <w:name w:val="annotation subject"/>
    <w:basedOn w:val="af3"/>
    <w:next w:val="af3"/>
    <w:link w:val="af6"/>
    <w:uiPriority w:val="99"/>
    <w:semiHidden/>
    <w:unhideWhenUsed/>
    <w:rsid w:val="00E5063B"/>
    <w:rPr>
      <w:b/>
      <w:bCs/>
    </w:rPr>
  </w:style>
  <w:style w:type="character" w:customStyle="1" w:styleId="af6">
    <w:name w:val="Тема примечания Знак"/>
    <w:basedOn w:val="af4"/>
    <w:link w:val="af5"/>
    <w:uiPriority w:val="99"/>
    <w:semiHidden/>
    <w:rsid w:val="00E5063B"/>
    <w:rPr>
      <w:rFonts w:ascii="Calibri" w:eastAsia="Times New Roman" w:hAnsi="Calibri"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03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E4254"/>
    <w:pPr>
      <w:ind w:left="720"/>
      <w:contextualSpacing/>
    </w:pPr>
  </w:style>
  <w:style w:type="paragraph" w:styleId="a4">
    <w:name w:val="Balloon Text"/>
    <w:basedOn w:val="a"/>
    <w:link w:val="a5"/>
    <w:uiPriority w:val="99"/>
    <w:semiHidden/>
    <w:unhideWhenUsed/>
    <w:rsid w:val="00AD4F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4F34"/>
    <w:rPr>
      <w:rFonts w:ascii="Tahoma" w:eastAsia="Times New Roman" w:hAnsi="Tahoma" w:cs="Tahoma"/>
      <w:sz w:val="16"/>
      <w:szCs w:val="16"/>
      <w:lang w:eastAsia="ru-RU"/>
    </w:rPr>
  </w:style>
  <w:style w:type="paragraph" w:customStyle="1" w:styleId="ConsPlusNormal">
    <w:name w:val="ConsPlusNormal"/>
    <w:rsid w:val="00F93059"/>
    <w:pPr>
      <w:autoSpaceDE w:val="0"/>
      <w:autoSpaceDN w:val="0"/>
      <w:adjustRightInd w:val="0"/>
      <w:spacing w:after="0" w:line="240" w:lineRule="auto"/>
    </w:pPr>
    <w:rPr>
      <w:rFonts w:ascii="Arial" w:eastAsia="Times New Roman" w:hAnsi="Arial" w:cs="Arial"/>
      <w:sz w:val="20"/>
      <w:szCs w:val="20"/>
    </w:rPr>
  </w:style>
  <w:style w:type="paragraph" w:styleId="a6">
    <w:name w:val="header"/>
    <w:basedOn w:val="a"/>
    <w:link w:val="a7"/>
    <w:uiPriority w:val="99"/>
    <w:unhideWhenUsed/>
    <w:rsid w:val="00B0747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07471"/>
    <w:rPr>
      <w:rFonts w:ascii="Calibri" w:eastAsia="Times New Roman" w:hAnsi="Calibri" w:cs="Times New Roman"/>
      <w:lang w:eastAsia="ru-RU"/>
    </w:rPr>
  </w:style>
  <w:style w:type="paragraph" w:styleId="a8">
    <w:name w:val="footer"/>
    <w:basedOn w:val="a"/>
    <w:link w:val="a9"/>
    <w:uiPriority w:val="99"/>
    <w:unhideWhenUsed/>
    <w:rsid w:val="00B0747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07471"/>
    <w:rPr>
      <w:rFonts w:ascii="Calibri" w:eastAsia="Times New Roman" w:hAnsi="Calibri" w:cs="Times New Roman"/>
      <w:lang w:eastAsia="ru-RU"/>
    </w:rPr>
  </w:style>
  <w:style w:type="paragraph" w:customStyle="1" w:styleId="ConsPlusTitle">
    <w:name w:val="ConsPlusTitle"/>
    <w:rsid w:val="007B245B"/>
    <w:pPr>
      <w:widowControl w:val="0"/>
      <w:autoSpaceDE w:val="0"/>
      <w:autoSpaceDN w:val="0"/>
      <w:spacing w:after="0" w:line="240" w:lineRule="auto"/>
    </w:pPr>
    <w:rPr>
      <w:rFonts w:ascii="Calibri" w:eastAsia="Times New Roman" w:hAnsi="Calibri" w:cs="Calibri"/>
      <w:b/>
      <w:szCs w:val="20"/>
      <w:lang w:eastAsia="ru-RU"/>
    </w:rPr>
  </w:style>
  <w:style w:type="table" w:styleId="aa">
    <w:name w:val="Table Grid"/>
    <w:basedOn w:val="a1"/>
    <w:uiPriority w:val="59"/>
    <w:rsid w:val="00A03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AE6450"/>
    <w:rPr>
      <w:color w:val="0000FF" w:themeColor="hyperlink"/>
      <w:u w:val="single"/>
    </w:rPr>
  </w:style>
  <w:style w:type="character" w:styleId="ac">
    <w:name w:val="FollowedHyperlink"/>
    <w:basedOn w:val="a0"/>
    <w:uiPriority w:val="99"/>
    <w:semiHidden/>
    <w:unhideWhenUsed/>
    <w:rsid w:val="00AE6450"/>
    <w:rPr>
      <w:color w:val="800080" w:themeColor="followedHyperlink"/>
      <w:u w:val="single"/>
    </w:rPr>
  </w:style>
  <w:style w:type="paragraph" w:customStyle="1" w:styleId="ConsPlusCell">
    <w:name w:val="ConsPlusCell"/>
    <w:uiPriority w:val="99"/>
    <w:rsid w:val="005769BF"/>
    <w:pPr>
      <w:widowControl w:val="0"/>
      <w:autoSpaceDE w:val="0"/>
      <w:autoSpaceDN w:val="0"/>
      <w:adjustRightInd w:val="0"/>
      <w:spacing w:after="0" w:line="240" w:lineRule="auto"/>
    </w:pPr>
    <w:rPr>
      <w:rFonts w:ascii="Times New Roman" w:eastAsia="Times New Roman" w:hAnsi="Times New Roman" w:cs="Calibri"/>
      <w:lang w:eastAsia="ru-RU"/>
    </w:rPr>
  </w:style>
  <w:style w:type="paragraph" w:customStyle="1" w:styleId="ConsPlusNonformat">
    <w:name w:val="ConsPlusNonformat"/>
    <w:rsid w:val="003A647F"/>
    <w:pPr>
      <w:widowControl w:val="0"/>
      <w:autoSpaceDE w:val="0"/>
      <w:autoSpaceDN w:val="0"/>
      <w:adjustRightInd w:val="0"/>
      <w:spacing w:after="0" w:line="240" w:lineRule="auto"/>
    </w:pPr>
    <w:rPr>
      <w:rFonts w:ascii="Courier New" w:eastAsia="MS Mincho" w:hAnsi="Courier New" w:cs="Courier New"/>
      <w:sz w:val="20"/>
      <w:szCs w:val="20"/>
      <w:lang w:eastAsia="ru-RU"/>
    </w:rPr>
  </w:style>
  <w:style w:type="paragraph" w:customStyle="1" w:styleId="ConsNonformat">
    <w:name w:val="ConsNonformat"/>
    <w:rsid w:val="008332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ext">
    <w:name w:val="text"/>
    <w:basedOn w:val="a0"/>
    <w:rsid w:val="0083320E"/>
  </w:style>
  <w:style w:type="paragraph" w:styleId="HTML">
    <w:name w:val="HTML Preformatted"/>
    <w:aliases w:val=" Знак,Знак2"/>
    <w:basedOn w:val="a"/>
    <w:link w:val="HTML0"/>
    <w:uiPriority w:val="99"/>
    <w:rsid w:val="00833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rPr>
  </w:style>
  <w:style w:type="character" w:customStyle="1" w:styleId="HTML0">
    <w:name w:val="Стандартный HTML Знак"/>
    <w:aliases w:val=" Знак Знак,Знак2 Знак"/>
    <w:basedOn w:val="a0"/>
    <w:link w:val="HTML"/>
    <w:uiPriority w:val="99"/>
    <w:rsid w:val="0083320E"/>
    <w:rPr>
      <w:rFonts w:ascii="Courier New" w:eastAsia="Times New Roman" w:hAnsi="Courier New" w:cs="Times New Roman"/>
      <w:sz w:val="20"/>
      <w:szCs w:val="20"/>
      <w:lang w:val="x-none" w:eastAsia="ru-RU"/>
    </w:rPr>
  </w:style>
  <w:style w:type="paragraph" w:customStyle="1" w:styleId="ad">
    <w:name w:val="Íîðìàëüíûé"/>
    <w:rsid w:val="0083320E"/>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paragraph" w:styleId="ae">
    <w:name w:val="Normal (Web)"/>
    <w:basedOn w:val="a"/>
    <w:uiPriority w:val="99"/>
    <w:rsid w:val="002E06E4"/>
    <w:pPr>
      <w:spacing w:before="100" w:beforeAutospacing="1" w:after="100" w:afterAutospacing="1" w:line="240" w:lineRule="auto"/>
    </w:pPr>
    <w:rPr>
      <w:rFonts w:ascii="Times New Roman" w:hAnsi="Times New Roman"/>
      <w:sz w:val="24"/>
      <w:szCs w:val="24"/>
    </w:rPr>
  </w:style>
  <w:style w:type="character" w:styleId="af">
    <w:name w:val="Emphasis"/>
    <w:basedOn w:val="a0"/>
    <w:uiPriority w:val="20"/>
    <w:qFormat/>
    <w:rsid w:val="004807F6"/>
    <w:rPr>
      <w:i/>
    </w:rPr>
  </w:style>
  <w:style w:type="character" w:styleId="af0">
    <w:name w:val="Strong"/>
    <w:uiPriority w:val="99"/>
    <w:qFormat/>
    <w:rsid w:val="00190605"/>
    <w:rPr>
      <w:b/>
      <w:bCs/>
    </w:rPr>
  </w:style>
  <w:style w:type="paragraph" w:styleId="af1">
    <w:name w:val="No Spacing"/>
    <w:uiPriority w:val="1"/>
    <w:qFormat/>
    <w:rsid w:val="00190605"/>
    <w:pPr>
      <w:spacing w:after="0" w:line="240" w:lineRule="auto"/>
    </w:pPr>
    <w:rPr>
      <w:rFonts w:ascii="Times New Roman" w:eastAsia="Times New Roman" w:hAnsi="Times New Roman" w:cs="Times New Roman"/>
      <w:sz w:val="24"/>
      <w:szCs w:val="24"/>
      <w:lang w:eastAsia="ru-RU"/>
    </w:rPr>
  </w:style>
  <w:style w:type="character" w:styleId="af2">
    <w:name w:val="annotation reference"/>
    <w:basedOn w:val="a0"/>
    <w:uiPriority w:val="99"/>
    <w:semiHidden/>
    <w:unhideWhenUsed/>
    <w:rsid w:val="00E5063B"/>
    <w:rPr>
      <w:sz w:val="16"/>
      <w:szCs w:val="16"/>
    </w:rPr>
  </w:style>
  <w:style w:type="paragraph" w:styleId="af3">
    <w:name w:val="annotation text"/>
    <w:basedOn w:val="a"/>
    <w:link w:val="af4"/>
    <w:uiPriority w:val="99"/>
    <w:semiHidden/>
    <w:unhideWhenUsed/>
    <w:rsid w:val="00E5063B"/>
    <w:pPr>
      <w:spacing w:line="240" w:lineRule="auto"/>
    </w:pPr>
    <w:rPr>
      <w:sz w:val="20"/>
      <w:szCs w:val="20"/>
    </w:rPr>
  </w:style>
  <w:style w:type="character" w:customStyle="1" w:styleId="af4">
    <w:name w:val="Текст примечания Знак"/>
    <w:basedOn w:val="a0"/>
    <w:link w:val="af3"/>
    <w:uiPriority w:val="99"/>
    <w:semiHidden/>
    <w:rsid w:val="00E5063B"/>
    <w:rPr>
      <w:rFonts w:ascii="Calibri" w:eastAsia="Times New Roman" w:hAnsi="Calibri" w:cs="Times New Roman"/>
      <w:sz w:val="20"/>
      <w:szCs w:val="20"/>
      <w:lang w:eastAsia="ru-RU"/>
    </w:rPr>
  </w:style>
  <w:style w:type="paragraph" w:styleId="af5">
    <w:name w:val="annotation subject"/>
    <w:basedOn w:val="af3"/>
    <w:next w:val="af3"/>
    <w:link w:val="af6"/>
    <w:uiPriority w:val="99"/>
    <w:semiHidden/>
    <w:unhideWhenUsed/>
    <w:rsid w:val="00E5063B"/>
    <w:rPr>
      <w:b/>
      <w:bCs/>
    </w:rPr>
  </w:style>
  <w:style w:type="character" w:customStyle="1" w:styleId="af6">
    <w:name w:val="Тема примечания Знак"/>
    <w:basedOn w:val="af4"/>
    <w:link w:val="af5"/>
    <w:uiPriority w:val="99"/>
    <w:semiHidden/>
    <w:rsid w:val="00E5063B"/>
    <w:rPr>
      <w:rFonts w:ascii="Calibri" w:eastAsia="Times New Roman" w:hAnsi="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735221">
      <w:bodyDiv w:val="1"/>
      <w:marLeft w:val="0"/>
      <w:marRight w:val="0"/>
      <w:marTop w:val="0"/>
      <w:marBottom w:val="0"/>
      <w:divBdr>
        <w:top w:val="none" w:sz="0" w:space="0" w:color="auto"/>
        <w:left w:val="none" w:sz="0" w:space="0" w:color="auto"/>
        <w:bottom w:val="none" w:sz="0" w:space="0" w:color="auto"/>
        <w:right w:val="none" w:sz="0" w:space="0" w:color="auto"/>
      </w:divBdr>
    </w:div>
    <w:div w:id="184026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5CCD8E9A4A3FCC7C11EABAD6A3CAC1139246E187D29F0A7073D718E190E18E9229B5194AD07B52C77C58594CE9F4100A55BF91D114C4579y7y7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BD96BEA37F8933F202589068EDC6D08285BC3A9370BEEB5B9A90A3D96C5661EB9543D3006106B4D96924980F81997605925379DFAF56AE3WES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FA63C9CE930F17A4E061FEBA0C978631526A5C40B722E503E820BBFFDEA0D7CD1FF0B7396235E6158BEA5589F3A97CAA15AEFDB4BED5F10F2D5780BLE72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8BA3C902FA5861CE7A2076976AE1F6A622F36E21B4016AB9140807D8ED7DF1C1E5D45E947800B32ED58F4220B8EC7040050F8128D8D6BFG871E" TargetMode="External"/><Relationship Id="rId4" Type="http://schemas.microsoft.com/office/2007/relationships/stylesWithEffects" Target="stylesWithEffects.xml"/><Relationship Id="rId9" Type="http://schemas.openxmlformats.org/officeDocument/2006/relationships/hyperlink" Target="consultantplus://offline/ref=A032F677A0E16CA2683D4FFF6D39B26377F3C33C6E9040E803249DC9A0C859E53F8E9D6FF937BFC30F2B4B448FE1D3B2ED2BA0FF60A9B5FEpC6CD"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27F51-6D46-4E2C-BE58-45A34A60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10</Pages>
  <Words>2906</Words>
  <Characters>16565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 Смилая</dc:creator>
  <cp:lastModifiedBy>Елена Николаевна Смилая</cp:lastModifiedBy>
  <cp:revision>12</cp:revision>
  <cp:lastPrinted>2021-08-25T02:47:00Z</cp:lastPrinted>
  <dcterms:created xsi:type="dcterms:W3CDTF">2021-08-20T01:36:00Z</dcterms:created>
  <dcterms:modified xsi:type="dcterms:W3CDTF">2021-08-25T02:49:00Z</dcterms:modified>
</cp:coreProperties>
</file>