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957" w:rsidRDefault="00737957">
      <w:pPr>
        <w:pStyle w:val="ConsPlusTitlePage"/>
      </w:pPr>
      <w:r>
        <w:t xml:space="preserve">Документ предоставлен </w:t>
      </w:r>
      <w:hyperlink r:id="rId5">
        <w:r>
          <w:rPr>
            <w:color w:val="0000FF"/>
          </w:rPr>
          <w:t>КонсультантПлюс</w:t>
        </w:r>
      </w:hyperlink>
      <w:r>
        <w:br/>
      </w:r>
    </w:p>
    <w:p w:rsidR="00737957" w:rsidRDefault="00737957">
      <w:pPr>
        <w:pStyle w:val="ConsPlusNormal"/>
        <w:jc w:val="both"/>
        <w:outlineLvl w:val="0"/>
      </w:pPr>
    </w:p>
    <w:p w:rsidR="00737957" w:rsidRDefault="00737957">
      <w:pPr>
        <w:pStyle w:val="ConsPlusTitle"/>
        <w:jc w:val="center"/>
        <w:outlineLvl w:val="0"/>
      </w:pPr>
      <w:r>
        <w:t>АДМИНИСТРАЦИЯ НАХОДКИНСКОГО ГОРОДСКОГО ОКРУГА</w:t>
      </w:r>
    </w:p>
    <w:p w:rsidR="00737957" w:rsidRDefault="00737957">
      <w:pPr>
        <w:pStyle w:val="ConsPlusTitle"/>
        <w:jc w:val="center"/>
      </w:pPr>
      <w:r>
        <w:t>ПРИМОРСКОГО КРАЯ</w:t>
      </w:r>
    </w:p>
    <w:p w:rsidR="00737957" w:rsidRDefault="00737957">
      <w:pPr>
        <w:pStyle w:val="ConsPlusTitle"/>
        <w:jc w:val="both"/>
      </w:pPr>
    </w:p>
    <w:p w:rsidR="00737957" w:rsidRDefault="00737957">
      <w:pPr>
        <w:pStyle w:val="ConsPlusTitle"/>
        <w:jc w:val="center"/>
      </w:pPr>
      <w:r>
        <w:t>ПОСТАНОВЛЕНИЕ</w:t>
      </w:r>
    </w:p>
    <w:p w:rsidR="00737957" w:rsidRDefault="00737957">
      <w:pPr>
        <w:pStyle w:val="ConsPlusTitle"/>
        <w:jc w:val="center"/>
      </w:pPr>
      <w:r>
        <w:t>от 22 июля 2013 г. N 1510</w:t>
      </w:r>
    </w:p>
    <w:p w:rsidR="00737957" w:rsidRDefault="00737957">
      <w:pPr>
        <w:pStyle w:val="ConsPlusTitle"/>
        <w:jc w:val="both"/>
      </w:pPr>
    </w:p>
    <w:p w:rsidR="00737957" w:rsidRDefault="00737957">
      <w:pPr>
        <w:pStyle w:val="ConsPlusTitle"/>
        <w:jc w:val="center"/>
      </w:pPr>
      <w:r>
        <w:t xml:space="preserve">ОБ УТВЕРЖДЕНИИ </w:t>
      </w:r>
      <w:proofErr w:type="gramStart"/>
      <w:r>
        <w:t>АДМИНИСТРАТИВНОГО</w:t>
      </w:r>
      <w:proofErr w:type="gramEnd"/>
    </w:p>
    <w:p w:rsidR="00737957" w:rsidRDefault="00737957">
      <w:pPr>
        <w:pStyle w:val="ConsPlusTitle"/>
        <w:jc w:val="center"/>
      </w:pPr>
      <w:r>
        <w:t>РЕГЛАМЕНТА ПРЕДОСТАВЛЕНИЯ МУНИЦИПАЛЬНОЙ УСЛУГИ</w:t>
      </w:r>
    </w:p>
    <w:p w:rsidR="00737957" w:rsidRDefault="00737957">
      <w:pPr>
        <w:pStyle w:val="ConsPlusTitle"/>
        <w:jc w:val="center"/>
      </w:pPr>
      <w:r>
        <w:t>"УВЕДОМИТЕЛЬНАЯ РЕГИСТРАЦИЯ ТРУДОВЫХ ДОГОВОРОВ,</w:t>
      </w:r>
    </w:p>
    <w:p w:rsidR="00737957" w:rsidRDefault="00737957">
      <w:pPr>
        <w:pStyle w:val="ConsPlusTitle"/>
        <w:jc w:val="center"/>
      </w:pPr>
      <w:proofErr w:type="gramStart"/>
      <w:r>
        <w:t>ЗАКЛЮЧАЕМЫХ</w:t>
      </w:r>
      <w:proofErr w:type="gramEnd"/>
      <w:r>
        <w:t xml:space="preserve"> РАБОТОДАТЕЛЯМИ - ФИЗИЧЕСКИМИ ЛИЦАМИ,</w:t>
      </w:r>
    </w:p>
    <w:p w:rsidR="00737957" w:rsidRDefault="00737957">
      <w:pPr>
        <w:pStyle w:val="ConsPlusTitle"/>
        <w:jc w:val="center"/>
      </w:pPr>
      <w:r>
        <w:t>НЕ ЯВЛЯЮЩИМИСЯ ИНДИВИДУАЛЬНЫМИ ПРЕДПРИНИМАТЕЛЯМИ,</w:t>
      </w:r>
    </w:p>
    <w:p w:rsidR="00737957" w:rsidRDefault="00737957">
      <w:pPr>
        <w:pStyle w:val="ConsPlusTitle"/>
        <w:jc w:val="center"/>
      </w:pPr>
      <w:r>
        <w:t>С РАБОТНИКАМИ, РЕГИСТРАЦИЯ ФАКТОВ ИХ ПРЕКРАЩЕНИЯ"</w:t>
      </w:r>
    </w:p>
    <w:p w:rsidR="00737957" w:rsidRDefault="007379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57" w:rsidRDefault="007379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57" w:rsidRDefault="007379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57" w:rsidRDefault="00737957">
            <w:pPr>
              <w:pStyle w:val="ConsPlusNormal"/>
              <w:jc w:val="center"/>
            </w:pPr>
            <w:r>
              <w:rPr>
                <w:color w:val="392C69"/>
              </w:rPr>
              <w:t>Список изменяющих документов</w:t>
            </w:r>
          </w:p>
          <w:p w:rsidR="00737957" w:rsidRDefault="00737957">
            <w:pPr>
              <w:pStyle w:val="ConsPlusNormal"/>
              <w:jc w:val="center"/>
            </w:pPr>
            <w:proofErr w:type="gramStart"/>
            <w:r>
              <w:rPr>
                <w:color w:val="392C69"/>
              </w:rPr>
              <w:t>(в ред. Постановлений администрации</w:t>
            </w:r>
            <w:proofErr w:type="gramEnd"/>
          </w:p>
          <w:p w:rsidR="00737957" w:rsidRDefault="00737957">
            <w:pPr>
              <w:pStyle w:val="ConsPlusNormal"/>
              <w:jc w:val="center"/>
            </w:pPr>
            <w:r>
              <w:rPr>
                <w:color w:val="392C69"/>
              </w:rPr>
              <w:t>Находкинского городского округа</w:t>
            </w:r>
          </w:p>
          <w:p w:rsidR="00737957" w:rsidRDefault="00737957">
            <w:pPr>
              <w:pStyle w:val="ConsPlusNormal"/>
              <w:jc w:val="center"/>
            </w:pPr>
            <w:r>
              <w:rPr>
                <w:color w:val="392C69"/>
              </w:rPr>
              <w:t xml:space="preserve">от 18.07.2018 </w:t>
            </w:r>
            <w:hyperlink r:id="rId6">
              <w:r>
                <w:rPr>
                  <w:color w:val="0000FF"/>
                </w:rPr>
                <w:t>N 1306</w:t>
              </w:r>
            </w:hyperlink>
            <w:r>
              <w:rPr>
                <w:color w:val="392C69"/>
              </w:rPr>
              <w:t xml:space="preserve">, от 20.12.2018 </w:t>
            </w:r>
            <w:hyperlink r:id="rId7">
              <w:r>
                <w:rPr>
                  <w:color w:val="0000FF"/>
                </w:rPr>
                <w:t>N 2220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57" w:rsidRDefault="00737957">
            <w:pPr>
              <w:pStyle w:val="ConsPlusNormal"/>
            </w:pPr>
          </w:p>
        </w:tc>
      </w:tr>
    </w:tbl>
    <w:p w:rsidR="00737957" w:rsidRDefault="00737957">
      <w:pPr>
        <w:pStyle w:val="ConsPlusNormal"/>
        <w:jc w:val="both"/>
      </w:pPr>
    </w:p>
    <w:p w:rsidR="00737957" w:rsidRDefault="00737957">
      <w:pPr>
        <w:pStyle w:val="ConsPlusNormal"/>
        <w:ind w:firstLine="540"/>
        <w:jc w:val="both"/>
      </w:pPr>
      <w:r>
        <w:t xml:space="preserve">В соответствии с Федеральным </w:t>
      </w:r>
      <w:hyperlink r:id="rId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 июля 2010 года N 210-ФЗ "Об организации предоставления государственных и муниципальных услуг", администрация Находкинского городского округа постановляет:</w:t>
      </w:r>
    </w:p>
    <w:p w:rsidR="00737957" w:rsidRDefault="00737957">
      <w:pPr>
        <w:pStyle w:val="ConsPlusNormal"/>
        <w:spacing w:before="20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"Уведомительная регистрация трудовых договоров, заключаемых работодателями - физическими лицами, не являющимися индивидуальными предпринимателями с работниками, регистрация фактов их прекращения" (прилагается).</w:t>
      </w:r>
    </w:p>
    <w:p w:rsidR="00737957" w:rsidRDefault="00737957">
      <w:pPr>
        <w:pStyle w:val="ConsPlusNormal"/>
        <w:spacing w:before="200"/>
        <w:ind w:firstLine="540"/>
        <w:jc w:val="both"/>
      </w:pPr>
      <w:r>
        <w:t>2. Отделу по работе со средствами массовой информации администрации Находкинского городского округа опубликовать настоящее постановление в средствах массовой информации.</w:t>
      </w:r>
    </w:p>
    <w:p w:rsidR="00737957" w:rsidRDefault="00737957">
      <w:pPr>
        <w:pStyle w:val="ConsPlusNormal"/>
        <w:spacing w:before="200"/>
        <w:ind w:firstLine="540"/>
        <w:jc w:val="both"/>
      </w:pPr>
      <w:r>
        <w:t xml:space="preserve">3. Контроль за исполнением настоящего постановления возложить на первого заместителя главы администрации Находкинского городского округа Б.И. </w:t>
      </w:r>
      <w:proofErr w:type="gramStart"/>
      <w:r>
        <w:t>Гладких</w:t>
      </w:r>
      <w:proofErr w:type="gramEnd"/>
      <w:r>
        <w:t>.</w:t>
      </w:r>
    </w:p>
    <w:p w:rsidR="00737957" w:rsidRDefault="00737957">
      <w:pPr>
        <w:pStyle w:val="ConsPlusNormal"/>
        <w:jc w:val="both"/>
      </w:pPr>
    </w:p>
    <w:p w:rsidR="00737957" w:rsidRDefault="00737957">
      <w:pPr>
        <w:pStyle w:val="ConsPlusNormal"/>
        <w:jc w:val="right"/>
      </w:pPr>
      <w:r>
        <w:t>Глава Находкинского городского округа</w:t>
      </w:r>
    </w:p>
    <w:p w:rsidR="00737957" w:rsidRDefault="00737957">
      <w:pPr>
        <w:pStyle w:val="ConsPlusNormal"/>
        <w:jc w:val="right"/>
      </w:pPr>
      <w:r>
        <w:t>О.Г.КОЛЯДИН</w:t>
      </w:r>
    </w:p>
    <w:p w:rsidR="00737957" w:rsidRDefault="00737957">
      <w:pPr>
        <w:pStyle w:val="ConsPlusNormal"/>
        <w:jc w:val="both"/>
      </w:pPr>
    </w:p>
    <w:p w:rsidR="00737957" w:rsidRDefault="00737957">
      <w:pPr>
        <w:pStyle w:val="ConsPlusNormal"/>
        <w:jc w:val="both"/>
      </w:pPr>
    </w:p>
    <w:p w:rsidR="00737957" w:rsidRDefault="00737957">
      <w:pPr>
        <w:pStyle w:val="ConsPlusNormal"/>
        <w:jc w:val="both"/>
      </w:pPr>
    </w:p>
    <w:p w:rsidR="00737957" w:rsidRDefault="00737957">
      <w:pPr>
        <w:pStyle w:val="ConsPlusNormal"/>
        <w:jc w:val="both"/>
      </w:pPr>
    </w:p>
    <w:p w:rsidR="00737957" w:rsidRDefault="00737957">
      <w:pPr>
        <w:pStyle w:val="ConsPlusNormal"/>
        <w:jc w:val="both"/>
      </w:pPr>
    </w:p>
    <w:p w:rsidR="00737957" w:rsidRDefault="00737957">
      <w:pPr>
        <w:pStyle w:val="ConsPlusNormal"/>
        <w:jc w:val="right"/>
        <w:outlineLvl w:val="0"/>
      </w:pPr>
      <w:r>
        <w:t>Утвержден</w:t>
      </w:r>
    </w:p>
    <w:p w:rsidR="00737957" w:rsidRDefault="00737957">
      <w:pPr>
        <w:pStyle w:val="ConsPlusNormal"/>
        <w:jc w:val="right"/>
      </w:pPr>
      <w:r>
        <w:t>постановлением</w:t>
      </w:r>
    </w:p>
    <w:p w:rsidR="00737957" w:rsidRDefault="00737957">
      <w:pPr>
        <w:pStyle w:val="ConsPlusNormal"/>
        <w:jc w:val="right"/>
      </w:pPr>
      <w:r>
        <w:t>администрации</w:t>
      </w:r>
    </w:p>
    <w:p w:rsidR="00737957" w:rsidRDefault="00737957">
      <w:pPr>
        <w:pStyle w:val="ConsPlusNormal"/>
        <w:jc w:val="right"/>
      </w:pPr>
      <w:r>
        <w:t>Находкинского</w:t>
      </w:r>
    </w:p>
    <w:p w:rsidR="00737957" w:rsidRDefault="00737957">
      <w:pPr>
        <w:pStyle w:val="ConsPlusNormal"/>
        <w:jc w:val="right"/>
      </w:pPr>
      <w:r>
        <w:t>городского округа</w:t>
      </w:r>
    </w:p>
    <w:p w:rsidR="00737957" w:rsidRDefault="00737957">
      <w:pPr>
        <w:pStyle w:val="ConsPlusNormal"/>
        <w:jc w:val="right"/>
      </w:pPr>
      <w:r>
        <w:t>от 22.07.2013 N 1510</w:t>
      </w:r>
    </w:p>
    <w:p w:rsidR="00737957" w:rsidRDefault="00737957">
      <w:pPr>
        <w:pStyle w:val="ConsPlusNormal"/>
        <w:jc w:val="both"/>
      </w:pPr>
    </w:p>
    <w:p w:rsidR="00737957" w:rsidRDefault="00737957">
      <w:pPr>
        <w:pStyle w:val="ConsPlusTitle"/>
        <w:jc w:val="center"/>
      </w:pPr>
      <w:bookmarkStart w:id="0" w:name="P37"/>
      <w:bookmarkEnd w:id="0"/>
      <w:r>
        <w:t>АДМИНИСТРАТИВНЫЙ РЕГЛАМЕНТ</w:t>
      </w:r>
    </w:p>
    <w:p w:rsidR="00737957" w:rsidRDefault="00737957">
      <w:pPr>
        <w:pStyle w:val="ConsPlusTitle"/>
        <w:jc w:val="center"/>
      </w:pPr>
      <w:r>
        <w:t>ПРЕДОСТАВЛЕНИЯ МУНИЦИПАЛЬНОЙ УСЛУГИ</w:t>
      </w:r>
    </w:p>
    <w:p w:rsidR="00737957" w:rsidRDefault="00737957">
      <w:pPr>
        <w:pStyle w:val="ConsPlusTitle"/>
        <w:jc w:val="center"/>
      </w:pPr>
      <w:r>
        <w:t>"УВЕДОМИТЕЛЬНАЯ РЕГИСТРАЦИЯ ТРУДОВЫХ ДОГОВОРОВ,</w:t>
      </w:r>
    </w:p>
    <w:p w:rsidR="00737957" w:rsidRDefault="00737957">
      <w:pPr>
        <w:pStyle w:val="ConsPlusTitle"/>
        <w:jc w:val="center"/>
      </w:pPr>
      <w:proofErr w:type="gramStart"/>
      <w:r>
        <w:t>ЗАКЛЮЧАЕМЫХ</w:t>
      </w:r>
      <w:proofErr w:type="gramEnd"/>
      <w:r>
        <w:t xml:space="preserve"> РАБОТОДАТЕЛЯМИ - ФИЗИЧЕСКИМИ ЛИЦАМИ, НЕ</w:t>
      </w:r>
    </w:p>
    <w:p w:rsidR="00737957" w:rsidRDefault="00737957">
      <w:pPr>
        <w:pStyle w:val="ConsPlusTitle"/>
        <w:jc w:val="center"/>
      </w:pPr>
      <w:r>
        <w:t xml:space="preserve">ЯВЛЯЮЩИМИСЯ ИНДИВИДУАЛЬНЫМИ ПРЕДПРИНИМАТЕЛЯМИ </w:t>
      </w:r>
      <w:proofErr w:type="gramStart"/>
      <w:r>
        <w:t>С</w:t>
      </w:r>
      <w:proofErr w:type="gramEnd"/>
    </w:p>
    <w:p w:rsidR="00737957" w:rsidRDefault="00737957">
      <w:pPr>
        <w:pStyle w:val="ConsPlusTitle"/>
        <w:jc w:val="center"/>
      </w:pPr>
      <w:r>
        <w:t>РАБОТНИКАМИ, РЕГИСТРАЦИЯ ФАКТОВ ИХ ПРЕКРАЩЕНИЯ"</w:t>
      </w:r>
    </w:p>
    <w:p w:rsidR="00737957" w:rsidRDefault="007379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57" w:rsidRDefault="007379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57" w:rsidRDefault="007379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57" w:rsidRDefault="00737957">
            <w:pPr>
              <w:pStyle w:val="ConsPlusNormal"/>
              <w:jc w:val="center"/>
            </w:pPr>
            <w:r>
              <w:rPr>
                <w:color w:val="392C69"/>
              </w:rPr>
              <w:t>Список изменяющих документов</w:t>
            </w:r>
          </w:p>
          <w:p w:rsidR="00737957" w:rsidRDefault="00737957">
            <w:pPr>
              <w:pStyle w:val="ConsPlusNormal"/>
              <w:jc w:val="center"/>
            </w:pPr>
            <w:proofErr w:type="gramStart"/>
            <w:r>
              <w:rPr>
                <w:color w:val="392C69"/>
              </w:rPr>
              <w:t>(в ред. Постановлений администрации</w:t>
            </w:r>
            <w:proofErr w:type="gramEnd"/>
          </w:p>
          <w:p w:rsidR="00737957" w:rsidRDefault="00737957">
            <w:pPr>
              <w:pStyle w:val="ConsPlusNormal"/>
              <w:jc w:val="center"/>
            </w:pPr>
            <w:r>
              <w:rPr>
                <w:color w:val="392C69"/>
              </w:rPr>
              <w:t>Находкинского городского округа</w:t>
            </w:r>
          </w:p>
          <w:p w:rsidR="00737957" w:rsidRDefault="00737957">
            <w:pPr>
              <w:pStyle w:val="ConsPlusNormal"/>
              <w:jc w:val="center"/>
            </w:pPr>
            <w:r>
              <w:rPr>
                <w:color w:val="392C69"/>
              </w:rPr>
              <w:lastRenderedPageBreak/>
              <w:t xml:space="preserve">от 18.07.2018 </w:t>
            </w:r>
            <w:hyperlink r:id="rId10">
              <w:r>
                <w:rPr>
                  <w:color w:val="0000FF"/>
                </w:rPr>
                <w:t>N 1306</w:t>
              </w:r>
            </w:hyperlink>
            <w:r>
              <w:rPr>
                <w:color w:val="392C69"/>
              </w:rPr>
              <w:t xml:space="preserve">, от 20.12.2018 </w:t>
            </w:r>
            <w:hyperlink r:id="rId11">
              <w:r>
                <w:rPr>
                  <w:color w:val="0000FF"/>
                </w:rPr>
                <w:t>N 2220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57" w:rsidRDefault="00737957">
            <w:pPr>
              <w:pStyle w:val="ConsPlusNormal"/>
            </w:pPr>
          </w:p>
        </w:tc>
      </w:tr>
    </w:tbl>
    <w:p w:rsidR="00737957" w:rsidRDefault="00737957">
      <w:pPr>
        <w:pStyle w:val="ConsPlusNormal"/>
        <w:jc w:val="both"/>
      </w:pPr>
    </w:p>
    <w:p w:rsidR="00737957" w:rsidRDefault="00737957">
      <w:pPr>
        <w:pStyle w:val="ConsPlusTitle"/>
        <w:jc w:val="center"/>
        <w:outlineLvl w:val="1"/>
      </w:pPr>
      <w:r>
        <w:t>I. Общие положения</w:t>
      </w:r>
    </w:p>
    <w:p w:rsidR="00737957" w:rsidRDefault="00737957">
      <w:pPr>
        <w:pStyle w:val="ConsPlusNormal"/>
        <w:jc w:val="both"/>
      </w:pPr>
    </w:p>
    <w:p w:rsidR="00737957" w:rsidRDefault="00737957">
      <w:pPr>
        <w:pStyle w:val="ConsPlusNormal"/>
        <w:ind w:firstLine="540"/>
        <w:jc w:val="both"/>
      </w:pPr>
      <w:r>
        <w:t>1.1. Предмет регулирования регламента.</w:t>
      </w:r>
    </w:p>
    <w:p w:rsidR="00737957" w:rsidRDefault="00737957">
      <w:pPr>
        <w:pStyle w:val="ConsPlusNormal"/>
        <w:spacing w:before="200"/>
        <w:ind w:firstLine="540"/>
        <w:jc w:val="both"/>
      </w:pPr>
      <w:proofErr w:type="gramStart"/>
      <w:r>
        <w:t>Административный регламент предоставления муниципальной услуги "Уведомительная регистрация трудовых договоров, заключаемых работодателями - физическими лицами, не являющимися индивидуальными предпринимателями с работниками, регистрации фактов их прекращения" (далее по тексту - Регламент) разработан в целях повышения качества предоставления муниципальной услуги по уведомительной регистрации трудовых договоров, заключаемых работодателями - физическими лицами, не являющимися индивидуальными предпринимателями с работниками, регистрации фактов их прекращения на территории Находкинского городского округа и</w:t>
      </w:r>
      <w:proofErr w:type="gramEnd"/>
      <w:r>
        <w:t xml:space="preserve"> определяет сроки и последовательность административных процедур и административных действий администрации Находкинского городского округа при осуществлении уведомительной регистрации трудовых договоров, фактов их прекращения, а также порядок взаимодействия администрации Находкинского городского округа с лицами, направляющими в администрацию Находкинского городского округа обращения.</w:t>
      </w:r>
    </w:p>
    <w:p w:rsidR="00737957" w:rsidRDefault="00737957">
      <w:pPr>
        <w:pStyle w:val="ConsPlusNormal"/>
        <w:spacing w:before="200"/>
        <w:ind w:firstLine="540"/>
        <w:jc w:val="both"/>
      </w:pPr>
      <w:r>
        <w:t>1.2. Иные сведения, определенные Российским Законодательством.</w:t>
      </w:r>
    </w:p>
    <w:p w:rsidR="00737957" w:rsidRDefault="00737957">
      <w:pPr>
        <w:pStyle w:val="ConsPlusNormal"/>
        <w:spacing w:before="200"/>
        <w:ind w:firstLine="540"/>
        <w:jc w:val="both"/>
      </w:pPr>
      <w:bookmarkStart w:id="1" w:name="P53"/>
      <w:bookmarkEnd w:id="1"/>
      <w:r>
        <w:t>1.3. Круг заявителей.</w:t>
      </w:r>
    </w:p>
    <w:p w:rsidR="00737957" w:rsidRDefault="00737957">
      <w:pPr>
        <w:pStyle w:val="ConsPlusNormal"/>
        <w:spacing w:before="200"/>
        <w:ind w:firstLine="540"/>
        <w:jc w:val="both"/>
      </w:pPr>
      <w:r>
        <w:t>Получателями (заявителями) муниципальной услуги "Уведомительная регистрация трудовых договоров, заключаемых работодателями - физическими лицами, не являющимися индивидуальными предпринимателями с работниками, регистрация фактов их прекращения" (далее по тексту - муниципальная услуга) являются физические лица, не являющиеся индивидуальными предпринимателями.</w:t>
      </w:r>
    </w:p>
    <w:p w:rsidR="00737957" w:rsidRDefault="00737957">
      <w:pPr>
        <w:pStyle w:val="ConsPlusNormal"/>
        <w:spacing w:before="200"/>
        <w:ind w:firstLine="540"/>
        <w:jc w:val="both"/>
      </w:pPr>
      <w:r>
        <w:t>Требования к порядку информирования о предоставлении муниципальной услуги.</w:t>
      </w:r>
    </w:p>
    <w:p w:rsidR="00737957" w:rsidRDefault="00737957">
      <w:pPr>
        <w:pStyle w:val="ConsPlusNormal"/>
        <w:spacing w:before="200"/>
        <w:ind w:firstLine="540"/>
        <w:jc w:val="both"/>
      </w:pPr>
      <w:r>
        <w:t>Информация о месте нахождения и графике работы отдела по труду администрации Находкинского городского округа:</w:t>
      </w:r>
    </w:p>
    <w:p w:rsidR="00737957" w:rsidRDefault="00737957">
      <w:pPr>
        <w:pStyle w:val="ConsPlusNormal"/>
        <w:spacing w:before="200"/>
        <w:ind w:firstLine="540"/>
        <w:jc w:val="both"/>
      </w:pPr>
      <w:proofErr w:type="gramStart"/>
      <w:r>
        <w:t>адрес: 692904, г. Находка, ул. Школьная, 18 (каб.</w:t>
      </w:r>
      <w:proofErr w:type="gramEnd"/>
      <w:r>
        <w:t xml:space="preserve"> </w:t>
      </w:r>
      <w:proofErr w:type="gramStart"/>
      <w:r>
        <w:t>NN 419, 417);</w:t>
      </w:r>
      <w:proofErr w:type="gramEnd"/>
    </w:p>
    <w:p w:rsidR="00737957" w:rsidRDefault="00737957">
      <w:pPr>
        <w:pStyle w:val="ConsPlusNormal"/>
        <w:jc w:val="both"/>
      </w:pPr>
      <w:r>
        <w:t xml:space="preserve">(в ред. </w:t>
      </w:r>
      <w:hyperlink r:id="rId12">
        <w:r>
          <w:rPr>
            <w:color w:val="0000FF"/>
          </w:rPr>
          <w:t>Постановления</w:t>
        </w:r>
      </w:hyperlink>
      <w:r>
        <w:t xml:space="preserve"> администрации Находкинского городского округа от 18.07.2018 N 1306)</w:t>
      </w:r>
    </w:p>
    <w:p w:rsidR="00737957" w:rsidRDefault="00737957">
      <w:pPr>
        <w:pStyle w:val="ConsPlusNormal"/>
        <w:spacing w:before="200"/>
        <w:ind w:firstLine="540"/>
        <w:jc w:val="both"/>
      </w:pPr>
      <w:proofErr w:type="gramStart"/>
      <w:r>
        <w:t>график работы: начало работы (службы) - 8 часов 30 минут (понедельник - пятница), окончание работы (службы) - 17 часов 30 минут, окончание работы (службы) в пятницу - 16 часов 15 минут, перерыв с 13-00 до 13-45, выходные дни: суббота, воскресенье, праздничные дни;</w:t>
      </w:r>
      <w:proofErr w:type="gramEnd"/>
    </w:p>
    <w:p w:rsidR="00737957" w:rsidRDefault="00737957">
      <w:pPr>
        <w:pStyle w:val="ConsPlusNormal"/>
        <w:jc w:val="both"/>
      </w:pPr>
      <w:r>
        <w:t xml:space="preserve">(в ред. </w:t>
      </w:r>
      <w:hyperlink r:id="rId13">
        <w:r>
          <w:rPr>
            <w:color w:val="0000FF"/>
          </w:rPr>
          <w:t>Постановления</w:t>
        </w:r>
      </w:hyperlink>
      <w:r>
        <w:t xml:space="preserve"> администрации Находкинского городского округа от 18.07.2018 N 1306)</w:t>
      </w:r>
    </w:p>
    <w:p w:rsidR="00737957" w:rsidRDefault="00737957">
      <w:pPr>
        <w:pStyle w:val="ConsPlusNormal"/>
        <w:spacing w:before="200"/>
        <w:ind w:firstLine="540"/>
        <w:jc w:val="both"/>
      </w:pPr>
      <w:r>
        <w:t>справочные телефоны: 69-20-79;</w:t>
      </w:r>
    </w:p>
    <w:p w:rsidR="00737957" w:rsidRDefault="00737957">
      <w:pPr>
        <w:pStyle w:val="ConsPlusNormal"/>
        <w:spacing w:before="200"/>
        <w:ind w:firstLine="540"/>
        <w:jc w:val="both"/>
      </w:pPr>
      <w:r>
        <w:t>адрес Интернет-сайта: www.nakhodka-city.ru;</w:t>
      </w:r>
    </w:p>
    <w:p w:rsidR="00737957" w:rsidRDefault="00737957">
      <w:pPr>
        <w:pStyle w:val="ConsPlusNormal"/>
        <w:spacing w:before="200"/>
        <w:ind w:firstLine="540"/>
        <w:jc w:val="both"/>
      </w:pPr>
      <w:r>
        <w:t>адрес электронной почты: e-mail:, trud@nakhodka-city.ru.</w:t>
      </w:r>
    </w:p>
    <w:p w:rsidR="00737957" w:rsidRDefault="00737957">
      <w:pPr>
        <w:pStyle w:val="ConsPlusNormal"/>
        <w:spacing w:before="200"/>
        <w:ind w:firstLine="540"/>
        <w:jc w:val="both"/>
      </w:pPr>
      <w:r>
        <w:t>Заявитель может получить информацию о правилах предоставления муниципальной услуги:</w:t>
      </w:r>
    </w:p>
    <w:p w:rsidR="00737957" w:rsidRDefault="00737957">
      <w:pPr>
        <w:pStyle w:val="ConsPlusNormal"/>
        <w:spacing w:before="200"/>
        <w:ind w:firstLine="540"/>
        <w:jc w:val="both"/>
      </w:pPr>
      <w:r>
        <w:t>непосредственно в администрации Находкинского городского округа</w:t>
      </w:r>
    </w:p>
    <w:p w:rsidR="00737957" w:rsidRDefault="00737957">
      <w:pPr>
        <w:pStyle w:val="ConsPlusNormal"/>
        <w:spacing w:before="200"/>
        <w:ind w:firstLine="540"/>
        <w:jc w:val="both"/>
      </w:pPr>
      <w:r>
        <w:t>на Интернет-сайтах: www.nakhodka-city.ru,</w:t>
      </w:r>
    </w:p>
    <w:p w:rsidR="00737957" w:rsidRDefault="00737957">
      <w:pPr>
        <w:pStyle w:val="ConsPlusNormal"/>
        <w:spacing w:before="200"/>
        <w:ind w:firstLine="540"/>
        <w:jc w:val="both"/>
      </w:pPr>
      <w:r>
        <w:t>с использованием средств телефонной и почтовой связи;</w:t>
      </w:r>
    </w:p>
    <w:p w:rsidR="00737957" w:rsidRDefault="00737957">
      <w:pPr>
        <w:pStyle w:val="ConsPlusNormal"/>
        <w:spacing w:before="200"/>
        <w:ind w:firstLine="540"/>
        <w:jc w:val="both"/>
      </w:pPr>
      <w:r>
        <w:t>с использованием электронной почты;</w:t>
      </w:r>
    </w:p>
    <w:p w:rsidR="00737957" w:rsidRDefault="00737957">
      <w:pPr>
        <w:pStyle w:val="ConsPlusNormal"/>
        <w:spacing w:before="200"/>
        <w:ind w:firstLine="540"/>
        <w:jc w:val="both"/>
      </w:pPr>
      <w:r>
        <w:t>Вышеуказанная информация настоящего Регламента размещается:</w:t>
      </w:r>
    </w:p>
    <w:p w:rsidR="00737957" w:rsidRDefault="00737957">
      <w:pPr>
        <w:pStyle w:val="ConsPlusNormal"/>
        <w:spacing w:before="200"/>
        <w:ind w:firstLine="540"/>
        <w:jc w:val="both"/>
      </w:pPr>
      <w:r>
        <w:t>на стендах в администрации Находкинского городского округа, в отделе по труду;</w:t>
      </w:r>
    </w:p>
    <w:p w:rsidR="00737957" w:rsidRDefault="00737957">
      <w:pPr>
        <w:pStyle w:val="ConsPlusNormal"/>
        <w:spacing w:before="200"/>
        <w:ind w:firstLine="540"/>
        <w:jc w:val="both"/>
      </w:pPr>
      <w:r>
        <w:t>на Интернет-сайтах: www.nakhodka-city.ru.</w:t>
      </w:r>
    </w:p>
    <w:p w:rsidR="00737957" w:rsidRDefault="00737957">
      <w:pPr>
        <w:pStyle w:val="ConsPlusNormal"/>
        <w:jc w:val="both"/>
      </w:pPr>
    </w:p>
    <w:p w:rsidR="00737957" w:rsidRDefault="00737957">
      <w:pPr>
        <w:pStyle w:val="ConsPlusTitle"/>
        <w:jc w:val="center"/>
        <w:outlineLvl w:val="1"/>
      </w:pPr>
      <w:r>
        <w:lastRenderedPageBreak/>
        <w:t>II. Стандарт предоставления муниципальной услуги</w:t>
      </w:r>
    </w:p>
    <w:p w:rsidR="00737957" w:rsidRDefault="00737957">
      <w:pPr>
        <w:pStyle w:val="ConsPlusNormal"/>
        <w:jc w:val="both"/>
      </w:pPr>
    </w:p>
    <w:p w:rsidR="00737957" w:rsidRDefault="00737957">
      <w:pPr>
        <w:pStyle w:val="ConsPlusNormal"/>
        <w:ind w:firstLine="540"/>
        <w:jc w:val="both"/>
      </w:pPr>
      <w:r>
        <w:t>2.1. Наименование муниципальной услуги: "Уведомительная регистрация трудовых договоров, заключаемых работодателями - физическими лицами, не являющимися индивидуальными предпринимателями с работниками, регистрация фактов их прекращения".</w:t>
      </w:r>
    </w:p>
    <w:p w:rsidR="00737957" w:rsidRDefault="00737957">
      <w:pPr>
        <w:pStyle w:val="ConsPlusNormal"/>
        <w:spacing w:before="200"/>
        <w:ind w:firstLine="540"/>
        <w:jc w:val="both"/>
      </w:pPr>
      <w:r>
        <w:t>2.2. Наименование органов администрации Находкинского городского округа, предоставляющих муниципальную услугу.</w:t>
      </w:r>
    </w:p>
    <w:p w:rsidR="00737957" w:rsidRDefault="00737957">
      <w:pPr>
        <w:pStyle w:val="ConsPlusNormal"/>
        <w:spacing w:before="200"/>
        <w:ind w:firstLine="540"/>
        <w:jc w:val="both"/>
      </w:pPr>
      <w:r>
        <w:t>Муниципальная услуга предоставляется администрацией Находкинского городского округа в лице уполномоченного органа - отдела по труду администрации Находкинского городского округа (далее - Отдел).</w:t>
      </w:r>
    </w:p>
    <w:p w:rsidR="00737957" w:rsidRDefault="00737957">
      <w:pPr>
        <w:pStyle w:val="ConsPlusNormal"/>
        <w:spacing w:before="200"/>
        <w:ind w:firstLine="540"/>
        <w:jc w:val="both"/>
      </w:pPr>
      <w:proofErr w:type="gramStart"/>
      <w: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w:t>
      </w:r>
      <w:proofErr w:type="gramEnd"/>
      <w:r>
        <w:t xml:space="preserve"> в предоставлении муниципальных услуг, </w:t>
      </w:r>
      <w:proofErr w:type="gramStart"/>
      <w:r>
        <w:t>утвержденный</w:t>
      </w:r>
      <w:proofErr w:type="gramEnd"/>
      <w:r>
        <w:t xml:space="preserve"> решением Думы Находкинского городского округа.</w:t>
      </w:r>
    </w:p>
    <w:p w:rsidR="00737957" w:rsidRDefault="00737957">
      <w:pPr>
        <w:pStyle w:val="ConsPlusNormal"/>
        <w:spacing w:before="200"/>
        <w:ind w:firstLine="540"/>
        <w:jc w:val="both"/>
      </w:pPr>
      <w:r>
        <w:t>2.3. Описание результата предоставления муниципальной услуги.</w:t>
      </w:r>
    </w:p>
    <w:p w:rsidR="00737957" w:rsidRDefault="00737957">
      <w:pPr>
        <w:pStyle w:val="ConsPlusNormal"/>
        <w:spacing w:before="200"/>
        <w:ind w:firstLine="540"/>
        <w:jc w:val="both"/>
      </w:pPr>
      <w:r>
        <w:t xml:space="preserve">Результатом предоставления муниципальной услуги является: уведомительная регистрация трудового договора, заключаемого работодателем - физическим лицом, не являющимися индивидуальными предпринимателями с работниками, регистрация фактов их прекращения с занесением соответствующей информации в Журнал уведомительной регистрации трудовых договоров и фактов их прекращения. Журнал уведомительной регистрации трудовых договоров и фактов их прекращения оформляется согласно </w:t>
      </w:r>
      <w:hyperlink w:anchor="P256">
        <w:r>
          <w:rPr>
            <w:color w:val="0000FF"/>
          </w:rPr>
          <w:t>форме</w:t>
        </w:r>
      </w:hyperlink>
      <w:r>
        <w:t xml:space="preserve"> (приложение N 1).</w:t>
      </w:r>
    </w:p>
    <w:p w:rsidR="00737957" w:rsidRDefault="00737957">
      <w:pPr>
        <w:pStyle w:val="ConsPlusNormal"/>
        <w:spacing w:before="200"/>
        <w:ind w:firstLine="540"/>
        <w:jc w:val="both"/>
      </w:pPr>
      <w:r>
        <w:t>2.4. Срок предоставления муниципальной услуги до 15 календарных дней со дня регистрации обращения заявителя.</w:t>
      </w:r>
    </w:p>
    <w:p w:rsidR="00737957" w:rsidRDefault="00737957">
      <w:pPr>
        <w:pStyle w:val="ConsPlusNormal"/>
        <w:spacing w:before="200"/>
        <w:ind w:firstLine="540"/>
        <w:jc w:val="both"/>
      </w:pPr>
      <w:r>
        <w:t>2.5. Правовые основания для предоставления муниципальной услуги:</w:t>
      </w:r>
    </w:p>
    <w:p w:rsidR="00737957" w:rsidRDefault="00737957">
      <w:pPr>
        <w:pStyle w:val="ConsPlusNormal"/>
        <w:spacing w:before="200"/>
        <w:ind w:firstLine="540"/>
        <w:jc w:val="both"/>
      </w:pPr>
      <w:r>
        <w:t xml:space="preserve">Трудовой </w:t>
      </w:r>
      <w:hyperlink r:id="rId14">
        <w:r>
          <w:rPr>
            <w:color w:val="0000FF"/>
          </w:rPr>
          <w:t>кодекс</w:t>
        </w:r>
      </w:hyperlink>
      <w:r>
        <w:t xml:space="preserve"> Российской Федерации;</w:t>
      </w:r>
    </w:p>
    <w:p w:rsidR="00737957" w:rsidRDefault="00737957">
      <w:pPr>
        <w:pStyle w:val="ConsPlusNormal"/>
        <w:spacing w:before="200"/>
        <w:ind w:firstLine="540"/>
        <w:jc w:val="both"/>
      </w:pPr>
      <w:r>
        <w:t xml:space="preserve">Федеральный </w:t>
      </w:r>
      <w:hyperlink r:id="rId15">
        <w:r>
          <w:rPr>
            <w:color w:val="0000FF"/>
          </w:rPr>
          <w:t>закон</w:t>
        </w:r>
      </w:hyperlink>
      <w:r>
        <w:t xml:space="preserve"> от 6 октября 2003 года N 131-ФЗ "Об общих принципах организации местного самоуправления в Российской Федерации";</w:t>
      </w:r>
    </w:p>
    <w:p w:rsidR="00737957" w:rsidRDefault="00737957">
      <w:pPr>
        <w:pStyle w:val="ConsPlusNormal"/>
        <w:spacing w:before="200"/>
        <w:ind w:firstLine="540"/>
        <w:jc w:val="both"/>
      </w:pPr>
      <w:r>
        <w:t xml:space="preserve">Федеральный </w:t>
      </w:r>
      <w:hyperlink r:id="rId16">
        <w:r>
          <w:rPr>
            <w:color w:val="0000FF"/>
          </w:rPr>
          <w:t>закон</w:t>
        </w:r>
      </w:hyperlink>
      <w:r>
        <w:t xml:space="preserve"> от 27 июля 2010 года N 210-ФЗ "Об организации предоставления государственных и муниципальных услуг";</w:t>
      </w:r>
    </w:p>
    <w:p w:rsidR="00737957" w:rsidRDefault="00737957">
      <w:pPr>
        <w:pStyle w:val="ConsPlusNormal"/>
        <w:spacing w:before="200"/>
        <w:ind w:firstLine="540"/>
        <w:jc w:val="both"/>
      </w:pPr>
      <w:r>
        <w:t xml:space="preserve">Федеральный закон от 30 декабря 2001 года N 197-ФЗ </w:t>
      </w:r>
      <w:hyperlink r:id="rId17">
        <w:r>
          <w:rPr>
            <w:color w:val="0000FF"/>
          </w:rPr>
          <w:t>ст. 303</w:t>
        </w:r>
      </w:hyperlink>
      <w:r>
        <w:t xml:space="preserve"> "Трудовой кодекс Российской Федерации";</w:t>
      </w:r>
    </w:p>
    <w:p w:rsidR="00737957" w:rsidRDefault="00737957">
      <w:pPr>
        <w:pStyle w:val="ConsPlusNormal"/>
        <w:spacing w:before="200"/>
        <w:ind w:firstLine="540"/>
        <w:jc w:val="both"/>
      </w:pPr>
      <w:r>
        <w:t xml:space="preserve">Федеральный </w:t>
      </w:r>
      <w:hyperlink r:id="rId18">
        <w:r>
          <w:rPr>
            <w:color w:val="0000FF"/>
          </w:rPr>
          <w:t>закон</w:t>
        </w:r>
      </w:hyperlink>
      <w:r>
        <w:t xml:space="preserve"> от 24 ноября 1995 года N 181-ФЗ "О социальной защите инвалидов в Российской Федерации".</w:t>
      </w:r>
    </w:p>
    <w:p w:rsidR="00737957" w:rsidRDefault="00737957">
      <w:pPr>
        <w:pStyle w:val="ConsPlusNormal"/>
        <w:jc w:val="both"/>
      </w:pPr>
      <w:r>
        <w:t xml:space="preserve">(абзац введен </w:t>
      </w:r>
      <w:hyperlink r:id="rId19">
        <w:r>
          <w:rPr>
            <w:color w:val="0000FF"/>
          </w:rPr>
          <w:t>Постановлением</w:t>
        </w:r>
      </w:hyperlink>
      <w:r>
        <w:t xml:space="preserve"> администрации Находкинского городского округа от 20.12.2018 N 2220)</w:t>
      </w:r>
    </w:p>
    <w:p w:rsidR="00737957" w:rsidRDefault="00737957">
      <w:pPr>
        <w:pStyle w:val="ConsPlusNormal"/>
        <w:spacing w:before="200"/>
        <w:ind w:firstLine="540"/>
        <w:jc w:val="both"/>
      </w:pPr>
      <w:bookmarkStart w:id="2" w:name="P89"/>
      <w:bookmarkEnd w:id="2"/>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37957" w:rsidRDefault="00737957">
      <w:pPr>
        <w:pStyle w:val="ConsPlusNormal"/>
        <w:spacing w:before="200"/>
        <w:ind w:firstLine="540"/>
        <w:jc w:val="both"/>
      </w:pPr>
      <w:r>
        <w:t>Исчерпывающий перечень документов, которые заявитель должен представить самостоятельно:</w:t>
      </w:r>
    </w:p>
    <w:p w:rsidR="00737957" w:rsidRDefault="00737957">
      <w:pPr>
        <w:pStyle w:val="ConsPlusNormal"/>
        <w:spacing w:before="200"/>
        <w:ind w:firstLine="540"/>
        <w:jc w:val="both"/>
      </w:pPr>
      <w:r>
        <w:t xml:space="preserve">2.6.1. Заявление о регистрации трудового договора с работником, либо заявление о регистрации факта прекращения трудового договора с обязательным указанием основания прекращения трудового договора, даты его прекращения (с какого числа) и просьбой о </w:t>
      </w:r>
      <w:r>
        <w:lastRenderedPageBreak/>
        <w:t>регистрации факта прекращения трудового договора, составленное в произвольной форме и подписанное работодателем.</w:t>
      </w:r>
    </w:p>
    <w:p w:rsidR="00737957" w:rsidRDefault="00737957">
      <w:pPr>
        <w:pStyle w:val="ConsPlusNormal"/>
        <w:spacing w:before="200"/>
        <w:ind w:firstLine="540"/>
        <w:jc w:val="both"/>
      </w:pPr>
      <w:r>
        <w:t xml:space="preserve">2.6.2. Оригиналы трудового договора в количестве двух экземпляров, соответствующего требованиям Трудового </w:t>
      </w:r>
      <w:hyperlink r:id="rId20">
        <w:r>
          <w:rPr>
            <w:color w:val="0000FF"/>
          </w:rPr>
          <w:t>кодекса</w:t>
        </w:r>
      </w:hyperlink>
      <w:r>
        <w:t xml:space="preserve"> Российской Федерации, подписанного обеими сторонами (работником и работодателем) и один экземпляр копии трудового договора, который остается в Отделе.</w:t>
      </w:r>
    </w:p>
    <w:p w:rsidR="00737957" w:rsidRDefault="00737957">
      <w:pPr>
        <w:pStyle w:val="ConsPlusNormal"/>
        <w:spacing w:before="200"/>
        <w:ind w:firstLine="540"/>
        <w:jc w:val="both"/>
      </w:pPr>
      <w:r>
        <w:t>2.6.3. Паспорт работодателя при его личном обращении, при направлении документов на регистрацию по почте прилагается ксерокопия паспорта работодателя, заверенная его подписью (страницы 2, 3 и с регистрацией).</w:t>
      </w:r>
    </w:p>
    <w:p w:rsidR="00737957" w:rsidRDefault="00737957">
      <w:pPr>
        <w:pStyle w:val="ConsPlusNormal"/>
        <w:spacing w:before="200"/>
        <w:ind w:firstLine="540"/>
        <w:jc w:val="both"/>
      </w:pPr>
      <w:r>
        <w:t xml:space="preserve">2.6.4. В случае предъявления документов представителем работодателя предъявляется паспорт представителя </w:t>
      </w:r>
      <w:proofErr w:type="gramStart"/>
      <w:r>
        <w:t>работодателя</w:t>
      </w:r>
      <w:proofErr w:type="gramEnd"/>
      <w:r>
        <w:t xml:space="preserve"> и доверенность от работодателя в простой письменной форме с указанием паспортных данных работодателя и места его регистрации.</w:t>
      </w:r>
    </w:p>
    <w:p w:rsidR="00737957" w:rsidRDefault="00737957">
      <w:pPr>
        <w:pStyle w:val="ConsPlusNormal"/>
        <w:spacing w:before="200"/>
        <w:ind w:firstLine="540"/>
        <w:jc w:val="both"/>
      </w:pPr>
      <w:r>
        <w:t>Иные документы, которые заявитель вправе представить по собственной инициативе не подлежат представлению в рамках межведомственного информационного взаимодействия.</w:t>
      </w:r>
    </w:p>
    <w:p w:rsidR="00737957" w:rsidRDefault="00737957">
      <w:pPr>
        <w:pStyle w:val="ConsPlusNormal"/>
        <w:spacing w:before="200"/>
        <w:ind w:firstLine="540"/>
        <w:jc w:val="both"/>
      </w:pPr>
      <w:bookmarkStart w:id="3" w:name="P96"/>
      <w:bookmarkEnd w:id="3"/>
      <w:r>
        <w:t>2.7. Исчерпывающий перечень оснований для отказа в приеме документов, необходимых для предоставления муниципальной услуги:</w:t>
      </w:r>
    </w:p>
    <w:p w:rsidR="00737957" w:rsidRDefault="00737957">
      <w:pPr>
        <w:pStyle w:val="ConsPlusNormal"/>
        <w:spacing w:before="200"/>
        <w:ind w:firstLine="540"/>
        <w:jc w:val="both"/>
      </w:pPr>
      <w:r>
        <w:t>2.7.1. Предоставление документов ненадлежащим лицом (не являющимся работодателем, представителем работодателя).</w:t>
      </w:r>
    </w:p>
    <w:p w:rsidR="00737957" w:rsidRDefault="00737957">
      <w:pPr>
        <w:pStyle w:val="ConsPlusNormal"/>
        <w:spacing w:before="200"/>
        <w:ind w:firstLine="540"/>
        <w:jc w:val="both"/>
      </w:pPr>
      <w:r>
        <w:t>2.7.2. Отсутствие подписи на заявлении работодателя.</w:t>
      </w:r>
    </w:p>
    <w:p w:rsidR="00737957" w:rsidRDefault="00737957">
      <w:pPr>
        <w:pStyle w:val="ConsPlusNormal"/>
        <w:spacing w:before="200"/>
        <w:ind w:firstLine="540"/>
        <w:jc w:val="both"/>
      </w:pPr>
      <w:r>
        <w:t xml:space="preserve">2.7.3. Отсутствие документов, указанных в </w:t>
      </w:r>
      <w:hyperlink w:anchor="P89">
        <w:r>
          <w:rPr>
            <w:color w:val="0000FF"/>
          </w:rPr>
          <w:t>пункте 2.6</w:t>
        </w:r>
      </w:hyperlink>
      <w:r>
        <w:t xml:space="preserve"> настоящего Регламента, необходимых для получения муниципальной услуги.</w:t>
      </w:r>
    </w:p>
    <w:p w:rsidR="00737957" w:rsidRDefault="00737957">
      <w:pPr>
        <w:pStyle w:val="ConsPlusNormal"/>
        <w:spacing w:before="200"/>
        <w:ind w:firstLine="540"/>
        <w:jc w:val="both"/>
      </w:pPr>
      <w:r>
        <w:t>2.7.4. Те</w:t>
      </w:r>
      <w:proofErr w:type="gramStart"/>
      <w:r>
        <w:t>кст пр</w:t>
      </w:r>
      <w:proofErr w:type="gramEnd"/>
      <w:r>
        <w:t>едоставленных заявителем документов не поддается прочтению.</w:t>
      </w:r>
    </w:p>
    <w:p w:rsidR="00737957" w:rsidRDefault="00737957">
      <w:pPr>
        <w:pStyle w:val="ConsPlusNormal"/>
        <w:spacing w:before="200"/>
        <w:ind w:firstLine="540"/>
        <w:jc w:val="both"/>
      </w:pPr>
      <w:r>
        <w:t>2.7.5. Содержание в обращении заявителя нецензурных либо оскорбительных выражений, угроз жизни, здоровью и имуществу должностных лиц администрации Находкинского городского округа, а также членов их семей.</w:t>
      </w:r>
    </w:p>
    <w:p w:rsidR="00737957" w:rsidRDefault="00737957">
      <w:pPr>
        <w:pStyle w:val="ConsPlusNormal"/>
        <w:spacing w:before="200"/>
        <w:ind w:firstLine="540"/>
        <w:jc w:val="both"/>
      </w:pPr>
      <w:r>
        <w:t>2.8. Исчерпывающий перечень оснований для приостановления или отказа в предоставлении муниципальной услуги.</w:t>
      </w:r>
    </w:p>
    <w:p w:rsidR="00737957" w:rsidRDefault="00737957">
      <w:pPr>
        <w:pStyle w:val="ConsPlusNormal"/>
        <w:spacing w:before="200"/>
        <w:ind w:firstLine="540"/>
        <w:jc w:val="both"/>
      </w:pPr>
      <w:r>
        <w:t>Основания для приостановления или отказа в предоставлении муниципальной услуги отсутствуют.</w:t>
      </w:r>
    </w:p>
    <w:p w:rsidR="00737957" w:rsidRDefault="00737957">
      <w:pPr>
        <w:pStyle w:val="ConsPlusNormal"/>
        <w:spacing w:before="200"/>
        <w:ind w:firstLine="540"/>
        <w:jc w:val="both"/>
      </w:pPr>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7957" w:rsidRDefault="00737957">
      <w:pPr>
        <w:pStyle w:val="ConsPlusNormal"/>
        <w:spacing w:before="200"/>
        <w:ind w:firstLine="540"/>
        <w:jc w:val="both"/>
      </w:pPr>
      <w:r>
        <w:t>При предоставлении муниципальной услуги иные услуги, необходимые и обязательные для предоставления муниципальной услуги не предусмотрены.</w:t>
      </w:r>
    </w:p>
    <w:p w:rsidR="00737957" w:rsidRDefault="00737957">
      <w:pPr>
        <w:pStyle w:val="ConsPlusNormal"/>
        <w:spacing w:before="200"/>
        <w:ind w:firstLine="540"/>
        <w:jc w:val="both"/>
      </w:pPr>
      <w:r>
        <w:t>2.10. Порядок, размер и основания взимания муниципальной пошлины или иной платы, взимаемой за предоставление муниципальной услуги.</w:t>
      </w:r>
    </w:p>
    <w:p w:rsidR="00737957" w:rsidRDefault="00737957">
      <w:pPr>
        <w:pStyle w:val="ConsPlusNormal"/>
        <w:spacing w:before="200"/>
        <w:ind w:firstLine="540"/>
        <w:jc w:val="both"/>
      </w:pPr>
      <w:r>
        <w:t>Муниципальная услуга предоставляется бесплатно.</w:t>
      </w:r>
    </w:p>
    <w:p w:rsidR="00737957" w:rsidRDefault="00737957">
      <w:pPr>
        <w:pStyle w:val="ConsPlusNormal"/>
        <w:spacing w:before="200"/>
        <w:ind w:firstLine="540"/>
        <w:jc w:val="both"/>
      </w:pPr>
      <w:r>
        <w:t>2.11. Порядок, размер и основания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37957" w:rsidRDefault="00737957">
      <w:pPr>
        <w:pStyle w:val="ConsPlusNormal"/>
        <w:spacing w:before="200"/>
        <w:ind w:firstLine="540"/>
        <w:jc w:val="both"/>
      </w:pPr>
      <w:r>
        <w:t>При предоставлении муниципальной услуги иные услуги, необходимые и обязательные для предоставления муниципальной услуги не предусмотрены.</w:t>
      </w:r>
    </w:p>
    <w:p w:rsidR="00737957" w:rsidRDefault="00737957">
      <w:pPr>
        <w:pStyle w:val="ConsPlusNormal"/>
        <w:spacing w:before="200"/>
        <w:ind w:firstLine="540"/>
        <w:jc w:val="both"/>
      </w:pPr>
      <w:r>
        <w:t>2.12. Максимальный срок ожидания в очереди:</w:t>
      </w:r>
    </w:p>
    <w:p w:rsidR="00737957" w:rsidRDefault="00737957">
      <w:pPr>
        <w:pStyle w:val="ConsPlusNormal"/>
        <w:spacing w:before="200"/>
        <w:ind w:firstLine="540"/>
        <w:jc w:val="both"/>
      </w:pPr>
      <w:r>
        <w:t>при подаче запроса о предоставлении муниципальной услуги - не более 15 минут;</w:t>
      </w:r>
    </w:p>
    <w:p w:rsidR="00737957" w:rsidRDefault="00737957">
      <w:pPr>
        <w:pStyle w:val="ConsPlusNormal"/>
        <w:spacing w:before="200"/>
        <w:ind w:firstLine="540"/>
        <w:jc w:val="both"/>
      </w:pPr>
      <w:r>
        <w:t>при получении результата предоставления муниципальной услуги - не более 15 минут.</w:t>
      </w:r>
    </w:p>
    <w:p w:rsidR="00737957" w:rsidRDefault="00737957">
      <w:pPr>
        <w:pStyle w:val="ConsPlusNormal"/>
        <w:spacing w:before="200"/>
        <w:ind w:firstLine="540"/>
        <w:jc w:val="both"/>
      </w:pPr>
      <w:r>
        <w:lastRenderedPageBreak/>
        <w:t>2.13. Срок и порядок регистрации запроса заявителя о предоставлении муниципальной услуги, в том числе в электронной форме.</w:t>
      </w:r>
    </w:p>
    <w:p w:rsidR="00737957" w:rsidRDefault="00737957">
      <w:pPr>
        <w:pStyle w:val="ConsPlusNormal"/>
        <w:spacing w:before="200"/>
        <w:ind w:firstLine="540"/>
        <w:jc w:val="both"/>
      </w:pPr>
      <w:r>
        <w:t>Прием запросов осуществляется в Отделе и регистрируется не более 15 минут. Муниципальная услуга в электронном виде не предоставляется.</w:t>
      </w:r>
    </w:p>
    <w:p w:rsidR="00737957" w:rsidRDefault="00737957">
      <w:pPr>
        <w:pStyle w:val="ConsPlusNormal"/>
        <w:spacing w:before="200"/>
        <w:ind w:firstLine="540"/>
        <w:jc w:val="both"/>
      </w:pPr>
      <w: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муниципальных услуг.</w:t>
      </w:r>
    </w:p>
    <w:p w:rsidR="00737957" w:rsidRDefault="00737957">
      <w:pPr>
        <w:pStyle w:val="ConsPlusNormal"/>
        <w:spacing w:before="200"/>
        <w:ind w:firstLine="540"/>
        <w:jc w:val="both"/>
      </w:pPr>
      <w:r>
        <w:t>Кабинет (окна) для приема заявителей должен быть оборудован информационными табличками (вывесками) с указанием:</w:t>
      </w:r>
    </w:p>
    <w:p w:rsidR="00737957" w:rsidRDefault="00737957">
      <w:pPr>
        <w:pStyle w:val="ConsPlusNormal"/>
        <w:spacing w:before="200"/>
        <w:ind w:firstLine="540"/>
        <w:jc w:val="both"/>
      </w:pPr>
      <w:r>
        <w:t>а) номера кабинета (окна);</w:t>
      </w:r>
    </w:p>
    <w:p w:rsidR="00737957" w:rsidRDefault="00737957">
      <w:pPr>
        <w:pStyle w:val="ConsPlusNormal"/>
        <w:spacing w:before="200"/>
        <w:ind w:firstLine="540"/>
        <w:jc w:val="both"/>
      </w:pPr>
      <w:r>
        <w:t>б) фамилии и инициалов работников, осуществляющих прием.</w:t>
      </w:r>
    </w:p>
    <w:p w:rsidR="00737957" w:rsidRDefault="00737957">
      <w:pPr>
        <w:pStyle w:val="ConsPlusNormal"/>
        <w:spacing w:before="200"/>
        <w:ind w:firstLine="540"/>
        <w:jc w:val="both"/>
      </w:pPr>
      <w: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 В помещении должны быть оборудованные места для ожидания приема и возможности оформления документов.</w:t>
      </w:r>
    </w:p>
    <w:p w:rsidR="00737957" w:rsidRDefault="00737957">
      <w:pPr>
        <w:pStyle w:val="ConsPlusNormal"/>
        <w:spacing w:before="200"/>
        <w:ind w:firstLine="540"/>
        <w:jc w:val="both"/>
      </w:pPr>
      <w:r>
        <w:t>Информация, касающаяся предоставления муниципальной услуги, должна располагаться на информационных стендах.</w:t>
      </w:r>
    </w:p>
    <w:p w:rsidR="00737957" w:rsidRDefault="00737957">
      <w:pPr>
        <w:pStyle w:val="ConsPlusNormal"/>
        <w:spacing w:before="200"/>
        <w:ind w:firstLine="540"/>
        <w:jc w:val="both"/>
      </w:pPr>
      <w:r>
        <w:t>На стендах размещается следующая информация:</w:t>
      </w:r>
    </w:p>
    <w:p w:rsidR="00737957" w:rsidRDefault="00737957">
      <w:pPr>
        <w:pStyle w:val="ConsPlusNormal"/>
        <w:spacing w:before="200"/>
        <w:ind w:firstLine="540"/>
        <w:jc w:val="both"/>
      </w:pPr>
      <w:r>
        <w:t>а) общий режим работы;</w:t>
      </w:r>
    </w:p>
    <w:p w:rsidR="00737957" w:rsidRDefault="00737957">
      <w:pPr>
        <w:pStyle w:val="ConsPlusNormal"/>
        <w:spacing w:before="200"/>
        <w:ind w:firstLine="540"/>
        <w:jc w:val="both"/>
      </w:pPr>
      <w:r>
        <w:t>б) номера телефонов работников, осуществляющих прием заявлений и заявителей;</w:t>
      </w:r>
    </w:p>
    <w:p w:rsidR="00737957" w:rsidRDefault="00737957">
      <w:pPr>
        <w:pStyle w:val="ConsPlusNormal"/>
        <w:spacing w:before="200"/>
        <w:ind w:firstLine="540"/>
        <w:jc w:val="both"/>
      </w:pPr>
      <w:r>
        <w:t>в) адрес Интернет-сайта;</w:t>
      </w:r>
    </w:p>
    <w:p w:rsidR="00737957" w:rsidRDefault="00737957">
      <w:pPr>
        <w:pStyle w:val="ConsPlusNormal"/>
        <w:spacing w:before="200"/>
        <w:ind w:firstLine="540"/>
        <w:jc w:val="both"/>
      </w:pPr>
      <w:r>
        <w:t>г) образец заполнения заявления;</w:t>
      </w:r>
    </w:p>
    <w:p w:rsidR="00737957" w:rsidRDefault="00737957">
      <w:pPr>
        <w:pStyle w:val="ConsPlusNormal"/>
        <w:spacing w:before="200"/>
        <w:ind w:firstLine="540"/>
        <w:jc w:val="both"/>
      </w:pPr>
      <w:r>
        <w:t>д) перечень документов, необходимых для предоставления муниципальной услуги.</w:t>
      </w:r>
    </w:p>
    <w:p w:rsidR="00737957" w:rsidRDefault="00737957">
      <w:pPr>
        <w:pStyle w:val="ConsPlusNormal"/>
        <w:spacing w:before="200"/>
        <w:ind w:firstLine="540"/>
        <w:jc w:val="both"/>
      </w:pPr>
      <w: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Отделе,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7957" w:rsidRDefault="00737957">
      <w:pPr>
        <w:pStyle w:val="ConsPlusNormal"/>
        <w:spacing w:before="200"/>
        <w:ind w:firstLine="540"/>
        <w:jc w:val="both"/>
      </w:pPr>
      <w:r>
        <w:t>Показатели доступности и качества муниципальной услуги:</w:t>
      </w:r>
    </w:p>
    <w:p w:rsidR="00737957" w:rsidRDefault="00737957">
      <w:pPr>
        <w:pStyle w:val="ConsPlusNormal"/>
        <w:spacing w:before="200"/>
        <w:ind w:firstLine="540"/>
        <w:jc w:val="both"/>
      </w:pPr>
      <w:r>
        <w:t>а) информационная открытость порядка предоставления муниципальной услуги;</w:t>
      </w:r>
    </w:p>
    <w:p w:rsidR="00737957" w:rsidRDefault="00737957">
      <w:pPr>
        <w:pStyle w:val="ConsPlusNormal"/>
        <w:spacing w:before="200"/>
        <w:ind w:firstLine="540"/>
        <w:jc w:val="both"/>
      </w:pPr>
      <w:r>
        <w:t>б) простота и ясность изложения информационных документов;</w:t>
      </w:r>
    </w:p>
    <w:p w:rsidR="00737957" w:rsidRDefault="00737957">
      <w:pPr>
        <w:pStyle w:val="ConsPlusNormal"/>
        <w:spacing w:before="200"/>
        <w:ind w:firstLine="540"/>
        <w:jc w:val="both"/>
      </w:pPr>
      <w:r>
        <w:t>в) наличие различных каналов получения информации о предоставлении муниципальной услуги;</w:t>
      </w:r>
    </w:p>
    <w:p w:rsidR="00737957" w:rsidRDefault="00737957">
      <w:pPr>
        <w:pStyle w:val="ConsPlusNormal"/>
        <w:spacing w:before="200"/>
        <w:ind w:firstLine="540"/>
        <w:jc w:val="both"/>
      </w:pPr>
      <w:r>
        <w:t>г) удобный для заявителей режим работы Отдела;</w:t>
      </w:r>
    </w:p>
    <w:p w:rsidR="00737957" w:rsidRDefault="00737957">
      <w:pPr>
        <w:pStyle w:val="ConsPlusNormal"/>
        <w:spacing w:before="200"/>
        <w:ind w:firstLine="540"/>
        <w:jc w:val="both"/>
      </w:pPr>
      <w:r>
        <w:t>д) соблюдение сроков предоставления муниципальной услуги;</w:t>
      </w:r>
    </w:p>
    <w:p w:rsidR="00737957" w:rsidRDefault="00737957">
      <w:pPr>
        <w:pStyle w:val="ConsPlusNormal"/>
        <w:spacing w:before="200"/>
        <w:ind w:firstLine="540"/>
        <w:jc w:val="both"/>
      </w:pPr>
      <w:r>
        <w:t>е) требования к уровню квалификации Специалистов, участвующих в предоставлении муниципальной услуги: профессиональная компетентность, владение информационно-коммуникационными технологиями, культура общения с заявителями, оперативность осуществления административных процедур по предоставлению муниципальной услуги;</w:t>
      </w:r>
    </w:p>
    <w:p w:rsidR="00737957" w:rsidRDefault="00737957">
      <w:pPr>
        <w:pStyle w:val="ConsPlusNormal"/>
        <w:spacing w:before="200"/>
        <w:ind w:firstLine="540"/>
        <w:jc w:val="both"/>
      </w:pPr>
      <w:r>
        <w:t>ж) соблюдение требований к информационному обеспечению, месту и периодичности размещения информации о предоставляемой муниципальной услуге;</w:t>
      </w:r>
    </w:p>
    <w:p w:rsidR="00737957" w:rsidRDefault="00737957">
      <w:pPr>
        <w:pStyle w:val="ConsPlusNormal"/>
        <w:spacing w:before="200"/>
        <w:ind w:firstLine="540"/>
        <w:jc w:val="both"/>
      </w:pPr>
      <w:r>
        <w:t>з) отсутствие объективных жалоб на работу Специалистов Отдела, связанных с предоставлением муниципальной услуги.</w:t>
      </w:r>
    </w:p>
    <w:p w:rsidR="00737957" w:rsidRDefault="00737957">
      <w:pPr>
        <w:pStyle w:val="ConsPlusNormal"/>
        <w:spacing w:before="200"/>
        <w:ind w:firstLine="540"/>
        <w:jc w:val="both"/>
      </w:pPr>
      <w:r>
        <w:lastRenderedPageBreak/>
        <w:t xml:space="preserve">При предоставлении муниципальной услуги заявитель с должностными лицами взаимодействует при выполнении административных процедур: "Прием и проверка документов" и "Выдача". Продолжительность взаимодействий предусмотрена </w:t>
      </w:r>
      <w:hyperlink w:anchor="P157">
        <w:r>
          <w:rPr>
            <w:color w:val="0000FF"/>
          </w:rPr>
          <w:t>пунктами 3.4</w:t>
        </w:r>
      </w:hyperlink>
      <w:r>
        <w:t xml:space="preserve">., </w:t>
      </w:r>
      <w:hyperlink w:anchor="P170">
        <w:r>
          <w:rPr>
            <w:color w:val="0000FF"/>
          </w:rPr>
          <w:t>3.11</w:t>
        </w:r>
      </w:hyperlink>
      <w:r>
        <w:t xml:space="preserve"> настоящего Регламента.</w:t>
      </w:r>
    </w:p>
    <w:p w:rsidR="00737957" w:rsidRDefault="00737957">
      <w:pPr>
        <w:pStyle w:val="ConsPlusNormal"/>
        <w:spacing w:before="200"/>
        <w:ind w:firstLine="540"/>
        <w:jc w:val="both"/>
      </w:pPr>
      <w:r>
        <w:t xml:space="preserve">Административные процедуры, описанные в </w:t>
      </w:r>
      <w:hyperlink w:anchor="P152">
        <w:r>
          <w:rPr>
            <w:color w:val="0000FF"/>
          </w:rPr>
          <w:t>подпунктах "3.1.1"</w:t>
        </w:r>
      </w:hyperlink>
      <w:r>
        <w:t xml:space="preserve">, </w:t>
      </w:r>
      <w:hyperlink w:anchor="P153">
        <w:r>
          <w:rPr>
            <w:color w:val="0000FF"/>
          </w:rPr>
          <w:t>"3.1.2" пункта 3.1</w:t>
        </w:r>
      </w:hyperlink>
      <w:r>
        <w:t xml:space="preserve"> настоящего Регламента выполняются Специалистами Отдела.</w:t>
      </w:r>
    </w:p>
    <w:p w:rsidR="00737957" w:rsidRDefault="007379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57" w:rsidRDefault="007379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57" w:rsidRDefault="007379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57" w:rsidRDefault="00737957">
            <w:pPr>
              <w:pStyle w:val="ConsPlusNormal"/>
              <w:jc w:val="both"/>
            </w:pPr>
            <w:r>
              <w:rPr>
                <w:color w:val="392C69"/>
              </w:rPr>
              <w:t>КонсультантПлюс: примечание.</w:t>
            </w:r>
          </w:p>
          <w:p w:rsidR="00737957" w:rsidRDefault="00737957">
            <w:pPr>
              <w:pStyle w:val="ConsPlusNormal"/>
              <w:jc w:val="both"/>
            </w:pPr>
            <w:r>
              <w:rPr>
                <w:color w:val="392C69"/>
              </w:rPr>
              <w:t>В официальном тексте документа, видимо, допущена опечатка: пункт 1.4 в настоящем Регламенте отсутствует, имеется в виду пункт 1.3.</w:t>
            </w:r>
          </w:p>
        </w:tc>
        <w:tc>
          <w:tcPr>
            <w:tcW w:w="113" w:type="dxa"/>
            <w:tcBorders>
              <w:top w:val="nil"/>
              <w:left w:val="nil"/>
              <w:bottom w:val="nil"/>
              <w:right w:val="nil"/>
            </w:tcBorders>
            <w:shd w:val="clear" w:color="auto" w:fill="F4F3F8"/>
            <w:tcMar>
              <w:top w:w="0" w:type="dxa"/>
              <w:left w:w="0" w:type="dxa"/>
              <w:bottom w:w="0" w:type="dxa"/>
              <w:right w:w="0" w:type="dxa"/>
            </w:tcMar>
          </w:tcPr>
          <w:p w:rsidR="00737957" w:rsidRDefault="00737957">
            <w:pPr>
              <w:pStyle w:val="ConsPlusNormal"/>
            </w:pPr>
          </w:p>
        </w:tc>
      </w:tr>
    </w:tbl>
    <w:p w:rsidR="00737957" w:rsidRDefault="00737957">
      <w:pPr>
        <w:pStyle w:val="ConsPlusNormal"/>
        <w:spacing w:before="260"/>
        <w:ind w:firstLine="540"/>
        <w:jc w:val="both"/>
      </w:pPr>
      <w: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предусмотрена </w:t>
      </w:r>
      <w:hyperlink w:anchor="P53">
        <w:r>
          <w:rPr>
            <w:color w:val="0000FF"/>
          </w:rPr>
          <w:t>пунктом 1.4</w:t>
        </w:r>
      </w:hyperlink>
      <w:r>
        <w:t>. настоящего Регламента.</w:t>
      </w:r>
    </w:p>
    <w:p w:rsidR="00737957" w:rsidRDefault="00737957">
      <w:pPr>
        <w:pStyle w:val="ConsPlusNormal"/>
        <w:spacing w:before="200"/>
        <w:ind w:firstLine="540"/>
        <w:jc w:val="both"/>
      </w:pPr>
      <w:r>
        <w:t xml:space="preserve">2.16. Обеспечение доступности инвалидов к месту предоставления муниципальной услуги, осуществляется в соответствии с требованиями Федерального </w:t>
      </w:r>
      <w:hyperlink r:id="rId21">
        <w:r>
          <w:rPr>
            <w:color w:val="0000FF"/>
          </w:rPr>
          <w:t>закона</w:t>
        </w:r>
      </w:hyperlink>
      <w:r>
        <w:t xml:space="preserve"> от 24 ноября 1995 года N 181 "О социальной защите инвалидов в Российской Федерации".</w:t>
      </w:r>
    </w:p>
    <w:p w:rsidR="00737957" w:rsidRDefault="00737957">
      <w:pPr>
        <w:pStyle w:val="ConsPlusNormal"/>
        <w:jc w:val="both"/>
      </w:pPr>
      <w:r>
        <w:t xml:space="preserve">(п. 2.16 </w:t>
      </w:r>
      <w:proofErr w:type="gramStart"/>
      <w:r>
        <w:t>введен</w:t>
      </w:r>
      <w:proofErr w:type="gramEnd"/>
      <w:r>
        <w:t xml:space="preserve"> </w:t>
      </w:r>
      <w:hyperlink r:id="rId22">
        <w:r>
          <w:rPr>
            <w:color w:val="0000FF"/>
          </w:rPr>
          <w:t>Постановлением</w:t>
        </w:r>
      </w:hyperlink>
      <w:r>
        <w:t xml:space="preserve"> администрации Находкинского городского округа от 20.12.2018 N 2220)</w:t>
      </w:r>
    </w:p>
    <w:p w:rsidR="00737957" w:rsidRDefault="00737957">
      <w:pPr>
        <w:pStyle w:val="ConsPlusNormal"/>
        <w:jc w:val="both"/>
      </w:pPr>
    </w:p>
    <w:p w:rsidR="00737957" w:rsidRDefault="00737957">
      <w:pPr>
        <w:pStyle w:val="ConsPlusTitle"/>
        <w:jc w:val="center"/>
        <w:outlineLvl w:val="1"/>
      </w:pPr>
      <w:bookmarkStart w:id="4" w:name="P145"/>
      <w:bookmarkEnd w:id="4"/>
      <w:r>
        <w:t>III. Состав, последовательность и сроки выполнения</w:t>
      </w:r>
    </w:p>
    <w:p w:rsidR="00737957" w:rsidRDefault="00737957">
      <w:pPr>
        <w:pStyle w:val="ConsPlusTitle"/>
        <w:jc w:val="center"/>
      </w:pPr>
      <w:r>
        <w:t>административных процедур (действий), требований к порядку</w:t>
      </w:r>
    </w:p>
    <w:p w:rsidR="00737957" w:rsidRDefault="00737957">
      <w:pPr>
        <w:pStyle w:val="ConsPlusTitle"/>
        <w:jc w:val="center"/>
      </w:pPr>
      <w:r>
        <w:t>их выполнения, в том числе особенности выполнения</w:t>
      </w:r>
    </w:p>
    <w:p w:rsidR="00737957" w:rsidRDefault="00737957">
      <w:pPr>
        <w:pStyle w:val="ConsPlusTitle"/>
        <w:jc w:val="center"/>
      </w:pPr>
      <w:r>
        <w:t>административных процедур (действий)</w:t>
      </w:r>
    </w:p>
    <w:p w:rsidR="00737957" w:rsidRDefault="00737957">
      <w:pPr>
        <w:pStyle w:val="ConsPlusTitle"/>
        <w:jc w:val="center"/>
      </w:pPr>
      <w:r>
        <w:t>в электронной форме</w:t>
      </w:r>
    </w:p>
    <w:p w:rsidR="00737957" w:rsidRDefault="00737957">
      <w:pPr>
        <w:pStyle w:val="ConsPlusNormal"/>
        <w:jc w:val="both"/>
      </w:pPr>
    </w:p>
    <w:p w:rsidR="00737957" w:rsidRDefault="00737957">
      <w:pPr>
        <w:pStyle w:val="ConsPlusNormal"/>
        <w:ind w:firstLine="540"/>
        <w:jc w:val="both"/>
      </w:pPr>
      <w:r>
        <w:t>3.1. Предоставление муниципальной услуги включает в себя следующие административные процедуры:</w:t>
      </w:r>
    </w:p>
    <w:p w:rsidR="00737957" w:rsidRDefault="00737957">
      <w:pPr>
        <w:pStyle w:val="ConsPlusNormal"/>
        <w:spacing w:before="200"/>
        <w:ind w:firstLine="540"/>
        <w:jc w:val="both"/>
      </w:pPr>
      <w:bookmarkStart w:id="5" w:name="P152"/>
      <w:bookmarkEnd w:id="5"/>
      <w:r>
        <w:t>3.1.1. Прием документов и предварительное рассмотрение документов заявителя (далее по тексту - "Прием и проверка документов").</w:t>
      </w:r>
    </w:p>
    <w:p w:rsidR="00737957" w:rsidRDefault="00737957">
      <w:pPr>
        <w:pStyle w:val="ConsPlusNormal"/>
        <w:spacing w:before="200"/>
        <w:ind w:firstLine="540"/>
        <w:jc w:val="both"/>
      </w:pPr>
      <w:bookmarkStart w:id="6" w:name="P153"/>
      <w:bookmarkEnd w:id="6"/>
      <w:r>
        <w:t>3.1.2. Уведомительная регистрация трудового договора (факта прекращения трудового договора) с занесением соответствующей записи в Журнал уведомительной регистрации трудовых договоров и фактов их прекращения (далее по тексту - "Уведомительная регистрация").</w:t>
      </w:r>
    </w:p>
    <w:p w:rsidR="00737957" w:rsidRDefault="00737957">
      <w:pPr>
        <w:pStyle w:val="ConsPlusNormal"/>
        <w:spacing w:before="200"/>
        <w:ind w:firstLine="540"/>
        <w:jc w:val="both"/>
      </w:pPr>
      <w:r>
        <w:t>3.1.3. Возврат трудового договора (заявления о регистрации факта прекращения трудового договора) с отметкой о регистрации заявителю (далее по тексту - "Выдача").</w:t>
      </w:r>
    </w:p>
    <w:p w:rsidR="00737957" w:rsidRDefault="00737957">
      <w:pPr>
        <w:pStyle w:val="ConsPlusNormal"/>
        <w:spacing w:before="200"/>
        <w:ind w:firstLine="540"/>
        <w:jc w:val="both"/>
      </w:pPr>
      <w:r>
        <w:t xml:space="preserve">3.2. Последовательность предоставления муниципальной услуги отображена в </w:t>
      </w:r>
      <w:hyperlink w:anchor="P299">
        <w:r>
          <w:rPr>
            <w:color w:val="0000FF"/>
          </w:rPr>
          <w:t>Блок-схеме</w:t>
        </w:r>
      </w:hyperlink>
      <w:r>
        <w:t xml:space="preserve"> (приложение N 2).</w:t>
      </w:r>
    </w:p>
    <w:p w:rsidR="00737957" w:rsidRDefault="00737957">
      <w:pPr>
        <w:pStyle w:val="ConsPlusNormal"/>
        <w:spacing w:before="200"/>
        <w:ind w:firstLine="540"/>
        <w:jc w:val="both"/>
      </w:pPr>
      <w:r>
        <w:t>3.3. Юридическим фактом, являющимся основанием для начала административной процедуры "Прием и проверка документов", является письменное обращение заявителя о предоставлении муниципальной услуги с пакетом документов.</w:t>
      </w:r>
    </w:p>
    <w:p w:rsidR="00737957" w:rsidRDefault="00737957">
      <w:pPr>
        <w:pStyle w:val="ConsPlusNormal"/>
        <w:spacing w:before="200"/>
        <w:ind w:firstLine="540"/>
        <w:jc w:val="both"/>
      </w:pPr>
      <w:bookmarkStart w:id="7" w:name="P157"/>
      <w:bookmarkEnd w:id="7"/>
      <w:r>
        <w:t>3.4. Специалист, ответственный за выполнение административной процедуры "Прием и проверка документов" (далее - Специалист), в день поступления документов проводит проверку документов на соответствие следующим требованиям:</w:t>
      </w:r>
    </w:p>
    <w:p w:rsidR="00737957" w:rsidRDefault="00737957">
      <w:pPr>
        <w:pStyle w:val="ConsPlusNormal"/>
        <w:spacing w:before="200"/>
        <w:ind w:firstLine="540"/>
        <w:jc w:val="both"/>
      </w:pPr>
      <w:r>
        <w:t>а) документы заполнены разборчивым почерком;</w:t>
      </w:r>
    </w:p>
    <w:p w:rsidR="00737957" w:rsidRDefault="00737957">
      <w:pPr>
        <w:pStyle w:val="ConsPlusNormal"/>
        <w:spacing w:before="200"/>
        <w:ind w:firstLine="540"/>
        <w:jc w:val="both"/>
      </w:pPr>
      <w:proofErr w:type="gramStart"/>
      <w:r>
        <w:t xml:space="preserve">б) соответствие прилагаемых документов установленным требованиям, предусмотренным </w:t>
      </w:r>
      <w:hyperlink w:anchor="P89">
        <w:r>
          <w:rPr>
            <w:color w:val="0000FF"/>
          </w:rPr>
          <w:t>пунктом 2.6</w:t>
        </w:r>
      </w:hyperlink>
      <w:r>
        <w:t>. настоящего Регламента, удостоверяясь, что заявление подписано работодателем, в документах нет подчисток, приписок, зачеркнутых строк и иных неоговоренных в них исправлений, документы не имеют серьезных повреждений, наличие которых не позволяет однозначно истолковать их содержание.</w:t>
      </w:r>
      <w:proofErr w:type="gramEnd"/>
    </w:p>
    <w:p w:rsidR="00737957" w:rsidRDefault="00737957">
      <w:pPr>
        <w:pStyle w:val="ConsPlusNormal"/>
        <w:spacing w:before="200"/>
        <w:ind w:firstLine="540"/>
        <w:jc w:val="both"/>
      </w:pPr>
      <w:r>
        <w:t xml:space="preserve">В случае выявления оснований для отказа в приеме документов, указанных в </w:t>
      </w:r>
      <w:hyperlink w:anchor="P96">
        <w:r>
          <w:rPr>
            <w:color w:val="0000FF"/>
          </w:rPr>
          <w:t>пункте 2.7</w:t>
        </w:r>
      </w:hyperlink>
      <w:r>
        <w:t xml:space="preserve">. настоящего Регламента, Специалист, ответственный за выполнение административной процедуры "Прием и проверка документов", уведомляет об этом заявителя. Прием документов не </w:t>
      </w:r>
      <w:r>
        <w:lastRenderedPageBreak/>
        <w:t>производится.</w:t>
      </w:r>
    </w:p>
    <w:p w:rsidR="00737957" w:rsidRDefault="00737957">
      <w:pPr>
        <w:pStyle w:val="ConsPlusNormal"/>
        <w:spacing w:before="200"/>
        <w:ind w:firstLine="540"/>
        <w:jc w:val="both"/>
      </w:pPr>
      <w:r>
        <w:t xml:space="preserve">В случае отсутствия оснований для отказа в приеме документов, указанных в </w:t>
      </w:r>
      <w:hyperlink w:anchor="P96">
        <w:r>
          <w:rPr>
            <w:color w:val="0000FF"/>
          </w:rPr>
          <w:t>пункте 2.7</w:t>
        </w:r>
      </w:hyperlink>
      <w:r>
        <w:t>. настоящего Регламента, Специалист, ответственный за выполнение административной процедуры "Прием и проверка документов", направляет документы Специалисту, ответственному за выполнение административной процедуры "Уведомительная регистрация".</w:t>
      </w:r>
    </w:p>
    <w:p w:rsidR="00737957" w:rsidRDefault="00737957">
      <w:pPr>
        <w:pStyle w:val="ConsPlusNormal"/>
        <w:spacing w:before="200"/>
        <w:ind w:firstLine="540"/>
        <w:jc w:val="both"/>
      </w:pPr>
      <w:r>
        <w:t>Максимальный срок выполнения административной процедуры "Прием и проверка документов" 3 рабочих дня.</w:t>
      </w:r>
    </w:p>
    <w:p w:rsidR="00737957" w:rsidRDefault="00737957">
      <w:pPr>
        <w:pStyle w:val="ConsPlusNormal"/>
        <w:spacing w:before="200"/>
        <w:ind w:firstLine="540"/>
        <w:jc w:val="both"/>
      </w:pPr>
      <w:r>
        <w:t>3.5. Юридическим фактом, являющимся основанием для начала административной процедуры "Уведомительная регистрация", является поступление документов Специалисту, ответственному за выполнение административной процедуры "Уведомительная регистрация".</w:t>
      </w:r>
    </w:p>
    <w:p w:rsidR="00737957" w:rsidRDefault="00737957">
      <w:pPr>
        <w:pStyle w:val="ConsPlusNormal"/>
        <w:spacing w:before="200"/>
        <w:ind w:firstLine="540"/>
        <w:jc w:val="both"/>
      </w:pPr>
      <w:r>
        <w:t xml:space="preserve">3.6. </w:t>
      </w:r>
      <w:proofErr w:type="gramStart"/>
      <w:r>
        <w:t>Специалист, ответственный за выполнение административной процедуры "Уведомительная регистрация", проводит проверку содержания трудового договора (соответствия сведений, указанных в заявлении о регистрации факта прекращения трудового договора, данным, указанным в расторгаемом трудовом договоре) и осуществляет уведомительную регистрацию трудового договора (факта прекращения трудового договора) с присвоением ему регистрационного номера и фиксирует в Журнале уведомительной регистрации трудовых договоров и фактов их прекращения.</w:t>
      </w:r>
      <w:proofErr w:type="gramEnd"/>
    </w:p>
    <w:p w:rsidR="00737957" w:rsidRDefault="00737957">
      <w:pPr>
        <w:pStyle w:val="ConsPlusNormal"/>
        <w:spacing w:before="200"/>
        <w:ind w:firstLine="540"/>
        <w:jc w:val="both"/>
      </w:pPr>
      <w:r>
        <w:t>3.7. Отметка о регистрации трудового договора делается штампом в любом свободном от текста месте (на титульном листе или оборотной стороне последнего листа договора), штамп проставляется на всех экземплярах трудового договора с указанием реквизитов: "регистрационный номер", "дата регистрации", "количество листов" "должность, фамилия, инициалы лица, проводившего уведомительную регистрацию" и заверяется печатью отдела.</w:t>
      </w:r>
    </w:p>
    <w:p w:rsidR="00737957" w:rsidRDefault="00737957">
      <w:pPr>
        <w:pStyle w:val="ConsPlusNormal"/>
        <w:spacing w:before="200"/>
        <w:ind w:firstLine="540"/>
        <w:jc w:val="both"/>
      </w:pPr>
      <w:r>
        <w:t>3.8. Отметка о регистрации факта прекращения трудового договора делается в свободном от текста месте, на 2-х экземплярах заявления о регистрации факта прекращения трудового договора и проставляется соответствующая запись о прекращении трудового договора, с указанием даты внесения записи, должности и фамилии, инициалов должностного лица, проводившего регистрацию. Запись должна содержать указание даты, с которой расторгнут договор со словами: "Договор расторгнут с _________________ г." (дата указывается цифрами, месяц может быть указан прописью).</w:t>
      </w:r>
    </w:p>
    <w:p w:rsidR="00737957" w:rsidRDefault="00737957">
      <w:pPr>
        <w:pStyle w:val="ConsPlusNormal"/>
        <w:spacing w:before="200"/>
        <w:ind w:firstLine="540"/>
        <w:jc w:val="both"/>
      </w:pPr>
      <w:r>
        <w:t>Максимальный срок выполнения административной процедуры "Уведомительная регистрация" 10 рабочих дней.</w:t>
      </w:r>
    </w:p>
    <w:p w:rsidR="00737957" w:rsidRDefault="00737957">
      <w:pPr>
        <w:pStyle w:val="ConsPlusNormal"/>
        <w:spacing w:before="200"/>
        <w:ind w:firstLine="540"/>
        <w:jc w:val="both"/>
      </w:pPr>
      <w:r>
        <w:t xml:space="preserve">3.9. </w:t>
      </w:r>
      <w:proofErr w:type="gramStart"/>
      <w:r>
        <w:t>Юридическим фактом, являющимся основанием для начала административной процедуры "Выдача", является уведомительная регистрация трудового договора (факта прекращения трудового договора) с присвоением ему регистрационного номера и фиксации в Журнале уведомительной регистрации трудовых договоров и фактов их прекращения.</w:t>
      </w:r>
      <w:proofErr w:type="gramEnd"/>
    </w:p>
    <w:p w:rsidR="00737957" w:rsidRDefault="00737957">
      <w:pPr>
        <w:pStyle w:val="ConsPlusNormal"/>
        <w:spacing w:before="200"/>
        <w:ind w:firstLine="540"/>
        <w:jc w:val="both"/>
      </w:pPr>
      <w:r>
        <w:t xml:space="preserve">3.10. </w:t>
      </w:r>
      <w:proofErr w:type="gramStart"/>
      <w:r>
        <w:t>Специалист, ответственный за выполнение административной процедуры "Выдача", два оригинала зарегистрированного трудового договора, либо заявление о регистрации факта прекращения трудового договора с записью о его прекращении направляет по почте (при направлении заявителем документов на регистрацию почтой), либо выдает работодателю лично при предъявлении документа, удостоверяющего личность, или его представителю при предъявлении им доверенности в простой письменной форме и паспорта.</w:t>
      </w:r>
      <w:proofErr w:type="gramEnd"/>
    </w:p>
    <w:p w:rsidR="00737957" w:rsidRDefault="00737957">
      <w:pPr>
        <w:pStyle w:val="ConsPlusNormal"/>
        <w:spacing w:before="200"/>
        <w:ind w:firstLine="540"/>
        <w:jc w:val="both"/>
      </w:pPr>
      <w:bookmarkStart w:id="8" w:name="P170"/>
      <w:bookmarkEnd w:id="8"/>
      <w:r>
        <w:t>3.11. Выдача зарегистрированных трудовых договоров и заявлений о регистрации фактов прекращения трудовых договоров подтверждается проставлением подписи заявителя и даты получения в расписке.</w:t>
      </w:r>
    </w:p>
    <w:p w:rsidR="00737957" w:rsidRDefault="00737957">
      <w:pPr>
        <w:pStyle w:val="ConsPlusNormal"/>
        <w:spacing w:before="200"/>
        <w:ind w:firstLine="540"/>
        <w:jc w:val="both"/>
      </w:pPr>
      <w:r>
        <w:t>Максимальный срок выполнения административной процедуры "Выдача" 5 рабочих дней.</w:t>
      </w:r>
    </w:p>
    <w:p w:rsidR="00737957" w:rsidRDefault="00737957">
      <w:pPr>
        <w:pStyle w:val="ConsPlusNormal"/>
        <w:spacing w:before="200"/>
        <w:ind w:firstLine="540"/>
        <w:jc w:val="both"/>
      </w:pPr>
      <w:r>
        <w:t>3.12.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737957" w:rsidRDefault="00737957">
      <w:pPr>
        <w:pStyle w:val="ConsPlusNormal"/>
        <w:spacing w:before="200"/>
        <w:ind w:firstLine="540"/>
        <w:jc w:val="both"/>
      </w:pPr>
      <w:r>
        <w:t>Муниципальная услуга в электронном виде не предоставляется.</w:t>
      </w:r>
    </w:p>
    <w:p w:rsidR="00737957" w:rsidRDefault="00737957">
      <w:pPr>
        <w:pStyle w:val="ConsPlusNormal"/>
        <w:spacing w:before="200"/>
        <w:ind w:firstLine="540"/>
        <w:jc w:val="both"/>
      </w:pPr>
      <w:r>
        <w:t>3.13. Получение результата предоставления муниципальной услуги согласно форме указанной в заявлении.</w:t>
      </w:r>
    </w:p>
    <w:p w:rsidR="00737957" w:rsidRDefault="00737957">
      <w:pPr>
        <w:pStyle w:val="ConsPlusNormal"/>
        <w:jc w:val="both"/>
      </w:pPr>
    </w:p>
    <w:p w:rsidR="00737957" w:rsidRDefault="00737957">
      <w:pPr>
        <w:pStyle w:val="ConsPlusTitle"/>
        <w:jc w:val="center"/>
        <w:outlineLvl w:val="1"/>
      </w:pPr>
      <w:r>
        <w:t xml:space="preserve">IV. Формы </w:t>
      </w:r>
      <w:proofErr w:type="gramStart"/>
      <w:r>
        <w:t>контроля за</w:t>
      </w:r>
      <w:proofErr w:type="gramEnd"/>
      <w:r>
        <w:t xml:space="preserve"> исполнением Регламента</w:t>
      </w:r>
    </w:p>
    <w:p w:rsidR="00737957" w:rsidRDefault="00737957">
      <w:pPr>
        <w:pStyle w:val="ConsPlusNormal"/>
        <w:jc w:val="both"/>
      </w:pPr>
    </w:p>
    <w:p w:rsidR="00737957" w:rsidRDefault="00737957">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должностными лицами положений настоящего административного Регламента, а также принятием ими решений.</w:t>
      </w:r>
    </w:p>
    <w:p w:rsidR="00737957" w:rsidRDefault="00737957">
      <w:pPr>
        <w:pStyle w:val="ConsPlusNormal"/>
        <w:spacing w:before="200"/>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уполномоченного органа администрации Находкинского городского округа, ответственным за организацию работы отдела по предоставлению муниципальной услуги.</w:t>
      </w:r>
    </w:p>
    <w:p w:rsidR="00737957" w:rsidRDefault="00737957">
      <w:pPr>
        <w:pStyle w:val="ConsPlusNormal"/>
        <w:spacing w:before="200"/>
        <w:ind w:firstLine="540"/>
        <w:jc w:val="both"/>
      </w:pPr>
      <w:r>
        <w:t>Текущий контроль осуществляется путем проведения уполномоченным лицом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 лицом. Периодичность осуществления текущего контроля устанавливается уполномоченным лицом.</w:t>
      </w:r>
    </w:p>
    <w:p w:rsidR="00737957" w:rsidRDefault="00737957">
      <w:pPr>
        <w:pStyle w:val="ConsPlusNormal"/>
        <w:spacing w:before="20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737957" w:rsidRDefault="00737957">
      <w:pPr>
        <w:pStyle w:val="ConsPlusNormal"/>
        <w:spacing w:before="200"/>
        <w:ind w:firstLine="540"/>
        <w:jc w:val="both"/>
      </w:pPr>
      <w:r>
        <w:t>Плановые и внеплановые проверки проводятся уполномоченными лицами. Плановые проверки осуществляются ежеквартально (на основании квартальных или годовых планов работы Отдела); внеплановые - по заданию главы Находкинского городского округа, первого заместителя главы администрации, либо по обращению заявителя.</w:t>
      </w:r>
    </w:p>
    <w:p w:rsidR="00737957" w:rsidRDefault="00737957">
      <w:pPr>
        <w:pStyle w:val="ConsPlusNormal"/>
        <w:spacing w:before="200"/>
        <w:ind w:firstLine="540"/>
        <w:jc w:val="both"/>
      </w:pPr>
      <w:r>
        <w:t>4.3. Ответственность должностных лиц администрации Находкинского городского округа за решения и действия (бездействие), принимаемые (осуществляемые) ими в ходе предоставления муниципальной услуги.</w:t>
      </w:r>
    </w:p>
    <w:p w:rsidR="00737957" w:rsidRDefault="00737957">
      <w:pPr>
        <w:pStyle w:val="ConsPlusNormal"/>
        <w:spacing w:before="200"/>
        <w:ind w:firstLine="540"/>
        <w:jc w:val="both"/>
      </w:pPr>
      <w:r>
        <w:t>За решения, принимаемые (осуществляемые) в ходе предоставления муниципальной услуги, и действия (бездействия), осуществляемые в ходе предоставления муниципальной услуги, должностные лица, ответственные за предоставление Услуги, несут ответственность в соответствии с действующим законодательством Российской Федерации.</w:t>
      </w:r>
    </w:p>
    <w:p w:rsidR="00737957" w:rsidRDefault="00737957">
      <w:pPr>
        <w:pStyle w:val="ConsPlusNormal"/>
        <w:spacing w:before="200"/>
        <w:ind w:firstLine="540"/>
        <w:jc w:val="both"/>
      </w:pPr>
      <w:r>
        <w:t xml:space="preserve">4.4. Порядок и формы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737957" w:rsidRDefault="00737957">
      <w:pPr>
        <w:pStyle w:val="ConsPlusNormal"/>
        <w:spacing w:before="200"/>
        <w:ind w:firstLine="540"/>
        <w:jc w:val="both"/>
      </w:pPr>
      <w:r>
        <w:t xml:space="preserve">Граждане, их объединения и организации могут осуществлять </w:t>
      </w:r>
      <w:proofErr w:type="gramStart"/>
      <w:r>
        <w:t>контроль за</w:t>
      </w:r>
      <w:proofErr w:type="gramEnd"/>
      <w: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737957" w:rsidRDefault="00737957">
      <w:pPr>
        <w:pStyle w:val="ConsPlusNormal"/>
        <w:spacing w:before="200"/>
        <w:ind w:firstLine="540"/>
        <w:jc w:val="both"/>
      </w:pPr>
      <w:r>
        <w:t>Предложения и замечания предоставляются непосредственно в администрацию Находкинского городского округа либо с использованием средств телефонной и почтовой связи, а также на Интернет-сайт Находкинского городского округа.</w:t>
      </w:r>
    </w:p>
    <w:p w:rsidR="00737957" w:rsidRDefault="00737957">
      <w:pPr>
        <w:pStyle w:val="ConsPlusNormal"/>
        <w:jc w:val="both"/>
      </w:pPr>
    </w:p>
    <w:p w:rsidR="00737957" w:rsidRDefault="00737957">
      <w:pPr>
        <w:pStyle w:val="ConsPlusTitle"/>
        <w:jc w:val="center"/>
        <w:outlineLvl w:val="1"/>
      </w:pPr>
      <w:r>
        <w:t>V. Досудебное (внесудебное) обжалование</w:t>
      </w:r>
    </w:p>
    <w:p w:rsidR="00737957" w:rsidRDefault="00737957">
      <w:pPr>
        <w:pStyle w:val="ConsPlusTitle"/>
        <w:jc w:val="center"/>
      </w:pPr>
      <w:r>
        <w:t>заявителем решений и действий (бездействия) органа,</w:t>
      </w:r>
    </w:p>
    <w:p w:rsidR="00737957" w:rsidRDefault="00737957">
      <w:pPr>
        <w:pStyle w:val="ConsPlusTitle"/>
        <w:jc w:val="center"/>
      </w:pPr>
      <w:r>
        <w:t>представляющего муниципальную услугу, руководителя органа,</w:t>
      </w:r>
    </w:p>
    <w:p w:rsidR="00737957" w:rsidRDefault="00737957">
      <w:pPr>
        <w:pStyle w:val="ConsPlusTitle"/>
        <w:jc w:val="center"/>
      </w:pPr>
      <w:r>
        <w:t>предоставляющего муниципальную услугу, должностного лица</w:t>
      </w:r>
    </w:p>
    <w:p w:rsidR="00737957" w:rsidRDefault="00737957">
      <w:pPr>
        <w:pStyle w:val="ConsPlusTitle"/>
        <w:jc w:val="center"/>
      </w:pPr>
      <w:r>
        <w:t>органа, предоставляющего муниципальную услугу,</w:t>
      </w:r>
    </w:p>
    <w:p w:rsidR="00737957" w:rsidRDefault="00737957">
      <w:pPr>
        <w:pStyle w:val="ConsPlusTitle"/>
        <w:jc w:val="center"/>
      </w:pPr>
      <w:r>
        <w:t>либо муниципального служащего</w:t>
      </w:r>
    </w:p>
    <w:p w:rsidR="00737957" w:rsidRDefault="00737957">
      <w:pPr>
        <w:pStyle w:val="ConsPlusNormal"/>
        <w:jc w:val="center"/>
      </w:pPr>
      <w:proofErr w:type="gramStart"/>
      <w:r>
        <w:t xml:space="preserve">(в ред. </w:t>
      </w:r>
      <w:hyperlink r:id="rId23">
        <w:r>
          <w:rPr>
            <w:color w:val="0000FF"/>
          </w:rPr>
          <w:t>Постановления</w:t>
        </w:r>
      </w:hyperlink>
      <w:r>
        <w:t xml:space="preserve"> администрации</w:t>
      </w:r>
      <w:proofErr w:type="gramEnd"/>
    </w:p>
    <w:p w:rsidR="00737957" w:rsidRDefault="00737957">
      <w:pPr>
        <w:pStyle w:val="ConsPlusNormal"/>
        <w:jc w:val="center"/>
      </w:pPr>
      <w:r>
        <w:t>Находкинского городского округа</w:t>
      </w:r>
    </w:p>
    <w:p w:rsidR="00737957" w:rsidRDefault="00737957">
      <w:pPr>
        <w:pStyle w:val="ConsPlusNormal"/>
        <w:jc w:val="center"/>
      </w:pPr>
      <w:r>
        <w:t>от 20.12.2018 N 2220)</w:t>
      </w:r>
    </w:p>
    <w:p w:rsidR="00737957" w:rsidRDefault="00737957">
      <w:pPr>
        <w:pStyle w:val="ConsPlusNormal"/>
        <w:jc w:val="both"/>
      </w:pPr>
    </w:p>
    <w:p w:rsidR="00737957" w:rsidRDefault="00737957">
      <w:pPr>
        <w:pStyle w:val="ConsPlusNormal"/>
        <w:ind w:firstLine="540"/>
        <w:jc w:val="both"/>
      </w:pPr>
      <w:r>
        <w:t xml:space="preserve">5.1. </w:t>
      </w:r>
      <w:proofErr w:type="gramStart"/>
      <w:r>
        <w:t xml:space="preserve">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руководителя органа, предоставляющего муниципальную услугу, должностных лиц, муниципальных служащих администрации Находкинского городского округа,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w:t>
      </w:r>
      <w:r>
        <w:lastRenderedPageBreak/>
        <w:t>порядке.</w:t>
      </w:r>
      <w:proofErr w:type="gramEnd"/>
    </w:p>
    <w:p w:rsidR="00737957" w:rsidRDefault="00737957">
      <w:pPr>
        <w:pStyle w:val="ConsPlusNormal"/>
        <w:spacing w:before="20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45">
        <w:r>
          <w:rPr>
            <w:color w:val="0000FF"/>
          </w:rPr>
          <w:t>разделе III</w:t>
        </w:r>
      </w:hyperlink>
      <w:r>
        <w:t xml:space="preserve"> настоящего административного регламента.</w:t>
      </w:r>
    </w:p>
    <w:p w:rsidR="00737957" w:rsidRDefault="00737957">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737957" w:rsidRDefault="00737957">
      <w:pPr>
        <w:pStyle w:val="ConsPlusNormal"/>
        <w:spacing w:before="200"/>
        <w:ind w:firstLine="540"/>
        <w:jc w:val="both"/>
      </w:pPr>
      <w:r>
        <w:t>а) нарушения срока регистрации заявления (запроса) о предоставлении муниципальной услуги;</w:t>
      </w:r>
    </w:p>
    <w:p w:rsidR="00737957" w:rsidRDefault="00737957">
      <w:pPr>
        <w:pStyle w:val="ConsPlusNormal"/>
        <w:spacing w:before="200"/>
        <w:ind w:firstLine="540"/>
        <w:jc w:val="both"/>
      </w:pPr>
      <w:r>
        <w:t>б) нарушения срока предоставления муниципальной услуги;</w:t>
      </w:r>
    </w:p>
    <w:p w:rsidR="00737957" w:rsidRDefault="00737957">
      <w:pPr>
        <w:pStyle w:val="ConsPlusNormal"/>
        <w:spacing w:before="20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7957" w:rsidRDefault="00737957">
      <w:pPr>
        <w:pStyle w:val="ConsPlusNormal"/>
        <w:spacing w:before="20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737957" w:rsidRDefault="00737957">
      <w:pPr>
        <w:pStyle w:val="ConsPlusNormal"/>
        <w:spacing w:before="200"/>
        <w:ind w:firstLine="540"/>
        <w:jc w:val="both"/>
      </w:pPr>
      <w:proofErr w:type="gramStart"/>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737957" w:rsidRDefault="00737957">
      <w:pPr>
        <w:pStyle w:val="ConsPlusNormal"/>
        <w:spacing w:before="20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737957" w:rsidRDefault="00737957">
      <w:pPr>
        <w:pStyle w:val="ConsPlusNormal"/>
        <w:spacing w:before="20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7957" w:rsidRDefault="00737957">
      <w:pPr>
        <w:pStyle w:val="ConsPlusNormal"/>
        <w:spacing w:before="200"/>
        <w:ind w:firstLine="540"/>
        <w:jc w:val="both"/>
      </w:pPr>
      <w:r>
        <w:t>з) нарушения срока или порядка выдачи документов по результатам предоставления муниципальной услуги;</w:t>
      </w:r>
    </w:p>
    <w:p w:rsidR="00737957" w:rsidRDefault="00737957">
      <w:pPr>
        <w:pStyle w:val="ConsPlusNormal"/>
        <w:spacing w:before="200"/>
        <w:ind w:firstLine="540"/>
        <w:jc w:val="both"/>
      </w:pPr>
      <w:proofErr w:type="gramStart"/>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737957" w:rsidRDefault="00737957">
      <w:pPr>
        <w:pStyle w:val="ConsPlusNormal"/>
        <w:spacing w:before="200"/>
        <w:ind w:firstLine="540"/>
        <w:jc w:val="both"/>
      </w:pPr>
      <w:proofErr w:type="gramStart"/>
      <w: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737957" w:rsidRDefault="00737957">
      <w:pPr>
        <w:pStyle w:val="ConsPlusNormal"/>
        <w:spacing w:before="200"/>
        <w:ind w:firstLine="540"/>
        <w:jc w:val="both"/>
      </w:pPr>
      <w:bookmarkStart w:id="9" w:name="P212"/>
      <w:bookmarkEnd w:id="9"/>
      <w: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37957" w:rsidRDefault="00737957">
      <w:pPr>
        <w:pStyle w:val="ConsPlusNormal"/>
        <w:spacing w:before="200"/>
        <w:ind w:firstLine="540"/>
        <w:jc w:val="both"/>
      </w:pPr>
      <w:r>
        <w:t>Жалоба на решения и действия (бездействие) органа, предоставляющего муниципальную услугу, руководителя органа, предоставляющего муниципальную услугу, должностных лиц, муниципальных служащих администрации Находкинского городского округа подается в администрацию Находкинского городского округа.</w:t>
      </w:r>
    </w:p>
    <w:p w:rsidR="00737957" w:rsidRDefault="00737957">
      <w:pPr>
        <w:pStyle w:val="ConsPlusNormal"/>
        <w:spacing w:before="200"/>
        <w:ind w:firstLine="540"/>
        <w:jc w:val="both"/>
      </w:pPr>
      <w:proofErr w:type="gramStart"/>
      <w:r>
        <w:lastRenderedPageBreak/>
        <w:t>Личный прием заявителей производится по адресу и графику, установленными настоящим регламентом.</w:t>
      </w:r>
      <w:proofErr w:type="gramEnd"/>
    </w:p>
    <w:p w:rsidR="00737957" w:rsidRDefault="00737957">
      <w:pPr>
        <w:pStyle w:val="ConsPlusNormal"/>
        <w:spacing w:before="20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737957" w:rsidRDefault="00737957">
      <w:pPr>
        <w:pStyle w:val="ConsPlusNormal"/>
        <w:spacing w:before="200"/>
        <w:ind w:firstLine="540"/>
        <w:jc w:val="both"/>
      </w:pPr>
      <w:r>
        <w:t>В случае</w:t>
      </w:r>
      <w:proofErr w:type="gramStart"/>
      <w:r>
        <w:t>,</w:t>
      </w:r>
      <w:proofErr w:type="gramEnd"/>
      <w: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rsidR="00737957" w:rsidRDefault="00737957">
      <w:pPr>
        <w:pStyle w:val="ConsPlusNormal"/>
        <w:spacing w:before="20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737957" w:rsidRDefault="00737957">
      <w:pPr>
        <w:pStyle w:val="ConsPlusNormal"/>
        <w:spacing w:before="200"/>
        <w:ind w:firstLine="540"/>
        <w:jc w:val="both"/>
      </w:pPr>
      <w:r>
        <w:t>5.4. Жалоба должна содержать:</w:t>
      </w:r>
    </w:p>
    <w:p w:rsidR="00737957" w:rsidRDefault="00737957">
      <w:pPr>
        <w:pStyle w:val="ConsPlusNormal"/>
        <w:spacing w:before="200"/>
        <w:ind w:firstLine="540"/>
        <w:jc w:val="both"/>
      </w:pPr>
      <w:r>
        <w:t>наименование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решения и действия (бездействие) которых обжалуются;</w:t>
      </w:r>
    </w:p>
    <w:p w:rsidR="00737957" w:rsidRDefault="00737957">
      <w:pPr>
        <w:pStyle w:val="ConsPlusNormal"/>
        <w:spacing w:before="200"/>
        <w:ind w:firstLine="540"/>
        <w:jc w:val="both"/>
      </w:pPr>
      <w:proofErr w:type="gramStart"/>
      <w: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7957" w:rsidRDefault="00737957">
      <w:pPr>
        <w:pStyle w:val="ConsPlusNormal"/>
        <w:spacing w:before="200"/>
        <w:ind w:firstLine="540"/>
        <w:jc w:val="both"/>
      </w:pPr>
      <w:r>
        <w:t>сведения об обжалуемых решениях и действиях (бездействии)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w:t>
      </w:r>
    </w:p>
    <w:p w:rsidR="00737957" w:rsidRDefault="00737957">
      <w:pPr>
        <w:pStyle w:val="ConsPlusNormal"/>
        <w:spacing w:before="20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37957" w:rsidRDefault="00737957">
      <w:pPr>
        <w:pStyle w:val="ConsPlusNormal"/>
        <w:spacing w:before="200"/>
        <w:ind w:firstLine="540"/>
        <w:jc w:val="both"/>
      </w:pPr>
      <w:r>
        <w:t>5.5.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737957" w:rsidRDefault="00737957">
      <w:pPr>
        <w:pStyle w:val="ConsPlusNormal"/>
        <w:spacing w:before="20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12">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737957" w:rsidRDefault="00737957">
      <w:pPr>
        <w:pStyle w:val="ConsPlusNormal"/>
        <w:spacing w:before="200"/>
        <w:ind w:firstLine="540"/>
        <w:jc w:val="both"/>
      </w:pPr>
      <w:r>
        <w:t>В случае обжалования отказа органа, предоставляющего муниципальную услугу,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7957" w:rsidRDefault="00737957">
      <w:pPr>
        <w:pStyle w:val="ConsPlusNormal"/>
        <w:spacing w:before="200"/>
        <w:ind w:firstLine="540"/>
        <w:jc w:val="both"/>
      </w:pPr>
      <w:r>
        <w:t xml:space="preserve">По результатам рассмотрения жалобы органы, должностные лица, указанные в </w:t>
      </w:r>
      <w:hyperlink w:anchor="P212">
        <w:r>
          <w:rPr>
            <w:color w:val="0000FF"/>
          </w:rPr>
          <w:t>пункте 5.3</w:t>
        </w:r>
      </w:hyperlink>
      <w:r>
        <w:t xml:space="preserve"> настоящего административного регламента, принимают одно из следующих решений:</w:t>
      </w:r>
    </w:p>
    <w:p w:rsidR="00737957" w:rsidRDefault="00737957">
      <w:pPr>
        <w:pStyle w:val="ConsPlusNormal"/>
        <w:spacing w:before="200"/>
        <w:ind w:firstLine="540"/>
        <w:jc w:val="both"/>
      </w:pPr>
      <w:proofErr w:type="gramStart"/>
      <w:r>
        <w:t>жалоба удовлетворяется, в том числе в форме отмены принятого решения, исправления администрацией Находкинского городского округа,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737957" w:rsidRDefault="00737957">
      <w:pPr>
        <w:pStyle w:val="ConsPlusNormal"/>
        <w:spacing w:before="200"/>
        <w:ind w:firstLine="540"/>
        <w:jc w:val="both"/>
      </w:pPr>
      <w:r>
        <w:t>в удовлетворении жалобы отказывается.</w:t>
      </w:r>
    </w:p>
    <w:p w:rsidR="00737957" w:rsidRDefault="00737957">
      <w:pPr>
        <w:pStyle w:val="ConsPlusNormal"/>
        <w:spacing w:before="200"/>
        <w:ind w:firstLine="540"/>
        <w:jc w:val="both"/>
      </w:pPr>
      <w:r>
        <w:lastRenderedPageBreak/>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7957" w:rsidRDefault="00737957">
      <w:pPr>
        <w:pStyle w:val="ConsPlusNormal"/>
        <w:spacing w:before="200"/>
        <w:ind w:firstLine="540"/>
        <w:jc w:val="both"/>
      </w:pPr>
      <w:r>
        <w:t>Ответ на жалобу направляется в форме электронного документа либо в письменной форме по адресу, указанному в жалобе.</w:t>
      </w:r>
    </w:p>
    <w:p w:rsidR="00737957" w:rsidRDefault="00737957">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737957" w:rsidRDefault="00737957">
      <w:pPr>
        <w:pStyle w:val="ConsPlusNormal"/>
        <w:spacing w:before="20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7957" w:rsidRDefault="00737957">
      <w:pPr>
        <w:pStyle w:val="ConsPlusNormal"/>
        <w:spacing w:before="200"/>
        <w:ind w:firstLine="540"/>
        <w:jc w:val="both"/>
      </w:pPr>
      <w:proofErr w:type="gramStart"/>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hyperlink w:anchor="P212">
        <w:r>
          <w:rPr>
            <w:color w:val="0000FF"/>
          </w:rPr>
          <w:t>п. 5.3</w:t>
        </w:r>
      </w:hyperlink>
      <w:r>
        <w:t xml:space="preserve"> настоящего регламента, а также членов их семей, должностные лица, указанные в </w:t>
      </w:r>
      <w:hyperlink w:anchor="P212">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w:t>
      </w:r>
      <w:proofErr w:type="gramEnd"/>
      <w:r>
        <w:t xml:space="preserve"> жалобы о недопустимости злоупотребления правом.</w:t>
      </w:r>
    </w:p>
    <w:p w:rsidR="00737957" w:rsidRDefault="00737957">
      <w:pPr>
        <w:pStyle w:val="ConsPlusNormal"/>
        <w:spacing w:before="200"/>
        <w:ind w:firstLine="540"/>
        <w:jc w:val="both"/>
      </w:pPr>
      <w:r>
        <w:t>В случае</w:t>
      </w:r>
      <w:proofErr w:type="gramStart"/>
      <w:r>
        <w:t>,</w:t>
      </w:r>
      <w:proofErr w:type="gramEnd"/>
      <w: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737957" w:rsidRDefault="00737957">
      <w:pPr>
        <w:pStyle w:val="ConsPlusNormal"/>
        <w:spacing w:before="200"/>
        <w:ind w:firstLine="540"/>
        <w:jc w:val="both"/>
      </w:pPr>
      <w:r>
        <w:t>В случае</w:t>
      </w:r>
      <w:proofErr w:type="gramStart"/>
      <w:r>
        <w:t>,</w:t>
      </w:r>
      <w:proofErr w:type="gramEnd"/>
      <w: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hyperlink w:anchor="P212">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w:t>
      </w:r>
      <w:proofErr w:type="gramStart"/>
      <w:r>
        <w:t>указанным</w:t>
      </w:r>
      <w:proofErr w:type="gramEnd"/>
      <w:r>
        <w:t xml:space="preserve"> в </w:t>
      </w:r>
      <w:hyperlink w:anchor="P212">
        <w:r>
          <w:rPr>
            <w:color w:val="0000FF"/>
          </w:rPr>
          <w:t>п. 5.3</w:t>
        </w:r>
      </w:hyperlink>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737957" w:rsidRDefault="00737957">
      <w:pPr>
        <w:pStyle w:val="ConsPlusNormal"/>
        <w:spacing w:before="200"/>
        <w:ind w:firstLine="540"/>
        <w:jc w:val="both"/>
      </w:pPr>
      <w:r>
        <w:t>В случае</w:t>
      </w:r>
      <w:proofErr w:type="gramStart"/>
      <w:r>
        <w:t>,</w:t>
      </w:r>
      <w:proofErr w:type="gramEnd"/>
      <w:r>
        <w:t xml:space="preserve">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737957" w:rsidRDefault="00737957">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12">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737957" w:rsidRDefault="00737957">
      <w:pPr>
        <w:pStyle w:val="ConsPlusNormal"/>
        <w:spacing w:before="200"/>
        <w:ind w:firstLine="540"/>
        <w:jc w:val="both"/>
      </w:pPr>
      <w:r>
        <w:t xml:space="preserve">5.7. Решения, действия (бездействие) органов, должностных лиц, указанных в </w:t>
      </w:r>
      <w:hyperlink w:anchor="P212">
        <w:r>
          <w:rPr>
            <w:color w:val="0000FF"/>
          </w:rPr>
          <w:t>п.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737957" w:rsidRDefault="00737957">
      <w:pPr>
        <w:pStyle w:val="ConsPlusNormal"/>
        <w:jc w:val="both"/>
      </w:pPr>
    </w:p>
    <w:p w:rsidR="00737957" w:rsidRDefault="00737957">
      <w:pPr>
        <w:pStyle w:val="ConsPlusNormal"/>
        <w:jc w:val="both"/>
      </w:pPr>
    </w:p>
    <w:p w:rsidR="00737957" w:rsidRDefault="00737957">
      <w:pPr>
        <w:pStyle w:val="ConsPlusNormal"/>
        <w:jc w:val="both"/>
      </w:pPr>
    </w:p>
    <w:p w:rsidR="00737957" w:rsidRDefault="00737957">
      <w:pPr>
        <w:pStyle w:val="ConsPlusNormal"/>
        <w:jc w:val="both"/>
      </w:pPr>
    </w:p>
    <w:p w:rsidR="00737957" w:rsidRDefault="00737957">
      <w:pPr>
        <w:pStyle w:val="ConsPlusNormal"/>
        <w:jc w:val="both"/>
      </w:pPr>
    </w:p>
    <w:p w:rsidR="00737957" w:rsidRDefault="00737957">
      <w:pPr>
        <w:pStyle w:val="ConsPlusNormal"/>
        <w:jc w:val="right"/>
        <w:outlineLvl w:val="1"/>
      </w:pPr>
      <w:r>
        <w:t>Приложение N 1</w:t>
      </w:r>
    </w:p>
    <w:p w:rsidR="00737957" w:rsidRDefault="00737957">
      <w:pPr>
        <w:pStyle w:val="ConsPlusNormal"/>
        <w:jc w:val="right"/>
      </w:pPr>
      <w:r>
        <w:t>к Административному регламенту</w:t>
      </w:r>
    </w:p>
    <w:p w:rsidR="00737957" w:rsidRDefault="00737957">
      <w:pPr>
        <w:pStyle w:val="ConsPlusNormal"/>
        <w:jc w:val="right"/>
      </w:pPr>
      <w:r>
        <w:t xml:space="preserve">предоставления </w:t>
      </w:r>
      <w:proofErr w:type="gramStart"/>
      <w:r>
        <w:t>муниципальной</w:t>
      </w:r>
      <w:proofErr w:type="gramEnd"/>
    </w:p>
    <w:p w:rsidR="00737957" w:rsidRDefault="00737957">
      <w:pPr>
        <w:pStyle w:val="ConsPlusNormal"/>
        <w:jc w:val="right"/>
      </w:pPr>
      <w:r>
        <w:t>услуги "Уведомительная регистрация</w:t>
      </w:r>
    </w:p>
    <w:p w:rsidR="00737957" w:rsidRDefault="00737957">
      <w:pPr>
        <w:pStyle w:val="ConsPlusNormal"/>
        <w:jc w:val="right"/>
      </w:pPr>
      <w:r>
        <w:t>трудовых договоров, заключаемых</w:t>
      </w:r>
    </w:p>
    <w:p w:rsidR="00737957" w:rsidRDefault="00737957">
      <w:pPr>
        <w:pStyle w:val="ConsPlusNormal"/>
        <w:jc w:val="right"/>
      </w:pPr>
      <w:r>
        <w:lastRenderedPageBreak/>
        <w:t>работодателями - физическими лицами,</w:t>
      </w:r>
    </w:p>
    <w:p w:rsidR="00737957" w:rsidRDefault="00737957">
      <w:pPr>
        <w:pStyle w:val="ConsPlusNormal"/>
        <w:jc w:val="right"/>
      </w:pPr>
      <w:proofErr w:type="gramStart"/>
      <w:r>
        <w:t>не являющимися индивидуальными</w:t>
      </w:r>
      <w:proofErr w:type="gramEnd"/>
    </w:p>
    <w:p w:rsidR="00737957" w:rsidRDefault="00737957">
      <w:pPr>
        <w:pStyle w:val="ConsPlusNormal"/>
        <w:jc w:val="right"/>
      </w:pPr>
      <w:r>
        <w:t>предпринимателями с работниками,</w:t>
      </w:r>
    </w:p>
    <w:p w:rsidR="00737957" w:rsidRDefault="00737957">
      <w:pPr>
        <w:pStyle w:val="ConsPlusNormal"/>
        <w:jc w:val="right"/>
      </w:pPr>
      <w:r>
        <w:t>регистрация фактов их прекращения"</w:t>
      </w:r>
    </w:p>
    <w:p w:rsidR="00737957" w:rsidRDefault="00737957">
      <w:pPr>
        <w:pStyle w:val="ConsPlusNormal"/>
        <w:jc w:val="both"/>
      </w:pPr>
    </w:p>
    <w:p w:rsidR="00737957" w:rsidRDefault="00737957">
      <w:pPr>
        <w:pStyle w:val="ConsPlusNormal"/>
        <w:jc w:val="right"/>
      </w:pPr>
      <w:r>
        <w:t>Форма</w:t>
      </w:r>
    </w:p>
    <w:p w:rsidR="00737957" w:rsidRDefault="00737957">
      <w:pPr>
        <w:pStyle w:val="ConsPlusNormal"/>
        <w:jc w:val="both"/>
      </w:pPr>
    </w:p>
    <w:p w:rsidR="00737957" w:rsidRDefault="00737957">
      <w:pPr>
        <w:pStyle w:val="ConsPlusNormal"/>
        <w:jc w:val="center"/>
      </w:pPr>
      <w:bookmarkStart w:id="10" w:name="P256"/>
      <w:bookmarkEnd w:id="10"/>
      <w:r>
        <w:t>ЖУРНАЛ</w:t>
      </w:r>
    </w:p>
    <w:p w:rsidR="00737957" w:rsidRDefault="00737957">
      <w:pPr>
        <w:pStyle w:val="ConsPlusNormal"/>
        <w:jc w:val="center"/>
      </w:pPr>
      <w:r>
        <w:t>УВЕДОМИТЕЛЬНОЙ РЕГИСТРАЦИИ</w:t>
      </w:r>
    </w:p>
    <w:p w:rsidR="00737957" w:rsidRDefault="00737957">
      <w:pPr>
        <w:pStyle w:val="ConsPlusNormal"/>
        <w:jc w:val="center"/>
      </w:pPr>
      <w:r>
        <w:t>ТРУДОВЫХ ДОГОВОРОВ И ФАКТОВ ИХ ПРЕКРАЩЕНИЯ</w:t>
      </w:r>
    </w:p>
    <w:p w:rsidR="00737957" w:rsidRDefault="00737957">
      <w:pPr>
        <w:pStyle w:val="ConsPlusNormal"/>
        <w:jc w:val="both"/>
      </w:pPr>
    </w:p>
    <w:p w:rsidR="00737957" w:rsidRDefault="00737957">
      <w:pPr>
        <w:pStyle w:val="ConsPlusNormal"/>
        <w:sectPr w:rsidR="00737957" w:rsidSect="002B582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587"/>
        <w:gridCol w:w="1531"/>
        <w:gridCol w:w="1304"/>
        <w:gridCol w:w="1361"/>
        <w:gridCol w:w="1417"/>
        <w:gridCol w:w="1815"/>
        <w:gridCol w:w="1587"/>
      </w:tblGrid>
      <w:tr w:rsidR="00737957">
        <w:tc>
          <w:tcPr>
            <w:tcW w:w="1417" w:type="dxa"/>
          </w:tcPr>
          <w:p w:rsidR="00737957" w:rsidRDefault="00737957">
            <w:pPr>
              <w:pStyle w:val="ConsPlusNormal"/>
              <w:jc w:val="center"/>
            </w:pPr>
            <w:r>
              <w:lastRenderedPageBreak/>
              <w:t>N и дата регистрации трудовых договоров</w:t>
            </w:r>
          </w:p>
        </w:tc>
        <w:tc>
          <w:tcPr>
            <w:tcW w:w="1587" w:type="dxa"/>
          </w:tcPr>
          <w:p w:rsidR="00737957" w:rsidRDefault="00737957">
            <w:pPr>
              <w:pStyle w:val="ConsPlusNormal"/>
              <w:jc w:val="center"/>
            </w:pPr>
            <w:r>
              <w:t>Ф.И.О. работодателя, место регистрации</w:t>
            </w:r>
          </w:p>
        </w:tc>
        <w:tc>
          <w:tcPr>
            <w:tcW w:w="1531" w:type="dxa"/>
          </w:tcPr>
          <w:p w:rsidR="00737957" w:rsidRDefault="00737957">
            <w:pPr>
              <w:pStyle w:val="ConsPlusNormal"/>
              <w:jc w:val="center"/>
            </w:pPr>
            <w:r>
              <w:t>Ф.И.О. работника, место регистрации</w:t>
            </w:r>
          </w:p>
        </w:tc>
        <w:tc>
          <w:tcPr>
            <w:tcW w:w="1304" w:type="dxa"/>
          </w:tcPr>
          <w:p w:rsidR="00737957" w:rsidRDefault="00737957">
            <w:pPr>
              <w:pStyle w:val="ConsPlusNormal"/>
              <w:jc w:val="center"/>
            </w:pPr>
            <w:r>
              <w:t>Срок, на который заключен договор</w:t>
            </w:r>
          </w:p>
        </w:tc>
        <w:tc>
          <w:tcPr>
            <w:tcW w:w="1361" w:type="dxa"/>
          </w:tcPr>
          <w:p w:rsidR="00737957" w:rsidRDefault="00737957">
            <w:pPr>
              <w:pStyle w:val="ConsPlusNormal"/>
              <w:jc w:val="center"/>
            </w:pPr>
            <w:r>
              <w:t>Заработная плата</w:t>
            </w:r>
          </w:p>
        </w:tc>
        <w:tc>
          <w:tcPr>
            <w:tcW w:w="1417" w:type="dxa"/>
          </w:tcPr>
          <w:p w:rsidR="00737957" w:rsidRDefault="00737957">
            <w:pPr>
              <w:pStyle w:val="ConsPlusNormal"/>
              <w:jc w:val="center"/>
            </w:pPr>
            <w:r>
              <w:t>Дата регистрации факта прекращения трудового договора</w:t>
            </w:r>
          </w:p>
        </w:tc>
        <w:tc>
          <w:tcPr>
            <w:tcW w:w="1815" w:type="dxa"/>
          </w:tcPr>
          <w:p w:rsidR="00737957" w:rsidRDefault="00737957">
            <w:pPr>
              <w:pStyle w:val="ConsPlusNormal"/>
              <w:jc w:val="center"/>
            </w:pPr>
            <w:r>
              <w:t>Дата получения трудовых договоров, Ф.И.О., подпись получателя (или N и дата исх. док.)</w:t>
            </w:r>
          </w:p>
        </w:tc>
        <w:tc>
          <w:tcPr>
            <w:tcW w:w="1587" w:type="dxa"/>
          </w:tcPr>
          <w:p w:rsidR="00737957" w:rsidRDefault="00737957">
            <w:pPr>
              <w:pStyle w:val="ConsPlusNormal"/>
              <w:jc w:val="center"/>
            </w:pPr>
            <w:r>
              <w:t>Примечание</w:t>
            </w:r>
          </w:p>
        </w:tc>
      </w:tr>
      <w:tr w:rsidR="00737957">
        <w:tc>
          <w:tcPr>
            <w:tcW w:w="1417" w:type="dxa"/>
          </w:tcPr>
          <w:p w:rsidR="00737957" w:rsidRDefault="00737957">
            <w:pPr>
              <w:pStyle w:val="ConsPlusNormal"/>
              <w:jc w:val="center"/>
            </w:pPr>
            <w:r>
              <w:t>1</w:t>
            </w:r>
          </w:p>
        </w:tc>
        <w:tc>
          <w:tcPr>
            <w:tcW w:w="1587" w:type="dxa"/>
          </w:tcPr>
          <w:p w:rsidR="00737957" w:rsidRDefault="00737957">
            <w:pPr>
              <w:pStyle w:val="ConsPlusNormal"/>
              <w:jc w:val="center"/>
            </w:pPr>
            <w:r>
              <w:t>2</w:t>
            </w:r>
          </w:p>
        </w:tc>
        <w:tc>
          <w:tcPr>
            <w:tcW w:w="1531" w:type="dxa"/>
          </w:tcPr>
          <w:p w:rsidR="00737957" w:rsidRDefault="00737957">
            <w:pPr>
              <w:pStyle w:val="ConsPlusNormal"/>
              <w:jc w:val="center"/>
            </w:pPr>
            <w:r>
              <w:t>3</w:t>
            </w:r>
          </w:p>
        </w:tc>
        <w:tc>
          <w:tcPr>
            <w:tcW w:w="1304" w:type="dxa"/>
          </w:tcPr>
          <w:p w:rsidR="00737957" w:rsidRDefault="00737957">
            <w:pPr>
              <w:pStyle w:val="ConsPlusNormal"/>
              <w:jc w:val="center"/>
            </w:pPr>
            <w:r>
              <w:t>4</w:t>
            </w:r>
          </w:p>
        </w:tc>
        <w:tc>
          <w:tcPr>
            <w:tcW w:w="1361" w:type="dxa"/>
          </w:tcPr>
          <w:p w:rsidR="00737957" w:rsidRDefault="00737957">
            <w:pPr>
              <w:pStyle w:val="ConsPlusNormal"/>
              <w:jc w:val="center"/>
            </w:pPr>
            <w:r>
              <w:t>5</w:t>
            </w:r>
          </w:p>
        </w:tc>
        <w:tc>
          <w:tcPr>
            <w:tcW w:w="1417" w:type="dxa"/>
          </w:tcPr>
          <w:p w:rsidR="00737957" w:rsidRDefault="00737957">
            <w:pPr>
              <w:pStyle w:val="ConsPlusNormal"/>
              <w:jc w:val="center"/>
            </w:pPr>
            <w:r>
              <w:t>6</w:t>
            </w:r>
          </w:p>
        </w:tc>
        <w:tc>
          <w:tcPr>
            <w:tcW w:w="1815" w:type="dxa"/>
          </w:tcPr>
          <w:p w:rsidR="00737957" w:rsidRDefault="00737957">
            <w:pPr>
              <w:pStyle w:val="ConsPlusNormal"/>
              <w:jc w:val="center"/>
            </w:pPr>
            <w:r>
              <w:t>7</w:t>
            </w:r>
          </w:p>
        </w:tc>
        <w:tc>
          <w:tcPr>
            <w:tcW w:w="1587" w:type="dxa"/>
          </w:tcPr>
          <w:p w:rsidR="00737957" w:rsidRDefault="00737957">
            <w:pPr>
              <w:pStyle w:val="ConsPlusNormal"/>
              <w:jc w:val="center"/>
            </w:pPr>
            <w:r>
              <w:t>8</w:t>
            </w:r>
          </w:p>
        </w:tc>
      </w:tr>
      <w:tr w:rsidR="00737957">
        <w:tc>
          <w:tcPr>
            <w:tcW w:w="1417" w:type="dxa"/>
          </w:tcPr>
          <w:p w:rsidR="00737957" w:rsidRDefault="00737957">
            <w:pPr>
              <w:pStyle w:val="ConsPlusNormal"/>
            </w:pPr>
          </w:p>
        </w:tc>
        <w:tc>
          <w:tcPr>
            <w:tcW w:w="1587" w:type="dxa"/>
          </w:tcPr>
          <w:p w:rsidR="00737957" w:rsidRDefault="00737957">
            <w:pPr>
              <w:pStyle w:val="ConsPlusNormal"/>
            </w:pPr>
          </w:p>
        </w:tc>
        <w:tc>
          <w:tcPr>
            <w:tcW w:w="1531" w:type="dxa"/>
          </w:tcPr>
          <w:p w:rsidR="00737957" w:rsidRDefault="00737957">
            <w:pPr>
              <w:pStyle w:val="ConsPlusNormal"/>
            </w:pPr>
          </w:p>
        </w:tc>
        <w:tc>
          <w:tcPr>
            <w:tcW w:w="1304" w:type="dxa"/>
          </w:tcPr>
          <w:p w:rsidR="00737957" w:rsidRDefault="00737957">
            <w:pPr>
              <w:pStyle w:val="ConsPlusNormal"/>
            </w:pPr>
          </w:p>
        </w:tc>
        <w:tc>
          <w:tcPr>
            <w:tcW w:w="1361" w:type="dxa"/>
          </w:tcPr>
          <w:p w:rsidR="00737957" w:rsidRDefault="00737957">
            <w:pPr>
              <w:pStyle w:val="ConsPlusNormal"/>
            </w:pPr>
          </w:p>
        </w:tc>
        <w:tc>
          <w:tcPr>
            <w:tcW w:w="1417" w:type="dxa"/>
          </w:tcPr>
          <w:p w:rsidR="00737957" w:rsidRDefault="00737957">
            <w:pPr>
              <w:pStyle w:val="ConsPlusNormal"/>
            </w:pPr>
          </w:p>
        </w:tc>
        <w:tc>
          <w:tcPr>
            <w:tcW w:w="1815" w:type="dxa"/>
          </w:tcPr>
          <w:p w:rsidR="00737957" w:rsidRDefault="00737957">
            <w:pPr>
              <w:pStyle w:val="ConsPlusNormal"/>
            </w:pPr>
          </w:p>
        </w:tc>
        <w:tc>
          <w:tcPr>
            <w:tcW w:w="1587" w:type="dxa"/>
          </w:tcPr>
          <w:p w:rsidR="00737957" w:rsidRDefault="00737957">
            <w:pPr>
              <w:pStyle w:val="ConsPlusNormal"/>
            </w:pPr>
          </w:p>
        </w:tc>
      </w:tr>
    </w:tbl>
    <w:p w:rsidR="00737957" w:rsidRDefault="00737957">
      <w:pPr>
        <w:pStyle w:val="ConsPlusNormal"/>
        <w:sectPr w:rsidR="00737957">
          <w:pgSz w:w="16838" w:h="11905" w:orient="landscape"/>
          <w:pgMar w:top="1701" w:right="1134" w:bottom="850" w:left="1134" w:header="0" w:footer="0" w:gutter="0"/>
          <w:cols w:space="720"/>
          <w:titlePg/>
        </w:sectPr>
      </w:pPr>
    </w:p>
    <w:p w:rsidR="00737957" w:rsidRDefault="00737957">
      <w:pPr>
        <w:pStyle w:val="ConsPlusNormal"/>
        <w:jc w:val="both"/>
      </w:pPr>
    </w:p>
    <w:p w:rsidR="00737957" w:rsidRDefault="00737957">
      <w:pPr>
        <w:pStyle w:val="ConsPlusNormal"/>
        <w:jc w:val="both"/>
      </w:pPr>
    </w:p>
    <w:p w:rsidR="00737957" w:rsidRDefault="00737957">
      <w:pPr>
        <w:pStyle w:val="ConsPlusNormal"/>
        <w:jc w:val="both"/>
      </w:pPr>
    </w:p>
    <w:p w:rsidR="00737957" w:rsidRDefault="00737957">
      <w:pPr>
        <w:pStyle w:val="ConsPlusNormal"/>
        <w:jc w:val="both"/>
      </w:pPr>
    </w:p>
    <w:p w:rsidR="00737957" w:rsidRDefault="00737957">
      <w:pPr>
        <w:pStyle w:val="ConsPlusNormal"/>
        <w:jc w:val="both"/>
      </w:pPr>
    </w:p>
    <w:p w:rsidR="00737957" w:rsidRDefault="00737957">
      <w:pPr>
        <w:pStyle w:val="ConsPlusNormal"/>
        <w:jc w:val="right"/>
        <w:outlineLvl w:val="1"/>
      </w:pPr>
      <w:r>
        <w:t>Приложение N 2</w:t>
      </w:r>
    </w:p>
    <w:p w:rsidR="00737957" w:rsidRDefault="00737957">
      <w:pPr>
        <w:pStyle w:val="ConsPlusNormal"/>
        <w:jc w:val="right"/>
      </w:pPr>
      <w:r>
        <w:t>к Административному регламенту</w:t>
      </w:r>
    </w:p>
    <w:p w:rsidR="00737957" w:rsidRDefault="00737957">
      <w:pPr>
        <w:pStyle w:val="ConsPlusNormal"/>
        <w:jc w:val="right"/>
      </w:pPr>
      <w:r>
        <w:t xml:space="preserve">предоставления </w:t>
      </w:r>
      <w:proofErr w:type="gramStart"/>
      <w:r>
        <w:t>муниципальной</w:t>
      </w:r>
      <w:proofErr w:type="gramEnd"/>
    </w:p>
    <w:p w:rsidR="00737957" w:rsidRDefault="00737957">
      <w:pPr>
        <w:pStyle w:val="ConsPlusNormal"/>
        <w:jc w:val="right"/>
      </w:pPr>
      <w:r>
        <w:t>услуги "Уведомительная регистрация</w:t>
      </w:r>
    </w:p>
    <w:p w:rsidR="00737957" w:rsidRDefault="00737957">
      <w:pPr>
        <w:pStyle w:val="ConsPlusNormal"/>
        <w:jc w:val="right"/>
      </w:pPr>
      <w:r>
        <w:t>трудовых договоров, заключаемых</w:t>
      </w:r>
    </w:p>
    <w:p w:rsidR="00737957" w:rsidRDefault="00737957">
      <w:pPr>
        <w:pStyle w:val="ConsPlusNormal"/>
        <w:jc w:val="right"/>
      </w:pPr>
      <w:r>
        <w:t>работодателями - физическими лицами,</w:t>
      </w:r>
    </w:p>
    <w:p w:rsidR="00737957" w:rsidRDefault="00737957">
      <w:pPr>
        <w:pStyle w:val="ConsPlusNormal"/>
        <w:jc w:val="right"/>
      </w:pPr>
      <w:proofErr w:type="gramStart"/>
      <w:r>
        <w:t>не являющимися индивидуальными</w:t>
      </w:r>
      <w:proofErr w:type="gramEnd"/>
    </w:p>
    <w:p w:rsidR="00737957" w:rsidRDefault="00737957">
      <w:pPr>
        <w:pStyle w:val="ConsPlusNormal"/>
        <w:jc w:val="right"/>
      </w:pPr>
      <w:r>
        <w:t>предпринимателями с работниками,</w:t>
      </w:r>
    </w:p>
    <w:p w:rsidR="00737957" w:rsidRDefault="00737957">
      <w:pPr>
        <w:pStyle w:val="ConsPlusNormal"/>
        <w:jc w:val="right"/>
      </w:pPr>
      <w:r>
        <w:t>регистрация фактов их прекращения"</w:t>
      </w:r>
    </w:p>
    <w:p w:rsidR="00737957" w:rsidRDefault="00737957">
      <w:pPr>
        <w:pStyle w:val="ConsPlusNormal"/>
        <w:jc w:val="both"/>
      </w:pPr>
    </w:p>
    <w:p w:rsidR="00737957" w:rsidRDefault="00737957">
      <w:pPr>
        <w:pStyle w:val="ConsPlusTitle"/>
        <w:jc w:val="center"/>
      </w:pPr>
      <w:bookmarkStart w:id="11" w:name="P299"/>
      <w:bookmarkEnd w:id="11"/>
      <w:r>
        <w:t>БЛОК-СХЕМА</w:t>
      </w:r>
    </w:p>
    <w:p w:rsidR="00737957" w:rsidRDefault="00737957">
      <w:pPr>
        <w:pStyle w:val="ConsPlusTitle"/>
        <w:jc w:val="center"/>
      </w:pPr>
      <w:r>
        <w:t>АДМИНИСТРАТИВНОЙ ПРОЦЕДУРЫ ПО ПРЕДОСТАВЛЕНИЮ МУНИЦИПАЛЬНОЙ</w:t>
      </w:r>
    </w:p>
    <w:p w:rsidR="00737957" w:rsidRDefault="00737957">
      <w:pPr>
        <w:pStyle w:val="ConsPlusTitle"/>
        <w:jc w:val="center"/>
      </w:pPr>
      <w:r>
        <w:t>УСЛУГИ "УВЕДОМИТЕЛЬНАЯ РЕГИСТРАЦИЯ ТРУДОВЫХ ДОГОВОРОВ,</w:t>
      </w:r>
    </w:p>
    <w:p w:rsidR="00737957" w:rsidRDefault="00737957">
      <w:pPr>
        <w:pStyle w:val="ConsPlusTitle"/>
        <w:jc w:val="center"/>
      </w:pPr>
      <w:proofErr w:type="gramStart"/>
      <w:r>
        <w:t>ЗАКЛЮЧАЕМЫХ</w:t>
      </w:r>
      <w:proofErr w:type="gramEnd"/>
      <w:r>
        <w:t xml:space="preserve"> РАБОТОДАТЕЛЯМИ - ФИЗИЧЕСКИМИ ЛИЦАМИ, НЕ</w:t>
      </w:r>
    </w:p>
    <w:p w:rsidR="00737957" w:rsidRDefault="00737957">
      <w:pPr>
        <w:pStyle w:val="ConsPlusTitle"/>
        <w:jc w:val="center"/>
      </w:pPr>
      <w:r>
        <w:t>ЯВЛЯЮЩИМИСЯ ИНДИВИДУАЛЬНЫМИ ПРЕДПРИНИМАТЕЛЯМИ,</w:t>
      </w:r>
    </w:p>
    <w:p w:rsidR="00737957" w:rsidRDefault="00737957">
      <w:pPr>
        <w:pStyle w:val="ConsPlusTitle"/>
        <w:jc w:val="center"/>
      </w:pPr>
      <w:r>
        <w:t>С РАБОТНИКАМИ, РЕГИСТРАЦИИ ФАКТОВ</w:t>
      </w:r>
    </w:p>
    <w:p w:rsidR="00737957" w:rsidRDefault="00737957">
      <w:pPr>
        <w:pStyle w:val="ConsPlusTitle"/>
        <w:jc w:val="center"/>
      </w:pPr>
      <w:r>
        <w:t>ИХ ПРЕКРАЩЕНИЯ"</w:t>
      </w:r>
    </w:p>
    <w:p w:rsidR="00737957" w:rsidRDefault="00737957">
      <w:pPr>
        <w:pStyle w:val="ConsPlusNormal"/>
        <w:jc w:val="both"/>
      </w:pPr>
    </w:p>
    <w:p w:rsidR="00737957" w:rsidRDefault="00737957">
      <w:pPr>
        <w:pStyle w:val="ConsPlusNonformat"/>
        <w:jc w:val="both"/>
      </w:pPr>
      <w:r>
        <w:t>┌─────────────────────────────────────────────────────────────────┐</w:t>
      </w:r>
    </w:p>
    <w:p w:rsidR="00737957" w:rsidRDefault="00737957">
      <w:pPr>
        <w:pStyle w:val="ConsPlusNonformat"/>
        <w:jc w:val="both"/>
      </w:pPr>
      <w:r>
        <w:t>│Обращение заявителя в Отдел с заявлением о регистрации трудового │</w:t>
      </w:r>
    </w:p>
    <w:p w:rsidR="00737957" w:rsidRDefault="00737957">
      <w:pPr>
        <w:pStyle w:val="ConsPlusNonformat"/>
        <w:jc w:val="both"/>
      </w:pPr>
      <w:r>
        <w:t xml:space="preserve">│договора факта </w:t>
      </w:r>
      <w:proofErr w:type="gramStart"/>
      <w:r>
        <w:t>прекращении</w:t>
      </w:r>
      <w:proofErr w:type="gramEnd"/>
      <w:r>
        <w:t xml:space="preserve"> трудового договора                    │</w:t>
      </w:r>
    </w:p>
    <w:p w:rsidR="00737957" w:rsidRDefault="00737957">
      <w:pPr>
        <w:pStyle w:val="ConsPlusNonformat"/>
        <w:jc w:val="both"/>
      </w:pPr>
      <w:r>
        <w:t>├─────────────────────────────────────────────────────────────────┤</w:t>
      </w:r>
    </w:p>
    <w:p w:rsidR="00737957" w:rsidRDefault="00737957">
      <w:pPr>
        <w:pStyle w:val="ConsPlusNonformat"/>
        <w:jc w:val="both"/>
      </w:pPr>
      <w:r>
        <w:t>│                                                                 │</w:t>
      </w:r>
    </w:p>
    <w:p w:rsidR="00737957" w:rsidRDefault="00737957">
      <w:pPr>
        <w:pStyle w:val="ConsPlusNonformat"/>
        <w:jc w:val="both"/>
      </w:pPr>
      <w:r>
        <w:t>├─────────────────────────────────────────────────────────────────┤</w:t>
      </w:r>
    </w:p>
    <w:p w:rsidR="00737957" w:rsidRDefault="00737957">
      <w:pPr>
        <w:pStyle w:val="ConsPlusNonformat"/>
        <w:jc w:val="both"/>
      </w:pPr>
      <w:r>
        <w:t>│Должностное лицо Отдела проверяет надлежащее оформление заявления│</w:t>
      </w:r>
    </w:p>
    <w:p w:rsidR="00737957" w:rsidRDefault="00737957">
      <w:pPr>
        <w:pStyle w:val="ConsPlusNonformat"/>
        <w:jc w:val="both"/>
      </w:pPr>
      <w:r>
        <w:t xml:space="preserve">│и наличие приложенных к нему документов, необходимых </w:t>
      </w:r>
      <w:proofErr w:type="gramStart"/>
      <w:r>
        <w:t>для</w:t>
      </w:r>
      <w:proofErr w:type="gramEnd"/>
      <w:r>
        <w:t xml:space="preserve">         │</w:t>
      </w:r>
    </w:p>
    <w:p w:rsidR="00737957" w:rsidRDefault="00737957">
      <w:pPr>
        <w:pStyle w:val="ConsPlusNonformat"/>
        <w:jc w:val="both"/>
      </w:pPr>
      <w:r>
        <w:t>│предоставления государственной услуги                            │</w:t>
      </w:r>
    </w:p>
    <w:p w:rsidR="00737957" w:rsidRDefault="00737957">
      <w:pPr>
        <w:pStyle w:val="ConsPlusNonformat"/>
        <w:jc w:val="both"/>
      </w:pPr>
      <w:r>
        <w:t>├─────────────────────────────────────────────────────────────────┤</w:t>
      </w:r>
    </w:p>
    <w:p w:rsidR="00737957" w:rsidRDefault="00737957">
      <w:pPr>
        <w:pStyle w:val="ConsPlusNonformat"/>
        <w:jc w:val="both"/>
      </w:pPr>
      <w:r>
        <w:t>│                                                                 │</w:t>
      </w:r>
    </w:p>
    <w:p w:rsidR="00737957" w:rsidRDefault="00737957">
      <w:pPr>
        <w:pStyle w:val="ConsPlusNonformat"/>
        <w:jc w:val="both"/>
      </w:pPr>
      <w:r>
        <w:t>├─────────────────────────────────────────────────────────────────┤</w:t>
      </w:r>
    </w:p>
    <w:p w:rsidR="00737957" w:rsidRDefault="00737957">
      <w:pPr>
        <w:pStyle w:val="ConsPlusNonformat"/>
        <w:jc w:val="both"/>
      </w:pPr>
      <w:r>
        <w:t xml:space="preserve">│Надлежащее оформление заявления и соответствие </w:t>
      </w:r>
      <w:proofErr w:type="gramStart"/>
      <w:r>
        <w:t>приложенных</w:t>
      </w:r>
      <w:proofErr w:type="gramEnd"/>
      <w:r>
        <w:t xml:space="preserve"> к нему│</w:t>
      </w:r>
    </w:p>
    <w:p w:rsidR="00737957" w:rsidRDefault="00737957">
      <w:pPr>
        <w:pStyle w:val="ConsPlusNonformat"/>
        <w:jc w:val="both"/>
      </w:pPr>
      <w:r>
        <w:t>│документов документам, указанным в заявлении а                   │</w:t>
      </w:r>
    </w:p>
    <w:p w:rsidR="00737957" w:rsidRDefault="00737957">
      <w:pPr>
        <w:pStyle w:val="ConsPlusNonformat"/>
        <w:jc w:val="both"/>
      </w:pPr>
      <w:r>
        <w:t>├─────────────────────────────────────────────────────────────────┤</w:t>
      </w:r>
    </w:p>
    <w:p w:rsidR="00737957" w:rsidRDefault="00737957">
      <w:pPr>
        <w:pStyle w:val="ConsPlusNonformat"/>
        <w:jc w:val="both"/>
      </w:pPr>
      <w:r>
        <w:t>│                                                                 │</w:t>
      </w:r>
    </w:p>
    <w:p w:rsidR="00737957" w:rsidRDefault="00737957">
      <w:pPr>
        <w:pStyle w:val="ConsPlusNonformat"/>
        <w:jc w:val="both"/>
      </w:pPr>
      <w:r>
        <w:t>│                Да</w:t>
      </w:r>
      <w:proofErr w:type="gramStart"/>
      <w:r>
        <w:t xml:space="preserve">                          Н</w:t>
      </w:r>
      <w:proofErr w:type="gramEnd"/>
      <w:r>
        <w:t>ет                  │</w:t>
      </w:r>
    </w:p>
    <w:p w:rsidR="00737957" w:rsidRDefault="00737957">
      <w:pPr>
        <w:pStyle w:val="ConsPlusNonformat"/>
        <w:jc w:val="both"/>
      </w:pPr>
      <w:r>
        <w:t>├───────────────────────────┐    ┌────────────────────────────────┤</w:t>
      </w:r>
    </w:p>
    <w:p w:rsidR="00737957" w:rsidRDefault="00737957">
      <w:pPr>
        <w:pStyle w:val="ConsPlusNonformat"/>
        <w:jc w:val="both"/>
      </w:pPr>
      <w:r>
        <w:t xml:space="preserve">│Должностное лицо </w:t>
      </w:r>
      <w:proofErr w:type="gramStart"/>
      <w:r>
        <w:t>проводит  │    │Должностное лицо возвращает</w:t>
      </w:r>
      <w:proofErr w:type="gramEnd"/>
      <w:r>
        <w:t xml:space="preserve">     │</w:t>
      </w:r>
    </w:p>
    <w:p w:rsidR="00737957" w:rsidRDefault="00737957">
      <w:pPr>
        <w:pStyle w:val="ConsPlusNonformat"/>
        <w:jc w:val="both"/>
      </w:pPr>
      <w:r>
        <w:t>│регистрацию заявления и    │    │документы заявителю и разъясняет│</w:t>
      </w:r>
    </w:p>
    <w:p w:rsidR="00737957" w:rsidRDefault="00737957">
      <w:pPr>
        <w:pStyle w:val="ConsPlusNonformat"/>
        <w:jc w:val="both"/>
      </w:pPr>
      <w:r>
        <w:t>│</w:t>
      </w:r>
      <w:proofErr w:type="gramStart"/>
      <w:r>
        <w:t>приложенных</w:t>
      </w:r>
      <w:proofErr w:type="gramEnd"/>
      <w:r>
        <w:t xml:space="preserve"> к нему         │    │ему причины                     │</w:t>
      </w:r>
    </w:p>
    <w:p w:rsidR="00737957" w:rsidRDefault="00737957">
      <w:pPr>
        <w:pStyle w:val="ConsPlusNonformat"/>
        <w:jc w:val="both"/>
      </w:pPr>
      <w:r>
        <w:t>│документов                 │    │                                │</w:t>
      </w:r>
    </w:p>
    <w:p w:rsidR="00737957" w:rsidRDefault="00737957">
      <w:pPr>
        <w:pStyle w:val="ConsPlusNonformat"/>
        <w:jc w:val="both"/>
      </w:pPr>
      <w:r>
        <w:t>├───────────────────────────┘    └────────────────────────────────┤</w:t>
      </w:r>
    </w:p>
    <w:p w:rsidR="00737957" w:rsidRDefault="00737957">
      <w:pPr>
        <w:pStyle w:val="ConsPlusNonformat"/>
        <w:jc w:val="both"/>
      </w:pPr>
      <w:r>
        <w:t>│                                                                 │</w:t>
      </w:r>
    </w:p>
    <w:p w:rsidR="00737957" w:rsidRDefault="00737957">
      <w:pPr>
        <w:pStyle w:val="ConsPlusNonformat"/>
        <w:jc w:val="both"/>
      </w:pPr>
      <w:r>
        <w:t>├─────────────────────────────────────────────────────────────────┤</w:t>
      </w:r>
    </w:p>
    <w:p w:rsidR="00737957" w:rsidRDefault="00737957">
      <w:pPr>
        <w:pStyle w:val="ConsPlusNonformat"/>
        <w:jc w:val="both"/>
      </w:pPr>
      <w:r>
        <w:t>│Ответственный Специалист администрации округа осуществляет       │</w:t>
      </w:r>
    </w:p>
    <w:p w:rsidR="00737957" w:rsidRDefault="00737957">
      <w:pPr>
        <w:pStyle w:val="ConsPlusNonformat"/>
        <w:jc w:val="both"/>
      </w:pPr>
      <w:r>
        <w:t>│регистрацию в уведомительном порядке трудовых договоров,         │</w:t>
      </w:r>
    </w:p>
    <w:p w:rsidR="00737957" w:rsidRDefault="00737957">
      <w:pPr>
        <w:pStyle w:val="ConsPlusNonformat"/>
        <w:jc w:val="both"/>
      </w:pPr>
      <w:r>
        <w:t>│</w:t>
      </w:r>
      <w:proofErr w:type="gramStart"/>
      <w:r>
        <w:t>заключаемых</w:t>
      </w:r>
      <w:proofErr w:type="gramEnd"/>
      <w:r>
        <w:t xml:space="preserve"> работодателями - физическими лицами, не являющимися  │</w:t>
      </w:r>
    </w:p>
    <w:p w:rsidR="00737957" w:rsidRDefault="00737957">
      <w:pPr>
        <w:pStyle w:val="ConsPlusNonformat"/>
        <w:jc w:val="both"/>
      </w:pPr>
      <w:r>
        <w:t>│индивидуальными предпринимателями с работниками, регистрация     │</w:t>
      </w:r>
    </w:p>
    <w:p w:rsidR="00737957" w:rsidRDefault="00737957">
      <w:pPr>
        <w:pStyle w:val="ConsPlusNonformat"/>
        <w:jc w:val="both"/>
      </w:pPr>
      <w:r>
        <w:t>│фактов их прекращения                                            │</w:t>
      </w:r>
    </w:p>
    <w:p w:rsidR="00737957" w:rsidRDefault="00737957">
      <w:pPr>
        <w:pStyle w:val="ConsPlusNonformat"/>
        <w:jc w:val="both"/>
      </w:pPr>
      <w:r>
        <w:t>├─────────────────────────────────────────────────────────────────┤</w:t>
      </w:r>
    </w:p>
    <w:p w:rsidR="00737957" w:rsidRDefault="00737957">
      <w:pPr>
        <w:pStyle w:val="ConsPlusNonformat"/>
        <w:jc w:val="both"/>
      </w:pPr>
      <w:r>
        <w:t>│                                                                 │</w:t>
      </w:r>
    </w:p>
    <w:p w:rsidR="00737957" w:rsidRDefault="00737957">
      <w:pPr>
        <w:pStyle w:val="ConsPlusNonformat"/>
        <w:jc w:val="both"/>
      </w:pPr>
      <w:r>
        <w:t>├─────────────────────────────────────────────────────────────────┤</w:t>
      </w:r>
    </w:p>
    <w:p w:rsidR="00737957" w:rsidRDefault="00737957">
      <w:pPr>
        <w:pStyle w:val="ConsPlusNonformat"/>
        <w:jc w:val="both"/>
      </w:pPr>
      <w:r>
        <w:t>│Возврат зарегистрированного трудового договора либо заявления    │</w:t>
      </w:r>
    </w:p>
    <w:p w:rsidR="00737957" w:rsidRDefault="00737957">
      <w:pPr>
        <w:pStyle w:val="ConsPlusNonformat"/>
        <w:jc w:val="both"/>
      </w:pPr>
      <w:r>
        <w:t>└─────────────────────────────────────────────────────────────────┘</w:t>
      </w:r>
    </w:p>
    <w:p w:rsidR="00737957" w:rsidRDefault="00737957">
      <w:pPr>
        <w:pStyle w:val="ConsPlusNormal"/>
        <w:jc w:val="both"/>
      </w:pPr>
    </w:p>
    <w:p w:rsidR="00737957" w:rsidRDefault="00737957">
      <w:pPr>
        <w:pStyle w:val="ConsPlusNormal"/>
        <w:jc w:val="both"/>
      </w:pPr>
    </w:p>
    <w:p w:rsidR="00737957" w:rsidRDefault="00737957">
      <w:pPr>
        <w:pStyle w:val="ConsPlusNormal"/>
        <w:pBdr>
          <w:bottom w:val="single" w:sz="6" w:space="0" w:color="auto"/>
        </w:pBdr>
        <w:spacing w:before="100" w:after="100"/>
        <w:jc w:val="both"/>
        <w:rPr>
          <w:sz w:val="2"/>
          <w:szCs w:val="2"/>
        </w:rPr>
      </w:pPr>
    </w:p>
    <w:p w:rsidR="00B76027" w:rsidRDefault="00B76027">
      <w:bookmarkStart w:id="12" w:name="_GoBack"/>
      <w:bookmarkEnd w:id="12"/>
    </w:p>
    <w:sectPr w:rsidR="00B7602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957"/>
    <w:rsid w:val="00737957"/>
    <w:rsid w:val="00B76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95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379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79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3795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95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379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79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3795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BED5490C8D0E9DFD954610CA2390231F1ACF09316AB5F8CE12B3795B3F8B42A5A5507F9C0F5E394512DF16E1c2z9B" TargetMode="External"/><Relationship Id="rId13" Type="http://schemas.openxmlformats.org/officeDocument/2006/relationships/hyperlink" Target="consultantplus://offline/ref=59BED5490C8D0E9DFD95581DDC4FCE2C1B139305386FBFAD904FB52E046F8D17F7E50E26DE4E4D39440CDD16E4209C0789AFA3534389532BCB4DDC03c0z1B" TargetMode="External"/><Relationship Id="rId18" Type="http://schemas.openxmlformats.org/officeDocument/2006/relationships/hyperlink" Target="consultantplus://offline/ref=59BED5490C8D0E9DFD954610CA2390231F19CD0B316FB5F8CE12B3795B3F8B42A5A5507F9C0F5E394512DF16E1c2z9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9BED5490C8D0E9DFD954610CA2390231F19CD0B316FB5F8CE12B3795B3F8B42A5A5507F9C0F5E394512DF16E1c2z9B" TargetMode="External"/><Relationship Id="rId7" Type="http://schemas.openxmlformats.org/officeDocument/2006/relationships/hyperlink" Target="consultantplus://offline/ref=59BED5490C8D0E9DFD95581DDC4FCE2C1B139305386FB8AA9A46B52E046F8D17F7E50E26DE4E4D39440CDD16E6209C0789AFA3534389532BCB4DDC03c0z1B" TargetMode="External"/><Relationship Id="rId12" Type="http://schemas.openxmlformats.org/officeDocument/2006/relationships/hyperlink" Target="consultantplus://offline/ref=59BED5490C8D0E9DFD95581DDC4FCE2C1B139305386FBFAD904FB52E046F8D17F7E50E26DE4E4D39440CDD16E5209C0789AFA3534389532BCB4DDC03c0z1B" TargetMode="External"/><Relationship Id="rId17" Type="http://schemas.openxmlformats.org/officeDocument/2006/relationships/hyperlink" Target="consultantplus://offline/ref=59BED5490C8D0E9DFD954610CA2390231F1BCD0E3B6CB5F8CE12B3795B3F8B42B7A508739C084433105D9943EE2ACD48CCFBB0504695c5z0B" TargetMode="External"/><Relationship Id="rId25" Type="http://schemas.openxmlformats.org/officeDocument/2006/relationships/hyperlink" Target="consultantplus://offline/ref=59BED5490C8D0E9DFD954610CA2390231F1BCD0D3064B5F8CE12B3795B3F8B42B7A508719E084733105D9943EE2ACD48CCFBB0504695c5z0B" TargetMode="External"/><Relationship Id="rId2" Type="http://schemas.microsoft.com/office/2007/relationships/stylesWithEffects" Target="stylesWithEffects.xml"/><Relationship Id="rId16" Type="http://schemas.openxmlformats.org/officeDocument/2006/relationships/hyperlink" Target="consultantplus://offline/ref=59BED5490C8D0E9DFD954610CA2390231F19CF003F69B5F8CE12B3795B3F8B42A5A5507F9C0F5E394512DF16E1c2z9B" TargetMode="External"/><Relationship Id="rId20" Type="http://schemas.openxmlformats.org/officeDocument/2006/relationships/hyperlink" Target="consultantplus://offline/ref=59BED5490C8D0E9DFD954610CA2390231F1BCD0E3B6CB5F8CE12B3795B3F8B42A5A5507F9C0F5E394512DF16E1c2z9B" TargetMode="External"/><Relationship Id="rId1" Type="http://schemas.openxmlformats.org/officeDocument/2006/relationships/styles" Target="styles.xml"/><Relationship Id="rId6" Type="http://schemas.openxmlformats.org/officeDocument/2006/relationships/hyperlink" Target="consultantplus://offline/ref=59BED5490C8D0E9DFD95581DDC4FCE2C1B139305386FBFAD904FB52E046F8D17F7E50E26DE4E4D39440CDD16E6209C0789AFA3534389532BCB4DDC03c0z1B" TargetMode="External"/><Relationship Id="rId11" Type="http://schemas.openxmlformats.org/officeDocument/2006/relationships/hyperlink" Target="consultantplus://offline/ref=59BED5490C8D0E9DFD95581DDC4FCE2C1B139305386FB8AA9A46B52E046F8D17F7E50E26DE4E4D39440CDD16E6209C0789AFA3534389532BCB4DDC03c0z1B" TargetMode="External"/><Relationship Id="rId24" Type="http://schemas.openxmlformats.org/officeDocument/2006/relationships/hyperlink" Target="consultantplus://offline/ref=59BED5490C8D0E9DFD954610CA2390231F19CF003F69B5F8CE12B3795B3F8B42B7A50870940A4B6C1548881BE22ED657CCE4AC5244c9z5B"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9BED5490C8D0E9DFD954610CA2390231F1ACF09316AB5F8CE12B3795B3F8B42A5A5507F9C0F5E394512DF16E1c2z9B" TargetMode="External"/><Relationship Id="rId23" Type="http://schemas.openxmlformats.org/officeDocument/2006/relationships/hyperlink" Target="consultantplus://offline/ref=59BED5490C8D0E9DFD95581DDC4FCE2C1B139305386FB8AA9A46B52E046F8D17F7E50E26DE4E4D39440CDD17E2209C0789AFA3534389532BCB4DDC03c0z1B" TargetMode="External"/><Relationship Id="rId10" Type="http://schemas.openxmlformats.org/officeDocument/2006/relationships/hyperlink" Target="consultantplus://offline/ref=59BED5490C8D0E9DFD95581DDC4FCE2C1B139305386FBFAD904FB52E046F8D17F7E50E26DE4E4D39440CDD16E6209C0789AFA3534389532BCB4DDC03c0z1B" TargetMode="External"/><Relationship Id="rId19" Type="http://schemas.openxmlformats.org/officeDocument/2006/relationships/hyperlink" Target="consultantplus://offline/ref=59BED5490C8D0E9DFD95581DDC4FCE2C1B139305386FB8AA9A46B52E046F8D17F7E50E26DE4E4D39440CDD16E4209C0789AFA3534389532BCB4DDC03c0z1B" TargetMode="External"/><Relationship Id="rId4" Type="http://schemas.openxmlformats.org/officeDocument/2006/relationships/webSettings" Target="webSettings.xml"/><Relationship Id="rId9" Type="http://schemas.openxmlformats.org/officeDocument/2006/relationships/hyperlink" Target="consultantplus://offline/ref=59BED5490C8D0E9DFD954610CA2390231F19CF003F69B5F8CE12B3795B3F8B42A5A5507F9C0F5E394512DF16E1c2z9B" TargetMode="External"/><Relationship Id="rId14" Type="http://schemas.openxmlformats.org/officeDocument/2006/relationships/hyperlink" Target="consultantplus://offline/ref=59BED5490C8D0E9DFD954610CA2390231F1BCD0E3B6CB5F8CE12B3795B3F8B42A5A5507F9C0F5E394512DF16E1c2z9B" TargetMode="External"/><Relationship Id="rId22" Type="http://schemas.openxmlformats.org/officeDocument/2006/relationships/hyperlink" Target="consultantplus://offline/ref=59BED5490C8D0E9DFD95581DDC4FCE2C1B139305386FB8AA9A46B52E046F8D17F7E50E26DE4E4D39440CDD16EA209C0789AFA3534389532BCB4DDC03c0z1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6324</Words>
  <Characters>36048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2022-11-15T01:51:00Z</dcterms:created>
  <dcterms:modified xsi:type="dcterms:W3CDTF">2022-11-15T01:51:00Z</dcterms:modified>
</cp:coreProperties>
</file>