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71" w:rsidRDefault="009E04B6" w:rsidP="009E04B6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УТВЕРЖДЕНА</w:t>
      </w:r>
    </w:p>
    <w:p w:rsidR="00A95071" w:rsidRPr="00172B98" w:rsidRDefault="000616BE" w:rsidP="009E0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</w:t>
      </w:r>
      <w:r w:rsidR="00A95071" w:rsidRPr="00172B98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071" w:rsidRPr="00172B9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95071" w:rsidRPr="00172B98" w:rsidRDefault="000616BE" w:rsidP="009E04B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95071" w:rsidRPr="00172B98">
        <w:rPr>
          <w:rFonts w:ascii="Times New Roman" w:hAnsi="Times New Roman" w:cs="Times New Roman"/>
          <w:sz w:val="24"/>
          <w:szCs w:val="24"/>
        </w:rPr>
        <w:t>Находкинского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071" w:rsidRPr="00172B9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95071" w:rsidRPr="00172B98" w:rsidRDefault="000616BE" w:rsidP="009E0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72B98">
        <w:rPr>
          <w:rFonts w:ascii="Times New Roman" w:hAnsi="Times New Roman" w:cs="Times New Roman"/>
          <w:sz w:val="24"/>
          <w:szCs w:val="24"/>
        </w:rPr>
        <w:t xml:space="preserve">от </w:t>
      </w:r>
      <w:r w:rsidR="00E8447C">
        <w:rPr>
          <w:rFonts w:ascii="Times New Roman" w:hAnsi="Times New Roman" w:cs="Times New Roman"/>
          <w:sz w:val="24"/>
          <w:szCs w:val="24"/>
        </w:rPr>
        <w:t xml:space="preserve"> </w:t>
      </w:r>
      <w:r w:rsidR="00F2325A">
        <w:rPr>
          <w:rFonts w:ascii="Times New Roman" w:hAnsi="Times New Roman" w:cs="Times New Roman"/>
          <w:sz w:val="24"/>
          <w:szCs w:val="24"/>
        </w:rPr>
        <w:t>28.11.2022</w:t>
      </w:r>
      <w:r w:rsidR="00172B98">
        <w:rPr>
          <w:rFonts w:ascii="Times New Roman" w:hAnsi="Times New Roman" w:cs="Times New Roman"/>
          <w:sz w:val="24"/>
          <w:szCs w:val="24"/>
        </w:rPr>
        <w:t xml:space="preserve"> №</w:t>
      </w:r>
      <w:r w:rsidR="00A95071" w:rsidRPr="00172B98">
        <w:rPr>
          <w:rFonts w:ascii="Times New Roman" w:hAnsi="Times New Roman" w:cs="Times New Roman"/>
          <w:sz w:val="24"/>
          <w:szCs w:val="24"/>
        </w:rPr>
        <w:t xml:space="preserve"> </w:t>
      </w:r>
      <w:r w:rsidR="00F2325A">
        <w:rPr>
          <w:rFonts w:ascii="Times New Roman" w:hAnsi="Times New Roman" w:cs="Times New Roman"/>
          <w:sz w:val="24"/>
          <w:szCs w:val="24"/>
        </w:rPr>
        <w:t>1640</w:t>
      </w:r>
    </w:p>
    <w:p w:rsidR="00A95071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P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172B9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A95071" w:rsidRPr="00172B98" w:rsidRDefault="00A950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"РАЗВИТИЕ ГРАДОСТРОИТЕЛЬНОЙ И ЗЕМЛЕУСТРОИТЕЛЬНОЙ</w:t>
      </w:r>
    </w:p>
    <w:p w:rsidR="00A95071" w:rsidRPr="00172B98" w:rsidRDefault="00A950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ДЕЯТЕЛЬНОСТИ В НАХОДКИНСКОМ ГОРОДСКОМ ОКРУГЕ</w:t>
      </w:r>
    </w:p>
    <w:p w:rsidR="00A95071" w:rsidRPr="00172B98" w:rsidRDefault="00A950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НА 2021 - 202</w:t>
      </w:r>
      <w:r w:rsidR="00DA487B">
        <w:rPr>
          <w:rFonts w:ascii="Times New Roman" w:hAnsi="Times New Roman" w:cs="Times New Roman"/>
          <w:sz w:val="24"/>
          <w:szCs w:val="24"/>
        </w:rPr>
        <w:t>5</w:t>
      </w:r>
      <w:r w:rsidRPr="00172B98">
        <w:rPr>
          <w:rFonts w:ascii="Times New Roman" w:hAnsi="Times New Roman" w:cs="Times New Roman"/>
          <w:sz w:val="24"/>
          <w:szCs w:val="24"/>
        </w:rPr>
        <w:t xml:space="preserve"> ГОДЫ"</w:t>
      </w:r>
      <w:r w:rsidR="00172B98">
        <w:rPr>
          <w:rFonts w:ascii="Times New Roman" w:hAnsi="Times New Roman" w:cs="Times New Roman"/>
          <w:sz w:val="24"/>
          <w:szCs w:val="24"/>
        </w:rPr>
        <w:t xml:space="preserve"> (далее – Программа) 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ПАСПОРТ</w:t>
      </w:r>
    </w:p>
    <w:p w:rsidR="00A95071" w:rsidRPr="00172B98" w:rsidRDefault="00172B98" w:rsidP="00172B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3"/>
        <w:gridCol w:w="5443"/>
      </w:tblGrid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443" w:type="dxa"/>
          </w:tcPr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градостроительства и рекламы администрации Находкинского городского округа</w:t>
            </w:r>
          </w:p>
        </w:tc>
      </w:tr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443" w:type="dxa"/>
          </w:tcPr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и застройки администрации Находкинского городского округа</w:t>
            </w:r>
          </w:p>
        </w:tc>
      </w:tr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443" w:type="dxa"/>
          </w:tcPr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5443" w:type="dxa"/>
          </w:tcPr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443" w:type="dxa"/>
          </w:tcPr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территории Находкинского городского округа и ее рационального использования</w:t>
            </w:r>
          </w:p>
        </w:tc>
      </w:tr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443" w:type="dxa"/>
          </w:tcPr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планировки территории Находкинского городского округа</w:t>
            </w:r>
          </w:p>
        </w:tc>
      </w:tr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443" w:type="dxa"/>
          </w:tcPr>
          <w:p w:rsidR="00A95071" w:rsidRPr="00172B98" w:rsidRDefault="00A95071" w:rsidP="00DA4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с 2021 по 202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5443" w:type="dxa"/>
          </w:tcPr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 населенных пунктов с утвержденной документацией по планировке на территории Находкинского городского округа</w:t>
            </w:r>
          </w:p>
        </w:tc>
      </w:tr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</w:t>
            </w:r>
          </w:p>
        </w:tc>
        <w:tc>
          <w:tcPr>
            <w:tcW w:w="5443" w:type="dxa"/>
          </w:tcPr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Прогнозная оценка общего объема финансирования мероприятий Программы за счет местного бюджета Находкинского городского округа в 2021 - 202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33200,00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8600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95071" w:rsidRDefault="00A95071" w:rsidP="00DA4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87B" w:rsidRDefault="00DA487B" w:rsidP="00DA4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8600,00 тыс. руб.;</w:t>
            </w:r>
          </w:p>
          <w:p w:rsidR="00DA487B" w:rsidRPr="00172B98" w:rsidRDefault="00DA487B" w:rsidP="00DA4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8600,00 тыс. руб.</w:t>
            </w:r>
          </w:p>
        </w:tc>
      </w:tr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443" w:type="dxa"/>
          </w:tcPr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Программы за счет бюджета Находкинского городского округа в 2021 - 202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6,33401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2021 год - 0 тыс. руб.;</w:t>
            </w:r>
          </w:p>
          <w:p w:rsidR="00A95071" w:rsidRPr="00172B98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3F47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766">
              <w:rPr>
                <w:rFonts w:ascii="Times New Roman" w:hAnsi="Times New Roman" w:cs="Times New Roman"/>
                <w:sz w:val="24"/>
                <w:szCs w:val="24"/>
              </w:rPr>
              <w:t>6,33401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95071" w:rsidRDefault="00A95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2023 год - 0 тыс. руб.</w:t>
            </w:r>
            <w:r w:rsidR="003F47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766" w:rsidRPr="00172B98" w:rsidRDefault="003F4766" w:rsidP="003F4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F4766" w:rsidRPr="00172B98" w:rsidRDefault="003F4766" w:rsidP="003F4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год - 0 тыс. руб.</w:t>
            </w:r>
          </w:p>
        </w:tc>
      </w:tr>
      <w:tr w:rsidR="00A95071" w:rsidRPr="00172B98">
        <w:tc>
          <w:tcPr>
            <w:tcW w:w="3533" w:type="dxa"/>
          </w:tcPr>
          <w:p w:rsidR="00A95071" w:rsidRPr="00172B98" w:rsidRDefault="00A9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 и целевые индикаторы</w:t>
            </w:r>
          </w:p>
        </w:tc>
        <w:tc>
          <w:tcPr>
            <w:tcW w:w="5443" w:type="dxa"/>
          </w:tcPr>
          <w:p w:rsidR="00A95071" w:rsidRPr="00172B98" w:rsidRDefault="00A95071" w:rsidP="003F4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земельных участков населенных пунктов с утвержденной документацией по планировке на территории Находкинского городского округа, с 14,59 га в 2021 г. до </w:t>
            </w:r>
            <w:r w:rsidR="003F4766">
              <w:rPr>
                <w:rFonts w:ascii="Times New Roman" w:hAnsi="Times New Roman" w:cs="Times New Roman"/>
                <w:sz w:val="24"/>
                <w:szCs w:val="24"/>
              </w:rPr>
              <w:t>154,44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га концу 202</w:t>
            </w:r>
            <w:r w:rsidR="003F4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B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</w:t>
      </w:r>
    </w:p>
    <w:p w:rsidR="00A95071" w:rsidRPr="00172B98" w:rsidRDefault="00A950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Программы (в том числе основных проблем)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Муниципальная программа "Развитие градостроительной и землеустроительной деятельности в Находкинском городском округе" на 2021 - 202</w:t>
      </w:r>
      <w:r w:rsidR="000616BE">
        <w:rPr>
          <w:rFonts w:ascii="Times New Roman" w:hAnsi="Times New Roman" w:cs="Times New Roman"/>
          <w:sz w:val="24"/>
          <w:szCs w:val="24"/>
        </w:rPr>
        <w:t>5</w:t>
      </w:r>
      <w:r w:rsidRPr="00172B98">
        <w:rPr>
          <w:rFonts w:ascii="Times New Roman" w:hAnsi="Times New Roman" w:cs="Times New Roman"/>
          <w:sz w:val="24"/>
          <w:szCs w:val="24"/>
        </w:rPr>
        <w:t xml:space="preserve"> годы (далее - Программа) разработана с учетом основных </w:t>
      </w:r>
      <w:r w:rsidRPr="00192457">
        <w:rPr>
          <w:rFonts w:ascii="Times New Roman" w:hAnsi="Times New Roman" w:cs="Times New Roman"/>
          <w:sz w:val="24"/>
          <w:szCs w:val="24"/>
        </w:rPr>
        <w:t xml:space="preserve">направлений экономического развития Находкинского городского округа и Генеральным </w:t>
      </w:r>
      <w:hyperlink r:id="rId6" w:history="1">
        <w:r w:rsidRPr="00192457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192457">
        <w:rPr>
          <w:rFonts w:ascii="Times New Roman" w:hAnsi="Times New Roman" w:cs="Times New Roman"/>
          <w:sz w:val="24"/>
          <w:szCs w:val="24"/>
        </w:rPr>
        <w:t xml:space="preserve"> Находкинского городского округа, утвержденным решением Думы Находкинского г</w:t>
      </w:r>
      <w:r w:rsidR="00192457">
        <w:rPr>
          <w:rFonts w:ascii="Times New Roman" w:hAnsi="Times New Roman" w:cs="Times New Roman"/>
          <w:sz w:val="24"/>
          <w:szCs w:val="24"/>
        </w:rPr>
        <w:t>ородского округа от 29.09.2010 №</w:t>
      </w:r>
      <w:r w:rsidRPr="00192457">
        <w:rPr>
          <w:rFonts w:ascii="Times New Roman" w:hAnsi="Times New Roman" w:cs="Times New Roman"/>
          <w:sz w:val="24"/>
          <w:szCs w:val="24"/>
        </w:rPr>
        <w:t xml:space="preserve"> 578-НПА, предусматривает устойчивое развитие </w:t>
      </w:r>
      <w:r w:rsidRPr="00172B98">
        <w:rPr>
          <w:rFonts w:ascii="Times New Roman" w:hAnsi="Times New Roman" w:cs="Times New Roman"/>
          <w:sz w:val="24"/>
          <w:szCs w:val="24"/>
        </w:rPr>
        <w:t>территории Находкинского городского округа, балансовый учет площади занятых многоквартирными домами, реализацию демографической политики и стимулирование миграционного притока на территорию Находкинского городского округа.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Согласно утвержденному Генеральному плану Находкинского городского округа, общая площадь территории Находкинского городского округа составляет 36040 га, из нее 22391 га - площадь земель населенных пунктов, с учетом положения которого осуществляется подготовка правил землепользования и застройки данной территории.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В случае неприведения правил землепользования и застройки территории в соответствие утвержденному Генеральному плану Находкинского городского округа влечет возникновение ряда проблем: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1) отсутствие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2) отсутствие условий для планировки территорий муниципального образования;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4) отсутствие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lastRenderedPageBreak/>
        <w:t>5) осуществление подготовки документации по планировке территории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По состоянию на 01.01.2020 площадь территории, с разработанной и утвержденной документацией по планировке территории, составляет 6348,5 га, что составляет 28,4% от общей площади земель населенных пунктов.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Согласно статистическим сведениям по жилищному фонду, на 01.01.2019 на балансе числится 1786 многоквартирных жилых домов, из них 1% имеют установленные границы придомовой территории, которые стоят на кадастровом учете.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Низкий процент постановки на кадастровый учет земельных участков придомовых территорий приводит к ряду проблем: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1. Неэффективное использование территории многоквартирных домов жителями, отсутствие возможности участвовать в государственных и муниципальных программах по благоустройству территорий.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2. Возникновение спорных моментов по содержанию территорий обслуживающими организациями в области жилищно-коммунального хозяйства.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3. Развитие территории Находкинского городского округа при решении вопроса о сносе объектов аварийного жилого фонда.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Так, для решения данных проблем предлагается в период 2021 - 202</w:t>
      </w:r>
      <w:r w:rsidR="000616BE">
        <w:rPr>
          <w:rFonts w:ascii="Times New Roman" w:hAnsi="Times New Roman" w:cs="Times New Roman"/>
          <w:sz w:val="24"/>
          <w:szCs w:val="24"/>
        </w:rPr>
        <w:t>5</w:t>
      </w:r>
      <w:r w:rsidRPr="00172B98">
        <w:rPr>
          <w:rFonts w:ascii="Times New Roman" w:hAnsi="Times New Roman" w:cs="Times New Roman"/>
          <w:sz w:val="24"/>
          <w:szCs w:val="24"/>
        </w:rPr>
        <w:t xml:space="preserve"> годов выполнять работы по разработке документации по планировке территории, с целью установления придомовых территорий многоквартирного жилищного фонда, в том числе объектов аварийного жилого фонда.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Учитывая развитие селитебных территорий и образование новых, в 2018 году присвоены новые адреса элементам улично-дорожной сети: ул. Альпийская, ул. Флотская, ул. Успешная.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Согласно динамике присвоения новых адресов объектам адресации, прослеживается динамика роста: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1. В 2016 г. выдана 431 справка;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2. В 2017 г. выдано 384 справки;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3. В 2018 г. выдано 470 справок;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4. В 2019 г. выдано 412 справок;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5. На 01.09.2020 выдано 216 справок.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При подготовке адресных справок периодически возникают существенные проблемы: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1) присвоение адресов объектам адресации, при котором выявляется двойственность адресов объектов адресации;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2) достоверность определения налоговой базы объектов адресации.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lastRenderedPageBreak/>
        <w:t>В рамках взаимодействия с органами федеральной налоговой службы, с целью увеличения налогооблагаемой базы, в течение 2018 года, администрацией Находкинского городского округа уточнено и внесено 82102 адреса в Государственный адресный реестр Федеральной информационной адресной системы.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Для кардинального решения проблем возникает необходимость наполнения Государственного адресного реестра Федеральной информационной адресной системы достоверной информацией, которую возможно осуществить путем проведения инвентаризации адресного реестра Находкинского городского округа.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Инвентаризацию сведений об адресах объектов Находкинского городского округа необходимо проводить в рамках установления достоверности, полноты и актуальности содержащихся в адресном реестре сведений об адресах, сформированных на основании информации, содержащейся в федеральной информационной адресной системе, и при необходимости внесения изменений в указанные сведения, а также в целях размещения ранее не размещенных в адресном реестре сведений об адресах, присвоенных объектам адресации.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Объектами инвентаризации являются наименования элементов планировочной структуры, элементов улично-дорожной сети, адреса объектов адресации, расположенных на территории Находкинского городского округа, а также документы о присвоении, об изменении и аннулировании адресов объектов адресации и наименований элементов планировочной структуры и элементов улично-дорожной сети.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Для решения указанных проблем и в целях эффективного и рационального использования земель населенных пунктов Находкинского городского округа необходимо использование программно-целевого метода.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Программно-целевой метод позволит более эффективно использовать финансовые ресурсы, обеспечить комплексное решение проблем в долгосрочной перспективе, а также обеспечить взаимосвязь между проводимыми мероприятиями и результатами их выполнения. В то же время использование этого метода при решении проблем связано с определенными рисками, наиболее значимыми из которых являются финансово-экономические риски. Основными мерами управления рисками с целью их минимизации являются следующие: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1. Мониторинг реализации Программы.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2. Определение приоритетов для первоочередного финансирования.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3. Экспертно-аналитическое сопровождение процесса реализации Программы.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2. Сроки и этапы реализации Программы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Программа реализуется в один этап: с 2021 по 202</w:t>
      </w:r>
      <w:r w:rsidR="000616BE">
        <w:rPr>
          <w:rFonts w:ascii="Times New Roman" w:hAnsi="Times New Roman" w:cs="Times New Roman"/>
          <w:sz w:val="24"/>
          <w:szCs w:val="24"/>
        </w:rPr>
        <w:t>5</w:t>
      </w:r>
      <w:r w:rsidRPr="00172B9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3. Целевые показатели (индикаторы)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8D4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75" w:history="1">
        <w:r w:rsidR="00A95071" w:rsidRPr="00172B9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A95071" w:rsidRPr="00172B98">
        <w:rPr>
          <w:rFonts w:ascii="Times New Roman" w:hAnsi="Times New Roman" w:cs="Times New Roman"/>
          <w:sz w:val="24"/>
          <w:szCs w:val="24"/>
        </w:rPr>
        <w:t xml:space="preserve"> о целевых показателях (индикаторах) Прогр</w:t>
      </w:r>
      <w:r w:rsidR="00172B98">
        <w:rPr>
          <w:rFonts w:ascii="Times New Roman" w:hAnsi="Times New Roman" w:cs="Times New Roman"/>
          <w:sz w:val="24"/>
          <w:szCs w:val="24"/>
        </w:rPr>
        <w:t>аммы представлены в приложении №</w:t>
      </w:r>
      <w:r w:rsidR="00A95071" w:rsidRPr="00172B98">
        <w:rPr>
          <w:rFonts w:ascii="Times New Roman" w:hAnsi="Times New Roman" w:cs="Times New Roman"/>
          <w:sz w:val="24"/>
          <w:szCs w:val="24"/>
        </w:rPr>
        <w:t>1 к Программе.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 xml:space="preserve">Методика расчета целевого показателя (индификатора) "Площадь земельных участков населенных пунктов с утвержденной документацией по планировке территории Находкинского городского округа" определяется путем подсчета площади земельных </w:t>
      </w:r>
      <w:r w:rsidRPr="00172B98">
        <w:rPr>
          <w:rFonts w:ascii="Times New Roman" w:hAnsi="Times New Roman" w:cs="Times New Roman"/>
          <w:sz w:val="24"/>
          <w:szCs w:val="24"/>
        </w:rPr>
        <w:lastRenderedPageBreak/>
        <w:t>участков населенных пунктов с утвержденной документацией по планировке на территории Находкинского городского округа за отчетный год. Источником информации служат данные, представленные управлением землепользования и застройки администрации Находкинского городского округа.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4. Механизм реализации Программы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Механизм реализации Программы направлен на эффективное планирование мероприятий, координацию действий ответственных исполнителей и соисполнителей Программы, обеспечение контроля исполнения программных мероприятий, выработку решений при возникновении отклонения хода работ от плана реализации Программы.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Реализацию Программы осуществляет ответственный исполнитель - управление архитектуры, градостроительства и рекламы администрации Находкинского городского округа.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Управление архитектуры, градостроительства и рекламы администрации Находкинского городского округа организует реализацию Программы, организует внесение изменений в Программу, несет ответственность за достижение целевых индикаторов и показателей Программы и ожидаемых результатов.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Соисполнители Программы: управление землепользования и застройки администрации Находкинского городского округа.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В целях контроля реализации Программы ответственным исполнителем и соисполнителями осуществляется мониторинг реализации Программы на основе ежегодных отчетов о ходе реализации и оценке эффективности Программ и ежеквартальных отчетов о ходе реализации Программ.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По результатам проведения ежеквартального мониторинга ответственный исполнитель Программы представляет в управление экономики, потребительского рынка и предпринимательства администрации Находкинского городского округа в срок до 10 числа месяца, следующего за отчетным кварталом, отчет о ходе реализации мероприятий за 1 квартал, 1 полугодие и 9 месяцев текущего года (нарастающим итогом с начала года) в разрезе источников финансирования с краткой пояснительной запиской, содержащей анализ структуры финансирования программных мероприятий и результатов реализации основных мероприятий (мероприятий) согласно форме, установленной действующим законодательством РФ.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В срок до 10 февраля года, следующего за отчетным годом, соисполнитель предоставляет в управление архитектуры, градостроительства и рекламы администрации Находкинского городского округа отчет о реализации мероприятий для подготовки годового отчета и оценки эффективности реализации Программы.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Ответственный исполнитель подготавливает годовой отчет о ходе реализации и оценки эффективности реализации Программы и представляет его в управление экономики, потребительского рынка и предпринимательства администрации Находкинского городского округа в срок до 20 марта года, следующего за отчетным годом.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В ходе реализации Программы управление архитектуры, градостроительства и рекламы администрации Находкинского городского округа: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- подготавливает необходимые правовые акты и документы для обеспечения программных мероприятий;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- организует работу по подготовке и предоставлению пакета документов для осуществления закупок для обеспечения нужд Находкинского городского округа на выполнение работ, оказание услуг, приобретение товаров для безусловного исполнения программных мероприятий в соответствии с действующим законодательством в сфере закупок;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- организует совместную с управлением муниципального заказа администрации Находкинского городского округа работу по заключению договоров или муниципальных контрактов для осуществления закупок товаров, услуг, работ для обеспечения муниципальных нужд;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- организует работу по приему выполненных работ и услуг, приобретенных товаров.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Механизм реализации мероприятий Программы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Мероприятие "Внесение изменений в Правила землепользования и застройки Находкинского городского округа" реализуется путем подготовки необходимой нормативной документации о начале разработки проекта о внесении изменений в Правила землепользования и застройки Находкинского городского округа.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Мероприятие "Выполнение работ по разработке документации по планировке территории" реализуется путем подготовки нормативной документации и необходимых исходных данных для разработки документации по планировке территории.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Мероприятие "Выполнение кадастровых работ, по установлению границ придомовых территорий многоквартирных жилых домов" - путем разработки межевых планов, постановки на кадастровый учет земельных участков и получения кадастровых паспортов (выписки) на данные земельные участки. Реализация данного мероприятия позволит рационально использовать земли Находкинского городского округа.</w:t>
      </w:r>
    </w:p>
    <w:p w:rsidR="00A95071" w:rsidRPr="00172B98" w:rsidRDefault="00A9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Мероприятие "Выполнение работ по инвентаризации сведений об адресах объектов Находкинского городского округа" реализуется посредством проведения инвентаризации сведений об адресах объектов Находкинского городского округа, в рамках установления достоверности, полноты и актуальности содержащихся в адресном реестре сведений об адресах.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5. Прогнозная оценка расходов Программы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 xml:space="preserve">Прогнозная </w:t>
      </w:r>
      <w:hyperlink w:anchor="P222" w:history="1">
        <w:r w:rsidRPr="00172B98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172B98">
        <w:rPr>
          <w:rFonts w:ascii="Times New Roman" w:hAnsi="Times New Roman" w:cs="Times New Roman"/>
          <w:sz w:val="24"/>
          <w:szCs w:val="24"/>
        </w:rPr>
        <w:t xml:space="preserve"> расходов Программы по мероприятиям приведена в приложении </w:t>
      </w:r>
      <w:r w:rsidR="00172B98" w:rsidRPr="00172B98">
        <w:rPr>
          <w:rFonts w:ascii="Times New Roman" w:hAnsi="Times New Roman" w:cs="Times New Roman"/>
          <w:sz w:val="24"/>
          <w:szCs w:val="24"/>
        </w:rPr>
        <w:t>№</w:t>
      </w:r>
      <w:r w:rsidRPr="00172B98">
        <w:rPr>
          <w:rFonts w:ascii="Times New Roman" w:hAnsi="Times New Roman" w:cs="Times New Roman"/>
          <w:sz w:val="24"/>
          <w:szCs w:val="24"/>
        </w:rPr>
        <w:t xml:space="preserve"> 2 к Программе.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6. Ресурсное обеспечение реализации Программы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397" w:history="1">
        <w:r w:rsidRPr="00172B9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172B98">
        <w:rPr>
          <w:rFonts w:ascii="Times New Roman" w:hAnsi="Times New Roman" w:cs="Times New Roman"/>
          <w:sz w:val="24"/>
          <w:szCs w:val="24"/>
        </w:rPr>
        <w:t xml:space="preserve"> реализации Программы, которая финансируются за счет средств бюджетов бюджетной системы Российской Федерации, по мероприятиям приведена в приложен</w:t>
      </w:r>
      <w:r w:rsidR="00172B98">
        <w:rPr>
          <w:rFonts w:ascii="Times New Roman" w:hAnsi="Times New Roman" w:cs="Times New Roman"/>
          <w:sz w:val="24"/>
          <w:szCs w:val="24"/>
        </w:rPr>
        <w:t>ии №</w:t>
      </w:r>
      <w:r w:rsidRPr="00172B98">
        <w:rPr>
          <w:rFonts w:ascii="Times New Roman" w:hAnsi="Times New Roman" w:cs="Times New Roman"/>
          <w:sz w:val="24"/>
          <w:szCs w:val="24"/>
        </w:rPr>
        <w:t xml:space="preserve"> 3 к Программе.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7. Методика оценки эффективности Программы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Default="00A95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 xml:space="preserve">Оценки эффективности Программы будет производиться, согласно </w:t>
      </w:r>
      <w:hyperlink w:anchor="P589" w:history="1">
        <w:r w:rsidRPr="00172B98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172B98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программы, представленной в прилож</w:t>
      </w:r>
      <w:r w:rsidR="00172B98">
        <w:rPr>
          <w:rFonts w:ascii="Times New Roman" w:hAnsi="Times New Roman" w:cs="Times New Roman"/>
          <w:sz w:val="24"/>
          <w:szCs w:val="24"/>
        </w:rPr>
        <w:t>ении №</w:t>
      </w:r>
      <w:r w:rsidRPr="00172B98">
        <w:rPr>
          <w:rFonts w:ascii="Times New Roman" w:hAnsi="Times New Roman" w:cs="Times New Roman"/>
          <w:sz w:val="24"/>
          <w:szCs w:val="24"/>
        </w:rPr>
        <w:t>5 к Программе.</w:t>
      </w:r>
    </w:p>
    <w:p w:rsidR="00A95071" w:rsidRPr="00172B98" w:rsidRDefault="00A950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B98">
        <w:rPr>
          <w:rFonts w:ascii="Times New Roman" w:hAnsi="Times New Roman" w:cs="Times New Roman"/>
          <w:sz w:val="24"/>
          <w:szCs w:val="24"/>
        </w:rPr>
        <w:t>8. План реализации Программы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8D4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03" w:history="1">
        <w:r w:rsidR="00A95071" w:rsidRPr="00172B98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A95071" w:rsidRPr="00172B98">
        <w:rPr>
          <w:rFonts w:ascii="Times New Roman" w:hAnsi="Times New Roman" w:cs="Times New Roman"/>
          <w:sz w:val="24"/>
          <w:szCs w:val="24"/>
        </w:rPr>
        <w:t xml:space="preserve"> реализации Программы представлен в приложении </w:t>
      </w:r>
      <w:r w:rsidR="00172B98">
        <w:rPr>
          <w:rFonts w:ascii="Times New Roman" w:hAnsi="Times New Roman" w:cs="Times New Roman"/>
          <w:sz w:val="24"/>
          <w:szCs w:val="24"/>
        </w:rPr>
        <w:t>№</w:t>
      </w:r>
      <w:r w:rsidR="00A95071" w:rsidRPr="00172B98">
        <w:rPr>
          <w:rFonts w:ascii="Times New Roman" w:hAnsi="Times New Roman" w:cs="Times New Roman"/>
          <w:sz w:val="24"/>
          <w:szCs w:val="24"/>
        </w:rPr>
        <w:t xml:space="preserve"> 4 к Программе.</w:t>
      </w: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7EF3" w:rsidRDefault="00017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7EF3" w:rsidRDefault="00017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7EF3" w:rsidRDefault="00017E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17EF3" w:rsidRPr="00017EF3" w:rsidTr="00B81D81">
        <w:tc>
          <w:tcPr>
            <w:tcW w:w="9464" w:type="dxa"/>
          </w:tcPr>
          <w:p w:rsidR="00017EF3" w:rsidRPr="00017EF3" w:rsidRDefault="00017EF3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</w:p>
          <w:p w:rsidR="00017EF3" w:rsidRPr="00017EF3" w:rsidRDefault="00017EF3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7EF3" w:rsidRDefault="00017EF3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  <w:r w:rsidR="000A55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017EF3" w:rsidRPr="00017EF3" w:rsidRDefault="00017EF3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0A55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 </w:t>
            </w:r>
          </w:p>
          <w:p w:rsidR="00017EF3" w:rsidRPr="00017EF3" w:rsidRDefault="00017EF3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EF3" w:rsidRPr="00017EF3" w:rsidTr="00B81D81">
        <w:tc>
          <w:tcPr>
            <w:tcW w:w="9464" w:type="dxa"/>
          </w:tcPr>
          <w:p w:rsidR="00017EF3" w:rsidRPr="00017EF3" w:rsidRDefault="00017EF3" w:rsidP="005D3B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</w:p>
          <w:p w:rsidR="00017EF3" w:rsidRPr="00017EF3" w:rsidRDefault="00017EF3" w:rsidP="00017E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B4E" w:rsidRDefault="000A55A2" w:rsidP="005D3B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7EF3"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17EF3"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17EF3"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0A55A2" w:rsidRDefault="000A55A2" w:rsidP="005D3B4E">
            <w:pPr>
              <w:pStyle w:val="ConsPlusNormal"/>
              <w:tabs>
                <w:tab w:val="center" w:pos="462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</w:t>
            </w:r>
            <w:r w:rsidR="005D3B4E" w:rsidRPr="005D3B4E">
              <w:rPr>
                <w:rFonts w:ascii="Times New Roman" w:hAnsi="Times New Roman" w:cs="Times New Roman"/>
                <w:sz w:val="26"/>
                <w:szCs w:val="26"/>
              </w:rPr>
              <w:t xml:space="preserve">"Развитие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D3B4E" w:rsidRPr="005D3B4E">
              <w:rPr>
                <w:rFonts w:ascii="Times New Roman" w:hAnsi="Times New Roman" w:cs="Times New Roman"/>
                <w:sz w:val="26"/>
                <w:szCs w:val="26"/>
              </w:rPr>
              <w:t xml:space="preserve">градостроительной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D3B4E" w:rsidRPr="005D3B4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0A55A2" w:rsidRDefault="005D3B4E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</w:t>
            </w:r>
            <w:r w:rsidR="00017EF3"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землеустроительной деятельности </w:t>
            </w:r>
          </w:p>
          <w:p w:rsidR="000A55A2" w:rsidRDefault="000A55A2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</w:t>
            </w:r>
            <w:r w:rsidR="00017EF3" w:rsidRPr="00017EF3">
              <w:rPr>
                <w:rFonts w:ascii="Times New Roman" w:hAnsi="Times New Roman" w:cs="Times New Roman"/>
                <w:sz w:val="26"/>
                <w:szCs w:val="26"/>
              </w:rPr>
              <w:t>в Находкинском городском округе</w:t>
            </w:r>
          </w:p>
          <w:p w:rsidR="000A55A2" w:rsidRDefault="00017EF3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>на 2021-2025 годы", утверждённой</w:t>
            </w:r>
          </w:p>
          <w:p w:rsidR="000A55A2" w:rsidRDefault="00017EF3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</w:t>
            </w:r>
            <w:r w:rsidR="005D3B4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0A55A2" w:rsidRDefault="005D3B4E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  <w:r w:rsidR="00017EF3"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 </w:t>
            </w:r>
          </w:p>
          <w:p w:rsidR="00017EF3" w:rsidRPr="00017EF3" w:rsidRDefault="005D3B4E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  <w:r w:rsidR="00017EF3" w:rsidRPr="00017EF3">
              <w:rPr>
                <w:rFonts w:ascii="Times New Roman" w:hAnsi="Times New Roman" w:cs="Times New Roman"/>
                <w:sz w:val="26"/>
                <w:szCs w:val="26"/>
              </w:rPr>
              <w:t>от 26.10.2020   № 1134</w:t>
            </w:r>
          </w:p>
          <w:p w:rsidR="00017EF3" w:rsidRPr="00017EF3" w:rsidRDefault="00017EF3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7EF3" w:rsidRPr="00017EF3" w:rsidRDefault="00017EF3" w:rsidP="00017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5071" w:rsidRPr="00192457" w:rsidRDefault="00A95071" w:rsidP="00017EF3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FE1B15" w:rsidRPr="00CC7DE0" w:rsidRDefault="00FE1B15" w:rsidP="00FE1B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75"/>
      <w:bookmarkEnd w:id="2"/>
      <w:r w:rsidRPr="00CC7DE0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</w:t>
      </w:r>
    </w:p>
    <w:p w:rsidR="00FE1B15" w:rsidRPr="00CC7DE0" w:rsidRDefault="00FE1B15" w:rsidP="00FE1B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C7DE0">
        <w:rPr>
          <w:rFonts w:ascii="Times New Roman" w:hAnsi="Times New Roman" w:cs="Times New Roman"/>
          <w:sz w:val="26"/>
          <w:szCs w:val="26"/>
        </w:rPr>
        <w:t xml:space="preserve"> программы «Развитие градостроительной 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DE0">
        <w:rPr>
          <w:rFonts w:ascii="Times New Roman" w:hAnsi="Times New Roman" w:cs="Times New Roman"/>
          <w:sz w:val="26"/>
          <w:szCs w:val="26"/>
        </w:rPr>
        <w:t>емлеустроительной деятельности в Находкинской городском округе на 2021 – 2025 годы»</w:t>
      </w:r>
    </w:p>
    <w:p w:rsidR="00FE1B15" w:rsidRPr="00FE1B15" w:rsidRDefault="00FE1B15" w:rsidP="00FE1B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02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2368"/>
        <w:gridCol w:w="1118"/>
        <w:gridCol w:w="847"/>
        <w:gridCol w:w="847"/>
        <w:gridCol w:w="847"/>
        <w:gridCol w:w="851"/>
        <w:gridCol w:w="992"/>
        <w:gridCol w:w="1839"/>
      </w:tblGrid>
      <w:tr w:rsidR="00FE1B15" w:rsidRPr="000B4D54" w:rsidTr="00B81D81">
        <w:trPr>
          <w:trHeight w:val="549"/>
        </w:trPr>
        <w:tc>
          <w:tcPr>
            <w:tcW w:w="593" w:type="dxa"/>
            <w:vMerge w:val="restart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68" w:type="dxa"/>
            <w:vMerge w:val="restart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118" w:type="dxa"/>
            <w:vMerge w:val="restart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4384" w:type="dxa"/>
            <w:gridSpan w:val="5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Значение целевого показателя (индикатора)</w:t>
            </w:r>
          </w:p>
        </w:tc>
        <w:tc>
          <w:tcPr>
            <w:tcW w:w="1839" w:type="dxa"/>
            <w:vMerge w:val="restart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</w:tr>
      <w:tr w:rsidR="00FE1B15" w:rsidRPr="000B4D54" w:rsidTr="00B81D81">
        <w:trPr>
          <w:trHeight w:val="133"/>
        </w:trPr>
        <w:tc>
          <w:tcPr>
            <w:tcW w:w="593" w:type="dxa"/>
            <w:vMerge/>
          </w:tcPr>
          <w:p w:rsidR="00FE1B15" w:rsidRPr="000B4D54" w:rsidRDefault="00FE1B15" w:rsidP="00B81D8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Merge/>
          </w:tcPr>
          <w:p w:rsidR="00FE1B15" w:rsidRPr="000B4D54" w:rsidRDefault="00FE1B15" w:rsidP="00B81D8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E1B15" w:rsidRPr="000B4D54" w:rsidRDefault="00FE1B15" w:rsidP="00B81D8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7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7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FE1B15" w:rsidRPr="000B4D54" w:rsidRDefault="00FE1B15" w:rsidP="00B81D81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992" w:type="dxa"/>
          </w:tcPr>
          <w:p w:rsidR="00FE1B15" w:rsidRPr="000B4D54" w:rsidRDefault="00FE1B15" w:rsidP="00B81D81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39" w:type="dxa"/>
            <w:vMerge/>
          </w:tcPr>
          <w:p w:rsidR="00FE1B15" w:rsidRPr="000B4D54" w:rsidRDefault="00FE1B15" w:rsidP="00B81D8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E1B15" w:rsidRPr="000B4D54" w:rsidTr="00B81D81">
        <w:trPr>
          <w:trHeight w:val="239"/>
        </w:trPr>
        <w:tc>
          <w:tcPr>
            <w:tcW w:w="593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9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E1B15" w:rsidRPr="000B4D54" w:rsidTr="00B81D81">
        <w:trPr>
          <w:trHeight w:val="1621"/>
        </w:trPr>
        <w:tc>
          <w:tcPr>
            <w:tcW w:w="593" w:type="dxa"/>
          </w:tcPr>
          <w:p w:rsidR="00FE1B15" w:rsidRPr="000B4D54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FE1B15" w:rsidRPr="000B4D54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Площадь земельных участков населенных пунктов с утвержденной документацией по планировке территории Находкинского городского округа</w:t>
            </w:r>
          </w:p>
        </w:tc>
        <w:tc>
          <w:tcPr>
            <w:tcW w:w="1118" w:type="dxa"/>
          </w:tcPr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D5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47" w:type="dxa"/>
          </w:tcPr>
          <w:p w:rsidR="00FE1B15" w:rsidRPr="00D81018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,59</w:t>
            </w:r>
          </w:p>
        </w:tc>
        <w:tc>
          <w:tcPr>
            <w:tcW w:w="847" w:type="dxa"/>
          </w:tcPr>
          <w:p w:rsidR="00FE1B15" w:rsidRPr="000B4D54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</w:tcPr>
          <w:p w:rsidR="00FE1B15" w:rsidRPr="000B4D54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41,23</w:t>
            </w:r>
          </w:p>
        </w:tc>
        <w:tc>
          <w:tcPr>
            <w:tcW w:w="851" w:type="dxa"/>
          </w:tcPr>
          <w:p w:rsidR="00FE1B15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46,59</w:t>
            </w:r>
          </w:p>
          <w:p w:rsidR="00FE1B15" w:rsidRPr="008E3C8E" w:rsidRDefault="00FE1B15" w:rsidP="00B81D81">
            <w:pPr>
              <w:rPr>
                <w:lang w:eastAsia="ru-RU"/>
              </w:rPr>
            </w:pPr>
          </w:p>
          <w:p w:rsidR="00FE1B15" w:rsidRDefault="00FE1B15" w:rsidP="00B81D81">
            <w:pPr>
              <w:rPr>
                <w:lang w:eastAsia="ru-RU"/>
              </w:rPr>
            </w:pPr>
          </w:p>
          <w:p w:rsidR="00FE1B15" w:rsidRPr="008E3C8E" w:rsidRDefault="00FE1B15" w:rsidP="00B81D81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FE1B15" w:rsidRPr="00FA131F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52,03</w:t>
            </w:r>
          </w:p>
        </w:tc>
        <w:tc>
          <w:tcPr>
            <w:tcW w:w="1839" w:type="dxa"/>
          </w:tcPr>
          <w:p w:rsidR="00FE1B15" w:rsidRPr="00026B85" w:rsidRDefault="00FE1B15" w:rsidP="00B81D81">
            <w:pPr>
              <w:pStyle w:val="ConsPlusNormal"/>
              <w:tabs>
                <w:tab w:val="center" w:pos="1089"/>
                <w:tab w:val="right" w:pos="2178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154,44</w:t>
            </w:r>
          </w:p>
        </w:tc>
      </w:tr>
      <w:tr w:rsidR="00FE1B15" w:rsidRPr="000B4D54" w:rsidTr="00B81D81">
        <w:trPr>
          <w:trHeight w:val="541"/>
        </w:trPr>
        <w:tc>
          <w:tcPr>
            <w:tcW w:w="593" w:type="dxa"/>
          </w:tcPr>
          <w:p w:rsidR="00FE1B15" w:rsidRPr="000B4D54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8" w:type="dxa"/>
          </w:tcPr>
          <w:p w:rsidR="00FE1B15" w:rsidRPr="000B4D54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разработанных нормативно-правовых актов в области землепользования </w:t>
            </w:r>
          </w:p>
        </w:tc>
        <w:tc>
          <w:tcPr>
            <w:tcW w:w="1118" w:type="dxa"/>
          </w:tcPr>
          <w:p w:rsidR="00FE1B15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E1B15" w:rsidRPr="000B4D54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7" w:type="dxa"/>
          </w:tcPr>
          <w:p w:rsidR="00FE1B15" w:rsidRPr="001B7255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B15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</w:tcPr>
          <w:p w:rsidR="00FE1B15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E1B15" w:rsidRPr="008E3C8E" w:rsidRDefault="00FE1B15" w:rsidP="00B81D81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FE1B15" w:rsidRPr="00FA131F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E1B15" w:rsidRPr="00FA131F" w:rsidRDefault="00FE1B15" w:rsidP="00B8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FE1B15" w:rsidRPr="00FA131F" w:rsidRDefault="00FE1B15" w:rsidP="00B81D81">
            <w:pPr>
              <w:pStyle w:val="ConsPlusNormal"/>
              <w:tabs>
                <w:tab w:val="center" w:pos="1089"/>
                <w:tab w:val="right" w:pos="21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E1B15" w:rsidRPr="000B4D54" w:rsidRDefault="00FE1B15" w:rsidP="00FE1B15">
      <w:pPr>
        <w:pStyle w:val="ConsPlusNormal"/>
        <w:jc w:val="both"/>
        <w:rPr>
          <w:rFonts w:ascii="Times New Roman" w:hAnsi="Times New Roman" w:cs="Times New Roman"/>
        </w:rPr>
      </w:pPr>
    </w:p>
    <w:p w:rsidR="00FE1B15" w:rsidRPr="000B4D54" w:rsidRDefault="00FE1B15" w:rsidP="00FE1B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E1B15" w:rsidRDefault="00FE1B15" w:rsidP="00FE1B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1B15" w:rsidRDefault="00FE1B15" w:rsidP="00FE1B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1B15" w:rsidRDefault="00FE1B15" w:rsidP="00FE1B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071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1" w:rsidRPr="00172B98" w:rsidRDefault="00B8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B15" w:rsidRPr="00017EF3" w:rsidTr="00FE1B15">
        <w:tc>
          <w:tcPr>
            <w:tcW w:w="9464" w:type="dxa"/>
          </w:tcPr>
          <w:p w:rsidR="00FE1B15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B15" w:rsidRPr="00017EF3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E1B15" w:rsidRPr="00017EF3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B15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FE1B15" w:rsidRPr="00017EF3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 </w:t>
            </w:r>
          </w:p>
          <w:p w:rsidR="00FE1B15" w:rsidRPr="00017EF3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B15" w:rsidRPr="00017EF3" w:rsidTr="00FE1B15">
        <w:tc>
          <w:tcPr>
            <w:tcW w:w="9464" w:type="dxa"/>
          </w:tcPr>
          <w:p w:rsidR="00FE1B15" w:rsidRPr="00017EF3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E1B15" w:rsidRPr="00017EF3" w:rsidRDefault="00FE1B15" w:rsidP="00B81D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B15" w:rsidRDefault="00FE1B15" w:rsidP="00B81D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FE1B15" w:rsidRDefault="00FE1B15" w:rsidP="00B81D81">
            <w:pPr>
              <w:pStyle w:val="ConsPlusNormal"/>
              <w:tabs>
                <w:tab w:val="center" w:pos="462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</w:t>
            </w:r>
            <w:r w:rsidRPr="005D3B4E">
              <w:rPr>
                <w:rFonts w:ascii="Times New Roman" w:hAnsi="Times New Roman" w:cs="Times New Roman"/>
                <w:sz w:val="26"/>
                <w:szCs w:val="26"/>
              </w:rPr>
              <w:t xml:space="preserve">"Развитие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D3B4E">
              <w:rPr>
                <w:rFonts w:ascii="Times New Roman" w:hAnsi="Times New Roman" w:cs="Times New Roman"/>
                <w:sz w:val="26"/>
                <w:szCs w:val="26"/>
              </w:rPr>
              <w:t xml:space="preserve">градостроительной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D3B4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FE1B15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землеустроительной деятельности </w:t>
            </w:r>
          </w:p>
          <w:p w:rsidR="00FE1B15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>в Находкинском городском округе</w:t>
            </w:r>
          </w:p>
          <w:p w:rsidR="00FE1B15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>на 2021-2025 годы", утверждённой</w:t>
            </w:r>
          </w:p>
          <w:p w:rsidR="00FE1B15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FE1B15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 </w:t>
            </w:r>
          </w:p>
          <w:p w:rsidR="00FE1B15" w:rsidRPr="00017EF3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  <w:r w:rsidRPr="00017EF3">
              <w:rPr>
                <w:rFonts w:ascii="Times New Roman" w:hAnsi="Times New Roman" w:cs="Times New Roman"/>
                <w:sz w:val="26"/>
                <w:szCs w:val="26"/>
              </w:rPr>
              <w:t>от 26.10.2020   № 1134</w:t>
            </w:r>
          </w:p>
          <w:p w:rsidR="00FE1B15" w:rsidRPr="00017EF3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B15" w:rsidRPr="00017EF3" w:rsidRDefault="00FE1B15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10D8" w:rsidRPr="00CC7DE0" w:rsidRDefault="00F210D8" w:rsidP="00F210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22"/>
      <w:bookmarkEnd w:id="3"/>
      <w:r w:rsidRPr="00CC7DE0">
        <w:rPr>
          <w:rFonts w:ascii="Times New Roman" w:hAnsi="Times New Roman" w:cs="Times New Roman"/>
          <w:smallCaps/>
          <w:sz w:val="26"/>
          <w:szCs w:val="26"/>
        </w:rPr>
        <w:t>ПРОГНОЗНАЯ ОЦЕНКА</w:t>
      </w:r>
      <w:r w:rsidRPr="00CC7D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0D8" w:rsidRDefault="00F210D8" w:rsidP="00F210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C7DE0">
        <w:rPr>
          <w:rFonts w:ascii="Times New Roman" w:hAnsi="Times New Roman" w:cs="Times New Roman"/>
          <w:sz w:val="26"/>
          <w:szCs w:val="26"/>
        </w:rPr>
        <w:t xml:space="preserve"> программы «Развитие градостроительной 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DE0">
        <w:rPr>
          <w:rFonts w:ascii="Times New Roman" w:hAnsi="Times New Roman" w:cs="Times New Roman"/>
          <w:sz w:val="26"/>
          <w:szCs w:val="26"/>
        </w:rPr>
        <w:t>емлеустроительной деятельности в Находкинской городском округе на 2021 – 2025 годы»</w:t>
      </w:r>
    </w:p>
    <w:p w:rsidR="00F210D8" w:rsidRPr="00E076DA" w:rsidRDefault="00F210D8" w:rsidP="00F210D8">
      <w:pPr>
        <w:pStyle w:val="ConsPlusTitle"/>
        <w:jc w:val="center"/>
        <w:rPr>
          <w:rFonts w:ascii="Times New Roman" w:hAnsi="Times New Roman" w:cs="Times New Roman"/>
          <w:smallCaps/>
          <w:szCs w:val="24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43"/>
        <w:gridCol w:w="992"/>
        <w:gridCol w:w="851"/>
        <w:gridCol w:w="850"/>
        <w:gridCol w:w="851"/>
        <w:gridCol w:w="850"/>
        <w:gridCol w:w="851"/>
      </w:tblGrid>
      <w:tr w:rsidR="00F210D8" w:rsidRPr="009F12D9" w:rsidTr="00B81D81">
        <w:tc>
          <w:tcPr>
            <w:tcW w:w="709" w:type="dxa"/>
            <w:vMerge w:val="restart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693" w:type="dxa"/>
            <w:vMerge w:val="restart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Наименование муниципальной программы, мероприятий</w:t>
            </w:r>
          </w:p>
        </w:tc>
        <w:tc>
          <w:tcPr>
            <w:tcW w:w="1843" w:type="dxa"/>
            <w:vMerge w:val="restart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Источники ресурсного обеспечения</w:t>
            </w:r>
          </w:p>
        </w:tc>
        <w:tc>
          <w:tcPr>
            <w:tcW w:w="5245" w:type="dxa"/>
            <w:gridSpan w:val="6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Оценка расходов (тыс. руб.), годы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F210D8" w:rsidRPr="009F12D9" w:rsidTr="00B81D81">
        <w:tc>
          <w:tcPr>
            <w:tcW w:w="709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F210D8" w:rsidRPr="009F12D9" w:rsidTr="00B81D81">
        <w:tc>
          <w:tcPr>
            <w:tcW w:w="709" w:type="dxa"/>
            <w:vMerge w:val="restart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 w:val="restart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Муниципальная программа "Развитие градостроительной и землеустроительной деятельности в Находкинском городском округе на 2021 - 2023 годы"</w:t>
            </w: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2000,00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8600,00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8600,0 0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rPr>
          <w:trHeight w:val="1122"/>
        </w:trPr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  <w:p w:rsidR="00F210D8" w:rsidRDefault="00F210D8" w:rsidP="00B81D81">
            <w:pPr>
              <w:rPr>
                <w:lang w:eastAsia="ru-RU"/>
              </w:rPr>
            </w:pPr>
          </w:p>
          <w:p w:rsidR="00F210D8" w:rsidRPr="009D636F" w:rsidRDefault="00F210D8" w:rsidP="00B81D81">
            <w:pPr>
              <w:rPr>
                <w:lang w:eastAsia="ru-RU"/>
              </w:rPr>
            </w:pP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бюджет НГО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2000,00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8600,00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8600,0 0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c>
          <w:tcPr>
            <w:tcW w:w="709" w:type="dxa"/>
            <w:vMerge w:val="restart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Внесение изменений в Правила землепользования и застройки Находкинского городского округа</w:t>
            </w: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2000,00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D5089E" w:rsidRDefault="00D5089E" w:rsidP="00F210D8">
      <w:pPr>
        <w:jc w:val="center"/>
        <w:rPr>
          <w:rFonts w:ascii="Times New Roman" w:hAnsi="Times New Roman" w:cs="Times New Roman"/>
        </w:rPr>
      </w:pPr>
    </w:p>
    <w:p w:rsidR="00F210D8" w:rsidRPr="006531B7" w:rsidRDefault="00F210D8" w:rsidP="00F210D8">
      <w:pPr>
        <w:jc w:val="center"/>
        <w:rPr>
          <w:rFonts w:ascii="Times New Roman" w:hAnsi="Times New Roman" w:cs="Times New Roman"/>
        </w:rPr>
      </w:pPr>
      <w:r w:rsidRPr="006531B7">
        <w:rPr>
          <w:rFonts w:ascii="Times New Roman" w:hAnsi="Times New Roman" w:cs="Times New Roman"/>
        </w:rPr>
        <w:t>2</w:t>
      </w: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43"/>
        <w:gridCol w:w="992"/>
        <w:gridCol w:w="851"/>
        <w:gridCol w:w="850"/>
        <w:gridCol w:w="851"/>
        <w:gridCol w:w="850"/>
        <w:gridCol w:w="851"/>
      </w:tblGrid>
      <w:tr w:rsidR="00F210D8" w:rsidRPr="009F12D9" w:rsidTr="00B81D81">
        <w:tc>
          <w:tcPr>
            <w:tcW w:w="709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F210D8" w:rsidRPr="009F12D9" w:rsidTr="00B81D81">
        <w:tc>
          <w:tcPr>
            <w:tcW w:w="709" w:type="dxa"/>
            <w:vMerge w:val="restart"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бюджет НГО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2000,00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c>
          <w:tcPr>
            <w:tcW w:w="709" w:type="dxa"/>
            <w:vMerge w:val="restart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Выполнение работ по разработке документации по планировке территории</w:t>
            </w: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25 400,00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2000,00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бюджет НГО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25 400,00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2000,00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c>
          <w:tcPr>
            <w:tcW w:w="709" w:type="dxa"/>
            <w:vMerge w:val="restart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vMerge w:val="restart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Выполнение кадастровых работ, по установлению границ придомовых территорий многоквартирных жилых домов</w:t>
            </w: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бюджет НГО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Pr="009F12D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c>
          <w:tcPr>
            <w:tcW w:w="709" w:type="dxa"/>
            <w:vMerge w:val="restart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  <w:vMerge w:val="restart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Выполнение работ по инвентаризации сведений об адресах объектов Находкинского городского округа</w:t>
            </w: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900,</w:t>
            </w:r>
            <w:r w:rsidRPr="009F12D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F210D8" w:rsidRPr="006531B7" w:rsidRDefault="00F210D8" w:rsidP="00F210D8">
      <w:pPr>
        <w:jc w:val="center"/>
        <w:rPr>
          <w:rFonts w:ascii="Times New Roman" w:hAnsi="Times New Roman" w:cs="Times New Roman"/>
        </w:rPr>
      </w:pPr>
      <w:r w:rsidRPr="006531B7">
        <w:rPr>
          <w:rFonts w:ascii="Times New Roman" w:hAnsi="Times New Roman" w:cs="Times New Roman"/>
        </w:rPr>
        <w:t>3</w:t>
      </w: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43"/>
        <w:gridCol w:w="992"/>
        <w:gridCol w:w="851"/>
        <w:gridCol w:w="850"/>
        <w:gridCol w:w="851"/>
        <w:gridCol w:w="850"/>
        <w:gridCol w:w="851"/>
      </w:tblGrid>
      <w:tr w:rsidR="00F210D8" w:rsidRPr="009F12D9" w:rsidTr="00B81D81">
        <w:tc>
          <w:tcPr>
            <w:tcW w:w="709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F210D8" w:rsidRPr="009F12D9" w:rsidTr="00B81D81">
        <w:tc>
          <w:tcPr>
            <w:tcW w:w="709" w:type="dxa"/>
            <w:vMerge w:val="restart"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бюджет НГО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300,00</w:t>
            </w:r>
          </w:p>
        </w:tc>
      </w:tr>
      <w:tr w:rsidR="00F210D8" w:rsidRPr="009F12D9" w:rsidTr="00B81D81">
        <w:tc>
          <w:tcPr>
            <w:tcW w:w="709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210D8" w:rsidRPr="009F12D9" w:rsidRDefault="00F210D8" w:rsidP="00B81D8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0D8" w:rsidRPr="009F12D9" w:rsidRDefault="00F210D8" w:rsidP="00B81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12D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F210D8" w:rsidRPr="009F12D9" w:rsidRDefault="00F210D8" w:rsidP="00B81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F210D8" w:rsidRPr="009F12D9" w:rsidRDefault="00F210D8" w:rsidP="00F210D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10D8" w:rsidRDefault="00F210D8" w:rsidP="00F210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0D8" w:rsidRDefault="00F210D8" w:rsidP="00F210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D8" w:rsidRDefault="00F210D8" w:rsidP="00F210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D8" w:rsidRPr="00172B98" w:rsidRDefault="00F210D8" w:rsidP="00F210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D8" w:rsidRPr="00172B98" w:rsidRDefault="00F210D8" w:rsidP="00F210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D8" w:rsidRPr="00172B98" w:rsidRDefault="00F210D8" w:rsidP="00F210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B98" w:rsidRPr="00172B98" w:rsidRDefault="0017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977" w:rsidRDefault="005F7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F7977" w:rsidSect="005F7977">
          <w:pgSz w:w="11906" w:h="16838"/>
          <w:pgMar w:top="1134" w:right="850" w:bottom="1134" w:left="1701" w:header="708" w:footer="413" w:gutter="0"/>
          <w:cols w:space="708"/>
          <w:docGrid w:linePitch="360"/>
        </w:sectPr>
      </w:pPr>
    </w:p>
    <w:tbl>
      <w:tblPr>
        <w:tblStyle w:val="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394"/>
      </w:tblGrid>
      <w:tr w:rsidR="00D5089E" w:rsidRPr="00D5089E" w:rsidTr="00B81D81">
        <w:tc>
          <w:tcPr>
            <w:tcW w:w="10740" w:type="dxa"/>
          </w:tcPr>
          <w:p w:rsidR="00D5089E" w:rsidRPr="00D5089E" w:rsidRDefault="00D5089E" w:rsidP="00D5089E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439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№3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администрации Находкинского городского округа  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D5089E" w:rsidRPr="00D5089E" w:rsidTr="00B81D81">
        <w:tc>
          <w:tcPr>
            <w:tcW w:w="1074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D5089E" w:rsidRPr="00D5089E" w:rsidRDefault="00D5089E" w:rsidP="00B81D8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ab/>
            </w:r>
            <w:r w:rsidR="00B81D81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      </w:t>
            </w: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№3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"Развитие градостроительной и землеустроительной деятельности в Находкинском городском округе на 2021-2025 годы", утверждённой постановлением администрации Находкинского городского округа от 26.10.2020   № 1134</w:t>
            </w:r>
          </w:p>
          <w:p w:rsidR="00D5089E" w:rsidRPr="00D5089E" w:rsidRDefault="00D5089E" w:rsidP="00D5089E">
            <w:pPr>
              <w:widowControl w:val="0"/>
              <w:tabs>
                <w:tab w:val="left" w:pos="1195"/>
              </w:tabs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</w:tbl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РЕСУРСНОЕ ОБЕСПЕЧЕНИЕ </w:t>
      </w: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 «Развитие градостроительной и землеустроительной деятельности                                        в Находкинской городском округе на 2021 – 2025 годы» за счет средств бюджета Находкинского городского округа (тыс.руб.)</w:t>
      </w: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91"/>
        <w:gridCol w:w="1744"/>
        <w:gridCol w:w="688"/>
        <w:gridCol w:w="800"/>
        <w:gridCol w:w="850"/>
        <w:gridCol w:w="709"/>
        <w:gridCol w:w="709"/>
        <w:gridCol w:w="1134"/>
        <w:gridCol w:w="1276"/>
        <w:gridCol w:w="1134"/>
        <w:gridCol w:w="1275"/>
        <w:gridCol w:w="1275"/>
      </w:tblGrid>
      <w:tr w:rsidR="00D5089E" w:rsidRPr="00D5089E" w:rsidTr="00B81D81">
        <w:tc>
          <w:tcPr>
            <w:tcW w:w="460" w:type="dxa"/>
            <w:vMerge w:val="restart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891" w:type="dxa"/>
            <w:vMerge w:val="restart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1744" w:type="dxa"/>
            <w:vMerge w:val="restart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047" w:type="dxa"/>
            <w:gridSpan w:val="4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6094" w:type="dxa"/>
            <w:gridSpan w:val="5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Расходы (тыс.руб.), годы </w:t>
            </w:r>
          </w:p>
        </w:tc>
      </w:tr>
      <w:tr w:rsidR="00D5089E" w:rsidRPr="00D5089E" w:rsidTr="00B81D81">
        <w:tc>
          <w:tcPr>
            <w:tcW w:w="460" w:type="dxa"/>
            <w:vMerge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ГРБС</w:t>
            </w:r>
          </w:p>
        </w:tc>
        <w:tc>
          <w:tcPr>
            <w:tcW w:w="80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Рз Пр</w:t>
            </w:r>
          </w:p>
        </w:tc>
        <w:tc>
          <w:tcPr>
            <w:tcW w:w="85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</w:t>
            </w:r>
          </w:p>
        </w:tc>
        <w:tc>
          <w:tcPr>
            <w:tcW w:w="70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4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88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0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127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</w:tbl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  <w:sectPr w:rsidR="00D5089E" w:rsidRPr="00D5089E" w:rsidSect="00B81D81">
          <w:pgSz w:w="16838" w:h="11905" w:orient="landscape"/>
          <w:pgMar w:top="1560" w:right="1134" w:bottom="567" w:left="1134" w:header="0" w:footer="0" w:gutter="0"/>
          <w:cols w:space="720"/>
        </w:sectPr>
      </w:pPr>
    </w:p>
    <w:tbl>
      <w:tblPr>
        <w:tblpPr w:leftFromText="180" w:rightFromText="180" w:horzAnchor="margin" w:tblpY="781"/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91"/>
        <w:gridCol w:w="1744"/>
        <w:gridCol w:w="688"/>
        <w:gridCol w:w="800"/>
        <w:gridCol w:w="850"/>
        <w:gridCol w:w="567"/>
        <w:gridCol w:w="851"/>
        <w:gridCol w:w="1134"/>
        <w:gridCol w:w="1276"/>
        <w:gridCol w:w="1134"/>
        <w:gridCol w:w="1275"/>
        <w:gridCol w:w="1275"/>
      </w:tblGrid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4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88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0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127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Муниципальная программа "Развитие градостроительной и землеустроительной деятельности в Находкинском городском округе на 2021 - 2025 годы"</w:t>
            </w:r>
          </w:p>
        </w:tc>
        <w:tc>
          <w:tcPr>
            <w:tcW w:w="174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- УАГиР администрации НГО</w:t>
            </w:r>
          </w:p>
        </w:tc>
        <w:tc>
          <w:tcPr>
            <w:tcW w:w="688" w:type="dxa"/>
          </w:tcPr>
          <w:p w:rsidR="00D5089E" w:rsidRPr="00D5089E" w:rsidRDefault="00D5089E" w:rsidP="00D50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5089E" w:rsidRPr="00D5089E" w:rsidRDefault="00D5089E" w:rsidP="00D50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5089E" w:rsidRPr="00D5089E" w:rsidRDefault="00D5089E" w:rsidP="00D5089E">
            <w:pPr>
              <w:jc w:val="right"/>
              <w:rPr>
                <w:lang w:eastAsia="ru-RU"/>
              </w:rPr>
            </w:pPr>
            <w:r w:rsidRPr="00D5089E">
              <w:rPr>
                <w:rFonts w:ascii="Times New Roman" w:hAnsi="Times New Roman" w:cs="Times New Roman"/>
              </w:rPr>
              <w:t>6,33401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lang w:eastAsia="ru-RU"/>
              </w:rPr>
              <w:t>6,33401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Внесение изменений в Правила землепользования и застройки Находкинского городского округа</w:t>
            </w:r>
          </w:p>
        </w:tc>
        <w:tc>
          <w:tcPr>
            <w:tcW w:w="174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- УЗиЗ администрации НГО</w:t>
            </w:r>
          </w:p>
        </w:tc>
        <w:tc>
          <w:tcPr>
            <w:tcW w:w="688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8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Выполнение работ по разработке документации по планировке территории </w:t>
            </w:r>
          </w:p>
        </w:tc>
        <w:tc>
          <w:tcPr>
            <w:tcW w:w="174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- УАГиР администрации НГО</w:t>
            </w:r>
          </w:p>
        </w:tc>
        <w:tc>
          <w:tcPr>
            <w:tcW w:w="688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89E" w:rsidRPr="00D5089E" w:rsidRDefault="00D5089E" w:rsidP="00D50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8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0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50" w:type="dxa"/>
          </w:tcPr>
          <w:p w:rsidR="00D5089E" w:rsidRPr="00D5089E" w:rsidRDefault="00D5089E" w:rsidP="00D50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8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2490146020</w:t>
            </w:r>
          </w:p>
        </w:tc>
        <w:tc>
          <w:tcPr>
            <w:tcW w:w="567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lang w:eastAsia="ru-RU"/>
              </w:rPr>
              <w:t>6,33401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lang w:eastAsia="ru-RU"/>
              </w:rPr>
              <w:t>6,33401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8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кадастровых работ, по установлению границ придомовых территорий многоквартирных жилых домов</w:t>
            </w:r>
          </w:p>
        </w:tc>
        <w:tc>
          <w:tcPr>
            <w:tcW w:w="174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- УЗиЗ администрации НГО</w:t>
            </w:r>
          </w:p>
        </w:tc>
        <w:tc>
          <w:tcPr>
            <w:tcW w:w="688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8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работ по инвентаризации сведений об адресах объектов Находкинского городского округа</w:t>
            </w:r>
          </w:p>
        </w:tc>
        <w:tc>
          <w:tcPr>
            <w:tcW w:w="174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- УЗиЗ администрации НГО</w:t>
            </w:r>
          </w:p>
        </w:tc>
        <w:tc>
          <w:tcPr>
            <w:tcW w:w="688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</w:tr>
    </w:tbl>
    <w:p w:rsidR="00D5089E" w:rsidRPr="00D5089E" w:rsidRDefault="00D5089E" w:rsidP="00D5089E">
      <w:pPr>
        <w:jc w:val="center"/>
        <w:rPr>
          <w:rFonts w:ascii="Times New Roman" w:hAnsi="Times New Roman" w:cs="Times New Roman"/>
        </w:rPr>
      </w:pPr>
      <w:r w:rsidRPr="00D5089E">
        <w:rPr>
          <w:rFonts w:ascii="Times New Roman" w:hAnsi="Times New Roman" w:cs="Times New Roman"/>
        </w:rPr>
        <w:t>2</w:t>
      </w:r>
    </w:p>
    <w:p w:rsidR="00D5089E" w:rsidRPr="00D5089E" w:rsidRDefault="00D5089E" w:rsidP="00D5089E">
      <w:pPr>
        <w:jc w:val="center"/>
        <w:rPr>
          <w:rFonts w:ascii="Times New Roman" w:hAnsi="Times New Roman" w:cs="Times New Roman"/>
        </w:rPr>
        <w:sectPr w:rsidR="00D5089E" w:rsidRPr="00D5089E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394"/>
      </w:tblGrid>
      <w:tr w:rsidR="00D5089E" w:rsidRPr="00D5089E" w:rsidTr="00B81D81">
        <w:tc>
          <w:tcPr>
            <w:tcW w:w="1074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№4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администрации Находкинского городского округа  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D5089E" w:rsidRPr="00D5089E" w:rsidTr="00B81D81">
        <w:tc>
          <w:tcPr>
            <w:tcW w:w="1074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D5089E" w:rsidRPr="00D5089E" w:rsidRDefault="00D5089E" w:rsidP="00B81D81">
            <w:pPr>
              <w:widowControl w:val="0"/>
              <w:tabs>
                <w:tab w:val="left" w:pos="882"/>
                <w:tab w:val="left" w:pos="1099"/>
                <w:tab w:val="left" w:pos="132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ab/>
            </w:r>
            <w:r w:rsidR="00B81D81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    </w:t>
            </w: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№4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"Развитие градостроительной и землеустроительной деятельности в Находкинском городском округе на 2021-2025 годы", утверждённой постановлением администрации Находкинского городского округа от 26.10.2020   № 1134</w:t>
            </w:r>
          </w:p>
          <w:p w:rsidR="00D5089E" w:rsidRPr="00D5089E" w:rsidRDefault="00D5089E" w:rsidP="00D5089E">
            <w:pPr>
              <w:widowControl w:val="0"/>
              <w:tabs>
                <w:tab w:val="left" w:pos="1195"/>
              </w:tabs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</w:tbl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503"/>
      <w:bookmarkEnd w:id="4"/>
      <w:r w:rsidRPr="00D50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 «Развитие градостроительной и землеустроительной деятельности                                        в Находкинской городском округе на 2021 – 2025 годы»</w:t>
      </w: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29"/>
        <w:gridCol w:w="1599"/>
        <w:gridCol w:w="1346"/>
        <w:gridCol w:w="1796"/>
        <w:gridCol w:w="991"/>
        <w:gridCol w:w="1039"/>
        <w:gridCol w:w="780"/>
        <w:gridCol w:w="779"/>
        <w:gridCol w:w="1039"/>
        <w:gridCol w:w="994"/>
        <w:gridCol w:w="2923"/>
      </w:tblGrid>
      <w:tr w:rsidR="00D5089E" w:rsidRPr="00D5089E" w:rsidTr="00B81D81">
        <w:trPr>
          <w:trHeight w:val="509"/>
        </w:trPr>
        <w:tc>
          <w:tcPr>
            <w:tcW w:w="421" w:type="dxa"/>
            <w:vMerge w:val="restart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1829" w:type="dxa"/>
            <w:vMerge w:val="restart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1599" w:type="dxa"/>
            <w:vMerge w:val="restart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Отв. исполнитель, соисполнители</w:t>
            </w:r>
          </w:p>
        </w:tc>
        <w:tc>
          <w:tcPr>
            <w:tcW w:w="1346" w:type="dxa"/>
            <w:vMerge w:val="restart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 реализации мероприятия</w:t>
            </w:r>
          </w:p>
        </w:tc>
        <w:tc>
          <w:tcPr>
            <w:tcW w:w="1796" w:type="dxa"/>
            <w:vMerge w:val="restart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 изм.</w:t>
            </w:r>
          </w:p>
        </w:tc>
        <w:tc>
          <w:tcPr>
            <w:tcW w:w="4631" w:type="dxa"/>
            <w:gridSpan w:val="5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реализации мероприятия</w:t>
            </w:r>
          </w:p>
        </w:tc>
        <w:tc>
          <w:tcPr>
            <w:tcW w:w="2923" w:type="dxa"/>
            <w:vMerge w:val="restart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целевого показателя (индикатора)</w:t>
            </w:r>
          </w:p>
        </w:tc>
      </w:tr>
      <w:tr w:rsidR="00D5089E" w:rsidRPr="00D5089E" w:rsidTr="00B81D81">
        <w:trPr>
          <w:trHeight w:val="123"/>
        </w:trPr>
        <w:tc>
          <w:tcPr>
            <w:tcW w:w="421" w:type="dxa"/>
            <w:vMerge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  <w:tc>
          <w:tcPr>
            <w:tcW w:w="78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</w:t>
            </w:r>
          </w:p>
        </w:tc>
        <w:tc>
          <w:tcPr>
            <w:tcW w:w="77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D5089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4" w:type="dxa"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D5089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23" w:type="dxa"/>
            <w:vMerge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5089E" w:rsidRPr="00D5089E" w:rsidTr="00B81D81">
        <w:trPr>
          <w:trHeight w:val="222"/>
        </w:trPr>
        <w:tc>
          <w:tcPr>
            <w:tcW w:w="42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2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9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34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79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8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77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92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D5089E" w:rsidRPr="00D5089E" w:rsidTr="00B81D81">
        <w:trPr>
          <w:trHeight w:val="209"/>
        </w:trPr>
        <w:tc>
          <w:tcPr>
            <w:tcW w:w="42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15" w:type="dxa"/>
            <w:gridSpan w:val="11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Задача: Создание условий для планировки территории Находкинского городского округа</w:t>
            </w:r>
          </w:p>
        </w:tc>
      </w:tr>
    </w:tbl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  <w:sectPr w:rsidR="00D5089E" w:rsidRPr="00D5089E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pPr w:leftFromText="180" w:rightFromText="180" w:horzAnchor="margin" w:tblpY="904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29"/>
        <w:gridCol w:w="1599"/>
        <w:gridCol w:w="1346"/>
        <w:gridCol w:w="1796"/>
        <w:gridCol w:w="991"/>
        <w:gridCol w:w="1039"/>
        <w:gridCol w:w="780"/>
        <w:gridCol w:w="779"/>
        <w:gridCol w:w="1039"/>
        <w:gridCol w:w="994"/>
        <w:gridCol w:w="2923"/>
      </w:tblGrid>
      <w:tr w:rsidR="00D5089E" w:rsidRPr="00D5089E" w:rsidTr="00B81D81">
        <w:trPr>
          <w:trHeight w:val="432"/>
        </w:trPr>
        <w:tc>
          <w:tcPr>
            <w:tcW w:w="42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2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9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34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79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8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77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92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D5089E" w:rsidRPr="00D5089E" w:rsidTr="00B81D81">
        <w:trPr>
          <w:trHeight w:val="432"/>
        </w:trPr>
        <w:tc>
          <w:tcPr>
            <w:tcW w:w="42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2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Внесение изменений в Правила землепользования и застройки Находкинского городского округа</w:t>
            </w:r>
          </w:p>
        </w:tc>
        <w:tc>
          <w:tcPr>
            <w:tcW w:w="159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- УЗиЗ администрации НГО</w:t>
            </w:r>
          </w:p>
        </w:tc>
        <w:tc>
          <w:tcPr>
            <w:tcW w:w="134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2021 - 202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</w:p>
        </w:tc>
        <w:tc>
          <w:tcPr>
            <w:tcW w:w="179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Утвержденный проект внесения изменений в ПЗЗ</w:t>
            </w:r>
          </w:p>
        </w:tc>
        <w:tc>
          <w:tcPr>
            <w:tcW w:w="9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да/нет (1/0)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8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1</w:t>
            </w:r>
          </w:p>
        </w:tc>
        <w:tc>
          <w:tcPr>
            <w:tcW w:w="99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</w:t>
            </w:r>
          </w:p>
        </w:tc>
        <w:tc>
          <w:tcPr>
            <w:tcW w:w="292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разработанных нормативно-правовых актов в области землепользования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5089E" w:rsidRPr="00D5089E" w:rsidTr="00B81D81">
        <w:trPr>
          <w:trHeight w:val="123"/>
        </w:trPr>
        <w:tc>
          <w:tcPr>
            <w:tcW w:w="42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82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Выполнение работ по разработке документации по планировке территории </w:t>
            </w:r>
          </w:p>
        </w:tc>
        <w:tc>
          <w:tcPr>
            <w:tcW w:w="159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- УАГиР администрации НГО</w:t>
            </w:r>
          </w:p>
        </w:tc>
        <w:tc>
          <w:tcPr>
            <w:tcW w:w="134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2021 - 202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</w:p>
        </w:tc>
        <w:tc>
          <w:tcPr>
            <w:tcW w:w="179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Кол-во утвержденной документации по планировке территории</w:t>
            </w:r>
          </w:p>
        </w:tc>
        <w:tc>
          <w:tcPr>
            <w:tcW w:w="9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78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7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D5089E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994" w:type="dxa"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D5089E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923" w:type="dxa"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D5089E">
              <w:rPr>
                <w:rFonts w:ascii="Times New Roman" w:hAnsi="Times New Roman" w:cs="Times New Roman"/>
              </w:rPr>
              <w:t>Площадь земельных участков населенных пунктов с утвержденной документацией по планировке территории Находкинского городского округа</w:t>
            </w:r>
          </w:p>
        </w:tc>
      </w:tr>
      <w:tr w:rsidR="00D5089E" w:rsidRPr="00D5089E" w:rsidTr="00B81D81">
        <w:trPr>
          <w:trHeight w:val="123"/>
        </w:trPr>
        <w:tc>
          <w:tcPr>
            <w:tcW w:w="42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82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кадастровых работ, по установлению границ придомовых территорий многоквартирных жилых домов</w:t>
            </w:r>
          </w:p>
        </w:tc>
        <w:tc>
          <w:tcPr>
            <w:tcW w:w="159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- УЗиЗ администрации НГО</w:t>
            </w:r>
          </w:p>
        </w:tc>
        <w:tc>
          <w:tcPr>
            <w:tcW w:w="134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2021 - 202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</w:p>
        </w:tc>
        <w:tc>
          <w:tcPr>
            <w:tcW w:w="179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Кол-во полученных межевых планов и кадастровых выписок на земельные участки придомовых территорий многоквартирных жилых домов</w:t>
            </w:r>
          </w:p>
        </w:tc>
        <w:tc>
          <w:tcPr>
            <w:tcW w:w="9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8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7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6</w:t>
            </w:r>
          </w:p>
        </w:tc>
        <w:tc>
          <w:tcPr>
            <w:tcW w:w="99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6</w:t>
            </w:r>
          </w:p>
        </w:tc>
        <w:tc>
          <w:tcPr>
            <w:tcW w:w="292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земельных участков населенных пунктов с утвержденной документацией по планировке территории Находкинского городского округа</w:t>
            </w:r>
          </w:p>
        </w:tc>
      </w:tr>
    </w:tbl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  <w:sectPr w:rsidR="00D5089E" w:rsidRPr="00D5089E">
          <w:pgSz w:w="16838" w:h="11905" w:orient="landscape"/>
          <w:pgMar w:top="1701" w:right="1134" w:bottom="850" w:left="1134" w:header="0" w:footer="0" w:gutter="0"/>
          <w:cols w:space="720"/>
        </w:sectPr>
      </w:pPr>
      <w:r w:rsidRPr="00D5089E">
        <w:rPr>
          <w:rFonts w:ascii="Times New Roman" w:eastAsia="Times New Roman" w:hAnsi="Times New Roman" w:cs="Times New Roman"/>
          <w:szCs w:val="20"/>
          <w:lang w:eastAsia="ru-RU"/>
        </w:rPr>
        <w:t>2</w:t>
      </w:r>
    </w:p>
    <w:tbl>
      <w:tblPr>
        <w:tblpPr w:leftFromText="180" w:rightFromText="180" w:horzAnchor="margin" w:tblpY="904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29"/>
        <w:gridCol w:w="1599"/>
        <w:gridCol w:w="1346"/>
        <w:gridCol w:w="1796"/>
        <w:gridCol w:w="991"/>
        <w:gridCol w:w="1039"/>
        <w:gridCol w:w="780"/>
        <w:gridCol w:w="779"/>
        <w:gridCol w:w="1039"/>
        <w:gridCol w:w="994"/>
        <w:gridCol w:w="2923"/>
      </w:tblGrid>
      <w:tr w:rsidR="00D5089E" w:rsidRPr="00D5089E" w:rsidTr="00B81D81">
        <w:trPr>
          <w:trHeight w:val="123"/>
        </w:trPr>
        <w:tc>
          <w:tcPr>
            <w:tcW w:w="42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2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9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34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79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8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77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92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D5089E" w:rsidRPr="00D5089E" w:rsidTr="00B81D81">
        <w:trPr>
          <w:trHeight w:val="123"/>
        </w:trPr>
        <w:tc>
          <w:tcPr>
            <w:tcW w:w="42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82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работ по инвентаризации сведений об адресах объектов Находкинского городского округа</w:t>
            </w:r>
          </w:p>
        </w:tc>
        <w:tc>
          <w:tcPr>
            <w:tcW w:w="159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- УЗиЗ администрации НГО</w:t>
            </w:r>
          </w:p>
        </w:tc>
        <w:tc>
          <w:tcPr>
            <w:tcW w:w="134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2021 - 202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</w:p>
        </w:tc>
        <w:tc>
          <w:tcPr>
            <w:tcW w:w="1796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Актуализация сведений об адресах объектов Находкинского городского округа</w:t>
            </w:r>
          </w:p>
        </w:tc>
        <w:tc>
          <w:tcPr>
            <w:tcW w:w="99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да/нет (1/0)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  <w:p w:rsidR="00D5089E" w:rsidRPr="00D5089E" w:rsidRDefault="00D5089E" w:rsidP="00D5089E">
            <w:pPr>
              <w:rPr>
                <w:lang w:eastAsia="ru-RU"/>
              </w:rPr>
            </w:pPr>
          </w:p>
        </w:tc>
        <w:tc>
          <w:tcPr>
            <w:tcW w:w="78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79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39" w:type="dxa"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D5089E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4" w:type="dxa"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D50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3" w:type="dxa"/>
          </w:tcPr>
          <w:p w:rsidR="00D5089E" w:rsidRPr="00D5089E" w:rsidRDefault="00D5089E" w:rsidP="00D5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5089E" w:rsidRPr="00D5089E" w:rsidRDefault="00D5089E" w:rsidP="00D5089E">
      <w:pPr>
        <w:jc w:val="center"/>
        <w:rPr>
          <w:rFonts w:ascii="Times New Roman" w:hAnsi="Times New Roman" w:cs="Times New Roman"/>
        </w:rPr>
      </w:pPr>
      <w:r w:rsidRPr="00D5089E">
        <w:rPr>
          <w:rFonts w:ascii="Times New Roman" w:hAnsi="Times New Roman" w:cs="Times New Roman"/>
        </w:rPr>
        <w:t>3</w:t>
      </w:r>
    </w:p>
    <w:p w:rsidR="00D5089E" w:rsidRPr="00D5089E" w:rsidRDefault="00D5089E" w:rsidP="00D5089E">
      <w:pPr>
        <w:rPr>
          <w:rFonts w:ascii="Times New Roman" w:hAnsi="Times New Roman" w:cs="Times New Roman"/>
        </w:rPr>
      </w:pPr>
    </w:p>
    <w:p w:rsidR="00A95071" w:rsidRPr="00172B98" w:rsidRDefault="00A95071">
      <w:pPr>
        <w:rPr>
          <w:rFonts w:ascii="Times New Roman" w:hAnsi="Times New Roman" w:cs="Times New Roman"/>
          <w:sz w:val="24"/>
          <w:szCs w:val="24"/>
        </w:rPr>
        <w:sectPr w:rsidR="00A95071" w:rsidRPr="00172B9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5071" w:rsidRPr="00172B98" w:rsidRDefault="00A95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D5089E" w:rsidRPr="00D5089E" w:rsidTr="00B81D81">
        <w:tc>
          <w:tcPr>
            <w:tcW w:w="507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№5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администрации Находкинского городского округа  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D5089E" w:rsidRPr="00D5089E" w:rsidTr="00B81D81">
        <w:tc>
          <w:tcPr>
            <w:tcW w:w="507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D5089E" w:rsidRPr="00D5089E" w:rsidRDefault="00D5089E" w:rsidP="00D5089E">
            <w:pPr>
              <w:widowControl w:val="0"/>
              <w:tabs>
                <w:tab w:val="left" w:pos="868"/>
                <w:tab w:val="left" w:pos="130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ab/>
            </w:r>
            <w: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   </w:t>
            </w: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№6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"Развитие градостроительной и землеустроительной деятельности в Находкинском городском округе на 2021-2025 годы", утверждённой постановлением администрации Находкинского городского округа от 26.10.2020   № 1134</w:t>
            </w: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tabs>
                <w:tab w:val="left" w:pos="1195"/>
              </w:tabs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</w:tbl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5" w:name="P670"/>
      <w:bookmarkEnd w:id="5"/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ТЕРРИТОРИЙ </w:t>
      </w: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которых планируется выполнить работы по разработке документации по планировке территории в рамках реализации программы</w:t>
      </w:r>
    </w:p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12"/>
        <w:gridCol w:w="1660"/>
        <w:gridCol w:w="1543"/>
        <w:gridCol w:w="1701"/>
      </w:tblGrid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Территория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и дата постановления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территории, кв. м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разработки документации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проспектом Мира и улицей Постышева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19 от 15.01.2019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573,76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Владивостокской от дома №3 до дома № 11 и улицей Ленинской от дома № 2 до дома № 8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729 от 13.05.2019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643,84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Гагарина, улицей Гончарова, Находкинским проспектом и улицей Зои Космодемьянской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1428 от 26.12.2016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109,97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Советской и улицей Мичурина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1429 от 26.12.2016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827,36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 5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Находкинским проспектом, улицей 25 Октября, улицей Сенявина и улицей Тимирязева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2116 10.12.2012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53 703,95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6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Ленинградской и улицей Бокситогорской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2071 от 05.12.2012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97 256,12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</w:tr>
    </w:tbl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  <w:sectPr w:rsidR="00D5089E" w:rsidRPr="00D5089E" w:rsidSect="00B81D81">
          <w:pgSz w:w="11905" w:h="16838"/>
          <w:pgMar w:top="1134" w:right="850" w:bottom="426" w:left="1701" w:header="0" w:footer="0" w:gutter="0"/>
          <w:cols w:space="720"/>
        </w:sectPr>
      </w:pPr>
    </w:p>
    <w:tbl>
      <w:tblPr>
        <w:tblpPr w:leftFromText="180" w:rightFromText="180" w:horzAnchor="margin" w:tblpY="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12"/>
        <w:gridCol w:w="1660"/>
        <w:gridCol w:w="1543"/>
        <w:gridCol w:w="1701"/>
      </w:tblGrid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Верхне-Морской и Находкинским проспектом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2114 от 10.12.2012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76 570,07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Пограничной, улицей Красноармейской и проспектом Находкинским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289 26.02.2018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28 070,79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Сенявина, улицей Тимирязева и улицей Лермонтова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2115 10.12.2012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36 711,99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Находкинским проспектом, улицей 25 Октября, улицей Сенявина и улицей Тимирязева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2116 10.12.2012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53 703,95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11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Победы, улицей Зелёной и ул.1-ой Луговой в микрорайоне города Находка «пос. Ливадия»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требуется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120 000,00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12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Юбилейной, улицей Ленинградской и улицей Дальней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2118 от 10.12.2012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197 526,12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13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Комсомольской и улицей Победы в городе Находке, в поселке Южно-Морском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209 05.02.2019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102 922,06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14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Красноармейской и улицей Пограничной в городе Находке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352 04.03.2019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35 431,98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15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Ограниченная улицей Дзержинского, улицей Комсомольской и переулком Почтовый в городе Находка 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требуется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130 000,00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16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Ограниченная улицей Спортивной, ул. Полярной, улицей Чайковского,  улицей Ореховой и улицей Чкалова в городе Находке 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требуется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383 000,00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</w:p>
        </w:tc>
      </w:tr>
      <w:tr w:rsidR="00D5089E" w:rsidRPr="00D5089E" w:rsidTr="00B81D81">
        <w:tc>
          <w:tcPr>
            <w:tcW w:w="4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17</w:t>
            </w:r>
          </w:p>
        </w:tc>
        <w:tc>
          <w:tcPr>
            <w:tcW w:w="3912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Ограниченная улицей Первостроителей и улицей Богатырской в городе Находке, в поселке Врангель</w:t>
            </w:r>
          </w:p>
        </w:tc>
        <w:tc>
          <w:tcPr>
            <w:tcW w:w="1660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№ 890 29.05.2019 </w:t>
            </w:r>
          </w:p>
        </w:tc>
        <w:tc>
          <w:tcPr>
            <w:tcW w:w="1543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137 264,55</w:t>
            </w:r>
          </w:p>
        </w:tc>
        <w:tc>
          <w:tcPr>
            <w:tcW w:w="1701" w:type="dxa"/>
          </w:tcPr>
          <w:p w:rsidR="00D5089E" w:rsidRPr="00D5089E" w:rsidRDefault="00D5089E" w:rsidP="00D508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08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</w:p>
        </w:tc>
      </w:tr>
    </w:tbl>
    <w:p w:rsidR="00D5089E" w:rsidRPr="00D5089E" w:rsidRDefault="00D5089E" w:rsidP="00D50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F4908" w:rsidRDefault="000F4908">
      <w:pPr>
        <w:rPr>
          <w:rFonts w:ascii="Times New Roman" w:hAnsi="Times New Roman" w:cs="Times New Roman"/>
          <w:sz w:val="24"/>
          <w:szCs w:val="24"/>
        </w:rPr>
      </w:pPr>
    </w:p>
    <w:p w:rsidR="004E6777" w:rsidRDefault="004E6777">
      <w:pPr>
        <w:rPr>
          <w:rFonts w:ascii="Times New Roman" w:hAnsi="Times New Roman" w:cs="Times New Roman"/>
          <w:sz w:val="24"/>
          <w:szCs w:val="24"/>
        </w:rPr>
      </w:pPr>
    </w:p>
    <w:p w:rsidR="004E6777" w:rsidRDefault="004E6777">
      <w:pPr>
        <w:rPr>
          <w:rFonts w:ascii="Times New Roman" w:hAnsi="Times New Roman" w:cs="Times New Roman"/>
          <w:sz w:val="24"/>
          <w:szCs w:val="24"/>
        </w:rPr>
      </w:pPr>
    </w:p>
    <w:p w:rsidR="004E6777" w:rsidRDefault="004E6777">
      <w:pPr>
        <w:rPr>
          <w:rFonts w:ascii="Times New Roman" w:hAnsi="Times New Roman" w:cs="Times New Roman"/>
          <w:sz w:val="24"/>
          <w:szCs w:val="24"/>
        </w:rPr>
      </w:pPr>
    </w:p>
    <w:p w:rsidR="004E6777" w:rsidRPr="004E6777" w:rsidRDefault="004E6777" w:rsidP="00470BA1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           </w:t>
      </w:r>
      <w:r w:rsidR="00470BA1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№6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 постановлению  администрации 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Находкинского городского округа  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Default="004E6777" w:rsidP="004E6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47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5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</w:p>
    <w:p w:rsid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землеустроительной деятельности в</w:t>
      </w:r>
    </w:p>
    <w:p w:rsid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Находкинском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</w:t>
      </w:r>
    </w:p>
    <w:p w:rsid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2021-2025 годы", утверждённой </w:t>
      </w:r>
    </w:p>
    <w:p w:rsid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Находкинского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E67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26.10.2020   № 1134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6" w:name="P589"/>
      <w:bookmarkEnd w:id="6"/>
      <w:r w:rsidRPr="004E677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ОЦЕНКИ ЭФФЕКТИВНОСТИ МУНИЦИПАЛЬНОЙ ПРОГРАММЫ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проводится на основе оценок по трем критериям: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степени достижения целей и решения задач муниципальной программы;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степени соответствия запланированному уровню затрат;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степени реализации мероприятий муниципальной программы.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Оценка степени достижения целей и решения задач муниципальной программы (подпрограммы)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404C9BE" wp14:editId="46BC2FB3">
            <wp:extent cx="937260" cy="4343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Iцi - степень достижения планового значения показателя (индикатора), характеризующего цели и задачи муниципальной программы;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Iцi</w:t>
      </w:r>
      <w:r w:rsidRPr="004E6777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факт</w:t>
      </w: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фактическое значение i-го индикатора (показателя) муниципальной программы;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Iцi</w:t>
      </w:r>
      <w:r w:rsidRPr="004E6777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план</w:t>
      </w: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использовании данной формулы в случаях, если Iцi больше 1, значение Iцi принимается равным 1.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Степень реализации муниципальной программы рассчитывается по формуле: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C7ED047" wp14:editId="6808FCFF">
            <wp:extent cx="1076325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Iц - степень реализации муниципальной программы;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Iцi - степень достижения планового значения показателя (индикатора), характеризующего цели и задачи муниципальной программы;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N - число показателей, характеризующих цели и задачи муниципальной программы.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Оценка степени соответствия запланированному уровню затрат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в отчетном периоде по формуле: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noProof/>
          <w:position w:val="-23"/>
          <w:sz w:val="24"/>
          <w:szCs w:val="24"/>
          <w:lang w:eastAsia="ru-RU"/>
        </w:rPr>
        <w:drawing>
          <wp:inline distT="0" distB="0" distL="0" distR="0" wp14:anchorId="3BDEAE3C" wp14:editId="68CF0757">
            <wp:extent cx="990600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Сфин - степень соответствия запланированному уровню расходов;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Зфакт - фактические расходы на реализацию муниципальной программы в отчетном году;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Зплан - плановые расходы на реализацию муниципальной программы в отчетном году.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муниципальной программы в решении Думы Находкинского городского округа о бюджете на отчетный год.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Оценка степени реализации мероприятий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Степень реализации мероприятий оценивается для программы как доля мероприятий, выполненных в полном объеме, по следующей формуле: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noProof/>
          <w:position w:val="-20"/>
          <w:sz w:val="24"/>
          <w:szCs w:val="24"/>
          <w:lang w:eastAsia="ru-RU"/>
        </w:rPr>
        <w:drawing>
          <wp:inline distT="0" distB="0" distL="0" distR="0" wp14:anchorId="695982BF" wp14:editId="29F9DA0A">
            <wp:extent cx="695325" cy="3905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Мр - степень реализации мероприятий муниципальной программы;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иным мероприятиям результаты реализации могут оцениваться как наступление или ненаступление события (событий) и (или) достижение качественного результата (оценка проводится экспертно).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Оценка эффективности реализации муниципальной программы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рассчитывается по следующей формуле: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noProof/>
          <w:position w:val="-20"/>
          <w:sz w:val="24"/>
          <w:szCs w:val="24"/>
          <w:lang w:eastAsia="ru-RU"/>
        </w:rPr>
        <w:drawing>
          <wp:inline distT="0" distB="0" distL="0" distR="0" wp14:anchorId="712E86C0" wp14:editId="20F45AC7">
            <wp:extent cx="1447800" cy="3905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 - эффективность реализации муниципальной программы;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Iц - степень реализации муниципальной программы;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Сфин - степень соответствия запланированному уровню расходов;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Мр - степень реализации мероприятий муниципальной программы;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Эффективность реализации муниципальной программы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Эффективность реализации муниципальной программы признается высокой, в случае если значение Э составляет не менее 0,90.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4E6777" w:rsidRPr="004E6777" w:rsidRDefault="004E6777" w:rsidP="004E677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4E6777" w:rsidRPr="004E6777" w:rsidRDefault="004E6777" w:rsidP="004E6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6777" w:rsidRPr="004E6777" w:rsidRDefault="004E6777">
      <w:pPr>
        <w:rPr>
          <w:rFonts w:ascii="Times New Roman" w:hAnsi="Times New Roman" w:cs="Times New Roman"/>
          <w:sz w:val="24"/>
          <w:szCs w:val="24"/>
        </w:rPr>
      </w:pPr>
    </w:p>
    <w:p w:rsidR="004E6777" w:rsidRPr="004E6777" w:rsidRDefault="004E6777">
      <w:pPr>
        <w:rPr>
          <w:rFonts w:ascii="Times New Roman" w:hAnsi="Times New Roman" w:cs="Times New Roman"/>
          <w:sz w:val="24"/>
          <w:szCs w:val="24"/>
        </w:rPr>
      </w:pPr>
    </w:p>
    <w:sectPr w:rsidR="004E6777" w:rsidRPr="004E6777" w:rsidSect="00172B98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81" w:rsidRDefault="00B81D81" w:rsidP="00F210D8">
      <w:pPr>
        <w:spacing w:after="0" w:line="240" w:lineRule="auto"/>
      </w:pPr>
      <w:r>
        <w:separator/>
      </w:r>
    </w:p>
  </w:endnote>
  <w:endnote w:type="continuationSeparator" w:id="0">
    <w:p w:rsidR="00B81D81" w:rsidRDefault="00B81D81" w:rsidP="00F2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81" w:rsidRDefault="00B81D81" w:rsidP="00F210D8">
      <w:pPr>
        <w:spacing w:after="0" w:line="240" w:lineRule="auto"/>
      </w:pPr>
      <w:r>
        <w:separator/>
      </w:r>
    </w:p>
  </w:footnote>
  <w:footnote w:type="continuationSeparator" w:id="0">
    <w:p w:rsidR="00B81D81" w:rsidRDefault="00B81D81" w:rsidP="00F21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71"/>
    <w:rsid w:val="00017EF3"/>
    <w:rsid w:val="000616BE"/>
    <w:rsid w:val="000A55A2"/>
    <w:rsid w:val="000F4908"/>
    <w:rsid w:val="00164EC2"/>
    <w:rsid w:val="00172B98"/>
    <w:rsid w:val="001852DB"/>
    <w:rsid w:val="00192457"/>
    <w:rsid w:val="002D00EC"/>
    <w:rsid w:val="003F4766"/>
    <w:rsid w:val="00470BA1"/>
    <w:rsid w:val="004E6777"/>
    <w:rsid w:val="005D3B4E"/>
    <w:rsid w:val="005F7977"/>
    <w:rsid w:val="008D43CE"/>
    <w:rsid w:val="009B26CD"/>
    <w:rsid w:val="009E04B6"/>
    <w:rsid w:val="00A95071"/>
    <w:rsid w:val="00B81D81"/>
    <w:rsid w:val="00D5089E"/>
    <w:rsid w:val="00DA487B"/>
    <w:rsid w:val="00E076DA"/>
    <w:rsid w:val="00E8447C"/>
    <w:rsid w:val="00EA4352"/>
    <w:rsid w:val="00F210D8"/>
    <w:rsid w:val="00F2325A"/>
    <w:rsid w:val="00F913B2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82F73-ACF6-404D-8135-5CB0206D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5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5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5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5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5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5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1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0D8"/>
  </w:style>
  <w:style w:type="paragraph" w:styleId="a6">
    <w:name w:val="footer"/>
    <w:basedOn w:val="a"/>
    <w:link w:val="a7"/>
    <w:uiPriority w:val="99"/>
    <w:unhideWhenUsed/>
    <w:rsid w:val="00F2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0D8"/>
  </w:style>
  <w:style w:type="table" w:customStyle="1" w:styleId="1">
    <w:name w:val="Сетка таблицы1"/>
    <w:basedOn w:val="a1"/>
    <w:next w:val="a3"/>
    <w:uiPriority w:val="59"/>
    <w:rsid w:val="00D5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5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A398F38280A62BBF4987793B189E62A285B14331A96EB8E07407DF04347D3C286381341B8AD8C7D3E5D341C602636E63265826FEFF8A9CE9836A72rEKCA" TargetMode="Externa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Богнат Наталья Витальевна</dc:creator>
  <cp:lastModifiedBy>Лукьянихин Дмитрий Станиславович</cp:lastModifiedBy>
  <cp:revision>2</cp:revision>
  <dcterms:created xsi:type="dcterms:W3CDTF">2022-12-25T23:46:00Z</dcterms:created>
  <dcterms:modified xsi:type="dcterms:W3CDTF">2022-12-25T23:46:00Z</dcterms:modified>
</cp:coreProperties>
</file>