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Pr="00AE2DA7" w:rsidRDefault="00871F53" w:rsidP="00871F53">
      <w:pPr>
        <w:pStyle w:val="ConsPlusNormal"/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13432" w:rsidRPr="00AE2DA7">
        <w:rPr>
          <w:rFonts w:ascii="Times New Roman" w:hAnsi="Times New Roman" w:cs="Times New Roman"/>
          <w:sz w:val="26"/>
          <w:szCs w:val="26"/>
        </w:rPr>
        <w:t>У</w:t>
      </w:r>
      <w:r w:rsidR="00C17060" w:rsidRPr="00AE2DA7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3CB7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17060" w:rsidRPr="00AE2DA7">
        <w:rPr>
          <w:rFonts w:ascii="Times New Roman" w:hAnsi="Times New Roman" w:cs="Times New Roman"/>
          <w:sz w:val="26"/>
          <w:szCs w:val="26"/>
        </w:rPr>
        <w:t>городского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округа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 w:rsidRPr="00AE2DA7">
        <w:rPr>
          <w:rFonts w:ascii="Times New Roman" w:hAnsi="Times New Roman" w:cs="Times New Roman"/>
          <w:sz w:val="26"/>
          <w:szCs w:val="26"/>
        </w:rPr>
        <w:t>«</w:t>
      </w:r>
      <w:r w:rsidRPr="00AE2DA7">
        <w:rPr>
          <w:rFonts w:ascii="Times New Roman" w:hAnsi="Times New Roman" w:cs="Times New Roman"/>
          <w:sz w:val="26"/>
          <w:szCs w:val="26"/>
        </w:rPr>
        <w:t>22</w:t>
      </w:r>
      <w:r w:rsidR="00813432" w:rsidRPr="00AE2DA7">
        <w:rPr>
          <w:rFonts w:ascii="Times New Roman" w:hAnsi="Times New Roman" w:cs="Times New Roman"/>
          <w:sz w:val="26"/>
          <w:szCs w:val="26"/>
        </w:rPr>
        <w:t>»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 w:rsidRPr="00AE2DA7">
        <w:rPr>
          <w:rFonts w:ascii="Times New Roman" w:hAnsi="Times New Roman" w:cs="Times New Roman"/>
          <w:sz w:val="26"/>
          <w:szCs w:val="26"/>
        </w:rPr>
        <w:t>2017</w:t>
      </w:r>
      <w:r w:rsidRPr="00AE2D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№ </w:t>
      </w:r>
      <w:r w:rsidR="00813432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1632</w:t>
      </w:r>
    </w:p>
    <w:p w:rsidR="00813432" w:rsidRPr="00AE2DA7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E2DA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«Ф</w:t>
      </w:r>
      <w:r w:rsidR="00FA51DE" w:rsidRPr="00AE2DA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Н</w:t>
      </w:r>
      <w:r w:rsidR="007F61BC" w:rsidRPr="00AE2DA7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Pr="00AE2DA7">
        <w:rPr>
          <w:rFonts w:ascii="Times New Roman" w:hAnsi="Times New Roman" w:cs="Times New Roman"/>
          <w:sz w:val="26"/>
          <w:szCs w:val="26"/>
        </w:rPr>
        <w:t>»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на</w:t>
      </w:r>
      <w:r w:rsidRPr="00AE2DA7">
        <w:rPr>
          <w:rFonts w:ascii="Times New Roman" w:hAnsi="Times New Roman" w:cs="Times New Roman"/>
          <w:sz w:val="26"/>
          <w:szCs w:val="26"/>
        </w:rPr>
        <w:t xml:space="preserve">  2018- 202</w:t>
      </w:r>
      <w:r w:rsidR="000954AF" w:rsidRPr="00AE2DA7">
        <w:rPr>
          <w:rFonts w:ascii="Times New Roman" w:hAnsi="Times New Roman" w:cs="Times New Roman"/>
          <w:sz w:val="26"/>
          <w:szCs w:val="26"/>
        </w:rPr>
        <w:t>4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AE2DA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D97CA2" w:rsidRPr="00AE2DA7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2DA7"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 w:rsidRPr="00AE2DA7">
          <w:rPr>
            <w:rFonts w:ascii="Times New Roman" w:hAnsi="Times New Roman" w:cs="Times New Roman"/>
          </w:rPr>
          <w:t>N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D97CA2" w:rsidRPr="00D95C82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 w:rsidRPr="00AE2DA7">
          <w:rPr>
            <w:rFonts w:ascii="Times New Roman" w:hAnsi="Times New Roman" w:cs="Times New Roman"/>
          </w:rPr>
          <w:t>N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 w:rsidRPr="00AE2DA7">
          <w:rPr>
            <w:rFonts w:ascii="Times New Roman" w:hAnsi="Times New Roman" w:cs="Times New Roman"/>
          </w:rPr>
          <w:t>N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 w:rsidRPr="00D95C82">
          <w:rPr>
            <w:rFonts w:ascii="Times New Roman" w:hAnsi="Times New Roman" w:cs="Times New Roman"/>
          </w:rPr>
          <w:t>N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 w:rsidRPr="00D95C82">
          <w:rPr>
            <w:rFonts w:ascii="Times New Roman" w:hAnsi="Times New Roman" w:cs="Times New Roman"/>
          </w:rPr>
          <w:t>N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hyperlink r:id="rId14" w:history="1">
        <w:r w:rsidRPr="00D95C82">
          <w:rPr>
            <w:rFonts w:ascii="Times New Roman" w:hAnsi="Times New Roman" w:cs="Times New Roman"/>
          </w:rPr>
          <w:t>N 2046</w:t>
        </w:r>
      </w:hyperlink>
      <w:r w:rsidRPr="00D95C82">
        <w:rPr>
          <w:rFonts w:ascii="Times New Roman" w:hAnsi="Times New Roman" w:cs="Times New Roman"/>
        </w:rPr>
        <w:t>,</w:t>
      </w:r>
    </w:p>
    <w:p w:rsidR="006B5035" w:rsidRPr="00AE2DA7" w:rsidRDefault="00D97CA2" w:rsidP="00D97C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 w:rsidRPr="00D95C82">
          <w:rPr>
            <w:rFonts w:ascii="Times New Roman" w:hAnsi="Times New Roman" w:cs="Times New Roman"/>
          </w:rPr>
          <w:t>N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 w:rsidRPr="00D95C82">
          <w:rPr>
            <w:rFonts w:ascii="Times New Roman" w:hAnsi="Times New Roman" w:cs="Times New Roman"/>
          </w:rPr>
          <w:t>N 465</w:t>
        </w:r>
      </w:hyperlink>
      <w:r w:rsidR="003026C7" w:rsidRPr="00D95C82">
        <w:rPr>
          <w:rFonts w:ascii="Times New Roman" w:hAnsi="Times New Roman" w:cs="Times New Roman"/>
        </w:rPr>
        <w:t>, от 19.08.2020 №907</w:t>
      </w:r>
      <w:r w:rsidR="00F524B3" w:rsidRPr="00D95C82">
        <w:rPr>
          <w:rFonts w:ascii="Times New Roman" w:hAnsi="Times New Roman" w:cs="Times New Roman"/>
        </w:rPr>
        <w:t>, от 18.12.2020 №1360</w:t>
      </w:r>
      <w:r w:rsidR="000F7DAD" w:rsidRPr="00D95C82">
        <w:rPr>
          <w:rFonts w:ascii="Times New Roman" w:hAnsi="Times New Roman" w:cs="Times New Roman"/>
        </w:rPr>
        <w:t>, от 22.04.2021 №438</w:t>
      </w:r>
      <w:r w:rsidR="00871F53" w:rsidRPr="00D95C82">
        <w:rPr>
          <w:rFonts w:ascii="Times New Roman" w:hAnsi="Times New Roman" w:cs="Times New Roman"/>
        </w:rPr>
        <w:t xml:space="preserve">, </w:t>
      </w:r>
      <w:r w:rsidR="00D95C82">
        <w:rPr>
          <w:rFonts w:ascii="Times New Roman" w:hAnsi="Times New Roman" w:cs="Times New Roman"/>
        </w:rPr>
        <w:t xml:space="preserve">                             </w:t>
      </w:r>
      <w:r w:rsidR="00871F53" w:rsidRPr="00D95C82">
        <w:rPr>
          <w:rFonts w:ascii="Times New Roman" w:hAnsi="Times New Roman" w:cs="Times New Roman"/>
        </w:rPr>
        <w:t>от 25.06.2021 №</w:t>
      </w:r>
      <w:r w:rsidR="00D95C82" w:rsidRPr="00D95C82">
        <w:rPr>
          <w:rFonts w:ascii="Times New Roman" w:hAnsi="Times New Roman" w:cs="Times New Roman"/>
        </w:rPr>
        <w:t>679</w:t>
      </w:r>
      <w:r w:rsidR="000F603A">
        <w:rPr>
          <w:rFonts w:ascii="Times New Roman" w:hAnsi="Times New Roman" w:cs="Times New Roman"/>
        </w:rPr>
        <w:t>, от 30.12.2021 №1405</w:t>
      </w:r>
      <w:r w:rsidR="006572A8">
        <w:rPr>
          <w:rFonts w:ascii="Times New Roman" w:hAnsi="Times New Roman" w:cs="Times New Roman"/>
        </w:rPr>
        <w:t>, от 02.02.2022 №92</w:t>
      </w:r>
      <w:r w:rsidRPr="00D95C82">
        <w:rPr>
          <w:rFonts w:ascii="Times New Roman" w:hAnsi="Times New Roman" w:cs="Times New Roman"/>
        </w:rPr>
        <w:t>)</w:t>
      </w:r>
    </w:p>
    <w:p w:rsidR="00813432" w:rsidRPr="00D66E73" w:rsidRDefault="00813432" w:rsidP="00D66E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AE2DA7">
        <w:rPr>
          <w:rFonts w:ascii="Times New Roman" w:hAnsi="Times New Roman" w:cs="Times New Roman"/>
          <w:b/>
          <w:sz w:val="26"/>
          <w:szCs w:val="26"/>
        </w:rPr>
        <w:t>П</w:t>
      </w:r>
      <w:r w:rsidRPr="00AE2DA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8045"/>
      </w:tblGrid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0F7DAD" w:rsidRPr="000F7DAD" w:rsidRDefault="000F7DAD" w:rsidP="000F7DAD">
            <w:pPr>
              <w:tabs>
                <w:tab w:val="left" w:pos="354"/>
              </w:tabs>
              <w:ind w:firstLine="318"/>
            </w:pPr>
            <w:r w:rsidRPr="000F7DAD">
              <w:t>Управление информатизации администрации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«Международный морской клуб»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им. Ю. Гагарина»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молодежи»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поселок Врангель» Находкинского городского округа.</w:t>
            </w:r>
          </w:p>
          <w:p w:rsidR="003026C7" w:rsidRPr="00AE2DA7" w:rsidRDefault="00EA4D1C" w:rsidP="000F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7DAD" w:rsidRPr="000F7DAD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134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2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2024 годы.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</w:pPr>
            <w:r w:rsidRPr="00AE2DA7">
              <w:t>Создание цифровой платформы вовлечения граждан в решение вопросов</w:t>
            </w:r>
            <w:r w:rsidRPr="00AE2DA7">
              <w:rPr>
                <w:lang w:eastAsia="en-US"/>
              </w:rPr>
              <w:t xml:space="preserve"> </w:t>
            </w:r>
            <w:r w:rsidRPr="00AE2DA7">
              <w:t>развития</w:t>
            </w:r>
            <w:r w:rsidRPr="00AE2DA7">
              <w:rPr>
                <w:lang w:eastAsia="en-US"/>
              </w:rPr>
              <w:t xml:space="preserve"> городской среды</w:t>
            </w:r>
            <w:r w:rsidRPr="00AE2DA7">
              <w:t xml:space="preserve"> Находкинского городского округа («Активный горожанин»).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t xml:space="preserve"> не позднее 2020 года</w:t>
            </w:r>
            <w:r w:rsidRPr="00AE2DA7">
              <w:rPr>
                <w:rFonts w:eastAsiaTheme="minorHAnsi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3026C7" w:rsidRPr="00D66E73" w:rsidRDefault="003026C7" w:rsidP="00D66E7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31.08.2017г.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30.19.2019г.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3026C7" w:rsidRPr="00AE2DA7" w:rsidRDefault="003026C7" w:rsidP="000F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6020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tabs>
                <w:tab w:val="left" w:pos="2810"/>
              </w:tabs>
              <w:ind w:right="27"/>
            </w:pPr>
            <w:r w:rsidRPr="00AE2DA7">
              <w:t>Задачи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45" w:type="dxa"/>
          </w:tcPr>
          <w:p w:rsidR="00860203" w:rsidRPr="00AE2DA7" w:rsidRDefault="00860203" w:rsidP="00057D12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будет реализована в один этап в течение 2018-2024 годов.</w:t>
            </w:r>
          </w:p>
          <w:p w:rsidR="00860203" w:rsidRPr="00AE2DA7" w:rsidRDefault="00860203" w:rsidP="00057D12">
            <w:pPr>
              <w:jc w:val="center"/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045" w:type="dxa"/>
          </w:tcPr>
          <w:p w:rsidR="00861A61" w:rsidRPr="006572A8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Целевыми индикаторами и показателями, характеризующими цели и задачи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Программы, являются:</w:t>
            </w:r>
          </w:p>
          <w:p w:rsidR="00861A61" w:rsidRPr="006572A8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2019 году – 36,97%, 2020 году – 36,97%,  2021 году – 36,97%, 2022 году – 36,97%, 2023 – 36,97%, 2024 году – 36,97%;</w:t>
            </w:r>
          </w:p>
          <w:p w:rsidR="00861A61" w:rsidRPr="00B16176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-доля </w:t>
            </w:r>
            <w:r w:rsidRPr="00B16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2019 году – 77,1%, 2020 году – 79,2%, 2021 году – 85,4%,  2022 году – 91,7%; 2023 году – 95,8%; 2024 году – 100,0%;</w:t>
            </w:r>
          </w:p>
          <w:p w:rsidR="00861A61" w:rsidRPr="00B16176" w:rsidRDefault="006572A8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176">
              <w:rPr>
                <w:rFonts w:ascii="Times New Roman" w:hAnsi="Times New Roman" w:cs="Times New Roman"/>
                <w:bCs/>
                <w:sz w:val="24"/>
                <w:szCs w:val="24"/>
              </w:rPr>
              <w:t>-количество благоустроенных территорий, детских и спортивных площадок, 80 ед. в 2019 году, 60 ед. в 2020 году, 25 ед. в 2021 году, 53 ед. в 2022 году, 20 ед. в 2023 году, 20 ед. в 2024 году</w:t>
            </w:r>
            <w:r w:rsidR="00861A61" w:rsidRPr="00B16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61A61" w:rsidRPr="00B16176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2021 году – 15%,  2022 году – 20%, 2023 году – 25%, 2024 году – 30%</w:t>
            </w:r>
          </w:p>
          <w:p w:rsidR="00861A61" w:rsidRPr="006572A8" w:rsidRDefault="00861A61" w:rsidP="00861A6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6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-к</w:t>
            </w:r>
            <w:r w:rsidRPr="00B16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</w:t>
            </w:r>
            <w:r w:rsidRPr="00657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юридических лиц и индивидуальных предпринимателей, которые подлежат благоустройству за счет средств указанных лиц, в 2020 году – 8 ед.</w:t>
            </w:r>
          </w:p>
          <w:p w:rsidR="00D66E73" w:rsidRPr="006572A8" w:rsidRDefault="00861A61" w:rsidP="00861A61">
            <w:pPr>
              <w:pStyle w:val="ConsPlusNormal"/>
              <w:ind w:firstLine="35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2023 году – 2 ед.</w:t>
            </w:r>
          </w:p>
          <w:p w:rsidR="00861A61" w:rsidRPr="000F7DAD" w:rsidRDefault="00861A61" w:rsidP="00861A61">
            <w:pPr>
              <w:pStyle w:val="ConsPlusNormal"/>
              <w:ind w:firstLine="35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6572A8" w:rsidRPr="006572A8" w:rsidRDefault="006572A8" w:rsidP="006572A8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Cs/>
              </w:rPr>
            </w:pPr>
            <w:r w:rsidRPr="006572A8">
              <w:rPr>
                <w:bCs/>
              </w:rPr>
              <w:t xml:space="preserve">Общий объем средств финансирования мероприятий муниципальной программы, составляет </w:t>
            </w:r>
            <w:r w:rsidRPr="006572A8">
              <w:rPr>
                <w:lang w:eastAsia="en-US"/>
              </w:rPr>
              <w:t>2 035 916,76 тыс. руб.</w:t>
            </w:r>
            <w:r w:rsidRPr="006572A8">
              <w:rPr>
                <w:bCs/>
              </w:rPr>
              <w:t>, в том числе за счет: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местного бюджета  194 194,65 тыс. руб., в том числе: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год- 15 500,00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год- 37 500,00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год- 13 568,79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год- 17 567,94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год- 59 434,92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год- 25 363,00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год- 25 260,00  тыс.  руб.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604 066,59 тыс. руб., в том числе: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год- 14 363,86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год- 108 140,45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год- 91 751,42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год- 45 411,39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год- 47 738,51 тыс. руб.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год- 148 494,05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год- 148 166,91 тыс. руб.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1 237 655,52 тыс. руб., 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год- 70 144,96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год- 97 849,02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год- 95 840,00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год- 45 696,68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год- 259 015,30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год- 333 593,34 тыс. руб.;</w:t>
            </w:r>
          </w:p>
          <w:p w:rsidR="00860203" w:rsidRPr="004700FB" w:rsidRDefault="006572A8" w:rsidP="006572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год- 335 516,22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мероприятий муниципальной Программы на 2018-2024 годы составляет 1 058 214,67 тыс. руб., в том числе за счет: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местного бюджета  84 441,10 тыс. руб., в том числе: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год- 12 703,48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год- 17 110,49 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год- 9 774,33 тыс. руб.;   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год- 12 554,66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год- 11 298,14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год- 10 500,00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год- 10 500,00 тыс. руб.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464 687,88 тыс. руб., в том числе: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год- 6 820,87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год- 96 093,80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год- 90 702,04 тыс. руб.;     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год- 44 478,80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год- 47 718,46 тыс. руб.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год- 89 387,00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год- 89 486,91 тыс. руб.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федерального бюджета 509 085,69 тыс. руб., в том числе: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год- 50 019,68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год- 63 396,00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год- 44 620,61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год- 0,00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год- 258 032,57 тыс. руб.;</w:t>
            </w:r>
          </w:p>
          <w:p w:rsidR="006572A8" w:rsidRPr="006572A8" w:rsidRDefault="006572A8" w:rsidP="006572A8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год- 44 060,61 тыс. руб.;</w:t>
            </w:r>
          </w:p>
          <w:p w:rsidR="00860203" w:rsidRPr="002E7F41" w:rsidRDefault="006572A8" w:rsidP="006572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год- 48 956,22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45" w:type="dxa"/>
          </w:tcPr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Результатами реализации муниципальной Программы являются:</w:t>
            </w:r>
          </w:p>
          <w:p w:rsidR="00FF18E5" w:rsidRPr="006572A8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 2024 году – 36,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97%;</w:t>
            </w:r>
          </w:p>
          <w:p w:rsidR="00FF18E5" w:rsidRPr="006572A8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с 71,1% в 2017 году до 100,0% в 2024 году;</w:t>
            </w:r>
          </w:p>
          <w:p w:rsidR="00FF18E5" w:rsidRPr="006572A8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72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величение количества благоустроенных территорий, детских и спортивных площадок </w:t>
            </w:r>
            <w:r w:rsidR="006572A8"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80 ед. в 2019 году до 258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ед. в 202</w:t>
            </w:r>
            <w:r w:rsidR="006572A8"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году;</w:t>
            </w:r>
          </w:p>
          <w:p w:rsidR="00FF18E5" w:rsidRPr="006572A8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с 12% в 2020 году до 30 % в 2024 году;</w:t>
            </w:r>
          </w:p>
          <w:p w:rsidR="00FF18E5" w:rsidRPr="006572A8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7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65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указанных лиц в 2020 году – 8 ед.;</w:t>
            </w:r>
          </w:p>
          <w:p w:rsidR="00860203" w:rsidRPr="00AE2DA7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2023 году – 2 ед.</w:t>
            </w:r>
          </w:p>
        </w:tc>
      </w:tr>
    </w:tbl>
    <w:p w:rsidR="003026C7" w:rsidRPr="00AE2DA7" w:rsidRDefault="003026C7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Pr="00AE2DA7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AE2DA7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AE2DA7" w:rsidRDefault="00074673" w:rsidP="009142A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Основным стратегическим направлением деятельности администрации Находкинского городского округа является обеспечение устойчивого </w:t>
      </w:r>
      <w:r w:rsidR="00ED044D" w:rsidRPr="00AE2DA7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 w:rsidRPr="00AE2DA7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инфраструктурой. </w:t>
      </w:r>
      <w:r w:rsidR="009B3C60" w:rsidRPr="00AE2DA7">
        <w:rPr>
          <w:spacing w:val="2"/>
          <w:sz w:val="26"/>
          <w:szCs w:val="26"/>
          <w:shd w:val="clear" w:color="auto" w:fill="FFFFFF"/>
        </w:rPr>
        <w:t>И хотя в</w:t>
      </w:r>
      <w:r w:rsidR="009B3C60" w:rsidRPr="00AE2DA7">
        <w:rPr>
          <w:sz w:val="26"/>
          <w:szCs w:val="26"/>
        </w:rPr>
        <w:t xml:space="preserve"> последние годы </w:t>
      </w:r>
      <w:r w:rsidR="009B3C60" w:rsidRPr="00AE2DA7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AE2DA7">
        <w:rPr>
          <w:sz w:val="26"/>
          <w:szCs w:val="26"/>
        </w:rPr>
        <w:t xml:space="preserve">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еще существует и сегодня. </w:t>
      </w:r>
    </w:p>
    <w:p w:rsidR="004B065B" w:rsidRPr="00AE2DA7" w:rsidRDefault="004B065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</w:t>
      </w:r>
      <w:r w:rsidRPr="00AE2DA7">
        <w:rPr>
          <w:rFonts w:eastAsiaTheme="minorHAnsi"/>
          <w:sz w:val="28"/>
          <w:szCs w:val="28"/>
          <w:lang w:eastAsia="en-US"/>
        </w:rPr>
        <w:t xml:space="preserve">  </w:t>
      </w:r>
      <w:r w:rsidRPr="00AE2DA7">
        <w:rPr>
          <w:rFonts w:eastAsiaTheme="minorHAnsi"/>
          <w:sz w:val="26"/>
          <w:szCs w:val="26"/>
          <w:lang w:eastAsia="en-US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7C296B" w:rsidRPr="00AE2DA7" w:rsidRDefault="007C296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настоящее время идет активное развитие жилищного строительства район</w:t>
      </w:r>
      <w:r w:rsidR="005440B7" w:rsidRPr="00AE2DA7">
        <w:rPr>
          <w:rFonts w:eastAsiaTheme="minorHAnsi"/>
          <w:sz w:val="26"/>
          <w:szCs w:val="26"/>
          <w:lang w:eastAsia="en-US"/>
        </w:rPr>
        <w:t>ов</w:t>
      </w:r>
      <w:r w:rsidRPr="00AE2DA7"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AE2DA7" w:rsidRDefault="00E3723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AE2DA7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AE2DA7" w:rsidRDefault="008516D6" w:rsidP="009142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инвентаризации, с составлением паспортов  </w:t>
      </w:r>
      <w:r w:rsidR="001D7BA3" w:rsidRPr="00AE2DA7">
        <w:rPr>
          <w:rFonts w:eastAsiaTheme="minorHAnsi"/>
          <w:sz w:val="26"/>
          <w:szCs w:val="26"/>
          <w:lang w:eastAsia="en-US"/>
        </w:rPr>
        <w:t>на каждую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1D7BA3" w:rsidRPr="00AE2DA7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Pr="00AE2DA7" w:rsidRDefault="001D7BA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</w:t>
      </w:r>
      <w:r w:rsidR="008516D6" w:rsidRPr="00AE2DA7">
        <w:rPr>
          <w:rFonts w:eastAsiaTheme="minorHAnsi"/>
          <w:sz w:val="26"/>
          <w:szCs w:val="26"/>
          <w:lang w:eastAsia="en-US"/>
        </w:rPr>
        <w:t>нвентаризация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 w:rsidRPr="00AE2DA7">
        <w:rPr>
          <w:rFonts w:eastAsiaTheme="minorHAnsi"/>
          <w:sz w:val="26"/>
          <w:szCs w:val="26"/>
          <w:lang w:eastAsia="en-US"/>
        </w:rPr>
        <w:t>а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проблема приведения придомовых территорий </w:t>
      </w:r>
      <w:r w:rsidR="007264FC" w:rsidRPr="00AE2DA7">
        <w:rPr>
          <w:sz w:val="26"/>
          <w:szCs w:val="26"/>
        </w:rPr>
        <w:t xml:space="preserve">многоквартирных домов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в нормативное состояние, так как из 1209 дворовых территорий, расположенных на территории Находкинского городского округа </w:t>
      </w:r>
      <w:r w:rsidR="00793184" w:rsidRPr="00AE2DA7">
        <w:rPr>
          <w:rFonts w:eastAsia="Times New Roman"/>
          <w:sz w:val="26"/>
          <w:szCs w:val="26"/>
          <w:lang w:eastAsia="ru-RU"/>
        </w:rPr>
        <w:t>762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не отвечают современным требованиям и требуют комплексного подхода к благоустройству. Так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AE2DA7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AE2DA7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AE2DA7">
        <w:rPr>
          <w:rFonts w:eastAsiaTheme="minorHAnsi"/>
          <w:sz w:val="26"/>
          <w:szCs w:val="26"/>
          <w:lang w:eastAsia="en-US"/>
        </w:rPr>
        <w:t>при которых дальнейшая эксплуатация дорожного покрытия затруднена, а на отдельных участках недопустима.</w:t>
      </w:r>
      <w:r w:rsidR="008F137E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</w:t>
      </w:r>
      <w:r w:rsidR="00156F2F" w:rsidRPr="00AE2DA7">
        <w:rPr>
          <w:rFonts w:eastAsia="Times New Roman"/>
          <w:sz w:val="26"/>
          <w:szCs w:val="26"/>
          <w:lang w:eastAsia="ru-RU"/>
        </w:rPr>
        <w:t>роблем</w:t>
      </w:r>
      <w:r w:rsidRPr="00AE2DA7">
        <w:rPr>
          <w:rFonts w:eastAsia="Times New Roman"/>
          <w:sz w:val="26"/>
          <w:szCs w:val="26"/>
          <w:lang w:eastAsia="ru-RU"/>
        </w:rPr>
        <w:t>ой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является ненадлежащее освещение  дворовых территории, так как существующие участки сети уличного освещения требуют капитального ремонта, по причине высокой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Pr="00AE2DA7" w:rsidRDefault="009B3C6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="Times New Roman"/>
          <w:sz w:val="26"/>
          <w:szCs w:val="26"/>
          <w:lang w:eastAsia="ru-RU"/>
        </w:rPr>
        <w:t>В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AE2DA7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 игровые и спортивные площадки.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сохранились элементы детского - игрового и спортивного оборудования,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малых архитектурных форм, которые физически и морально устарели.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оборудованию детских и спортивных площадок должно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AE2DA7" w:rsidRDefault="00B333CC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 xml:space="preserve">Так же установлено, что </w:t>
      </w:r>
      <w:r w:rsidR="009B596D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 w:rsidRPr="00AE2DA7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 w:rsidRPr="00AE2DA7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 w:rsidRPr="00AE2DA7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 w:rsidRPr="00AE2DA7">
        <w:rPr>
          <w:rFonts w:eastAsiaTheme="minorHAnsi"/>
          <w:sz w:val="26"/>
          <w:szCs w:val="26"/>
          <w:lang w:eastAsia="en-US"/>
        </w:rPr>
        <w:t xml:space="preserve">, </w:t>
      </w:r>
      <w:r w:rsidR="004D19B0" w:rsidRPr="00AE2DA7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 w:rsidRPr="00AE2DA7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 w:rsidRPr="00AE2DA7">
        <w:rPr>
          <w:rFonts w:eastAsiaTheme="minorHAnsi"/>
          <w:sz w:val="26"/>
          <w:szCs w:val="26"/>
          <w:lang w:eastAsia="en-US"/>
        </w:rPr>
        <w:t>.</w:t>
      </w:r>
    </w:p>
    <w:p w:rsidR="00B333CC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 w:rsidRPr="00AE2DA7">
        <w:rPr>
          <w:rFonts w:eastAsiaTheme="minorHAnsi"/>
          <w:sz w:val="26"/>
          <w:szCs w:val="26"/>
          <w:lang w:eastAsia="en-US"/>
        </w:rPr>
        <w:t>,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D06851" w:rsidRPr="00AE2DA7">
        <w:rPr>
          <w:rFonts w:eastAsiaTheme="minorHAnsi"/>
          <w:sz w:val="26"/>
          <w:szCs w:val="26"/>
          <w:lang w:eastAsia="en-US"/>
        </w:rPr>
        <w:t>ч</w:t>
      </w:r>
      <w:r w:rsidRPr="00AE2DA7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 w:rsidRPr="00AE2DA7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мест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AE2DA7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     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 w:rsidRPr="00AE2DA7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 w:rsidRPr="00AE2DA7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Pr="00AE2DA7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AE2DA7">
        <w:rPr>
          <w:sz w:val="26"/>
          <w:szCs w:val="26"/>
        </w:rPr>
        <w:t xml:space="preserve">         Существует так же проблема необходимости компле</w:t>
      </w:r>
      <w:r w:rsidR="00FA51DE" w:rsidRPr="00AE2DA7">
        <w:rPr>
          <w:sz w:val="26"/>
          <w:szCs w:val="26"/>
        </w:rPr>
        <w:t xml:space="preserve">ксного благоустройства </w:t>
      </w:r>
      <w:r w:rsidRPr="00AE2DA7">
        <w:rPr>
          <w:sz w:val="26"/>
          <w:szCs w:val="26"/>
        </w:rPr>
        <w:t xml:space="preserve"> существующих скверов</w:t>
      </w:r>
      <w:r w:rsidR="009B3C60" w:rsidRPr="00AE2DA7">
        <w:rPr>
          <w:sz w:val="26"/>
          <w:szCs w:val="26"/>
        </w:rPr>
        <w:t>, видовых площадок</w:t>
      </w:r>
      <w:r w:rsidRPr="00AE2DA7">
        <w:rPr>
          <w:sz w:val="26"/>
          <w:szCs w:val="26"/>
        </w:rPr>
        <w:t xml:space="preserve"> и памятных мест, в связи с тем, что некоторые  объекты благоустройства не отвечают современным требованиям и требуют комплексного подхода к благоустройству. Из 4</w:t>
      </w:r>
      <w:r w:rsidR="00A55ACB" w:rsidRPr="00AE2DA7">
        <w:rPr>
          <w:sz w:val="26"/>
          <w:szCs w:val="26"/>
        </w:rPr>
        <w:t>8</w:t>
      </w:r>
      <w:r w:rsidRPr="00AE2DA7">
        <w:rPr>
          <w:sz w:val="26"/>
          <w:szCs w:val="26"/>
        </w:rPr>
        <w:t xml:space="preserve">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 w:rsidRPr="00AE2DA7">
        <w:rPr>
          <w:sz w:val="26"/>
          <w:szCs w:val="26"/>
        </w:rPr>
        <w:t>тся выполнить на 1</w:t>
      </w:r>
      <w:r w:rsidR="00A55ACB" w:rsidRPr="00AE2DA7">
        <w:rPr>
          <w:sz w:val="26"/>
          <w:szCs w:val="26"/>
        </w:rPr>
        <w:t>6</w:t>
      </w:r>
      <w:r w:rsidRPr="00AE2DA7">
        <w:rPr>
          <w:sz w:val="26"/>
          <w:szCs w:val="26"/>
        </w:rPr>
        <w:t xml:space="preserve"> объектах</w:t>
      </w:r>
      <w:r w:rsidR="00BB006C" w:rsidRPr="00AE2DA7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 w:rsidRPr="00AE2DA7">
        <w:rPr>
          <w:sz w:val="26"/>
          <w:szCs w:val="26"/>
        </w:rPr>
        <w:t xml:space="preserve"> в районе </w:t>
      </w:r>
      <w:r w:rsidRPr="00AE2DA7">
        <w:rPr>
          <w:sz w:val="25"/>
          <w:szCs w:val="25"/>
        </w:rPr>
        <w:t xml:space="preserve">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ул. Лермонтова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в г. Находка. </w:t>
      </w:r>
      <w:r w:rsidR="00BB006C" w:rsidRPr="00AE2DA7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 w:rsidRPr="00AE2DA7">
        <w:rPr>
          <w:sz w:val="25"/>
          <w:szCs w:val="25"/>
        </w:rPr>
        <w:t xml:space="preserve"> -</w:t>
      </w:r>
      <w:r w:rsidR="00BB006C" w:rsidRPr="00AE2DA7">
        <w:rPr>
          <w:sz w:val="25"/>
          <w:szCs w:val="25"/>
        </w:rPr>
        <w:t xml:space="preserve"> </w:t>
      </w:r>
      <w:proofErr w:type="spellStart"/>
      <w:r w:rsidR="00BB006C" w:rsidRPr="00AE2DA7">
        <w:rPr>
          <w:sz w:val="25"/>
          <w:szCs w:val="25"/>
        </w:rPr>
        <w:t>летия</w:t>
      </w:r>
      <w:proofErr w:type="spellEnd"/>
      <w:r w:rsidR="00BB006C" w:rsidRPr="00AE2DA7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</w:rPr>
        <w:t xml:space="preserve">Применение программно-целевого </w:t>
      </w:r>
      <w:r w:rsidR="00EF4D51" w:rsidRPr="00AE2DA7">
        <w:rPr>
          <w:rFonts w:eastAsia="Times New Roman"/>
          <w:sz w:val="26"/>
          <w:szCs w:val="26"/>
        </w:rPr>
        <w:t xml:space="preserve">метода </w:t>
      </w:r>
      <w:r w:rsidRPr="00AE2DA7">
        <w:rPr>
          <w:rFonts w:eastAsia="Times New Roman"/>
          <w:sz w:val="26"/>
          <w:szCs w:val="26"/>
        </w:rPr>
        <w:t xml:space="preserve"> позволит поэтапно осуществлять комплексное благоустройство </w:t>
      </w:r>
      <w:r w:rsidRPr="00AE2DA7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запустит механизм финансового и </w:t>
      </w:r>
      <w:r w:rsidR="00BF4438" w:rsidRPr="00AE2DA7"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AE2DA7">
        <w:rPr>
          <w:sz w:val="26"/>
          <w:szCs w:val="26"/>
        </w:rPr>
        <w:t>контроля за</w:t>
      </w:r>
      <w:proofErr w:type="gramEnd"/>
      <w:r w:rsidRPr="00AE2DA7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AE2DA7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DA7">
        <w:rPr>
          <w:rFonts w:ascii="Times New Roman" w:hAnsi="Times New Roman" w:cs="Times New Roman"/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AE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AE2DA7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 w:rsidRPr="00AE2DA7">
        <w:rPr>
          <w:sz w:val="26"/>
          <w:szCs w:val="26"/>
        </w:rPr>
        <w:t xml:space="preserve">жилых </w:t>
      </w:r>
      <w:r w:rsidRPr="00AE2DA7">
        <w:rPr>
          <w:sz w:val="26"/>
          <w:szCs w:val="26"/>
        </w:rPr>
        <w:t>домов, а также территорий общего пользования, расположенных на территории Находкинского муниципального городского округа,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 w:rsidRPr="00AE2DA7">
        <w:rPr>
          <w:rFonts w:eastAsiaTheme="minorHAnsi"/>
          <w:sz w:val="26"/>
          <w:szCs w:val="26"/>
          <w:lang w:eastAsia="en-US"/>
        </w:rPr>
        <w:t xml:space="preserve">      </w:t>
      </w:r>
    </w:p>
    <w:p w:rsidR="006D394C" w:rsidRPr="00AE2DA7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</w:t>
      </w:r>
      <w:r w:rsidR="00EF4D51" w:rsidRPr="00AE2DA7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AE2DA7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6D394C" w:rsidRPr="00AE2DA7" w:rsidRDefault="006D394C" w:rsidP="006D394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D394C" w:rsidRPr="00AE2DA7" w:rsidRDefault="006D394C" w:rsidP="006D394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1.1. </w:t>
      </w: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основных мероприятиях муниципальной Программы</w:t>
      </w:r>
    </w:p>
    <w:p w:rsidR="006D394C" w:rsidRPr="00AE2DA7" w:rsidRDefault="006D394C" w:rsidP="006D394C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Выполнение работ по комплексному благоустройству территорий общего пользования Находкинского городского округа</w:t>
      </w:r>
    </w:p>
    <w:p w:rsidR="006D394C" w:rsidRPr="00AE2DA7" w:rsidRDefault="006D394C" w:rsidP="006D394C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E2DA7">
        <w:rPr>
          <w:rFonts w:ascii="Times New Roman" w:eastAsia="Batang" w:hAnsi="Times New Roman" w:cs="Times New Roman"/>
          <w:sz w:val="26"/>
          <w:szCs w:val="26"/>
          <w:lang w:eastAsia="ko-KR"/>
        </w:rPr>
        <w:t>Благоустройство территорий, детских и спортивных площадок на территории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lastRenderedPageBreak/>
        <w:t>Создание цифровой платформы для вовлечения граждан в решение вопросов</w:t>
      </w:r>
      <w:r w:rsidRPr="00AE2DA7">
        <w:rPr>
          <w:sz w:val="26"/>
          <w:szCs w:val="26"/>
          <w:lang w:eastAsia="en-US"/>
        </w:rPr>
        <w:t xml:space="preserve"> </w:t>
      </w:r>
      <w:r w:rsidRPr="00AE2DA7">
        <w:rPr>
          <w:sz w:val="26"/>
          <w:szCs w:val="26"/>
        </w:rPr>
        <w:t>развития</w:t>
      </w:r>
      <w:r w:rsidRPr="00AE2DA7">
        <w:rPr>
          <w:sz w:val="26"/>
          <w:szCs w:val="26"/>
          <w:lang w:eastAsia="en-US"/>
        </w:rPr>
        <w:t xml:space="preserve"> городской среды</w:t>
      </w:r>
      <w:r w:rsidRPr="00AE2DA7">
        <w:rPr>
          <w:sz w:val="26"/>
          <w:szCs w:val="26"/>
        </w:rPr>
        <w:t xml:space="preserve"> Находкинского городского округа («Активный горожанин»).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AE2DA7">
        <w:rPr>
          <w:sz w:val="26"/>
          <w:szCs w:val="26"/>
        </w:rPr>
        <w:t xml:space="preserve"> не позднее 2020 года</w:t>
      </w:r>
      <w:r w:rsidRPr="00AE2DA7">
        <w:rPr>
          <w:rFonts w:eastAsiaTheme="minorHAnsi"/>
          <w:sz w:val="26"/>
          <w:szCs w:val="26"/>
          <w:lang w:eastAsia="en-US"/>
        </w:rPr>
        <w:t xml:space="preserve"> за счет средств указанных лиц в соответствии с заключенными соглашениями с органами местного самоуправления.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6D394C" w:rsidRPr="00AE2DA7" w:rsidRDefault="000949E5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="006D394C" w:rsidRPr="00AE2DA7">
          <w:rPr>
            <w:rFonts w:eastAsiaTheme="minorHAnsi"/>
            <w:sz w:val="26"/>
            <w:szCs w:val="26"/>
            <w:lang w:eastAsia="en-US"/>
          </w:rPr>
          <w:t>Характеристика</w:t>
        </w:r>
      </w:hyperlink>
      <w:r w:rsidR="006D394C" w:rsidRPr="00AE2DA7">
        <w:rPr>
          <w:rFonts w:eastAsiaTheme="minorHAnsi"/>
          <w:sz w:val="26"/>
          <w:szCs w:val="26"/>
          <w:lang w:eastAsia="en-US"/>
        </w:rPr>
        <w:t xml:space="preserve"> реализуемых в составе муниципальной Программы мероприятий приведена в приложении № 9 к муниципальной Программе.</w:t>
      </w:r>
    </w:p>
    <w:p w:rsidR="006D394C" w:rsidRPr="00AE2DA7" w:rsidRDefault="006D394C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06851" w:rsidRPr="00AE2DA7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Сроки и этапы реализации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</w:t>
      </w:r>
    </w:p>
    <w:p w:rsidR="00D06851" w:rsidRPr="00AE2DA7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Реализация мероприятий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 осуществляется в один этап в 2018-202</w:t>
      </w:r>
      <w:r w:rsidR="006E7A3F" w:rsidRPr="00AE2DA7">
        <w:rPr>
          <w:sz w:val="26"/>
          <w:szCs w:val="26"/>
        </w:rPr>
        <w:t>4</w:t>
      </w:r>
      <w:r w:rsidRPr="00AE2DA7">
        <w:rPr>
          <w:sz w:val="26"/>
          <w:szCs w:val="26"/>
        </w:rPr>
        <w:t xml:space="preserve"> годах.</w:t>
      </w:r>
    </w:p>
    <w:p w:rsidR="009142AB" w:rsidRPr="00AE2DA7" w:rsidRDefault="009142AB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</w:p>
    <w:p w:rsidR="005B0047" w:rsidRPr="00AE2DA7" w:rsidRDefault="005B0047" w:rsidP="005B0047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Цели и задачи муниципальной Программы.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</w:p>
    <w:p w:rsidR="005B0047" w:rsidRPr="00AE2DA7" w:rsidRDefault="005B0047" w:rsidP="005B0047">
      <w:pPr>
        <w:pStyle w:val="a3"/>
        <w:widowControl w:val="0"/>
        <w:autoSpaceDE w:val="0"/>
        <w:autoSpaceDN w:val="0"/>
        <w:ind w:left="126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5B0047" w:rsidRPr="00AE2DA7" w:rsidRDefault="005B0047" w:rsidP="005B00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B0047" w:rsidRPr="00AE2DA7" w:rsidRDefault="005B0047" w:rsidP="005B004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Целью муниципальной Программы является </w:t>
      </w:r>
      <w:r w:rsidRPr="00AE2DA7">
        <w:rPr>
          <w:rFonts w:ascii="Times New Roman" w:hAnsi="Times New Roman" w:cs="Times New Roman"/>
          <w:sz w:val="26"/>
          <w:szCs w:val="26"/>
        </w:rPr>
        <w:t>повышение уровня комфортного проживания населения, посредством благоустройства территорий  Находкинского городского округа.</w:t>
      </w:r>
    </w:p>
    <w:p w:rsidR="005B0047" w:rsidRPr="00AE2DA7" w:rsidRDefault="005B0047" w:rsidP="005B0047">
      <w:pPr>
        <w:pStyle w:val="ConsPlusNormal"/>
        <w:tabs>
          <w:tab w:val="left" w:pos="709"/>
          <w:tab w:val="left" w:pos="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территорий общего пользования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Улучшение состояния территорий, детских и спортивных площадок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Вовлечение граждан в решение вопросов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развития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среды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округа.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с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расшифровкой плановых значений по годам и этапам ее реализации представлены в Приложении № 1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Методика расчета целевых показателей (индикаторов) муниципальной Программы</w:t>
      </w:r>
    </w:p>
    <w:p w:rsidR="005B0047" w:rsidRPr="00AE2DA7" w:rsidRDefault="005B0047" w:rsidP="005B0047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4253"/>
      </w:tblGrid>
      <w:tr w:rsidR="005B0047" w:rsidRPr="00AE2DA7" w:rsidTr="005B0047">
        <w:trPr>
          <w:trHeight w:val="642"/>
        </w:trPr>
        <w:tc>
          <w:tcPr>
            <w:tcW w:w="534" w:type="dxa"/>
          </w:tcPr>
          <w:p w:rsidR="005B0047" w:rsidRPr="00AE2DA7" w:rsidRDefault="005B0047" w:rsidP="00057D12">
            <w:pPr>
              <w:ind w:left="-142" w:right="-108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Наименование</w:t>
            </w:r>
          </w:p>
          <w:p w:rsidR="005B0047" w:rsidRPr="00AE2DA7" w:rsidRDefault="005B0047" w:rsidP="00057D12">
            <w:pPr>
              <w:jc w:val="center"/>
            </w:pPr>
            <w:r w:rsidRPr="00AE2DA7">
              <w:t>Показателя (индикатора)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Методика расчета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Источник информации</w:t>
            </w:r>
          </w:p>
        </w:tc>
      </w:tr>
      <w:tr w:rsidR="005B0047" w:rsidRPr="00AE2DA7" w:rsidTr="005B0047">
        <w:trPr>
          <w:trHeight w:val="251"/>
        </w:trPr>
        <w:tc>
          <w:tcPr>
            <w:tcW w:w="534" w:type="dxa"/>
          </w:tcPr>
          <w:p w:rsidR="005B0047" w:rsidRPr="00AE2DA7" w:rsidRDefault="005B0047" w:rsidP="00057D12">
            <w:pPr>
              <w:jc w:val="center"/>
            </w:pPr>
            <w:r w:rsidRPr="00AE2DA7">
              <w:t>1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2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3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4</w:t>
            </w:r>
          </w:p>
        </w:tc>
      </w:tr>
      <w:tr w:rsidR="005B0047" w:rsidRPr="00AE2DA7" w:rsidTr="005B0047">
        <w:trPr>
          <w:trHeight w:val="2951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1.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жилых домов от общего количества дворовых территорий многоквартирных домов в 2017 году - 36,97%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795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 xml:space="preserve"> = (</w:t>
            </w:r>
            <w:r w:rsidRPr="00AE2DA7">
              <w:rPr>
                <w:lang w:val="en-US"/>
              </w:rPr>
              <w:t>P</w:t>
            </w:r>
            <w:r w:rsidRPr="00AE2DA7">
              <w:t xml:space="preserve">1 *100%) : </w:t>
            </w:r>
            <w:r w:rsidRPr="00AE2DA7">
              <w:rPr>
                <w:lang w:val="en-US"/>
              </w:rPr>
              <w:t>P</w:t>
            </w:r>
            <w:r w:rsidRPr="00AE2DA7">
              <w:t>2 , где: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1–количество благоустроенных дворовых территорий многоквартирных жилых домов (447 ед.)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Р2–общее количество дворовых территорий многоквартирных жилых домов (1209 ед.)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По итогам инвентаризации, проведенной на основании постановления № 356-па от 31.08.2017 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2.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suppressAutoHyphens/>
            </w:pPr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в 2017 году – 71,1%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= (С1*100%)</w:t>
            </w:r>
            <w:proofErr w:type="gramStart"/>
            <w:r w:rsidRPr="00AE2DA7">
              <w:t xml:space="preserve"> :</w:t>
            </w:r>
            <w:proofErr w:type="gramEnd"/>
            <w:r w:rsidRPr="00AE2DA7">
              <w:t xml:space="preserve"> С 2, где: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 xml:space="preserve">С 1 – количество благоустроенных  территорий общего пользования  (скверов, видовых площадок, памятных мест и прогулочных зон) – 32 ед., 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2– общее количество территорий общего пользования (скверов, видовых площадок, памятных мест и прогулочных зон) – 48 ед.</w:t>
            </w: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По итогам инвентаризации, проведенной на основании постановления № 356-па от 31.08.2017г.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3.</w:t>
            </w:r>
          </w:p>
        </w:tc>
        <w:tc>
          <w:tcPr>
            <w:tcW w:w="2835" w:type="dxa"/>
          </w:tcPr>
          <w:p w:rsidR="000F7DAD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4.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>=(</w:t>
            </w:r>
            <w:r w:rsidRPr="00AE2DA7">
              <w:rPr>
                <w:lang w:val="en-US"/>
              </w:rPr>
              <w:t>P</w:t>
            </w:r>
            <w:r w:rsidRPr="00AE2DA7">
              <w:t>1х100)/</w:t>
            </w:r>
            <w:r w:rsidRPr="00AE2DA7">
              <w:rPr>
                <w:lang w:val="en-US"/>
              </w:rPr>
              <w:t>P</w:t>
            </w:r>
            <w:r w:rsidRPr="00AE2DA7">
              <w:t xml:space="preserve">2, где 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1</w:t>
            </w:r>
            <w:proofErr w:type="gramEnd"/>
            <w:r w:rsidRPr="00AE2DA7">
              <w:rPr>
                <w:rFonts w:eastAsiaTheme="minorHAnsi"/>
              </w:rPr>
              <w:t xml:space="preserve"> – число </w:t>
            </w:r>
            <w:r w:rsidRPr="00AE2DA7">
              <w:t>граждан, принявших участие в решении вопросов развития городской среды Находкинского городского округа</w:t>
            </w:r>
            <w:r w:rsidRPr="00AE2DA7">
              <w:rPr>
                <w:rFonts w:eastAsiaTheme="minorHAnsi"/>
              </w:rPr>
              <w:t>;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2</w:t>
            </w:r>
            <w:proofErr w:type="gramEnd"/>
            <w:r w:rsidRPr="00AE2DA7">
              <w:rPr>
                <w:rFonts w:eastAsiaTheme="minorHAnsi"/>
              </w:rPr>
              <w:t xml:space="preserve"> – число граждан </w:t>
            </w:r>
            <w:r w:rsidRPr="00AE2DA7">
              <w:t>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служат данные, отраженные на  цифровой платформе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</w:tr>
      <w:tr w:rsidR="00D66E73" w:rsidRPr="00AE2DA7" w:rsidTr="00D66E73">
        <w:trPr>
          <w:trHeight w:val="279"/>
        </w:trPr>
        <w:tc>
          <w:tcPr>
            <w:tcW w:w="534" w:type="dxa"/>
          </w:tcPr>
          <w:p w:rsidR="00D66E73" w:rsidRPr="00AE2DA7" w:rsidRDefault="00D66E73" w:rsidP="006C32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D66E73" w:rsidRPr="00AE2DA7" w:rsidRDefault="00D66E73" w:rsidP="006C3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66E73" w:rsidRPr="00AE2DA7" w:rsidRDefault="00D66E73" w:rsidP="006C3209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66E73" w:rsidRPr="00AE2DA7" w:rsidRDefault="00D66E73" w:rsidP="006C3209">
            <w:pPr>
              <w:tabs>
                <w:tab w:val="left" w:pos="345"/>
              </w:tabs>
              <w:jc w:val="center"/>
            </w:pPr>
            <w:r>
              <w:t>4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5.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Источником информации служат  данные, предоставленные управлением землепользования и застройки</w:t>
            </w:r>
          </w:p>
          <w:p w:rsidR="005B0047" w:rsidRPr="00AE2DA7" w:rsidRDefault="005B0047" w:rsidP="00057D12">
            <w:r w:rsidRPr="00AE2DA7">
              <w:t>администрации Находкинского городского округа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 xml:space="preserve"> 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6.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  <w:rPr>
                <w:highlight w:val="cyan"/>
              </w:rPr>
            </w:pPr>
            <w:r w:rsidRPr="00AE2DA7">
              <w:t xml:space="preserve">Источником информации служат  соглашения, заключенные </w:t>
            </w:r>
            <w:r w:rsidRPr="00AE2DA7">
              <w:rPr>
                <w:rFonts w:eastAsiaTheme="minorHAnsi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</w:tbl>
    <w:p w:rsidR="005B0047" w:rsidRPr="00AE2DA7" w:rsidRDefault="005B0047" w:rsidP="005B0047">
      <w:pPr>
        <w:pStyle w:val="ConsPlusTitle"/>
        <w:jc w:val="center"/>
        <w:rPr>
          <w:sz w:val="26"/>
          <w:szCs w:val="26"/>
        </w:rPr>
      </w:pPr>
    </w:p>
    <w:p w:rsidR="005B0047" w:rsidRPr="00AE2DA7" w:rsidRDefault="00813432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5B0047" w:rsidRPr="00AE2DA7">
        <w:rPr>
          <w:rFonts w:eastAsia="Times New Roman"/>
          <w:sz w:val="26"/>
          <w:szCs w:val="26"/>
          <w:lang w:eastAsia="ru-RU"/>
        </w:rPr>
        <w:t xml:space="preserve">4. Механизм реализации муниципальной </w:t>
      </w:r>
    </w:p>
    <w:p w:rsidR="005B0047" w:rsidRPr="00AE2DA7" w:rsidRDefault="005B0047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5B0047" w:rsidRPr="00AE2DA7" w:rsidRDefault="005B0047" w:rsidP="005B00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Мероприятия  муниципальной Программы реализуются: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- посредством предоставления субсидий из краевого бюджета, в том числе источником которых являются средства федерального бюджета, бюджету Находкинского городского округа и средств  бюджета Находкинского городского округа.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4.1. В рамках мероприятия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 ремонт дворовых проездов; 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перечня работ приведен в приложении № 8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имущества многоквартирного дома.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б) выполнение работ, включающих перечень дополнительных видов работ: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озеленение территорий.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3 приложения № 7 к муниципальной Программе.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дворовых территорий многоквартирных жилых домов Находкинского городского округа, подлежащих комплексному благоустройству на 2018 – 2024  годы, представлен в приложении № 3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дворовых территорий многоквартирных жилых домов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установленные.  Также возможно исключение при условии принятия такого  решения общественной комиссией в порядке, установленном такой комиссией,  дворовых территорий,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4.2. В рамках мероприятия муниципальной Программы по комплексному  благоустройству </w:t>
      </w:r>
      <w:r w:rsidRPr="00AE2DA7">
        <w:rPr>
          <w:sz w:val="26"/>
          <w:szCs w:val="26"/>
        </w:rPr>
        <w:t xml:space="preserve">территорий общего пользования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sz w:val="26"/>
          <w:szCs w:val="26"/>
        </w:rPr>
        <w:t xml:space="preserve"> осуществляются: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а) выполнение работ по </w:t>
      </w:r>
      <w:r w:rsidRPr="00AE2DA7">
        <w:rPr>
          <w:sz w:val="26"/>
          <w:szCs w:val="26"/>
        </w:rPr>
        <w:t>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установку скамеек;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установку урн для мусора;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территорий общего пользования Находкинского городского округа, подлежащих благоустройству в 2018 - 2024 годах, представлен в приложении  № 2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территорий общего пользования Находкинского городского округа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планом.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 Также возможно исключение при условии принятия такого  решения общественной комиссией в порядке, установленном такой комиссией,  общественных территорий, благоустройство которых выполнено за счет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сп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>онсоров, инвесторов без использования средств федерального/краевого/местного бюджетов.</w:t>
      </w:r>
    </w:p>
    <w:p w:rsidR="005B0047" w:rsidRPr="00AE2DA7" w:rsidRDefault="005B0047" w:rsidP="005B004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4.3.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>4.4.  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</w:t>
      </w:r>
      <w:proofErr w:type="gramEnd"/>
      <w:r w:rsidRPr="00AE2DA7">
        <w:rPr>
          <w:rFonts w:eastAsiaTheme="minorHAnsi"/>
          <w:sz w:val="26"/>
          <w:szCs w:val="26"/>
          <w:lang w:eastAsia="en-US"/>
        </w:rPr>
        <w:t xml:space="preserve"> индивидуальных предпринимателей.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соответствии с заключенными соглашениями, представлен в </w:t>
      </w:r>
      <w:hyperlink r:id="rId18" w:history="1">
        <w:r w:rsidRPr="00AE2DA7">
          <w:rPr>
            <w:rFonts w:eastAsiaTheme="minorHAnsi"/>
            <w:sz w:val="26"/>
            <w:szCs w:val="26"/>
            <w:lang w:eastAsia="en-US"/>
          </w:rPr>
          <w:t>приложении</w:t>
        </w:r>
      </w:hyperlink>
      <w:r w:rsidRPr="00AE2DA7">
        <w:rPr>
          <w:rFonts w:eastAsiaTheme="minorHAnsi"/>
          <w:sz w:val="26"/>
          <w:szCs w:val="26"/>
          <w:lang w:eastAsia="en-US"/>
        </w:rPr>
        <w:t xml:space="preserve"> №10 к муниципальной Программе. </w:t>
      </w:r>
    </w:p>
    <w:p w:rsidR="005B0047" w:rsidRPr="00AE2DA7" w:rsidRDefault="005B0047" w:rsidP="005B004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4.5. </w:t>
      </w:r>
      <w:r w:rsidRPr="00AE2DA7">
        <w:rPr>
          <w:rFonts w:eastAsiaTheme="minorHAnsi"/>
          <w:sz w:val="26"/>
          <w:szCs w:val="26"/>
          <w:lang w:eastAsia="en-US"/>
        </w:rPr>
        <w:t>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правил благоустройства.</w:t>
      </w:r>
      <w:proofErr w:type="gramEnd"/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обеспечивает разработку муниципальной Программы, ее согласование  и утверждение в </w:t>
      </w:r>
      <w:r w:rsidRPr="00AE2DA7">
        <w:rPr>
          <w:sz w:val="26"/>
          <w:szCs w:val="26"/>
        </w:rPr>
        <w:lastRenderedPageBreak/>
        <w:t>установленном порядке;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 ежегодно проводит оценку эффективности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Pr="00AE2DA7">
        <w:rPr>
          <w:sz w:val="26"/>
          <w:szCs w:val="26"/>
        </w:rPr>
        <w:t>за</w:t>
      </w:r>
      <w:proofErr w:type="gramEnd"/>
      <w:r w:rsidRPr="00AE2DA7">
        <w:rPr>
          <w:sz w:val="26"/>
          <w:szCs w:val="26"/>
        </w:rPr>
        <w:t xml:space="preserve"> отчетным;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E2DA7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Pr="00AE2DA7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AE2DA7">
        <w:rPr>
          <w:sz w:val="26"/>
          <w:szCs w:val="26"/>
        </w:rPr>
        <w:t>(скверов, видовых площадок, памятных мест и прогулочных зон) Находкинского городского округа</w:t>
      </w:r>
      <w:r w:rsidRPr="00AE2DA7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Находкинского городского округа.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информатизации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землепользования и застройки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lastRenderedPageBreak/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0F7DAD" w:rsidRDefault="000F7DAD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627E2D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 xml:space="preserve">4 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>5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AE2DA7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7. Методика оценки эффективности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AE2DA7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-степени реализации мероприятий муниципальной Программы.</w:t>
      </w:r>
    </w:p>
    <w:p w:rsidR="00813432" w:rsidRPr="00AE2DA7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7</w:t>
      </w:r>
      <w:r w:rsidR="00813432" w:rsidRPr="00AE2DA7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AE2DA7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0949E5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AE2DA7" w:rsidRDefault="000949E5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r w:rsidRPr="00AE2DA7">
        <w:rPr>
          <w:i/>
          <w:sz w:val="26"/>
          <w:szCs w:val="26"/>
          <w:lang w:val="en-US"/>
        </w:rPr>
        <w:t>I</w:t>
      </w:r>
      <w:r w:rsidRPr="00AE2DA7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где: </w:t>
      </w: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0949E5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13432" w:rsidRPr="00AE2DA7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i/>
          <w:sz w:val="26"/>
          <w:szCs w:val="26"/>
          <w:lang w:val="en-US"/>
        </w:rPr>
        <w:t>N</w:t>
      </w:r>
      <w:r w:rsidRPr="00AE2DA7">
        <w:rPr>
          <w:sz w:val="26"/>
          <w:szCs w:val="26"/>
        </w:rPr>
        <w:t xml:space="preserve"> - </w:t>
      </w:r>
      <w:proofErr w:type="gramStart"/>
      <w:r w:rsidRPr="00AE2DA7">
        <w:rPr>
          <w:sz w:val="26"/>
          <w:szCs w:val="26"/>
        </w:rPr>
        <w:t>число</w:t>
      </w:r>
      <w:proofErr w:type="gramEnd"/>
      <w:r w:rsidRPr="00AE2DA7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proofErr w:type="spellStart"/>
      <w:r w:rsidRPr="00AE2DA7">
        <w:rPr>
          <w:sz w:val="26"/>
          <w:szCs w:val="26"/>
        </w:rPr>
        <w:t>С</w:t>
      </w:r>
      <w:r w:rsidRPr="00AE2DA7">
        <w:rPr>
          <w:sz w:val="26"/>
          <w:szCs w:val="26"/>
          <w:vertAlign w:val="subscript"/>
        </w:rPr>
        <w:t>фин</w:t>
      </w:r>
      <w:proofErr w:type="spellEnd"/>
      <w:r w:rsidRPr="00AE2DA7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AE2DA7">
        <w:rPr>
          <w:sz w:val="26"/>
          <w:szCs w:val="26"/>
        </w:rPr>
        <w:t xml:space="preserve">    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0949E5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AE2DA7" w:rsidRDefault="000949E5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.3. Оценка степени реализации мероприятий.</w:t>
      </w:r>
    </w:p>
    <w:p w:rsidR="00813432" w:rsidRPr="00AE2DA7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AE2DA7" w:rsidRDefault="000949E5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AE2DA7">
        <w:rPr>
          <w:sz w:val="26"/>
          <w:szCs w:val="26"/>
        </w:rPr>
        <w:t xml:space="preserve">,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где:</w:t>
      </w:r>
      <w:r w:rsidRPr="00AE2DA7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AE2DA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i/>
          <w:sz w:val="26"/>
          <w:szCs w:val="26"/>
        </w:rPr>
        <w:t>М</w:t>
      </w:r>
      <w:r w:rsidRPr="00AE2DA7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</w:t>
      </w:r>
      <w:r w:rsidRPr="00AE2DA7">
        <w:rPr>
          <w:rFonts w:ascii="Times New Roman" w:hAnsi="Times New Roman" w:cs="Times New Roman"/>
          <w:sz w:val="26"/>
          <w:szCs w:val="26"/>
        </w:rPr>
        <w:lastRenderedPageBreak/>
        <w:t xml:space="preserve">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AE2DA7">
        <w:rPr>
          <w:sz w:val="26"/>
          <w:szCs w:val="26"/>
        </w:rPr>
        <w:t xml:space="preserve">,     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0949E5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7.5</w:t>
      </w:r>
      <w:r w:rsidR="00813432" w:rsidRPr="00AE2DA7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AE2DA7">
        <w:rPr>
          <w:sz w:val="26"/>
          <w:szCs w:val="26"/>
        </w:rPr>
        <w:t xml:space="preserve"> </w:t>
      </w:r>
      <w:r w:rsidR="00813432" w:rsidRPr="00AE2DA7">
        <w:rPr>
          <w:i/>
          <w:sz w:val="26"/>
          <w:szCs w:val="26"/>
        </w:rPr>
        <w:t>Э</w:t>
      </w:r>
      <w:proofErr w:type="gramEnd"/>
      <w:r w:rsidR="00813432" w:rsidRPr="00AE2DA7">
        <w:rPr>
          <w:sz w:val="26"/>
          <w:szCs w:val="26"/>
        </w:rPr>
        <w:t xml:space="preserve"> составляет не менее 0,90.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AA02F9" w:rsidRPr="000F7DAD" w:rsidRDefault="00FC42CF" w:rsidP="000F7DA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 w:rsidRPr="00AE2DA7">
        <w:rPr>
          <w:rFonts w:ascii="Times New Roman" w:hAnsi="Times New Roman" w:cs="Times New Roman"/>
          <w:sz w:val="26"/>
          <w:szCs w:val="26"/>
        </w:rPr>
        <w:t>___</w:t>
      </w:r>
      <w:r w:rsidR="00AA02F9" w:rsidRPr="00AE2DA7">
        <w:t xml:space="preserve">                      </w:t>
      </w:r>
    </w:p>
    <w:p w:rsidR="00C0033C" w:rsidRPr="00AE2DA7" w:rsidRDefault="00C0033C" w:rsidP="00AA02F9">
      <w:pPr>
        <w:spacing w:line="360" w:lineRule="auto"/>
        <w:ind w:firstLine="10206"/>
        <w:sectPr w:rsidR="00C0033C" w:rsidRPr="00AE2DA7" w:rsidSect="00D66E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84" w:right="425" w:bottom="709" w:left="567" w:header="709" w:footer="709" w:gutter="0"/>
          <w:cols w:space="708"/>
          <w:docGrid w:linePitch="360"/>
        </w:sectPr>
      </w:pPr>
    </w:p>
    <w:p w:rsidR="00AA02F9" w:rsidRPr="00AE2DA7" w:rsidRDefault="00AA02F9" w:rsidP="00E132C0">
      <w:pPr>
        <w:ind w:firstLine="10206"/>
      </w:pPr>
      <w:r w:rsidRPr="00AE2DA7">
        <w:lastRenderedPageBreak/>
        <w:t>Приложение № 1</w:t>
      </w:r>
    </w:p>
    <w:p w:rsidR="00AA02F9" w:rsidRPr="00AE2DA7" w:rsidRDefault="00AA02F9" w:rsidP="00E132C0">
      <w:pPr>
        <w:ind w:firstLine="10206"/>
      </w:pPr>
      <w:r w:rsidRPr="00AE2DA7">
        <w:t>к муниципальной Программе «Формирование</w:t>
      </w:r>
    </w:p>
    <w:p w:rsidR="00AA02F9" w:rsidRPr="00AE2DA7" w:rsidRDefault="00AA02F9" w:rsidP="00E132C0">
      <w:pPr>
        <w:ind w:firstLine="10206"/>
      </w:pPr>
      <w:r w:rsidRPr="00AE2DA7">
        <w:t>современной городской среды Находкинского</w:t>
      </w:r>
    </w:p>
    <w:p w:rsidR="00AA02F9" w:rsidRPr="00AE2DA7" w:rsidRDefault="00AA02F9" w:rsidP="00E132C0">
      <w:pPr>
        <w:ind w:firstLine="10206"/>
      </w:pPr>
      <w:r w:rsidRPr="00AE2DA7">
        <w:t xml:space="preserve">городского округа» </w:t>
      </w:r>
      <w:r w:rsidR="001C4452" w:rsidRPr="00AE2DA7">
        <w:t>на 2018 -2024</w:t>
      </w:r>
      <w:r w:rsidRPr="00AE2DA7">
        <w:t xml:space="preserve"> годы,</w:t>
      </w:r>
    </w:p>
    <w:p w:rsidR="00AA02F9" w:rsidRPr="00AE2DA7" w:rsidRDefault="00AA02F9" w:rsidP="00AA02F9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AA02F9" w:rsidRPr="00AE2DA7" w:rsidRDefault="00AA02F9" w:rsidP="00AA02F9">
      <w:pPr>
        <w:ind w:right="-314" w:firstLine="10206"/>
      </w:pPr>
      <w:r w:rsidRPr="00AE2DA7">
        <w:t>Находкинского городского округа</w:t>
      </w:r>
    </w:p>
    <w:p w:rsidR="00AA02F9" w:rsidRPr="00AE2DA7" w:rsidRDefault="00AA02F9" w:rsidP="00AA02F9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AA02F9" w:rsidRPr="00AE2DA7" w:rsidRDefault="00AA02F9" w:rsidP="00AA02F9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C0033C" w:rsidRPr="00AE2DA7" w:rsidRDefault="00C0033C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СВЕДЕНИЯ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о целевых показателях (индикаторах) муниципальной программы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rFonts w:eastAsia="Times New Roman"/>
          <w:b/>
          <w:bCs/>
          <w:lang w:eastAsia="ru-RU"/>
        </w:rPr>
        <w:t>«Формирование современной городской среды Находкинского городского округа» на  2018-2024</w:t>
      </w:r>
      <w:r w:rsidRPr="00AE2DA7">
        <w:rPr>
          <w:b/>
        </w:rPr>
        <w:t xml:space="preserve">  годы</w:t>
      </w:r>
    </w:p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755BE4">
      <w:pPr>
        <w:jc w:val="center"/>
        <w:rPr>
          <w:b/>
        </w:rPr>
      </w:pPr>
    </w:p>
    <w:tbl>
      <w:tblPr>
        <w:tblStyle w:val="aa"/>
        <w:tblW w:w="15242" w:type="dxa"/>
        <w:jc w:val="center"/>
        <w:tblLook w:val="04A0" w:firstRow="1" w:lastRow="0" w:firstColumn="1" w:lastColumn="0" w:noHBand="0" w:noVBand="1"/>
      </w:tblPr>
      <w:tblGrid>
        <w:gridCol w:w="541"/>
        <w:gridCol w:w="3559"/>
        <w:gridCol w:w="652"/>
        <w:gridCol w:w="1052"/>
        <w:gridCol w:w="1107"/>
        <w:gridCol w:w="1169"/>
        <w:gridCol w:w="1057"/>
        <w:gridCol w:w="1165"/>
        <w:gridCol w:w="1033"/>
        <w:gridCol w:w="1150"/>
        <w:gridCol w:w="1237"/>
        <w:gridCol w:w="1520"/>
      </w:tblGrid>
      <w:tr w:rsidR="00AE2DA7" w:rsidRPr="00AE2DA7" w:rsidTr="00057D12">
        <w:trPr>
          <w:trHeight w:val="170"/>
          <w:jc w:val="center"/>
        </w:trPr>
        <w:tc>
          <w:tcPr>
            <w:tcW w:w="541" w:type="dxa"/>
            <w:vMerge w:val="restart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E2DA7">
              <w:rPr>
                <w:rFonts w:eastAsia="Times New Roman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59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Ед.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10490" w:type="dxa"/>
            <w:gridSpan w:val="9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  <w:vMerge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9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val="en-US" w:eastAsia="ru-RU"/>
              </w:rPr>
              <w:t>2017</w:t>
            </w: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2018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2019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2021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2023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3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2024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Ожидаемый конечный результат 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5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BD6F1C" w:rsidRPr="00AE2DA7" w:rsidTr="00057D12">
        <w:trPr>
          <w:trHeight w:val="170"/>
          <w:jc w:val="center"/>
        </w:trPr>
        <w:tc>
          <w:tcPr>
            <w:tcW w:w="541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59" w:type="dxa"/>
          </w:tcPr>
          <w:p w:rsidR="00BD6F1C" w:rsidRPr="00AE2DA7" w:rsidRDefault="00BD6F1C" w:rsidP="00057D12">
            <w:pPr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652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2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36, 97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65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33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50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237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520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</w:tr>
      <w:tr w:rsidR="00BD6F1C" w:rsidRPr="00AE2DA7" w:rsidTr="00057D12">
        <w:trPr>
          <w:trHeight w:val="170"/>
          <w:jc w:val="center"/>
        </w:trPr>
        <w:tc>
          <w:tcPr>
            <w:tcW w:w="541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59" w:type="dxa"/>
          </w:tcPr>
          <w:p w:rsidR="00BD6F1C" w:rsidRPr="00AE2DA7" w:rsidRDefault="00BD6F1C" w:rsidP="00057D12"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  <w:p w:rsidR="00BD6F1C" w:rsidRPr="00AE2DA7" w:rsidRDefault="00BD6F1C" w:rsidP="00057D12"/>
          <w:p w:rsidR="00BD6F1C" w:rsidRPr="00AE2DA7" w:rsidRDefault="00BD6F1C" w:rsidP="00057D12"/>
        </w:tc>
        <w:tc>
          <w:tcPr>
            <w:tcW w:w="652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2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77,8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77,1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79,2</w:t>
            </w:r>
          </w:p>
        </w:tc>
        <w:tc>
          <w:tcPr>
            <w:tcW w:w="1165" w:type="dxa"/>
            <w:vAlign w:val="center"/>
          </w:tcPr>
          <w:p w:rsidR="00BD6F1C" w:rsidRPr="004E5C4C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85,4</w:t>
            </w:r>
          </w:p>
        </w:tc>
        <w:tc>
          <w:tcPr>
            <w:tcW w:w="1033" w:type="dxa"/>
            <w:vAlign w:val="center"/>
          </w:tcPr>
          <w:p w:rsidR="00BD6F1C" w:rsidRPr="000B2BD7" w:rsidRDefault="00BD6F1C" w:rsidP="000949E5">
            <w:pPr>
              <w:jc w:val="center"/>
              <w:rPr>
                <w:color w:val="FF0000"/>
              </w:rPr>
            </w:pPr>
            <w:r>
              <w:rPr>
                <w:rFonts w:eastAsia="Times New Roman"/>
                <w:color w:val="FF0000"/>
                <w:lang w:eastAsia="ru-RU"/>
              </w:rPr>
              <w:t>91,7</w:t>
            </w:r>
          </w:p>
        </w:tc>
        <w:tc>
          <w:tcPr>
            <w:tcW w:w="1150" w:type="dxa"/>
            <w:vAlign w:val="center"/>
          </w:tcPr>
          <w:p w:rsidR="00BD6F1C" w:rsidRPr="006B3C41" w:rsidRDefault="00BD6F1C" w:rsidP="000949E5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95,8</w:t>
            </w:r>
          </w:p>
        </w:tc>
        <w:tc>
          <w:tcPr>
            <w:tcW w:w="1237" w:type="dxa"/>
            <w:vAlign w:val="center"/>
          </w:tcPr>
          <w:p w:rsidR="00BD6F1C" w:rsidRPr="006B3C41" w:rsidRDefault="00BD6F1C" w:rsidP="000949E5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520" w:type="dxa"/>
            <w:vAlign w:val="center"/>
          </w:tcPr>
          <w:p w:rsidR="00BD6F1C" w:rsidRPr="000B2BD7" w:rsidRDefault="00BD6F1C" w:rsidP="000949E5">
            <w:pPr>
              <w:jc w:val="center"/>
              <w:rPr>
                <w:color w:val="FF0000"/>
              </w:rPr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Подпрограмма «Благоустройство территорий, детских и спортивных площадок Находкинского городского округа»</w:t>
            </w:r>
          </w:p>
        </w:tc>
      </w:tr>
      <w:tr w:rsidR="00B16176" w:rsidRPr="00AE2DA7" w:rsidTr="002E7F41">
        <w:trPr>
          <w:trHeight w:val="170"/>
          <w:jc w:val="center"/>
        </w:trPr>
        <w:tc>
          <w:tcPr>
            <w:tcW w:w="541" w:type="dxa"/>
          </w:tcPr>
          <w:p w:rsidR="00B16176" w:rsidRPr="00AE2DA7" w:rsidRDefault="00B16176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559" w:type="dxa"/>
          </w:tcPr>
          <w:p w:rsidR="00B16176" w:rsidRPr="00AE2DA7" w:rsidRDefault="00B16176" w:rsidP="00057D12">
            <w:r w:rsidRPr="00AE2DA7">
              <w:t>Количество благоустроенных территорий, детских и спортивных площадок</w:t>
            </w:r>
          </w:p>
        </w:tc>
        <w:tc>
          <w:tcPr>
            <w:tcW w:w="652" w:type="dxa"/>
            <w:vAlign w:val="center"/>
          </w:tcPr>
          <w:p w:rsidR="00B16176" w:rsidRPr="00AE2DA7" w:rsidRDefault="00B16176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052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80</w:t>
            </w:r>
          </w:p>
        </w:tc>
        <w:tc>
          <w:tcPr>
            <w:tcW w:w="1057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60</w:t>
            </w:r>
          </w:p>
        </w:tc>
        <w:tc>
          <w:tcPr>
            <w:tcW w:w="1165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53</w:t>
            </w:r>
          </w:p>
        </w:tc>
        <w:tc>
          <w:tcPr>
            <w:tcW w:w="1150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20</w:t>
            </w:r>
          </w:p>
        </w:tc>
        <w:tc>
          <w:tcPr>
            <w:tcW w:w="1237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20</w:t>
            </w:r>
          </w:p>
        </w:tc>
        <w:tc>
          <w:tcPr>
            <w:tcW w:w="1520" w:type="dxa"/>
            <w:vAlign w:val="center"/>
          </w:tcPr>
          <w:p w:rsidR="00B16176" w:rsidRPr="001B0ABC" w:rsidRDefault="00B16176" w:rsidP="00D216AB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258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Отдельное мероприятие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559" w:type="dxa"/>
          </w:tcPr>
          <w:p w:rsidR="000F7DAD" w:rsidRPr="00AE2DA7" w:rsidRDefault="000F7DAD" w:rsidP="00057D12">
            <w:r w:rsidRPr="00AE2DA7"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%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0F7DAD" w:rsidRPr="00AE2DA7" w:rsidRDefault="000F7DAD" w:rsidP="00057D12">
            <w:r w:rsidRPr="00AE2DA7"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BD6F1C" w:rsidP="000F7DAD">
            <w:pPr>
              <w:jc w:val="center"/>
              <w:rPr>
                <w:rFonts w:eastAsia="Times New Roman"/>
                <w:lang w:eastAsia="ru-RU"/>
              </w:rPr>
            </w:pPr>
            <w:r w:rsidRPr="00BD6F1C">
              <w:rPr>
                <w:rFonts w:eastAsia="Times New Roman"/>
                <w:color w:val="FF0000"/>
                <w:lang w:eastAsia="ru-RU"/>
              </w:rPr>
              <w:t>2</w:t>
            </w: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</w:t>
            </w:r>
          </w:p>
        </w:tc>
      </w:tr>
    </w:tbl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890922" w:rsidRPr="00AE2DA7" w:rsidRDefault="00890922" w:rsidP="00890922">
      <w:pPr>
        <w:ind w:firstLine="10206"/>
      </w:pPr>
      <w:r w:rsidRPr="00AE2DA7">
        <w:t>Приложение № 2</w:t>
      </w:r>
    </w:p>
    <w:p w:rsidR="00890922" w:rsidRPr="00AE2DA7" w:rsidRDefault="00890922" w:rsidP="00890922">
      <w:pPr>
        <w:ind w:firstLine="10206"/>
      </w:pPr>
      <w:r w:rsidRPr="00AE2DA7">
        <w:t>к муниципальной Программе «Формирование</w:t>
      </w:r>
    </w:p>
    <w:p w:rsidR="00890922" w:rsidRPr="00AE2DA7" w:rsidRDefault="00890922" w:rsidP="00890922">
      <w:pPr>
        <w:ind w:firstLine="10206"/>
      </w:pPr>
      <w:r w:rsidRPr="00AE2DA7">
        <w:t>современной городской среды Находкинского</w:t>
      </w:r>
    </w:p>
    <w:p w:rsidR="00890922" w:rsidRPr="00AE2DA7" w:rsidRDefault="00890922" w:rsidP="00890922">
      <w:pPr>
        <w:ind w:firstLine="10206"/>
      </w:pPr>
      <w:r w:rsidRPr="00AE2DA7">
        <w:t>городского округа» на 2018 -2024 годы,</w:t>
      </w:r>
    </w:p>
    <w:p w:rsidR="00890922" w:rsidRPr="00AE2DA7" w:rsidRDefault="00890922" w:rsidP="00890922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890922" w:rsidRPr="00AE2DA7" w:rsidRDefault="00890922" w:rsidP="00890922">
      <w:pPr>
        <w:ind w:right="-314" w:firstLine="10206"/>
      </w:pPr>
      <w:r w:rsidRPr="00AE2DA7">
        <w:t>Находкинского городского округа</w:t>
      </w:r>
    </w:p>
    <w:p w:rsidR="00890922" w:rsidRPr="00AE2DA7" w:rsidRDefault="00890922" w:rsidP="00890922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890922" w:rsidRPr="00AE2DA7" w:rsidRDefault="00890922" w:rsidP="00890922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890922" w:rsidRPr="00AE2DA7" w:rsidRDefault="00890922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C0033C" w:rsidRPr="00AE2DA7" w:rsidRDefault="00C0033C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86358F" w:rsidRPr="00AE2DA7" w:rsidRDefault="0086358F" w:rsidP="0086358F">
      <w:pPr>
        <w:jc w:val="center"/>
        <w:rPr>
          <w:rFonts w:eastAsia="Times New Roman"/>
          <w:b/>
          <w:bCs/>
          <w:lang w:eastAsia="ru-RU"/>
        </w:rPr>
      </w:pPr>
      <w:r w:rsidRPr="00AE2DA7">
        <w:rPr>
          <w:rFonts w:eastAsia="Times New Roman"/>
          <w:b/>
          <w:bCs/>
          <w:lang w:eastAsia="ru-RU"/>
        </w:rPr>
        <w:t xml:space="preserve">ПЕРЕЧЕНЬ  </w:t>
      </w:r>
    </w:p>
    <w:p w:rsidR="0086358F" w:rsidRPr="00AE2DA7" w:rsidRDefault="0086358F" w:rsidP="0086358F">
      <w:pPr>
        <w:jc w:val="center"/>
        <w:rPr>
          <w:rFonts w:eastAsia="Times New Roman"/>
          <w:b/>
          <w:lang w:eastAsia="ru-RU"/>
        </w:rPr>
      </w:pPr>
      <w:r w:rsidRPr="00AE2DA7">
        <w:rPr>
          <w:rFonts w:eastAsia="Times New Roman"/>
          <w:b/>
          <w:lang w:eastAsia="ru-RU"/>
        </w:rPr>
        <w:t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W w:w="15314" w:type="dxa"/>
        <w:tblInd w:w="108" w:type="dxa"/>
        <w:tblLook w:val="04A0" w:firstRow="1" w:lastRow="0" w:firstColumn="1" w:lastColumn="0" w:noHBand="0" w:noVBand="1"/>
      </w:tblPr>
      <w:tblGrid>
        <w:gridCol w:w="588"/>
        <w:gridCol w:w="4657"/>
        <w:gridCol w:w="8222"/>
        <w:gridCol w:w="1847"/>
      </w:tblGrid>
      <w:tr w:rsidR="00405EFE" w:rsidRPr="0015490F" w:rsidTr="00405EFE">
        <w:trPr>
          <w:trHeight w:val="10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ind w:right="33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Перечень видов работ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 выполнения работ</w:t>
            </w:r>
          </w:p>
        </w:tc>
      </w:tr>
      <w:tr w:rsidR="00405EFE" w:rsidRPr="0015490F" w:rsidTr="00405EFE">
        <w:trPr>
          <w:trHeight w:val="2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Находкинский городской округ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15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2C3C3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100-летия образования по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граничных войск России в районе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Лермонтова в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Находке (Приморский край, г. Находка, примерно в 50 м по направлению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C3C3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восток от ориентира (здание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Лермонтова, 1)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леерных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 в районе ул. Свердлова, 45)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районе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ул. Спортивной, 25-27 (Приморский край, г. Находка, в 35 м на восток от ориентира (ж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илой дом по              ул. Спортивная, 25)</w:t>
            </w:r>
            <w:proofErr w:type="gramEnd"/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пешеходных дорожек, устройство наружного освещения, установка скамеек, урн, устройство детских/спортивных площадок)</w:t>
            </w:r>
          </w:p>
          <w:p w:rsidR="002C3C33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2018-2019</w:t>
            </w: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Ленинская</w:t>
            </w:r>
            <w:proofErr w:type="gram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12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«Радуга» (Приморский край, 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п. Южно-Морской, примерно в 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 от ориентира (жилой дом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Победы,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Городской парк культуры и отдыха 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Гагарина, примерно в 52 м по направлению на юго-восток от орие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нтира (здание ул. Гагарина, 10)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ремонт ливневой канализации, замена твердого покрытия пешеходных дорожек,  устройство детских/спортивных  площадок, замена скамеек, урн, озеленение, ремонт ограждения)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2019-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 «Богатырь» (Приморский край,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30 м на северо-восто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 от ориентира (жилой дом по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Молодежная, 7)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спортивных площадок, озеленение, восстановление существующей горки)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-2021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«Русь»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40 м на восток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Лермонтова, 32)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ограждений, озеленение, устройство детской площадки, устройство мемориала воинам интернационалистам)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BD6F1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BD6F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2021-2022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ул. Горького,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Первостроителей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3Б)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 (ремонт наружного освещения,  замена покрытия пешеходных зон, установка скамеек, урн, озеленение)</w:t>
            </w: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1-2022</w:t>
            </w:r>
          </w:p>
        </w:tc>
      </w:tr>
      <w:tr w:rsidR="00405EFE" w:rsidRPr="0015490F" w:rsidTr="00405EF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«Школьный» (Приморский край,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25 м на юг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Постышева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43) 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детских площадок,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BD6F1C">
              <w:rPr>
                <w:rFonts w:eastAsia="Times New Roman"/>
                <w:sz w:val="26"/>
                <w:szCs w:val="26"/>
                <w:lang w:eastAsia="ru-RU"/>
              </w:rPr>
              <w:t>-2023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Майдзуру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 (Приморский край, г. Находка, примерно в 250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</w:t>
            </w: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14.</w:t>
            </w: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80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 на северо-запад от здания по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Дзержинского,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д. 1)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(планировка, устройство наружного освещения, устройство ограждений, ремонт ливневой канализации, устройство пешеходных дорожек, устройство детских площадок, установка скамеек, урн, озеленение, замена лестниц, устройство входной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площадки)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устройство парковок, устройство вертикального озеленения, выпиловка аварийных деревьев)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2020-2021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1 (Приморский край,  г. Находка, примерно в 350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северо-восток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Водолазная, 10)) 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Видовая площадка № 2 (Приморский край,  г. Находка примерно в 90м по направлению на северо-восток от ориентира (жилой дом по ул. Водолазная, 10))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F272D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5F1F8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Видовая площадка № </w:t>
            </w:r>
            <w:r w:rsidR="005F1F8E" w:rsidRPr="008F272D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 (Приморский край, г. Находка, примерно в </w:t>
            </w:r>
            <w:r w:rsidR="005F1F8E" w:rsidRPr="008F272D">
              <w:rPr>
                <w:rFonts w:eastAsia="Times New Roman"/>
                <w:sz w:val="26"/>
                <w:szCs w:val="26"/>
                <w:lang w:eastAsia="ru-RU"/>
              </w:rPr>
              <w:t>470</w:t>
            </w: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8E" w:rsidRPr="008F272D" w:rsidRDefault="005F1F8E" w:rsidP="005F1F8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озеленение)</w:t>
            </w:r>
          </w:p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F272D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</w:tr>
    </w:tbl>
    <w:p w:rsidR="0086358F" w:rsidRDefault="0086358F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5A5537" w:rsidRPr="00AE2DA7" w:rsidRDefault="0086358F" w:rsidP="005A5537">
      <w:pPr>
        <w:ind w:firstLine="10206"/>
      </w:pPr>
      <w:r w:rsidRPr="00AE2DA7">
        <w:lastRenderedPageBreak/>
        <w:t>П</w:t>
      </w:r>
      <w:r w:rsidR="005A5537" w:rsidRPr="00AE2DA7">
        <w:t>риложение № 3</w:t>
      </w:r>
    </w:p>
    <w:p w:rsidR="005A5537" w:rsidRPr="00AE2DA7" w:rsidRDefault="005A5537" w:rsidP="005A5537">
      <w:pPr>
        <w:ind w:firstLine="10206"/>
      </w:pPr>
      <w:r w:rsidRPr="00AE2DA7">
        <w:t>к муниципальной Программе «Формирование</w:t>
      </w:r>
    </w:p>
    <w:p w:rsidR="005A5537" w:rsidRPr="00AE2DA7" w:rsidRDefault="005A5537" w:rsidP="005A5537">
      <w:pPr>
        <w:ind w:firstLine="10206"/>
      </w:pPr>
      <w:r w:rsidRPr="00AE2DA7">
        <w:t>современной городской среды Находкинского</w:t>
      </w:r>
    </w:p>
    <w:p w:rsidR="005A5537" w:rsidRPr="00AE2DA7" w:rsidRDefault="005A5537" w:rsidP="005A5537">
      <w:pPr>
        <w:ind w:firstLine="10206"/>
      </w:pPr>
      <w:r w:rsidRPr="00AE2DA7">
        <w:t>городского округа» на 2018 -2024 годы,</w:t>
      </w:r>
    </w:p>
    <w:p w:rsidR="005A5537" w:rsidRPr="00AE2DA7" w:rsidRDefault="005A5537" w:rsidP="005A5537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5A5537" w:rsidRPr="00AE2DA7" w:rsidRDefault="005A5537" w:rsidP="005A5537">
      <w:pPr>
        <w:ind w:right="-314" w:firstLine="10206"/>
      </w:pPr>
      <w:r w:rsidRPr="00AE2DA7">
        <w:t>Находкинского городского округа</w:t>
      </w:r>
    </w:p>
    <w:p w:rsidR="005A5537" w:rsidRPr="00AE2DA7" w:rsidRDefault="005A5537" w:rsidP="005A5537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5A5537" w:rsidRPr="00AE2DA7" w:rsidRDefault="005A5537" w:rsidP="005A5537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A5537" w:rsidRPr="00AE2DA7" w:rsidRDefault="005A5537" w:rsidP="00AA02F9">
      <w:pPr>
        <w:rPr>
          <w:sz w:val="23"/>
          <w:szCs w:val="23"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ПЕРЕЧЕНЬ</w:t>
      </w:r>
    </w:p>
    <w:tbl>
      <w:tblPr>
        <w:tblW w:w="15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035"/>
        <w:gridCol w:w="141"/>
        <w:gridCol w:w="1985"/>
        <w:gridCol w:w="606"/>
        <w:gridCol w:w="1332"/>
        <w:gridCol w:w="472"/>
        <w:gridCol w:w="1843"/>
        <w:gridCol w:w="2126"/>
        <w:gridCol w:w="1275"/>
      </w:tblGrid>
      <w:tr w:rsidR="005A5537" w:rsidRPr="00AE2DA7" w:rsidTr="006F5AF0">
        <w:trPr>
          <w:trHeight w:val="17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2DA7">
              <w:rPr>
                <w:b/>
              </w:rPr>
      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№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E2DA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E2DA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Срок выполнения работ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Луговая,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7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 п. Врангель, Приморский бульвар,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13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3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58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11а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5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32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 а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223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Заводская,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Южно-Морской</w:t>
            </w:r>
            <w:proofErr w:type="gramEnd"/>
            <w:r w:rsidRPr="00AE2DA7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Угловая,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11а  м/с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5A5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</w:tbl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AA02F9">
      <w:pPr>
        <w:rPr>
          <w:sz w:val="23"/>
          <w:szCs w:val="23"/>
        </w:rPr>
      </w:pPr>
    </w:p>
    <w:p w:rsidR="00810C52" w:rsidRPr="00AE2DA7" w:rsidRDefault="00810C52" w:rsidP="00AA02F9">
      <w:pPr>
        <w:rPr>
          <w:sz w:val="23"/>
          <w:szCs w:val="23"/>
        </w:rPr>
        <w:sectPr w:rsidR="00810C52" w:rsidRPr="00AE2DA7" w:rsidSect="00BC16AC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p w:rsidR="00430849" w:rsidRPr="00AE2DA7" w:rsidRDefault="00430849" w:rsidP="004945C4">
      <w:pPr>
        <w:ind w:left="9639"/>
      </w:pPr>
      <w:r w:rsidRPr="00AE2DA7">
        <w:lastRenderedPageBreak/>
        <w:t>Приложение № 4</w:t>
      </w:r>
    </w:p>
    <w:p w:rsidR="00430849" w:rsidRPr="00AE2DA7" w:rsidRDefault="00430849" w:rsidP="00430849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</w:t>
      </w:r>
      <w:r w:rsidR="00810C52" w:rsidRPr="00AE2DA7">
        <w:t xml:space="preserve"> </w:t>
      </w:r>
      <w:r w:rsidRPr="00AE2DA7">
        <w:t>-</w:t>
      </w:r>
      <w:r w:rsidR="00810C52" w:rsidRPr="00AE2DA7">
        <w:t xml:space="preserve"> </w:t>
      </w:r>
      <w:r w:rsidRPr="00AE2DA7">
        <w:t>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430849" w:rsidRPr="00AE2DA7" w:rsidRDefault="00430849" w:rsidP="00430849">
      <w:pPr>
        <w:ind w:left="9639"/>
        <w:jc w:val="both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>ноября</w:t>
      </w:r>
      <w:r w:rsidRPr="00AE2DA7">
        <w:t xml:space="preserve"> 2017 года</w:t>
      </w:r>
    </w:p>
    <w:p w:rsidR="00430849" w:rsidRPr="00AE2DA7" w:rsidRDefault="00430849" w:rsidP="00430849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ПРОГНОЗНАЯ ОЦЕНКА 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расходов муниципальной программы </w:t>
      </w:r>
    </w:p>
    <w:p w:rsidR="002B6AA2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«Формирование современной городской среды Находкинского городского округа</w:t>
      </w:r>
      <w:r w:rsidR="00810C52" w:rsidRPr="00AE2DA7">
        <w:rPr>
          <w:b/>
        </w:rPr>
        <w:t>» на 2018 – 2024</w:t>
      </w:r>
      <w:r w:rsidRPr="00AE2DA7">
        <w:rPr>
          <w:b/>
        </w:rPr>
        <w:t xml:space="preserve"> годы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 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276"/>
        <w:gridCol w:w="1134"/>
        <w:gridCol w:w="1134"/>
        <w:gridCol w:w="1134"/>
        <w:gridCol w:w="1134"/>
        <w:gridCol w:w="1134"/>
        <w:gridCol w:w="1134"/>
      </w:tblGrid>
      <w:tr w:rsidR="00AE2DA7" w:rsidRPr="00AE2DA7" w:rsidTr="002B6AA2">
        <w:trPr>
          <w:trHeight w:val="569"/>
        </w:trPr>
        <w:tc>
          <w:tcPr>
            <w:tcW w:w="817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Наименование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Оценка расходов (тыс. руб.), годы</w:t>
            </w:r>
          </w:p>
        </w:tc>
      </w:tr>
      <w:tr w:rsidR="00AE2DA7" w:rsidRPr="00AE2DA7" w:rsidTr="002B6AA2">
        <w:trPr>
          <w:trHeight w:val="691"/>
        </w:trPr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2018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2019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2020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2021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2022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2023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2024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</w:tr>
      <w:tr w:rsidR="00AE2DA7" w:rsidRPr="00AE2DA7" w:rsidTr="002B6AA2">
        <w:trPr>
          <w:trHeight w:val="218"/>
        </w:trPr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Программа «Формирование современной городской среды Находкинского городского округа» на 2018-2024 годы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100008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82</w:t>
            </w:r>
            <w:r w:rsidRPr="008F272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243489,47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201160,21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108676,01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366188,73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507450,39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508943,13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272D">
              <w:rPr>
                <w:rFonts w:eastAsia="Calibri"/>
                <w:sz w:val="20"/>
                <w:szCs w:val="20"/>
              </w:rPr>
              <w:t>70144,9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259015,30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333593,34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335516,22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108140,45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91751,42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45411,39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47738,51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148494,05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148166,91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37500,00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13568,79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17567,94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59434,92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25363,00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25260,00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362500,00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360000,00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288550,00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286560,00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59087,00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58680,00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14863,00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14760,00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территорий общего пользования  Находкинского городского округа (Приложение № 2)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100008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82</w:t>
            </w:r>
            <w:r w:rsidRPr="008F272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126689,47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105009,00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48629,27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94826,18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47962,59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51955,33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272D">
              <w:rPr>
                <w:rFonts w:eastAsia="Calibri"/>
                <w:sz w:val="20"/>
                <w:szCs w:val="20"/>
              </w:rPr>
              <w:t>70144,9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45043,34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45043,34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48956,22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13340,45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1960,00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932,59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919,25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919,25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999,11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7209,00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48863,59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 xml:space="preserve">Подпрограмма «Благоустройство территорий, детских и спортивных площадок Находкинского городского округа» 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на 2019 – 2024 годы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271362,55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213971,96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46819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F27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10571,33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Благоустройство территорий, детских и спортивных площадок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55229,26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46819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F27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20000,00</w:t>
            </w:r>
          </w:p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8410,00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72D">
              <w:rPr>
                <w:rFonts w:eastAsia="Calibri"/>
              </w:rPr>
              <w:t>3.2.</w:t>
            </w:r>
          </w:p>
        </w:tc>
        <w:tc>
          <w:tcPr>
            <w:tcW w:w="3686" w:type="dxa"/>
            <w:vMerge w:val="restart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 xml:space="preserve">Благоустройство дворовых территорий </w:t>
            </w:r>
          </w:p>
        </w:tc>
        <w:tc>
          <w:tcPr>
            <w:tcW w:w="3118" w:type="dxa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216133,29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213971,96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2161,33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Внебюджетные фонды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Default="008F272D" w:rsidP="000F7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>Иные внебюджетные источники</w:t>
            </w:r>
          </w:p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4.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</w:t>
            </w:r>
            <w:r>
              <w:t>точники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4.1.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E2DA7">
              <w:rPr>
                <w:rFonts w:ascii="Times New Roman" w:hAnsi="Times New Roman" w:cs="Times New Roman"/>
                <w:sz w:val="24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4.2.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5.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E2DA7"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</w:t>
            </w:r>
            <w:r>
              <w:t xml:space="preserve">           </w:t>
            </w:r>
            <w:r w:rsidRPr="00AE2DA7">
              <w:t>№ 10)</w:t>
            </w: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6.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</w:tbl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392422" w:rsidRPr="00AE2DA7" w:rsidRDefault="0068653E" w:rsidP="0068653E">
      <w:r w:rsidRPr="00AE2DA7">
        <w:lastRenderedPageBreak/>
        <w:t xml:space="preserve">                                                                                                                                                               </w:t>
      </w:r>
      <w:r w:rsidR="00D110ED" w:rsidRPr="00AE2DA7">
        <w:t xml:space="preserve"> </w:t>
      </w:r>
      <w:r w:rsidRPr="00AE2DA7">
        <w:t xml:space="preserve"> </w:t>
      </w:r>
      <w:r w:rsidR="00392422" w:rsidRPr="00AE2DA7">
        <w:t>Приложение №  5</w:t>
      </w:r>
    </w:p>
    <w:p w:rsidR="00392422" w:rsidRPr="00AE2DA7" w:rsidRDefault="00392422" w:rsidP="00392422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392422" w:rsidRPr="00AE2DA7" w:rsidRDefault="00392422" w:rsidP="00392422">
      <w:pPr>
        <w:ind w:left="9639"/>
        <w:jc w:val="both"/>
      </w:pPr>
      <w:r w:rsidRPr="00AE2DA7">
        <w:t>от «</w:t>
      </w:r>
      <w:r w:rsidR="00682E14" w:rsidRPr="00AE2DA7">
        <w:t>22</w:t>
      </w:r>
      <w:r w:rsidRPr="00AE2DA7">
        <w:t xml:space="preserve">» </w:t>
      </w:r>
      <w:r w:rsidR="00682E14" w:rsidRPr="00AE2DA7">
        <w:t>ноября</w:t>
      </w:r>
      <w:r w:rsidRPr="00AE2DA7">
        <w:t xml:space="preserve"> 2017 года</w:t>
      </w:r>
    </w:p>
    <w:p w:rsidR="00392422" w:rsidRPr="00AE2DA7" w:rsidRDefault="00392422" w:rsidP="00392422">
      <w:pPr>
        <w:ind w:left="9639"/>
        <w:jc w:val="both"/>
      </w:pPr>
      <w:r w:rsidRPr="00AE2DA7">
        <w:t xml:space="preserve">№ </w:t>
      </w:r>
      <w:r w:rsidR="00682E14" w:rsidRPr="00AE2DA7">
        <w:t>1632</w:t>
      </w:r>
    </w:p>
    <w:p w:rsidR="00810C52" w:rsidRPr="00AE2DA7" w:rsidRDefault="00810C52" w:rsidP="00392422">
      <w:pPr>
        <w:autoSpaceDE w:val="0"/>
        <w:autoSpaceDN w:val="0"/>
        <w:adjustRightInd w:val="0"/>
        <w:jc w:val="center"/>
        <w:rPr>
          <w:b/>
        </w:rPr>
      </w:pPr>
    </w:p>
    <w:p w:rsidR="00521088" w:rsidRPr="00AE2DA7" w:rsidRDefault="00521088" w:rsidP="0039242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392422">
      <w:pPr>
        <w:autoSpaceDE w:val="0"/>
        <w:autoSpaceDN w:val="0"/>
        <w:adjustRightInd w:val="0"/>
        <w:jc w:val="center"/>
        <w:rPr>
          <w:b/>
        </w:rPr>
      </w:pP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РЕСУРСНОЕ ОБЕСПЕЧЕНИЕ</w:t>
      </w: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реализации муниципальной программы «Формирование современной городской среды Находкинского</w:t>
      </w:r>
    </w:p>
    <w:p w:rsidR="00810C52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городского округа» на 2018-2024 годы за счет средств бюджета Находкинского городского округа</w:t>
      </w: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708"/>
        <w:gridCol w:w="1134"/>
        <w:gridCol w:w="1276"/>
        <w:gridCol w:w="567"/>
        <w:gridCol w:w="993"/>
        <w:gridCol w:w="1134"/>
        <w:gridCol w:w="1134"/>
        <w:gridCol w:w="992"/>
        <w:gridCol w:w="1134"/>
        <w:gridCol w:w="1134"/>
        <w:gridCol w:w="1134"/>
      </w:tblGrid>
      <w:tr w:rsidR="00405EFE" w:rsidRPr="00AD3EC0" w:rsidTr="008F272D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A865EC">
              <w:rPr>
                <w:color w:val="000000" w:themeColor="text1"/>
                <w:sz w:val="22"/>
              </w:rPr>
              <w:t>п</w:t>
            </w:r>
            <w:proofErr w:type="gramEnd"/>
            <w:r w:rsidRPr="00A865EC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ind w:left="-108" w:right="-108"/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Расходы (тыс. руб.), по  годам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proofErr w:type="spellStart"/>
            <w:r w:rsidRPr="00AD3EC0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2018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2024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8F272D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 xml:space="preserve">Программа </w:t>
            </w:r>
          </w:p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Управление благоустройства; у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МАУК «Дом культуры                            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Pr="00A865EC" w:rsidRDefault="008F272D" w:rsidP="00871F53">
            <w:pPr>
              <w:ind w:firstLine="3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69 544,03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176 600,29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  <w:highlight w:val="yellow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145 096,98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57 033,46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317 049,17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143 947,60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148 943,13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8F272D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Мероприятия программы</w:t>
            </w:r>
          </w:p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управление жилищно-коммунального хозяйства 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                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Pr="00AD3EC0" w:rsidRDefault="008F272D" w:rsidP="00871F53">
            <w:pPr>
              <w:ind w:firstLine="34"/>
              <w:jc w:val="center"/>
              <w:rPr>
                <w:color w:val="000000" w:themeColor="text1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69 544,03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70 634,37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48 945,77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1 526,39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45 686,62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46 959,81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51 955,33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R5550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21 9 01 27080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F272D" w:rsidRPr="00AD3EC0" w:rsidTr="008F272D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8F272D" w:rsidRPr="00AD3EC0" w:rsidRDefault="008F272D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(Приложение               №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>Управление благоустройства администрации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Pr="00B80F6E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21 9 02 </w:t>
            </w:r>
            <w:r w:rsidRPr="001B0ABC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58 556,44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F272D" w:rsidRPr="00AD3EC0" w:rsidTr="008F272D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D53241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</w:t>
            </w:r>
            <w:r w:rsidRPr="001B0ABC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10 987,59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5 619,49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3 185,74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1 774,07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1 748,97</w:t>
            </w: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</w:t>
            </w:r>
            <w:r w:rsidRPr="001B0ABC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50 206,36</w:t>
            </w: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45 185,74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05EFE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D53241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D53241" w:rsidRDefault="00D53241" w:rsidP="00D53241">
            <w:pPr>
              <w:pStyle w:val="ab"/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  <w:t>Подпрограмма  «Благоустройство территорий, детских и спортивных площадок Находкинского городского округа» на 2019 – 2024 годы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105 965,92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96 151,21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55 507,07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0693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27</w:t>
            </w:r>
            <w:r w:rsidRPr="007069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 </w:t>
            </w:r>
            <w:r w:rsidRPr="0070693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362.55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96 987,80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96 987,80</w:t>
            </w:r>
          </w:p>
        </w:tc>
      </w:tr>
      <w:tr w:rsidR="00D53241" w:rsidRPr="00AD3EC0" w:rsidTr="00D53241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D53241" w:rsidRPr="00AD3EC0" w:rsidRDefault="00D53241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(приложение №1 к подпрограмме)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21 1 01 92610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D53241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94 800,00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89 791,42</w:t>
            </w:r>
          </w:p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44 478,80                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46 819,26 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88 487,80 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88 487,80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3241" w:rsidRPr="00AD3EC0" w:rsidTr="00D53241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1B0ABC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4 989,47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4 725,86</w:t>
            </w:r>
          </w:p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2 340,99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1 448,02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2 500,00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2 500,00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3241" w:rsidRPr="00AD3EC0" w:rsidTr="00D53241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21 1 01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4 310,08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  <w:r w:rsidRPr="001B0ABC">
              <w:rPr>
                <w:rFonts w:eastAsia="Calibri"/>
                <w:sz w:val="18"/>
                <w:szCs w:val="18"/>
              </w:rPr>
              <w:t xml:space="preserve">   1 010,31</w:t>
            </w:r>
          </w:p>
          <w:p w:rsidR="00D53241" w:rsidRPr="001B0ABC" w:rsidRDefault="00D53241" w:rsidP="00D5324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8 327,53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</w:rPr>
              <w:t xml:space="preserve">5 961,98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5 000,00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5 000,00</w:t>
            </w:r>
          </w:p>
        </w:tc>
      </w:tr>
      <w:tr w:rsidR="00D53241" w:rsidRPr="00AD3EC0" w:rsidTr="00D216AB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</w:t>
            </w:r>
            <w:r w:rsidRPr="001B0AB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лагоустройство дворовых территорий (Приложение №3 к подпрограмме)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21 1 02 </w:t>
            </w:r>
            <w:r w:rsidRPr="001B0ABC">
              <w:rPr>
                <w:sz w:val="18"/>
                <w:szCs w:val="18"/>
                <w:lang w:val="en-US"/>
              </w:rPr>
              <w:t>L5051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  <w:lang w:val="en-US"/>
              </w:rPr>
              <w:t>244</w:t>
            </w:r>
          </w:p>
          <w:p w:rsidR="00D53241" w:rsidRPr="007938ED" w:rsidRDefault="00D53241" w:rsidP="00D216A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213 971,96</w:t>
            </w:r>
          </w:p>
          <w:p w:rsidR="00D53241" w:rsidRPr="00706937" w:rsidRDefault="00D53241" w:rsidP="00D53241">
            <w:pPr>
              <w:pStyle w:val="ac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D53241" w:rsidRPr="00AD3EC0" w:rsidTr="00D216AB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>21 1 02 L5051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2 161,33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D53241" w:rsidRPr="00AD3EC0" w:rsidTr="008F272D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D53241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D3EC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</w:tr>
      <w:tr w:rsidR="00405EFE" w:rsidRPr="00AD3EC0" w:rsidTr="008F272D">
        <w:trPr>
          <w:trHeight w:val="19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городской среды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17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3.1.</w:t>
            </w:r>
          </w:p>
          <w:p w:rsidR="00405EFE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05EFE" w:rsidRPr="00AD3EC0" w:rsidRDefault="00405EFE" w:rsidP="00405EFE">
            <w:pPr>
              <w:ind w:left="-142"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Pr="00AD3EC0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3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8F272D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№10)</w:t>
            </w: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Pr="00AD3EC0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7BA5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Pr="00AE2DA7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810C52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810C5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810C5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810C52">
      <w:pPr>
        <w:autoSpaceDE w:val="0"/>
        <w:autoSpaceDN w:val="0"/>
        <w:adjustRightInd w:val="0"/>
        <w:jc w:val="center"/>
        <w:rPr>
          <w:b/>
        </w:rPr>
      </w:pPr>
    </w:p>
    <w:p w:rsidR="00271AF0" w:rsidRPr="00AE2DA7" w:rsidRDefault="00271AF0" w:rsidP="00AD2631">
      <w:pPr>
        <w:tabs>
          <w:tab w:val="left" w:pos="11907"/>
        </w:tabs>
        <w:ind w:left="9639"/>
      </w:pPr>
      <w:r w:rsidRPr="00AE2DA7">
        <w:lastRenderedPageBreak/>
        <w:t>Приложение № 6</w:t>
      </w:r>
    </w:p>
    <w:p w:rsidR="00271AF0" w:rsidRPr="00AE2DA7" w:rsidRDefault="00271AF0" w:rsidP="00271AF0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0D69F0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271AF0" w:rsidRPr="00AE2DA7" w:rsidRDefault="00271AF0" w:rsidP="00271AF0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271AF0" w:rsidRPr="00AE2DA7" w:rsidRDefault="00271AF0" w:rsidP="00271AF0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271AF0" w:rsidRPr="00AE2DA7" w:rsidRDefault="00271AF0" w:rsidP="00271AF0"/>
    <w:p w:rsidR="00521088" w:rsidRPr="00AE2DA7" w:rsidRDefault="00521088" w:rsidP="00271AF0"/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 xml:space="preserve">ПЛАН РЕАЛИЗАЦИИ </w:t>
      </w:r>
    </w:p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>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Style w:val="aa"/>
        <w:tblpPr w:leftFromText="180" w:rightFromText="180" w:vertAnchor="text" w:horzAnchor="margin" w:tblpX="324" w:tblpY="595"/>
        <w:tblW w:w="15877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693"/>
        <w:gridCol w:w="142"/>
        <w:gridCol w:w="142"/>
        <w:gridCol w:w="567"/>
        <w:gridCol w:w="142"/>
        <w:gridCol w:w="34"/>
        <w:gridCol w:w="640"/>
        <w:gridCol w:w="176"/>
        <w:gridCol w:w="533"/>
        <w:gridCol w:w="176"/>
        <w:gridCol w:w="674"/>
        <w:gridCol w:w="176"/>
        <w:gridCol w:w="533"/>
        <w:gridCol w:w="176"/>
        <w:gridCol w:w="533"/>
        <w:gridCol w:w="176"/>
        <w:gridCol w:w="533"/>
        <w:gridCol w:w="176"/>
        <w:gridCol w:w="708"/>
        <w:gridCol w:w="1985"/>
        <w:gridCol w:w="176"/>
      </w:tblGrid>
      <w:tr w:rsidR="00DC5E33" w:rsidRPr="00AE2DA7" w:rsidTr="00D216AB">
        <w:trPr>
          <w:gridAfter w:val="1"/>
          <w:wAfter w:w="176" w:type="dxa"/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№ </w:t>
            </w:r>
            <w:proofErr w:type="gramStart"/>
            <w:r w:rsidRPr="00AE2DA7">
              <w:rPr>
                <w:sz w:val="20"/>
                <w:szCs w:val="20"/>
              </w:rPr>
              <w:t>п</w:t>
            </w:r>
            <w:proofErr w:type="gramEnd"/>
            <w:r w:rsidRPr="00AE2DA7">
              <w:rPr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Сроки реализации мероприятия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 изм.</w:t>
            </w: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Показатель реализации мероприятия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DC5E33" w:rsidRPr="00AE2DA7" w:rsidRDefault="002702F5" w:rsidP="00DC5E33">
            <w:pPr>
              <w:rPr>
                <w:sz w:val="20"/>
                <w:szCs w:val="20"/>
              </w:rPr>
            </w:pPr>
            <w:r w:rsidRPr="006D48CF">
              <w:rPr>
                <w:color w:val="FF0000"/>
                <w:sz w:val="20"/>
                <w:szCs w:val="20"/>
              </w:rPr>
              <w:t>(Приложение №3)</w:t>
            </w:r>
          </w:p>
          <w:p w:rsidR="001A7BA5" w:rsidRPr="00AE2DA7" w:rsidRDefault="001A7BA5" w:rsidP="00DC5E33">
            <w:pPr>
              <w:rPr>
                <w:sz w:val="20"/>
                <w:szCs w:val="20"/>
              </w:rPr>
            </w:pPr>
          </w:p>
          <w:p w:rsidR="001006B5" w:rsidRPr="00AE2DA7" w:rsidRDefault="001006B5" w:rsidP="00DC5E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благоустроенных дворовых территорий многоквартирных жилых домов 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1. 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AE2DA7">
              <w:rPr>
                <w:sz w:val="20"/>
                <w:szCs w:val="20"/>
              </w:rPr>
              <w:t>к</w:t>
            </w:r>
            <w:proofErr w:type="gramEnd"/>
            <w:r w:rsidRPr="00AE2DA7">
              <w:rPr>
                <w:sz w:val="20"/>
                <w:szCs w:val="20"/>
              </w:rPr>
              <w:t xml:space="preserve"> 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2024 году составит 36,97% 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4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2F5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2.</w:t>
            </w:r>
          </w:p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территорий общего пользования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 xml:space="preserve"> Находкинского городского округа (П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риложение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ind w:left="-108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</w:t>
            </w:r>
            <w:r w:rsidRPr="00C26A65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</w:t>
            </w: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благоустройства администрации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«Международный морской клуб»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им. Ю. Гагарина»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молодежи»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поселок Врангель» НГО</w:t>
            </w:r>
          </w:p>
          <w:p w:rsidR="002702F5" w:rsidRPr="00C26A65" w:rsidRDefault="002702F5" w:rsidP="002702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Доля </w:t>
            </w:r>
            <w:proofErr w:type="gramStart"/>
            <w:r w:rsidRPr="00667E9C">
              <w:rPr>
                <w:sz w:val="20"/>
                <w:szCs w:val="20"/>
              </w:rPr>
              <w:t>благоустроенных</w:t>
            </w:r>
            <w:proofErr w:type="gramEnd"/>
            <w:r w:rsidRPr="00667E9C">
              <w:rPr>
                <w:sz w:val="20"/>
                <w:szCs w:val="20"/>
              </w:rPr>
              <w:t xml:space="preserve"> территорий общего пользования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667E9C">
              <w:rPr>
                <w:sz w:val="20"/>
                <w:szCs w:val="20"/>
              </w:rPr>
              <w:t>к</w:t>
            </w:r>
            <w:proofErr w:type="gramEnd"/>
            <w:r w:rsidRPr="00667E9C">
              <w:rPr>
                <w:sz w:val="20"/>
                <w:szCs w:val="20"/>
              </w:rPr>
              <w:t xml:space="preserve"> 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2024 году составит  </w:t>
            </w:r>
            <w:r>
              <w:rPr>
                <w:color w:val="FF0000"/>
                <w:sz w:val="20"/>
                <w:szCs w:val="20"/>
              </w:rPr>
              <w:t>100</w:t>
            </w:r>
            <w:r w:rsidRPr="002D511B">
              <w:rPr>
                <w:color w:val="FF0000"/>
                <w:sz w:val="20"/>
                <w:szCs w:val="20"/>
              </w:rPr>
              <w:t>%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Подпрограмма: «Благоустройство территорий, детских и спортивных площадок Находкинского городского округа» на 2019 – 2024 годы                                     Задача: Благоустройство территорий, детских и спортивных площадок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Благоустройство территорий, детских и спортивных площадок 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(Приложение №1 к подпрограмме)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C26A6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rPr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Увеличение количества благоустроенных территорий, детских и спортивных площадок  -                   на 258 ед. к 2024 году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D216A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Благоустройство дворовых территорий (Приложение №3 к подпрограмме)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6AB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Ценовая экспертиза сметной документации</w:t>
            </w: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2020 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смет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23450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23450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rPr>
                <w:sz w:val="20"/>
                <w:szCs w:val="20"/>
              </w:rPr>
            </w:pPr>
          </w:p>
        </w:tc>
      </w:tr>
      <w:tr w:rsidR="00DC5E33" w:rsidRPr="00AE2DA7" w:rsidTr="00D216A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DC5E33" w:rsidRPr="00AE2DA7" w:rsidTr="00D216AB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Задача:  Вовлечения граждан в решение вопросов развития городской среды Находкинского городского округа</w:t>
            </w:r>
          </w:p>
        </w:tc>
      </w:tr>
      <w:tr w:rsidR="00DC5E33" w:rsidRPr="00AE2DA7" w:rsidTr="00D216AB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Создание цифровой платформы вовлечения граждан в решение вопросов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информатизации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до 30%</w:t>
            </w:r>
          </w:p>
        </w:tc>
      </w:tr>
      <w:tr w:rsidR="00E460AF" w:rsidRPr="00AE2DA7" w:rsidTr="00D216AB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Default="00E460AF" w:rsidP="00E460AF">
            <w:pPr>
              <w:rPr>
                <w:sz w:val="20"/>
                <w:szCs w:val="20"/>
              </w:rPr>
            </w:pPr>
          </w:p>
          <w:p w:rsidR="00D216AB" w:rsidRDefault="00D216AB" w:rsidP="00E460AF">
            <w:pPr>
              <w:rPr>
                <w:sz w:val="20"/>
                <w:szCs w:val="20"/>
              </w:rPr>
            </w:pPr>
          </w:p>
          <w:p w:rsidR="00D216AB" w:rsidRPr="00AE2DA7" w:rsidRDefault="00D216AB" w:rsidP="00E46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33" w:rsidRPr="00AE2DA7" w:rsidTr="00D216A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216AB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0AF" w:rsidRPr="00AE2DA7" w:rsidTr="00D216A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8 ед. к 2020 году</w:t>
            </w:r>
          </w:p>
        </w:tc>
      </w:tr>
      <w:tr w:rsidR="00DC5E33" w:rsidRPr="00AE2DA7" w:rsidTr="00D216A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216AB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2024 года</w:t>
            </w: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заключенных соглашений с собственниками (пользователями) индивидуальных жилых домов (земельных участков) об их благоустройстве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604CE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2F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C26A65" w:rsidRDefault="00E460AF" w:rsidP="002702F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202</w:t>
            </w:r>
            <w:r w:rsidR="002702F5"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году</w:t>
            </w:r>
          </w:p>
        </w:tc>
      </w:tr>
    </w:tbl>
    <w:p w:rsidR="00DC5E33" w:rsidRPr="00AE2DA7" w:rsidRDefault="00DC5E33" w:rsidP="00DC5E33">
      <w:pPr>
        <w:rPr>
          <w:b/>
        </w:rPr>
        <w:sectPr w:rsidR="00DC5E33" w:rsidRPr="00AE2DA7" w:rsidSect="00DC5E33">
          <w:headerReference w:type="default" r:id="rId25"/>
          <w:pgSz w:w="16838" w:h="11906" w:orient="landscape"/>
          <w:pgMar w:top="426" w:right="709" w:bottom="851" w:left="425" w:header="709" w:footer="709" w:gutter="0"/>
          <w:cols w:space="708"/>
          <w:titlePg/>
          <w:docGrid w:linePitch="360"/>
        </w:sectPr>
      </w:pPr>
    </w:p>
    <w:p w:rsidR="00DC5E33" w:rsidRPr="00AE2DA7" w:rsidRDefault="00DC5E33" w:rsidP="00271AF0">
      <w:pPr>
        <w:jc w:val="center"/>
        <w:rPr>
          <w:b/>
        </w:rPr>
      </w:pPr>
    </w:p>
    <w:p w:rsidR="00935F40" w:rsidRPr="00AE2DA7" w:rsidRDefault="00935F40" w:rsidP="00935F40">
      <w:r w:rsidRPr="00AE2DA7">
        <w:t xml:space="preserve">                                                             </w:t>
      </w:r>
      <w:r w:rsidR="0029334F" w:rsidRPr="00AE2DA7">
        <w:t xml:space="preserve">                  </w:t>
      </w:r>
      <w:r w:rsidR="009142AB" w:rsidRPr="00AE2DA7">
        <w:t xml:space="preserve"> </w:t>
      </w:r>
      <w:r w:rsidRPr="00AE2DA7">
        <w:t>Приложение №  7</w:t>
      </w:r>
    </w:p>
    <w:p w:rsidR="00935F40" w:rsidRPr="00AE2DA7" w:rsidRDefault="00935F40" w:rsidP="00935F40">
      <w:pPr>
        <w:ind w:firstLine="4820"/>
      </w:pPr>
      <w:r w:rsidRPr="00AE2DA7">
        <w:t xml:space="preserve">к   муниципальной Программе  «Формирование </w:t>
      </w:r>
    </w:p>
    <w:p w:rsidR="00935F40" w:rsidRPr="00AE2DA7" w:rsidRDefault="00935F40" w:rsidP="00935F40">
      <w:pPr>
        <w:ind w:firstLine="4820"/>
      </w:pPr>
      <w:r w:rsidRPr="00AE2DA7">
        <w:t xml:space="preserve">современной  городской среды Находкинского </w:t>
      </w:r>
    </w:p>
    <w:p w:rsidR="00935F40" w:rsidRPr="00AE2DA7" w:rsidRDefault="00935F40" w:rsidP="00935F40">
      <w:pPr>
        <w:ind w:firstLine="4820"/>
      </w:pPr>
      <w:r w:rsidRPr="00AE2DA7">
        <w:t xml:space="preserve">городского округа» на 2018-2022 годы, </w:t>
      </w:r>
    </w:p>
    <w:p w:rsidR="00935F40" w:rsidRPr="00AE2DA7" w:rsidRDefault="00935F40" w:rsidP="00935F40">
      <w:pPr>
        <w:ind w:firstLine="4820"/>
      </w:pPr>
      <w:r w:rsidRPr="00AE2DA7">
        <w:t xml:space="preserve">утвержденной постановлением администрации  </w:t>
      </w:r>
    </w:p>
    <w:p w:rsidR="00935F40" w:rsidRPr="00AE2DA7" w:rsidRDefault="00935F40" w:rsidP="00935F40">
      <w:pPr>
        <w:ind w:firstLine="4820"/>
      </w:pPr>
      <w:r w:rsidRPr="00AE2DA7">
        <w:t xml:space="preserve">Находкинского городского округа          </w:t>
      </w:r>
    </w:p>
    <w:p w:rsidR="00935F40" w:rsidRPr="00AE2DA7" w:rsidRDefault="00935F40" w:rsidP="00935F40">
      <w:pPr>
        <w:ind w:firstLine="4820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 </w:t>
      </w:r>
      <w:r w:rsidRPr="00AE2DA7">
        <w:rPr>
          <w:u w:val="single"/>
        </w:rPr>
        <w:t>ноября</w:t>
      </w:r>
      <w:r w:rsidRPr="00AE2DA7">
        <w:t xml:space="preserve"> 2017  года</w:t>
      </w:r>
    </w:p>
    <w:p w:rsidR="00935F40" w:rsidRPr="00AE2DA7" w:rsidRDefault="00935F40" w:rsidP="00935F40">
      <w:pPr>
        <w:ind w:firstLine="4820"/>
        <w:rPr>
          <w:u w:val="single"/>
        </w:rPr>
      </w:pPr>
      <w:r w:rsidRPr="00AE2DA7">
        <w:t xml:space="preserve"> № </w:t>
      </w:r>
      <w:r w:rsidRPr="00AE2DA7">
        <w:rPr>
          <w:u w:val="single"/>
        </w:rPr>
        <w:t>1632</w:t>
      </w:r>
    </w:p>
    <w:p w:rsidR="00935F40" w:rsidRPr="00AE2DA7" w:rsidRDefault="00935F40" w:rsidP="00935F40">
      <w:pPr>
        <w:tabs>
          <w:tab w:val="right" w:pos="9355"/>
        </w:tabs>
        <w:ind w:hanging="4394"/>
      </w:pPr>
    </w:p>
    <w:p w:rsidR="00935F40" w:rsidRPr="00AE2DA7" w:rsidRDefault="00935F40" w:rsidP="00935F40">
      <w:pPr>
        <w:ind w:left="5812" w:firstLine="3827"/>
        <w:jc w:val="both"/>
      </w:pPr>
    </w:p>
    <w:p w:rsidR="00935F40" w:rsidRPr="00AE2DA7" w:rsidRDefault="00935F40" w:rsidP="00935F40">
      <w:pPr>
        <w:ind w:left="4395"/>
        <w:jc w:val="both"/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2250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2. 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97C9B6" wp14:editId="3922470D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FC2884" wp14:editId="70AB449D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DC5E3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67ECF6" wp14:editId="71FA60B2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5C89DF" wp14:editId="5221F791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EF221E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C1989F" wp14:editId="3708FA22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39" w:rsidRPr="00AE2DA7" w:rsidRDefault="00C21439" w:rsidP="00C21439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935F40" w:rsidRPr="00AE2DA7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Pr="00AE2DA7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AE2DA7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Таблица 3. Нормативная стоимость (единичные расценки)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автомобильных парковок (парковочных мест)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>Начальник управления жилищно-коммунального хозяйства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 xml:space="preserve">администрации Находкинского городского округа                                                </w:t>
      </w:r>
      <w:proofErr w:type="spellStart"/>
      <w:r w:rsidRPr="00AE2DA7">
        <w:t>Е.П.Лункин</w:t>
      </w:r>
      <w:proofErr w:type="spell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/>
    <w:p w:rsidR="00890F55" w:rsidRPr="00AE2DA7" w:rsidRDefault="00890F55" w:rsidP="00271AF0">
      <w:pPr>
        <w:autoSpaceDE w:val="0"/>
        <w:autoSpaceDN w:val="0"/>
        <w:adjustRightInd w:val="0"/>
        <w:jc w:val="center"/>
      </w:pPr>
    </w:p>
    <w:p w:rsidR="00935F40" w:rsidRPr="00AE2DA7" w:rsidRDefault="00935F40" w:rsidP="00935F40">
      <w:pPr>
        <w:jc w:val="center"/>
      </w:pPr>
      <w:r w:rsidRPr="00AE2DA7">
        <w:t xml:space="preserve">                                                     </w:t>
      </w: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29334F"/>
    <w:p w:rsidR="00935F40" w:rsidRPr="00AE2DA7" w:rsidRDefault="00935F40" w:rsidP="00935F40">
      <w:pPr>
        <w:jc w:val="center"/>
      </w:pPr>
      <w:r w:rsidRPr="00AE2DA7">
        <w:t xml:space="preserve">  </w:t>
      </w:r>
      <w:r w:rsidR="005E6E43" w:rsidRPr="00AE2DA7">
        <w:t xml:space="preserve">       </w:t>
      </w:r>
      <w:r w:rsidRPr="00AE2DA7">
        <w:t>Приложение №  8</w:t>
      </w:r>
    </w:p>
    <w:p w:rsidR="00935F40" w:rsidRPr="00AE2DA7" w:rsidRDefault="0029334F" w:rsidP="00935F40">
      <w:pPr>
        <w:ind w:left="4394"/>
      </w:pPr>
      <w:r w:rsidRPr="00AE2DA7">
        <w:t>к</w:t>
      </w:r>
      <w:r w:rsidR="00935F40" w:rsidRPr="00AE2DA7">
        <w:t xml:space="preserve">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935F40" w:rsidRPr="00AE2DA7" w:rsidRDefault="00935F40" w:rsidP="00935F40">
      <w:r w:rsidRPr="00AE2DA7">
        <w:t xml:space="preserve">                                                                         от «22 » ноября 2017 года</w:t>
      </w:r>
    </w:p>
    <w:p w:rsidR="00935F40" w:rsidRPr="00AE2DA7" w:rsidRDefault="00935F40" w:rsidP="00935F40">
      <w:pPr>
        <w:ind w:left="4394"/>
      </w:pPr>
      <w:r w:rsidRPr="00AE2DA7">
        <w:t>№ 1632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1. 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 w:rsidRPr="00AE2DA7"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 w:rsidRPr="00AE2DA7"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 w:rsidRPr="00AE2DA7">
        <w:rPr>
          <w:sz w:val="26"/>
          <w:szCs w:val="26"/>
        </w:rPr>
        <w:t>о-</w:t>
      </w:r>
      <w:proofErr w:type="gramEnd"/>
      <w:r w:rsidRPr="00AE2DA7"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Заместитель главы администрации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Находкинского городского округа                                                       </w:t>
      </w:r>
      <w:r w:rsidR="00A36472" w:rsidRPr="00AE2DA7">
        <w:rPr>
          <w:sz w:val="26"/>
          <w:szCs w:val="26"/>
        </w:rPr>
        <w:t xml:space="preserve">     </w:t>
      </w:r>
      <w:r w:rsidR="009142AB" w:rsidRPr="00AE2DA7">
        <w:rPr>
          <w:sz w:val="26"/>
          <w:szCs w:val="26"/>
        </w:rPr>
        <w:t xml:space="preserve">     </w:t>
      </w:r>
      <w:r w:rsidRPr="00AE2DA7">
        <w:rPr>
          <w:sz w:val="26"/>
          <w:szCs w:val="26"/>
        </w:rPr>
        <w:t>В.А. Кожевников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  <w:r w:rsidRPr="00AE2DA7">
        <w:t xml:space="preserve"> 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36472" w:rsidRPr="00AE2DA7" w:rsidRDefault="00A36472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ПОДПРОГРАММА 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2DA7">
        <w:rPr>
          <w:bCs/>
          <w:sz w:val="26"/>
          <w:szCs w:val="26"/>
        </w:rPr>
        <w:t xml:space="preserve">«Благоустройство территорий, детских и спортивных площадок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bCs/>
          <w:sz w:val="26"/>
          <w:szCs w:val="26"/>
        </w:rPr>
        <w:t xml:space="preserve">Находкинского городского округа» </w:t>
      </w:r>
      <w:r w:rsidRPr="00AE2DA7">
        <w:rPr>
          <w:bCs/>
          <w:sz w:val="26"/>
          <w:szCs w:val="26"/>
        </w:rPr>
        <w:br/>
        <w:t>на 2019 – 2024 годы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237"/>
      </w:tblGrid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 Ответственный 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Соисполнитель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2810"/>
              </w:tabs>
              <w:autoSpaceDE w:val="0"/>
              <w:autoSpaceDN w:val="0"/>
              <w:ind w:left="147"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Мероприятие муниципальной подпрограммы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ind w:left="14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года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</w:p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Улучшение состояния </w:t>
            </w:r>
            <w:r w:rsidRPr="00A542D5">
              <w:rPr>
                <w:bCs/>
                <w:sz w:val="26"/>
                <w:szCs w:val="26"/>
              </w:rPr>
              <w:t>территорий, детских и спортивных площадок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Благоустройство территорий, детских и спортивных площадок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Подпрограмма реализуется в 2019 – 2024 годах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Целевые индикаторы и показатели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D216AB" w:rsidP="00D216A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4F041F">
              <w:rPr>
                <w:bCs/>
                <w:sz w:val="26"/>
                <w:szCs w:val="26"/>
              </w:rPr>
              <w:t>Количество благоустроенных территорий, детских и спортивных площадок, 80 ед. в 2019 году, 60 ед. в 2020 году, 25 ед. в 2021 году,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F041F">
              <w:rPr>
                <w:bCs/>
                <w:sz w:val="26"/>
                <w:szCs w:val="26"/>
              </w:rPr>
              <w:t xml:space="preserve">53 ед. в 2022 году,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Pr="004F041F">
              <w:rPr>
                <w:bCs/>
                <w:sz w:val="26"/>
                <w:szCs w:val="26"/>
              </w:rPr>
              <w:t>20 ед. в 2023 году, 20 ед. в 2024 году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C1" w:rsidRPr="008554C1" w:rsidRDefault="001961BE" w:rsidP="008554C1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  <w:r w:rsidRPr="008554C1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на 2019 – 2024 годы составляет  </w:t>
            </w:r>
            <w:r w:rsidR="008554C1" w:rsidRPr="008554C1">
              <w:rPr>
                <w:sz w:val="26"/>
                <w:szCs w:val="26"/>
                <w:lang w:eastAsia="en-US"/>
              </w:rPr>
              <w:t>736 336,10 тыс. руб.</w:t>
            </w:r>
            <w:r w:rsidR="008554C1" w:rsidRPr="008554C1">
              <w:rPr>
                <w:bCs/>
                <w:sz w:val="26"/>
                <w:szCs w:val="26"/>
              </w:rPr>
              <w:t>, в том числе за счет: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69 499,06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год- 20 000,00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  6 359,79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год- 15 567,94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год- 10 571,33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  8 500,00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  8 500,00  тыс.  руб.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452 865,08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год- 94 800,00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год- 89 791,42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год- 46 819,26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год- 88 487,80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год- 88 487,80 тыс. руб.</w:t>
            </w:r>
          </w:p>
          <w:p w:rsidR="008554C1" w:rsidRPr="008554C1" w:rsidRDefault="008554C1" w:rsidP="008554C1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213 971,96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год- 213 971,96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год- 0 тыс. руб.;</w:t>
            </w:r>
          </w:p>
          <w:p w:rsidR="00E460AF" w:rsidRPr="00A542D5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год- 0 тыс. руб.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Ресурсное  обеспечение реализации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мероприятий муниципальной подпрограммы на 2019-2024 годы составляет 722 962,35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 за счет: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56 125,31 тыс. руб., в том числе: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год- 11 165,92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6 359,79 тыс. руб.;   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год- 11 028,27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год- 10 571,33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  8 500,00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  8 500,00 тыс. руб.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452 865,08 тыс. руб., в том числе: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год- 94 800,00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год- 89 791,42 тыс. руб.;     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год- 88 487,80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год- 88 487,80 тыс. руб.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213 971,96 тыс. руб., в том числе: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год- 213 971,96 тыс. руб.;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год- 0 тыс. руб.;</w:t>
            </w:r>
          </w:p>
          <w:p w:rsidR="00E460AF" w:rsidRPr="00A542D5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год- 0 тыс. руб.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E460AF" w:rsidRPr="00A542D5" w:rsidRDefault="008554C1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Увеличение количества благоустроенных территорий, детских и спортивных площадок с 80 ед. в 2019 году до 258 ед. в 2024 году</w:t>
            </w:r>
          </w:p>
        </w:tc>
      </w:tr>
    </w:tbl>
    <w:p w:rsidR="00914276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FC1905" w:rsidRPr="00AE2DA7" w:rsidRDefault="00FC1905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Общая характеристика сферы реализации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муниципальной Подпрограммы  (в том числе основные проблемы)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Настоящая подпрограмма предназначена для достижения целей и задач,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21585E" w:rsidRPr="00AE2DA7" w:rsidRDefault="0021585E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</w:t>
      </w:r>
      <w:r w:rsidRPr="00AE2DA7">
        <w:rPr>
          <w:rFonts w:eastAsia="Times New Roman"/>
          <w:sz w:val="26"/>
          <w:szCs w:val="26"/>
          <w:lang w:eastAsia="ru-RU"/>
        </w:rPr>
        <w:tab/>
        <w:t>Сроки и этапы реализации муниципальной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Для достижения поставленных целей и решения задач необходимо реализовать мероприятия Подпрограммы в период с 2019 года по 2024 год в один этап.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3.</w:t>
      </w:r>
      <w:r w:rsidRPr="00AE2DA7">
        <w:rPr>
          <w:sz w:val="28"/>
          <w:szCs w:val="28"/>
        </w:rPr>
        <w:tab/>
      </w:r>
      <w:r w:rsidRPr="00AE2DA7">
        <w:rPr>
          <w:sz w:val="26"/>
          <w:szCs w:val="26"/>
        </w:rPr>
        <w:t>Целевые показатели (индикаторы) муниципальной Подпрограммы с расшифровкой плановых значений по годам и этапам ее реализации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целевом  показателе (индикаторе) подпрограммы с расшифровкой плановых значений по годам и этапам ее реализации, приведены в </w:t>
      </w:r>
      <w:hyperlink w:anchor="P354" w:history="1">
        <w:r w:rsidRPr="00AE2DA7">
          <w:rPr>
            <w:rFonts w:eastAsia="Times New Roman"/>
            <w:sz w:val="26"/>
            <w:szCs w:val="26"/>
            <w:lang w:eastAsia="ru-RU"/>
          </w:rPr>
          <w:t>приложении № 1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расчета целевого показателя (индикатора) приведена в разделе 3 Программы.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4. Механизм реализации подпрограммы</w:t>
      </w:r>
    </w:p>
    <w:p w:rsidR="00914276" w:rsidRPr="00AE2DA7" w:rsidRDefault="00914276" w:rsidP="00914276">
      <w:pPr>
        <w:jc w:val="center"/>
        <w:rPr>
          <w:sz w:val="26"/>
          <w:szCs w:val="26"/>
        </w:rPr>
      </w:pP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подпрограммы: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</w:t>
      </w:r>
      <w:r w:rsidRPr="007500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производство следующих работ: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асфальтирование территорий;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оборудование детских или спортивных площадок и подходы к ним. 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Данный перечень исчерпывающий и не может быть расширен.</w:t>
      </w:r>
    </w:p>
    <w:p w:rsidR="008554C1" w:rsidRDefault="008554C1" w:rsidP="008554C1">
      <w:pPr>
        <w:tabs>
          <w:tab w:val="left" w:pos="993"/>
        </w:tabs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 Благоустройство дворовых территорий (с участием средств федерального бюджета) предусматривает</w:t>
      </w:r>
      <w:r w:rsidRPr="007500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производство следующих работ: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 xml:space="preserve">ремонт дворовых проездов; 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оборудование автомобильных парковок;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подходы для маломобильных групп населения;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обеспечение освещения дворовых территорий;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установка скамеек и урн для мусора;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оборудование детских и (или) спортивных площадок;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озеленение территорий;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иные работы, относящиеся к благоустройству дворовых территорий.</w:t>
      </w:r>
    </w:p>
    <w:p w:rsidR="008554C1" w:rsidRDefault="008554C1" w:rsidP="008554C1">
      <w:pPr>
        <w:tabs>
          <w:tab w:val="left" w:pos="993"/>
        </w:tabs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Подача в </w:t>
      </w:r>
      <w:r>
        <w:rPr>
          <w:bCs/>
          <w:kern w:val="36"/>
          <w:sz w:val="26"/>
          <w:szCs w:val="26"/>
        </w:rPr>
        <w:t>министерство</w:t>
      </w:r>
      <w:r w:rsidRPr="00AE2DA7">
        <w:rPr>
          <w:bCs/>
          <w:kern w:val="36"/>
          <w:sz w:val="26"/>
          <w:szCs w:val="26"/>
        </w:rPr>
        <w:t xml:space="preserve"> жилищно-коммунально</w:t>
      </w:r>
      <w:r>
        <w:rPr>
          <w:bCs/>
          <w:kern w:val="36"/>
          <w:sz w:val="26"/>
          <w:szCs w:val="26"/>
        </w:rPr>
        <w:t>го</w:t>
      </w:r>
      <w:r w:rsidRPr="00AE2DA7">
        <w:rPr>
          <w:bCs/>
          <w:kern w:val="36"/>
          <w:sz w:val="26"/>
          <w:szCs w:val="26"/>
        </w:rPr>
        <w:t xml:space="preserve"> хозяйств</w:t>
      </w:r>
      <w:r>
        <w:rPr>
          <w:bCs/>
          <w:kern w:val="36"/>
          <w:sz w:val="26"/>
          <w:szCs w:val="26"/>
        </w:rPr>
        <w:t>а</w:t>
      </w:r>
      <w:r w:rsidRPr="00AE2DA7">
        <w:rPr>
          <w:bCs/>
          <w:kern w:val="36"/>
          <w:sz w:val="26"/>
          <w:szCs w:val="26"/>
        </w:rPr>
        <w:t xml:space="preserve"> Приморского края заявки на предоставления субсидии.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Изготовление, согласование и утверждение </w:t>
      </w:r>
      <w:proofErr w:type="gramStart"/>
      <w:r w:rsidRPr="00AE2DA7">
        <w:rPr>
          <w:bCs/>
          <w:kern w:val="36"/>
          <w:sz w:val="26"/>
          <w:szCs w:val="26"/>
        </w:rPr>
        <w:t>дизайн-проектов</w:t>
      </w:r>
      <w:proofErr w:type="gramEnd"/>
      <w:r w:rsidRPr="00AE2DA7">
        <w:rPr>
          <w:bCs/>
          <w:kern w:val="36"/>
          <w:sz w:val="26"/>
          <w:szCs w:val="26"/>
        </w:rPr>
        <w:t xml:space="preserve">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Cs/>
          <w:kern w:val="36"/>
          <w:sz w:val="26"/>
          <w:szCs w:val="26"/>
        </w:rPr>
        <w:t>Подготовка</w:t>
      </w:r>
      <w:r w:rsidRPr="00AE2DA7">
        <w:rPr>
          <w:bCs/>
          <w:kern w:val="36"/>
          <w:sz w:val="26"/>
          <w:szCs w:val="26"/>
        </w:rPr>
        <w:t xml:space="preserve"> и проведение экспертизы сметной документации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Проведение торгов по благоустройству территорий, заключение контрактов на благоустройство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Приемка  выполненных работ.</w:t>
      </w:r>
    </w:p>
    <w:p w:rsidR="008554C1" w:rsidRPr="009B6A5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9B6A57">
        <w:rPr>
          <w:bCs/>
          <w:kern w:val="36"/>
          <w:sz w:val="26"/>
          <w:szCs w:val="26"/>
        </w:rPr>
        <w:t>Передача объектов благоустройства в состав общего имущества собственникам помещений многоквартирного дома</w:t>
      </w:r>
      <w:r>
        <w:rPr>
          <w:bCs/>
          <w:kern w:val="36"/>
          <w:sz w:val="26"/>
          <w:szCs w:val="26"/>
        </w:rPr>
        <w:t xml:space="preserve"> </w:t>
      </w:r>
      <w:r w:rsidRPr="009B6A57">
        <w:rPr>
          <w:bCs/>
          <w:kern w:val="36"/>
          <w:sz w:val="26"/>
          <w:szCs w:val="26"/>
        </w:rPr>
        <w:t>для их последующего содержания, согласно протоколу общего собрания собственников. Форма акта приема-передачи приведена в Приложении №</w:t>
      </w:r>
      <w:r>
        <w:rPr>
          <w:bCs/>
          <w:kern w:val="36"/>
          <w:sz w:val="26"/>
          <w:szCs w:val="26"/>
        </w:rPr>
        <w:t xml:space="preserve"> </w:t>
      </w:r>
      <w:r w:rsidRPr="009B6A57">
        <w:rPr>
          <w:bCs/>
          <w:kern w:val="36"/>
          <w:sz w:val="26"/>
          <w:szCs w:val="26"/>
        </w:rPr>
        <w:t>2 к подпрограмме.</w:t>
      </w:r>
    </w:p>
    <w:p w:rsidR="008554C1" w:rsidRPr="00AE2DA7" w:rsidRDefault="008554C1" w:rsidP="008554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8.   Сроки выполнения работ – до 20 декабря текущего года.</w:t>
      </w:r>
    </w:p>
    <w:p w:rsidR="008554C1" w:rsidRPr="00AE2DA7" w:rsidRDefault="008554C1" w:rsidP="008554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9. </w:t>
      </w:r>
      <w:proofErr w:type="gramStart"/>
      <w:r w:rsidRPr="00AE2DA7">
        <w:rPr>
          <w:bCs/>
          <w:kern w:val="36"/>
          <w:sz w:val="26"/>
          <w:szCs w:val="26"/>
        </w:rPr>
        <w:t>Контроль за</w:t>
      </w:r>
      <w:proofErr w:type="gramEnd"/>
      <w:r w:rsidRPr="00AE2DA7">
        <w:rPr>
          <w:bCs/>
          <w:kern w:val="36"/>
          <w:sz w:val="26"/>
          <w:szCs w:val="26"/>
        </w:rPr>
        <w:t xml:space="preserve"> ходом реализации муниципально</w:t>
      </w:r>
      <w:r>
        <w:rPr>
          <w:bCs/>
          <w:kern w:val="36"/>
          <w:sz w:val="26"/>
          <w:szCs w:val="26"/>
        </w:rPr>
        <w:t xml:space="preserve">й подпрограммы осуществляется </w:t>
      </w:r>
      <w:r w:rsidRPr="00AE2DA7">
        <w:rPr>
          <w:bCs/>
          <w:kern w:val="36"/>
          <w:sz w:val="26"/>
          <w:szCs w:val="26"/>
        </w:rPr>
        <w:t>общественной комиссией, создан</w:t>
      </w:r>
      <w:r>
        <w:rPr>
          <w:bCs/>
          <w:kern w:val="36"/>
          <w:sz w:val="26"/>
          <w:szCs w:val="26"/>
        </w:rPr>
        <w:t>ной на основании постановления</w:t>
      </w:r>
      <w:r w:rsidRPr="00AE2DA7">
        <w:rPr>
          <w:bCs/>
          <w:kern w:val="36"/>
          <w:sz w:val="26"/>
          <w:szCs w:val="26"/>
        </w:rPr>
        <w:t xml:space="preserve"> администрации Находкинского городского округа Приморского края от 16.08.2017 года №</w:t>
      </w:r>
      <w:r>
        <w:rPr>
          <w:bCs/>
          <w:kern w:val="36"/>
          <w:sz w:val="26"/>
          <w:szCs w:val="26"/>
        </w:rPr>
        <w:t xml:space="preserve"> </w:t>
      </w:r>
      <w:r w:rsidRPr="00AE2DA7">
        <w:rPr>
          <w:bCs/>
          <w:kern w:val="36"/>
          <w:sz w:val="26"/>
          <w:szCs w:val="26"/>
        </w:rPr>
        <w:t xml:space="preserve">1048 </w:t>
      </w:r>
      <w:r>
        <w:rPr>
          <w:bCs/>
          <w:kern w:val="36"/>
          <w:sz w:val="26"/>
          <w:szCs w:val="26"/>
        </w:rPr>
        <w:t xml:space="preserve">                     </w:t>
      </w:r>
      <w:r w:rsidRPr="00AE2DA7">
        <w:rPr>
          <w:bCs/>
          <w:kern w:val="36"/>
          <w:sz w:val="26"/>
          <w:szCs w:val="26"/>
        </w:rPr>
        <w:t>(в редакции постановления от 30.08.2019 года №</w:t>
      </w:r>
      <w:r>
        <w:rPr>
          <w:bCs/>
          <w:kern w:val="36"/>
          <w:sz w:val="26"/>
          <w:szCs w:val="26"/>
        </w:rPr>
        <w:t xml:space="preserve"> </w:t>
      </w:r>
      <w:r w:rsidRPr="00AE2DA7">
        <w:rPr>
          <w:bCs/>
          <w:kern w:val="36"/>
          <w:sz w:val="26"/>
          <w:szCs w:val="26"/>
        </w:rPr>
        <w:t xml:space="preserve">1415).  </w:t>
      </w:r>
    </w:p>
    <w:p w:rsidR="008554C1" w:rsidRPr="00AE2DA7" w:rsidRDefault="008554C1" w:rsidP="008554C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rFonts w:ascii="Times New Roman CYR" w:hAnsi="Times New Roman CYR" w:cs="Times New Roman CYR"/>
          <w:sz w:val="26"/>
          <w:szCs w:val="26"/>
        </w:rPr>
        <w:t xml:space="preserve"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</w:t>
      </w:r>
      <w:r w:rsidRPr="00AE2DA7">
        <w:rPr>
          <w:rFonts w:ascii="Times New Roman CYR" w:hAnsi="Times New Roman CYR" w:cs="Times New Roman CYR"/>
          <w:sz w:val="26"/>
          <w:szCs w:val="26"/>
        </w:rPr>
        <w:lastRenderedPageBreak/>
        <w:t>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54C1" w:rsidRDefault="008554C1" w:rsidP="008554C1">
      <w:pPr>
        <w:widowControl w:val="0"/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AE2C69">
        <w:rPr>
          <w:sz w:val="26"/>
          <w:szCs w:val="26"/>
        </w:rPr>
        <w:t>Адресный перечень дворовых территорий, подлежащих проведению работ</w:t>
      </w:r>
      <w:r>
        <w:rPr>
          <w:sz w:val="26"/>
          <w:szCs w:val="26"/>
        </w:rPr>
        <w:t xml:space="preserve"> </w:t>
      </w:r>
      <w:r w:rsidRPr="00AE2C69">
        <w:rPr>
          <w:sz w:val="26"/>
          <w:szCs w:val="26"/>
        </w:rPr>
        <w:t>по благоустройству, детских и спортивных площадок (</w:t>
      </w:r>
      <w:r>
        <w:rPr>
          <w:sz w:val="26"/>
          <w:szCs w:val="26"/>
        </w:rPr>
        <w:t>приложение № 1</w:t>
      </w:r>
      <w:r w:rsidRPr="00AE2C69">
        <w:rPr>
          <w:sz w:val="26"/>
          <w:szCs w:val="26"/>
        </w:rPr>
        <w:t>)</w:t>
      </w:r>
      <w:r>
        <w:rPr>
          <w:sz w:val="26"/>
          <w:szCs w:val="26"/>
        </w:rPr>
        <w:t xml:space="preserve"> и адресный перечень</w:t>
      </w:r>
      <w:r w:rsidRPr="00AE2C69">
        <w:t xml:space="preserve"> </w:t>
      </w:r>
      <w:r w:rsidRPr="00AE2C69">
        <w:rPr>
          <w:sz w:val="26"/>
          <w:szCs w:val="26"/>
        </w:rPr>
        <w:t xml:space="preserve">дворовых территорий, в отношении которых планируется благоустройство </w:t>
      </w:r>
      <w:r>
        <w:rPr>
          <w:sz w:val="26"/>
          <w:szCs w:val="26"/>
        </w:rPr>
        <w:t xml:space="preserve">(приложение № 3) </w:t>
      </w:r>
      <w:r w:rsidRPr="00AE2C69">
        <w:rPr>
          <w:sz w:val="26"/>
          <w:szCs w:val="26"/>
        </w:rPr>
        <w:t>формиру</w:t>
      </w:r>
      <w:r>
        <w:rPr>
          <w:sz w:val="26"/>
          <w:szCs w:val="26"/>
        </w:rPr>
        <w:t>ю</w:t>
      </w:r>
      <w:r w:rsidRPr="00AE2C69">
        <w:rPr>
          <w:sz w:val="26"/>
          <w:szCs w:val="26"/>
        </w:rPr>
        <w:t>тся в пределах расходов, выделенных на реализацию Подпрограммы на</w:t>
      </w:r>
      <w:r>
        <w:rPr>
          <w:sz w:val="26"/>
          <w:szCs w:val="26"/>
        </w:rPr>
        <w:t xml:space="preserve"> год предоставления финансовой поддержки</w:t>
      </w:r>
      <w:r w:rsidRPr="00AE2C69">
        <w:rPr>
          <w:sz w:val="26"/>
          <w:szCs w:val="26"/>
        </w:rPr>
        <w:t>, из числа дворовых территорий, претендующих на получение бюджетных</w:t>
      </w:r>
      <w:r>
        <w:rPr>
          <w:sz w:val="26"/>
          <w:szCs w:val="26"/>
        </w:rPr>
        <w:t xml:space="preserve"> </w:t>
      </w:r>
      <w:r w:rsidRPr="00AE2C69">
        <w:rPr>
          <w:sz w:val="26"/>
          <w:szCs w:val="26"/>
        </w:rPr>
        <w:t>средств и принявших участие в отборе.</w:t>
      </w:r>
      <w:r>
        <w:rPr>
          <w:sz w:val="26"/>
          <w:szCs w:val="26"/>
        </w:rPr>
        <w:t xml:space="preserve"> </w:t>
      </w:r>
      <w:proofErr w:type="gramEnd"/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Ответственный исполнитель муниципальной подпрограммы </w:t>
      </w:r>
      <w:r>
        <w:rPr>
          <w:bCs/>
          <w:kern w:val="36"/>
          <w:sz w:val="26"/>
          <w:szCs w:val="26"/>
        </w:rPr>
        <w:t>–</w:t>
      </w:r>
      <w:r w:rsidRPr="00AE2DA7">
        <w:rPr>
          <w:bCs/>
          <w:kern w:val="36"/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обеспечивает разработку муниципальной подпрограммы, ее согласование и утверждение в установленном порядке;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организует реализацию муниципальной подпрограммы,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подпрограммы, а также конечных результатов ее реализации;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проводит оценку эффективности реализации муниципальной подпрограммы;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ежеквартально осуществляет мониторинг реализации муниципальной подпрограммы;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подпрограммы, итоговый отчет за весь период реализации муниципальной подпрограммы и представляет их в управление экономики, потребительского рынка и предпринимательства администрации Находкинского городского округа и финансовое управление</w:t>
      </w:r>
      <w:r w:rsidRPr="00AE2DA7">
        <w:t xml:space="preserve"> </w:t>
      </w:r>
      <w:r w:rsidRPr="00AE2DA7">
        <w:rPr>
          <w:bCs/>
          <w:kern w:val="36"/>
          <w:sz w:val="26"/>
          <w:szCs w:val="26"/>
        </w:rPr>
        <w:t>Находкинского городского округа;</w:t>
      </w:r>
    </w:p>
    <w:p w:rsidR="00C86A36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несет ответственность за достоверность и своевременность предоставления информации для государственной регистрации муниципальной подпрограммы</w:t>
      </w:r>
      <w:r>
        <w:rPr>
          <w:bCs/>
          <w:kern w:val="36"/>
          <w:sz w:val="26"/>
          <w:szCs w:val="26"/>
        </w:rPr>
        <w:t>.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Подпрограммы </w:t>
      </w:r>
    </w:p>
    <w:p w:rsidR="00914276" w:rsidRDefault="00914276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Подпрограммы приведена в Приложении № 4 к Программе.</w:t>
      </w:r>
    </w:p>
    <w:p w:rsidR="008554C1" w:rsidRPr="00AE2DA7" w:rsidRDefault="008554C1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Ресурсное обеспечение реализации подпрограммы</w:t>
      </w:r>
    </w:p>
    <w:p w:rsidR="00914276" w:rsidRPr="00AE2DA7" w:rsidRDefault="00914276" w:rsidP="00914276">
      <w:pPr>
        <w:widowControl w:val="0"/>
        <w:tabs>
          <w:tab w:val="left" w:pos="2143"/>
          <w:tab w:val="left" w:pos="5933"/>
        </w:tabs>
        <w:autoSpaceDE w:val="0"/>
        <w:autoSpaceDN w:val="0"/>
        <w:ind w:left="72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Программы представлено в Приложении № 5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ind w:left="720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Методика оценки эффективности подпрограммы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8. План реализации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План реализации подпрограммы приведен в </w:t>
      </w:r>
      <w:hyperlink w:anchor="P1639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приложении </w:t>
        </w:r>
        <w:r w:rsidR="0021585E" w:rsidRPr="00AE2DA7">
          <w:rPr>
            <w:rFonts w:eastAsia="Times New Roman"/>
            <w:sz w:val="26"/>
            <w:szCs w:val="26"/>
            <w:lang w:eastAsia="ru-RU"/>
          </w:rPr>
          <w:t>№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6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Программе.</w:t>
      </w:r>
    </w:p>
    <w:p w:rsidR="00C86A36" w:rsidRPr="00AE2DA7" w:rsidRDefault="00C86A36" w:rsidP="0091427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left="426" w:firstLine="708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C86A3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Calibri"/>
          <w:sz w:val="26"/>
          <w:szCs w:val="26"/>
        </w:rPr>
        <w:t>________________________________________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Pr="00AE2DA7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1F5C0F" w:rsidP="00C86A36">
      <w:pPr>
        <w:ind w:left="5812"/>
      </w:pPr>
      <w:r w:rsidRPr="00AE2DA7">
        <w:lastRenderedPageBreak/>
        <w:t>При</w:t>
      </w:r>
      <w:r w:rsidR="00EC2E13" w:rsidRPr="00AE2DA7">
        <w:t xml:space="preserve">ложение №1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bCs/>
        </w:rPr>
      </w:pPr>
      <w:r w:rsidRPr="00AE2DA7">
        <w:t xml:space="preserve">к подпрограмме </w:t>
      </w:r>
      <w:r w:rsidRPr="00AE2DA7">
        <w:rPr>
          <w:bCs/>
        </w:rPr>
        <w:t xml:space="preserve">«Благоустройство территорий, детских и спортивных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bCs/>
        </w:rPr>
        <w:t>площадок на территории Находкинского городского округа»</w:t>
      </w:r>
      <w:r w:rsidR="00C86A36" w:rsidRPr="00AE2DA7">
        <w:rPr>
          <w:bCs/>
        </w:rPr>
        <w:t xml:space="preserve"> </w:t>
      </w:r>
      <w:r w:rsidRPr="00AE2DA7">
        <w:rPr>
          <w:bCs/>
        </w:rPr>
        <w:t>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EC2E13" w:rsidRPr="00AE2DA7" w:rsidRDefault="00EC2E13" w:rsidP="00EC2E13">
      <w:pPr>
        <w:jc w:val="center"/>
        <w:rPr>
          <w:sz w:val="28"/>
          <w:szCs w:val="28"/>
        </w:rPr>
      </w:pPr>
    </w:p>
    <w:p w:rsidR="005E6E43" w:rsidRPr="00AE2DA7" w:rsidRDefault="005E6E43" w:rsidP="00EC2E13">
      <w:pPr>
        <w:jc w:val="center"/>
        <w:rPr>
          <w:b/>
        </w:rPr>
      </w:pP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Адресный перечень дворовых территорий,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подлежащих проведению работу по благоустройству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>территорий, детских и спортивных площадок</w:t>
      </w:r>
    </w:p>
    <w:p w:rsidR="00FC1905" w:rsidRDefault="00731F9E" w:rsidP="00E460AF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E460AF" w:rsidRPr="00FC1905" w:rsidRDefault="00FC1905" w:rsidP="00E460AF">
      <w:pPr>
        <w:jc w:val="center"/>
        <w:rPr>
          <w:b/>
          <w:sz w:val="28"/>
          <w:szCs w:val="28"/>
        </w:rPr>
      </w:pPr>
      <w:r w:rsidRPr="00FC1905">
        <w:rPr>
          <w:rFonts w:eastAsia="Arial Unicode MS"/>
          <w:b/>
          <w:color w:val="000000"/>
          <w:szCs w:val="28"/>
        </w:rPr>
        <w:t>2019 год</w:t>
      </w:r>
    </w:p>
    <w:tbl>
      <w:tblPr>
        <w:tblStyle w:val="aa"/>
        <w:tblW w:w="0" w:type="auto"/>
        <w:tblInd w:w="578" w:type="dxa"/>
        <w:tblLook w:val="04A0" w:firstRow="1" w:lastRow="0" w:firstColumn="1" w:lastColumn="0" w:noHBand="0" w:noVBand="1"/>
      </w:tblPr>
      <w:tblGrid>
        <w:gridCol w:w="830"/>
        <w:gridCol w:w="8163"/>
      </w:tblGrid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Астафьева, д. 5а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Бабкина, д. 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Белинского, д.1-д.46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 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д.14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49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</w:t>
            </w:r>
            <w:r>
              <w:rPr>
                <w:rFonts w:eastAsia="Arial Unicode MS"/>
                <w:color w:val="000000"/>
                <w:szCs w:val="28"/>
              </w:rPr>
              <w:t>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Восточный проспект, д. 23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Горького, д. 16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38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5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Добролюбова, д. 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 , Капитана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Лигова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10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Кирова, д. 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Кольцевая,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11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26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Комсомольская, д.</w:t>
            </w:r>
            <w:r>
              <w:rPr>
                <w:rFonts w:eastAsia="Arial Unicode MS"/>
                <w:color w:val="000000"/>
                <w:szCs w:val="28"/>
              </w:rPr>
              <w:t xml:space="preserve"> 32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34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Ленинградская, д. 19 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Ленинградская, д. 22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Ленинская, д. 20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Луговая,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.Ливадия, Луговая, д. 28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Луначарского, д. 10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Перевальная, 106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Макарова, д.30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Малиновского,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Надибаидзе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29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Находкинский проспект, 84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Н</w:t>
            </w:r>
            <w:r>
              <w:rPr>
                <w:rFonts w:eastAsia="Arial Unicode MS"/>
                <w:color w:val="000000"/>
                <w:szCs w:val="28"/>
              </w:rPr>
              <w:t>евельского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Новая, д.15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Озерный бульвар, 11а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Павлова, д. 15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Пирогова, д. 54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117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38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40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40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19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д. </w:t>
            </w:r>
            <w:r>
              <w:rPr>
                <w:rFonts w:eastAsia="Arial Unicode MS"/>
                <w:color w:val="000000"/>
                <w:szCs w:val="28"/>
              </w:rPr>
              <w:t>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Приморский бульвар, д. 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Пугачева, д. 1а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Свердлова,</w:t>
            </w:r>
            <w:r>
              <w:rPr>
                <w:rFonts w:eastAsia="Arial Unicode MS"/>
                <w:color w:val="000000"/>
                <w:szCs w:val="28"/>
              </w:rPr>
              <w:t xml:space="preserve">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Северный проспект, д. 30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Северный проспект, д. 34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Сидоренко,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Сидоренко, д. 4 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Снеговая, д. 15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Спортивная,  д. 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д. 5а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Тимирязева, д. 1 корпус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Чехова, д. 16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Школьная, д. 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Шоссейная, д.  221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Энтузиастов бульвар,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8163" w:type="dxa"/>
            <w:vAlign w:val="bottom"/>
          </w:tcPr>
          <w:p w:rsidR="00FC1905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д.43</w:t>
            </w:r>
          </w:p>
        </w:tc>
      </w:tr>
    </w:tbl>
    <w:p w:rsidR="00FC1905" w:rsidRDefault="00FC1905" w:rsidP="00FC1905">
      <w:pPr>
        <w:jc w:val="center"/>
        <w:rPr>
          <w:b/>
        </w:rPr>
      </w:pPr>
    </w:p>
    <w:p w:rsidR="00FC1905" w:rsidRDefault="00FC1905" w:rsidP="00FC1905">
      <w:pPr>
        <w:jc w:val="center"/>
        <w:rPr>
          <w:b/>
        </w:rPr>
      </w:pPr>
    </w:p>
    <w:p w:rsidR="00FC1905" w:rsidRPr="0030428E" w:rsidRDefault="00FC1905" w:rsidP="00FC1905">
      <w:pPr>
        <w:jc w:val="center"/>
        <w:rPr>
          <w:b/>
        </w:rPr>
      </w:pPr>
      <w:r w:rsidRPr="0030428E">
        <w:rPr>
          <w:b/>
        </w:rPr>
        <w:t>2020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Южно-Морской, Победы, д. 7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44 б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Астафьева, д. 5а</w:t>
            </w:r>
          </w:p>
        </w:tc>
      </w:tr>
      <w:tr w:rsidR="00FC1905" w:rsidRPr="00A115D3" w:rsidTr="000949E5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36; Спортивная, д. 43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11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Проспект Мира, д. 32а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Надибаидзе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50</w:t>
            </w:r>
          </w:p>
        </w:tc>
      </w:tr>
      <w:tr w:rsidR="00FC1905" w:rsidRPr="00A115D3" w:rsidTr="000949E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14а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нна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Набережная, д. 5а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29а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Сидоренко,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2; Горького, д. 2а</w:t>
            </w:r>
          </w:p>
        </w:tc>
      </w:tr>
      <w:tr w:rsidR="00FC1905" w:rsidRPr="00A115D3" w:rsidTr="000949E5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20; Северный проспект, д. 20а</w:t>
            </w:r>
          </w:p>
        </w:tc>
      </w:tr>
      <w:tr w:rsidR="00FC1905" w:rsidRPr="00A115D3" w:rsidTr="000949E5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2/2; Восточный проспект, д. 2/3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16а</w:t>
            </w:r>
          </w:p>
        </w:tc>
      </w:tr>
      <w:tr w:rsidR="00FC1905" w:rsidRPr="00A115D3" w:rsidTr="000949E5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Комсомольская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, д. 4;  Дзержинского, д. 6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5</w:t>
            </w:r>
          </w:p>
        </w:tc>
      </w:tr>
      <w:tr w:rsidR="00FC1905" w:rsidRPr="00A115D3" w:rsidTr="000949E5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Беринга, д. 16; Беринга, д. 18</w:t>
            </w:r>
          </w:p>
        </w:tc>
      </w:tr>
      <w:tr w:rsidR="00FC1905" w:rsidRPr="00A115D3" w:rsidTr="000949E5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1</w:t>
            </w:r>
            <w:r>
              <w:rPr>
                <w:rFonts w:eastAsia="Times New Roman"/>
                <w:color w:val="000000"/>
                <w:lang w:eastAsia="ru-RU"/>
              </w:rPr>
              <w:t xml:space="preserve">71; </w:t>
            </w:r>
            <w:r w:rsidRPr="00A115D3">
              <w:rPr>
                <w:rFonts w:eastAsia="Times New Roman"/>
                <w:color w:val="000000"/>
                <w:lang w:eastAsia="ru-RU"/>
              </w:rPr>
              <w:t>Шоссейная, д. 171/1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35</w:t>
            </w:r>
          </w:p>
        </w:tc>
      </w:tr>
      <w:tr w:rsidR="00FC1905" w:rsidRPr="00A115D3" w:rsidTr="000949E5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2; Нахимовская, д. 4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50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19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33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207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Советская,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25 лет Октября,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Заречная, д. 4; Заречная, д. 6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Гагарина, д. 2</w:t>
            </w:r>
          </w:p>
        </w:tc>
      </w:tr>
      <w:tr w:rsidR="00FC1905" w:rsidRPr="00A115D3" w:rsidTr="000949E5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102; Находкинский проспект, д. 100</w:t>
            </w:r>
          </w:p>
        </w:tc>
      </w:tr>
      <w:tr w:rsidR="00FC1905" w:rsidRPr="00A115D3" w:rsidTr="000949E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Дзержинского, д. 3а, Дзержинского, д. 1а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213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6</w:t>
            </w:r>
          </w:p>
        </w:tc>
      </w:tr>
      <w:tr w:rsidR="00FC1905" w:rsidRPr="00A115D3" w:rsidTr="000949E5"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27,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115D3">
              <w:rPr>
                <w:rFonts w:eastAsia="Times New Roman"/>
                <w:color w:val="000000"/>
                <w:lang w:eastAsia="ru-RU"/>
              </w:rPr>
              <w:t>Спортивная, д. 33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16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Находскинский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 проспект, д. 82</w:t>
            </w:r>
          </w:p>
        </w:tc>
      </w:tr>
      <w:tr w:rsidR="00FC1905" w:rsidRPr="00A115D3" w:rsidTr="000949E5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Юбилейная, д. 3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32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Озерная, д. 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43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30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Арсеньева, д. 23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Ленинградская,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19</w:t>
            </w:r>
          </w:p>
        </w:tc>
      </w:tr>
      <w:tr w:rsidR="00FC1905" w:rsidRPr="00A115D3" w:rsidTr="000949E5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Заводская, д. 2, Заводская, д. 3</w:t>
            </w:r>
          </w:p>
        </w:tc>
      </w:tr>
      <w:tr w:rsidR="00FC1905" w:rsidRPr="00A115D3" w:rsidTr="000949E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Дзержинского, д. 16, Дзержинского, д. </w:t>
            </w:r>
            <w:r w:rsidRPr="00A115D3">
              <w:rPr>
                <w:rFonts w:eastAsia="Times New Roman"/>
                <w:lang w:eastAsia="ru-RU"/>
              </w:rPr>
              <w:t>16 а</w:t>
            </w:r>
          </w:p>
        </w:tc>
      </w:tr>
      <w:tr w:rsidR="00FC1905" w:rsidRPr="00A115D3" w:rsidTr="000949E5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Врангель,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4;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6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5 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Добролюбова,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Чернышевского, д. 5</w:t>
            </w:r>
          </w:p>
        </w:tc>
      </w:tr>
      <w:tr w:rsidR="00FC1905" w:rsidRPr="00A115D3" w:rsidTr="000949E5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27; Северный проспект, д. 29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Пирогова, д. 16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Владивостокская, д. 42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Рыбацкая, д. 6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t>2021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Южно-Морской, Комсомольская, д. 11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Северный проспект, д. 23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Астафьева, д. 109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Арсеньева, д. 21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п. Врангель, </w:t>
            </w:r>
            <w:proofErr w:type="gramStart"/>
            <w:r w:rsidRPr="003E7C52">
              <w:t>Железнодорожная</w:t>
            </w:r>
            <w:proofErr w:type="gramEnd"/>
            <w:r w:rsidRPr="003E7C52">
              <w:t>, д. 5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spellEnd"/>
            <w:r w:rsidRPr="003E7C52">
              <w:t xml:space="preserve">, д. 21, </w:t>
            </w:r>
            <w:proofErr w:type="spellStart"/>
            <w:r w:rsidRPr="003E7C52">
              <w:t>Постышева</w:t>
            </w:r>
            <w:proofErr w:type="spellEnd"/>
            <w:r w:rsidRPr="003E7C52">
              <w:t>, д. 23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Малиновского, д. 20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Михайловская, д. 101 а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Комсомольская, д. 3  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Находкинский проспект, д. 100 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119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п. Врангель, </w:t>
            </w:r>
            <w:proofErr w:type="spellStart"/>
            <w:r w:rsidRPr="003E7C52">
              <w:t>Невельского</w:t>
            </w:r>
            <w:proofErr w:type="spellEnd"/>
            <w:r w:rsidRPr="003E7C52">
              <w:t>, д. 5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Восточный проспект, д. 17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Набережная, д. 113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бульвар Энтузиастов, д.17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24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26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Ленинградская, д. 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Набережная, д. 112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gramStart"/>
            <w:r w:rsidRPr="003E7C52">
              <w:t>,д</w:t>
            </w:r>
            <w:proofErr w:type="spellEnd"/>
            <w:proofErr w:type="gramEnd"/>
            <w:r w:rsidRPr="003E7C52">
              <w:t>. 51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25 лет Октября, д. 8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 проспект Мира, д. 8 и  проспект Мира, д. 12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Ленинградская, д. 20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Спортивная, д. 30                             </w:t>
            </w:r>
          </w:p>
        </w:tc>
      </w:tr>
      <w:tr w:rsidR="00FC1905" w:rsidRPr="0052742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0949E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527422">
              <w:rPr>
                <w:rFonts w:eastAsia="Times New Roman"/>
                <w:color w:val="FF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0949E5">
            <w:pPr>
              <w:rPr>
                <w:color w:val="FF0000"/>
              </w:rPr>
            </w:pPr>
            <w:r w:rsidRPr="00527422">
              <w:rPr>
                <w:color w:val="FF0000"/>
              </w:rPr>
              <w:t xml:space="preserve">г. Находка, ул. </w:t>
            </w:r>
            <w:proofErr w:type="spellStart"/>
            <w:r w:rsidRPr="00527422">
              <w:rPr>
                <w:color w:val="FF0000"/>
              </w:rPr>
              <w:t>Постышева</w:t>
            </w:r>
            <w:proofErr w:type="spellEnd"/>
            <w:r w:rsidRPr="00527422">
              <w:rPr>
                <w:color w:val="FF0000"/>
              </w:rPr>
              <w:t>, д. 1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Pr="00527422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  <w:r w:rsidRPr="00527422">
        <w:rPr>
          <w:rFonts w:eastAsia="Times New Roman"/>
          <w:b/>
          <w:color w:val="FF0000"/>
          <w:sz w:val="26"/>
          <w:szCs w:val="26"/>
          <w:lang w:eastAsia="ru-RU"/>
        </w:rPr>
        <w:lastRenderedPageBreak/>
        <w:t>2022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Верхне-Морская,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Красноармейская,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19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Астафьева,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3а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п. Врангель, ул. Бабкина,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17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</w:t>
            </w:r>
            <w:r>
              <w:rPr>
                <w:rFonts w:eastAsiaTheme="minorHAnsi"/>
                <w:color w:val="000000"/>
                <w:lang w:eastAsia="en-US"/>
              </w:rPr>
              <w:t xml:space="preserve">ка, Находкинский проспект, д. 23,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Находкинский проспект,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25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42649C">
              <w:rPr>
                <w:rFonts w:eastAsiaTheme="minorHAnsi"/>
                <w:color w:val="000000"/>
                <w:lang w:eastAsia="en-US"/>
              </w:rPr>
              <w:t>Бокситогорская</w:t>
            </w:r>
            <w:proofErr w:type="spellEnd"/>
            <w:r w:rsidRPr="0042649C">
              <w:rPr>
                <w:rFonts w:eastAsiaTheme="minorHAnsi"/>
                <w:color w:val="00000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34,  ул. Спортивная,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Куйбышева,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4в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Находка, ул. Пограничная,</w:t>
            </w:r>
            <w:r>
              <w:rPr>
                <w:rFonts w:eastAsiaTheme="minorHAnsi"/>
                <w:color w:val="000000"/>
                <w:lang w:eastAsia="en-US"/>
              </w:rPr>
              <w:t xml:space="preserve"> д.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 32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Гагарина, д. 13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Арсеньева, д. 8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 xml:space="preserve">, д. 3,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>, д. 7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Южно-Морской, ул. Победы, д. 11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Ливадия, ул. Луговая, д. 22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Врангель, ул. Беринга, д. 14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Врангель, ул. Бабкина, 6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21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Сидоренко, 18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 xml:space="preserve">п. Врангель, ул. </w:t>
            </w:r>
            <w:proofErr w:type="gramStart"/>
            <w:r w:rsidRPr="007E78EC">
              <w:rPr>
                <w:rFonts w:eastAsia="Times New Roman"/>
                <w:color w:val="000000"/>
                <w:lang w:eastAsia="ru-RU"/>
              </w:rPr>
              <w:t>Внутрипортовая</w:t>
            </w:r>
            <w:proofErr w:type="gramEnd"/>
            <w:r w:rsidRPr="007E78EC">
              <w:rPr>
                <w:rFonts w:eastAsia="Times New Roman"/>
                <w:color w:val="000000"/>
                <w:lang w:eastAsia="ru-RU"/>
              </w:rPr>
              <w:t>, 31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Пушкинская, 25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Комсомольская, 13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8а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Малиновского,20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C0249F" w:rsidRPr="00AE2DA7" w:rsidRDefault="00C0249F" w:rsidP="00C86A36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 xml:space="preserve">Приложение №2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ФОРМА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г. Находка                            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____________________________________________________________________________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 на 2019-2024 гг.»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(указываются все объекты благоустройства, выполненные в рамках подпрограммы) 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эксплуатации:________________________________________________________________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(указываются элементы малых архитектурных форм, детское игровое и спортивное оборудование, парковочные места и т.д.)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E6E43" w:rsidRPr="00AE2DA7" w:rsidTr="003026C7">
        <w:tc>
          <w:tcPr>
            <w:tcW w:w="4644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Заказчик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    Собственник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1AF0" w:rsidRPr="00AE2DA7" w:rsidRDefault="00271AF0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8554C1" w:rsidRPr="00AE2DA7" w:rsidRDefault="008554C1" w:rsidP="008554C1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  <w:bookmarkStart w:id="1" w:name="_GoBack"/>
      <w:bookmarkEnd w:id="1"/>
      <w:r w:rsidRPr="00AE2DA7">
        <w:rPr>
          <w:rFonts w:eastAsia="Calibri"/>
        </w:rPr>
        <w:t xml:space="preserve"> </w:t>
      </w:r>
    </w:p>
    <w:p w:rsidR="008554C1" w:rsidRPr="00AE2DA7" w:rsidRDefault="008554C1" w:rsidP="008554C1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8554C1" w:rsidRPr="00AE2DA7" w:rsidRDefault="008554C1" w:rsidP="008554C1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8554C1" w:rsidRDefault="008554C1" w:rsidP="008554C1">
      <w:pPr>
        <w:ind w:left="5103"/>
        <w:jc w:val="center"/>
        <w:rPr>
          <w:sz w:val="26"/>
          <w:szCs w:val="26"/>
        </w:rPr>
      </w:pPr>
    </w:p>
    <w:p w:rsidR="008554C1" w:rsidRDefault="008554C1" w:rsidP="008554C1">
      <w:pPr>
        <w:pStyle w:val="2"/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747401">
        <w:rPr>
          <w:b/>
          <w:bCs/>
          <w:sz w:val="26"/>
          <w:szCs w:val="26"/>
        </w:rPr>
        <w:t xml:space="preserve">Адресный перечень дворовых территорий, </w:t>
      </w:r>
    </w:p>
    <w:p w:rsidR="008554C1" w:rsidRDefault="008554C1" w:rsidP="008554C1">
      <w:pPr>
        <w:pStyle w:val="2"/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747401">
        <w:rPr>
          <w:b/>
          <w:bCs/>
          <w:sz w:val="26"/>
          <w:szCs w:val="26"/>
        </w:rPr>
        <w:t xml:space="preserve">в </w:t>
      </w:r>
      <w:proofErr w:type="gramStart"/>
      <w:r w:rsidRPr="00747401">
        <w:rPr>
          <w:b/>
          <w:bCs/>
          <w:sz w:val="26"/>
          <w:szCs w:val="26"/>
        </w:rPr>
        <w:t>отношени</w:t>
      </w:r>
      <w:r>
        <w:rPr>
          <w:b/>
          <w:bCs/>
          <w:sz w:val="26"/>
          <w:szCs w:val="26"/>
        </w:rPr>
        <w:t>и</w:t>
      </w:r>
      <w:proofErr w:type="gramEnd"/>
      <w:r w:rsidRPr="00747401">
        <w:rPr>
          <w:b/>
          <w:bCs/>
          <w:sz w:val="26"/>
          <w:szCs w:val="26"/>
        </w:rPr>
        <w:t xml:space="preserve"> которых планируется благоустройство</w:t>
      </w:r>
      <w:r>
        <w:rPr>
          <w:b/>
          <w:bCs/>
          <w:sz w:val="26"/>
          <w:szCs w:val="26"/>
        </w:rPr>
        <w:t xml:space="preserve"> </w:t>
      </w:r>
    </w:p>
    <w:p w:rsidR="008554C1" w:rsidRPr="001B0ABC" w:rsidRDefault="008554C1" w:rsidP="008554C1">
      <w:pPr>
        <w:pStyle w:val="2"/>
        <w:spacing w:after="0" w:line="240" w:lineRule="auto"/>
        <w:ind w:left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62"/>
      </w:tblGrid>
      <w:tr w:rsidR="008554C1" w:rsidRPr="001B0ABC" w:rsidTr="00B01AF8">
        <w:tc>
          <w:tcPr>
            <w:tcW w:w="675" w:type="dxa"/>
            <w:shd w:val="clear" w:color="auto" w:fill="auto"/>
            <w:vAlign w:val="center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r w:rsidRPr="001B0ABC">
              <w:rPr>
                <w:rFonts w:eastAsia="Calibri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Адрес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462" w:type="dxa"/>
            <w:shd w:val="clear" w:color="auto" w:fill="auto"/>
          </w:tcPr>
          <w:p w:rsidR="008554C1" w:rsidRPr="005546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46BC">
              <w:rPr>
                <w:rFonts w:eastAsia="Calibri"/>
                <w:bCs/>
                <w:sz w:val="24"/>
                <w:szCs w:val="24"/>
              </w:rPr>
              <w:t>2022 год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proofErr w:type="spellStart"/>
            <w:r w:rsidRPr="00D4541A">
              <w:rPr>
                <w:color w:val="000000"/>
              </w:rPr>
              <w:t>Невельского</w:t>
            </w:r>
            <w:proofErr w:type="spellEnd"/>
            <w:r w:rsidRPr="00D4541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8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 Северный проспект,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23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Восточный </w:t>
            </w:r>
            <w:r>
              <w:rPr>
                <w:color w:val="000000"/>
              </w:rPr>
              <w:t>п</w:t>
            </w:r>
            <w:r w:rsidRPr="00D4541A">
              <w:rPr>
                <w:color w:val="000000"/>
              </w:rPr>
              <w:t xml:space="preserve">роспект,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31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Восточный проспект</w:t>
            </w:r>
            <w:r>
              <w:rPr>
                <w:color w:val="000000"/>
              </w:rPr>
              <w:t>, д.</w:t>
            </w:r>
            <w:r w:rsidRPr="00D4541A">
              <w:rPr>
                <w:color w:val="000000"/>
              </w:rPr>
              <w:t>29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Восточный </w:t>
            </w:r>
            <w:r>
              <w:rPr>
                <w:color w:val="000000"/>
              </w:rPr>
              <w:t>п</w:t>
            </w:r>
            <w:r w:rsidRPr="00D4541A">
              <w:rPr>
                <w:color w:val="000000"/>
              </w:rPr>
              <w:t xml:space="preserve">роспект,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27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Малиновского,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3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Советская,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15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 проспект Мира,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26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Тимирязева,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1</w:t>
            </w:r>
            <w:proofErr w:type="gramStart"/>
            <w:r w:rsidRPr="00D4541A">
              <w:rPr>
                <w:color w:val="000000"/>
              </w:rPr>
              <w:t xml:space="preserve"> Б</w:t>
            </w:r>
            <w:proofErr w:type="gramEnd"/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Комсомольская,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д.2</w:t>
            </w:r>
            <w:r>
              <w:rPr>
                <w:color w:val="000000"/>
              </w:rPr>
              <w:t xml:space="preserve">, </w:t>
            </w:r>
            <w:r w:rsidRPr="008239B7">
              <w:rPr>
                <w:color w:val="000000"/>
              </w:rPr>
              <w:t>д.4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8239B7">
              <w:rPr>
                <w:color w:val="000000"/>
              </w:rPr>
              <w:t>Постышева</w:t>
            </w:r>
            <w:proofErr w:type="spellEnd"/>
            <w:r w:rsidRPr="008239B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8239B7">
              <w:rPr>
                <w:color w:val="000000"/>
              </w:rPr>
              <w:t>2/21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 xml:space="preserve">Арсеньева, </w:t>
            </w:r>
            <w:r>
              <w:rPr>
                <w:color w:val="000000"/>
              </w:rPr>
              <w:t>д.</w:t>
            </w:r>
            <w:r w:rsidRPr="008239B7">
              <w:rPr>
                <w:color w:val="000000"/>
              </w:rPr>
              <w:t>23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Арсеньева,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Арсеньева,</w:t>
            </w:r>
            <w:r>
              <w:rPr>
                <w:color w:val="000000"/>
              </w:rPr>
              <w:t xml:space="preserve"> д.16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у</w:t>
            </w:r>
            <w:r w:rsidRPr="00D4541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Дзержинского, д.10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D4541A" w:rsidRDefault="008554C1" w:rsidP="00B01AF8">
            <w:pPr>
              <w:rPr>
                <w:color w:val="000000"/>
              </w:rPr>
            </w:pPr>
            <w:r w:rsidRPr="00D4541A">
              <w:rPr>
                <w:color w:val="000000"/>
              </w:rPr>
              <w:t xml:space="preserve">г. Находка, </w:t>
            </w:r>
            <w:r>
              <w:rPr>
                <w:color w:val="000000"/>
              </w:rPr>
              <w:t>ул. Пирогова, д.16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Восточный</w:t>
            </w:r>
            <w:r>
              <w:rPr>
                <w:color w:val="000000"/>
              </w:rPr>
              <w:t xml:space="preserve"> п</w:t>
            </w:r>
            <w:r w:rsidRPr="00593BCA">
              <w:rPr>
                <w:color w:val="000000"/>
              </w:rPr>
              <w:t>роспект</w:t>
            </w:r>
            <w:r>
              <w:rPr>
                <w:color w:val="000000"/>
              </w:rPr>
              <w:t>,</w:t>
            </w:r>
            <w:r w:rsidRPr="00593BCA">
              <w:rPr>
                <w:color w:val="000000"/>
              </w:rPr>
              <w:t xml:space="preserve"> д.19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593BCA">
              <w:rPr>
                <w:color w:val="000000"/>
              </w:rPr>
              <w:t>Бокситогорская</w:t>
            </w:r>
            <w:proofErr w:type="spellEnd"/>
            <w:r w:rsidRPr="00593BC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593BCA">
              <w:rPr>
                <w:color w:val="000000"/>
              </w:rPr>
              <w:t>49</w:t>
            </w:r>
            <w:proofErr w:type="gramStart"/>
            <w:r w:rsidRPr="00593BCA">
              <w:rPr>
                <w:color w:val="000000"/>
              </w:rPr>
              <w:t xml:space="preserve"> Б</w:t>
            </w:r>
            <w:proofErr w:type="gramEnd"/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Заводская,</w:t>
            </w:r>
            <w:r>
              <w:rPr>
                <w:color w:val="000000"/>
              </w:rPr>
              <w:t xml:space="preserve"> д.6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у</w:t>
            </w:r>
            <w:r w:rsidRPr="00593BC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Пирогова,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15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Комсомольская,</w:t>
            </w:r>
            <w:r>
              <w:rPr>
                <w:color w:val="000000"/>
              </w:rPr>
              <w:t xml:space="preserve"> д.6, </w:t>
            </w:r>
            <w:r w:rsidRPr="00593BCA">
              <w:rPr>
                <w:color w:val="000000"/>
              </w:rPr>
              <w:t>д.8,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д.10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 xml:space="preserve">Сидоренко, </w:t>
            </w:r>
            <w:r>
              <w:rPr>
                <w:color w:val="000000"/>
              </w:rPr>
              <w:t>д.</w:t>
            </w:r>
            <w:r w:rsidRPr="00593BCA">
              <w:rPr>
                <w:color w:val="000000"/>
              </w:rPr>
              <w:t>3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Северный проспект,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18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Нахимовская,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16Б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Спортивная,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8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Гагарина,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2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Находкинский пр</w:t>
            </w:r>
            <w:r>
              <w:rPr>
                <w:color w:val="000000"/>
              </w:rPr>
              <w:t>оспе</w:t>
            </w:r>
            <w:r w:rsidRPr="00593BCA">
              <w:rPr>
                <w:color w:val="000000"/>
              </w:rPr>
              <w:t>кт,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114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</w:t>
            </w:r>
            <w:r>
              <w:rPr>
                <w:color w:val="000000"/>
              </w:rPr>
              <w:t>, Н</w:t>
            </w:r>
            <w:r w:rsidRPr="00593BCA">
              <w:rPr>
                <w:color w:val="000000"/>
              </w:rPr>
              <w:t>аходкинский проспект</w:t>
            </w:r>
            <w:r>
              <w:rPr>
                <w:color w:val="000000"/>
              </w:rPr>
              <w:t>, д.</w:t>
            </w:r>
            <w:r w:rsidRPr="00593BCA">
              <w:rPr>
                <w:color w:val="000000"/>
              </w:rPr>
              <w:t>110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П</w:t>
            </w:r>
            <w:r w:rsidRPr="00593BCA">
              <w:rPr>
                <w:color w:val="000000"/>
              </w:rPr>
              <w:t>роспект Мира,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8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Школьная,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6</w:t>
            </w:r>
          </w:p>
        </w:tc>
      </w:tr>
      <w:tr w:rsidR="008554C1" w:rsidRPr="001B0ABC" w:rsidTr="00B01AF8">
        <w:tc>
          <w:tcPr>
            <w:tcW w:w="675" w:type="dxa"/>
            <w:shd w:val="clear" w:color="auto" w:fill="auto"/>
          </w:tcPr>
          <w:p w:rsidR="008554C1" w:rsidRPr="001B0ABC" w:rsidRDefault="008554C1" w:rsidP="00B01AF8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B01AF8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Горького,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5</w:t>
            </w:r>
          </w:p>
        </w:tc>
      </w:tr>
    </w:tbl>
    <w:p w:rsidR="008554C1" w:rsidRPr="00747401" w:rsidRDefault="008554C1" w:rsidP="008554C1">
      <w:pPr>
        <w:pStyle w:val="2"/>
        <w:spacing w:after="0" w:line="240" w:lineRule="auto"/>
        <w:ind w:left="0"/>
        <w:rPr>
          <w:b/>
        </w:rPr>
      </w:pPr>
    </w:p>
    <w:p w:rsidR="008554C1" w:rsidRDefault="008554C1" w:rsidP="008554C1"/>
    <w:p w:rsidR="005445DC" w:rsidRDefault="005445DC" w:rsidP="005445DC">
      <w:pPr>
        <w:jc w:val="center"/>
      </w:pPr>
    </w:p>
    <w:p w:rsidR="008554C1" w:rsidRPr="00AE2DA7" w:rsidRDefault="008554C1" w:rsidP="005445DC">
      <w:pPr>
        <w:jc w:val="center"/>
        <w:sectPr w:rsidR="008554C1" w:rsidRPr="00AE2DA7" w:rsidSect="005E6E43">
          <w:headerReference w:type="default" r:id="rId31"/>
          <w:pgSz w:w="11906" w:h="16838"/>
          <w:pgMar w:top="709" w:right="851" w:bottom="425" w:left="993" w:header="709" w:footer="709" w:gutter="0"/>
          <w:cols w:space="708"/>
          <w:docGrid w:linePitch="360"/>
        </w:sectPr>
      </w:pPr>
    </w:p>
    <w:p w:rsidR="005445DC" w:rsidRPr="00AE2DA7" w:rsidRDefault="005445DC" w:rsidP="005445DC">
      <w:pPr>
        <w:tabs>
          <w:tab w:val="left" w:pos="5387"/>
          <w:tab w:val="left" w:pos="10065"/>
        </w:tabs>
      </w:pPr>
      <w:r w:rsidRPr="00AE2DA7">
        <w:lastRenderedPageBreak/>
        <w:t xml:space="preserve">         </w:t>
      </w:r>
    </w:p>
    <w:p w:rsidR="005445DC" w:rsidRPr="00AE2DA7" w:rsidRDefault="005445DC" w:rsidP="005445DC">
      <w:pPr>
        <w:tabs>
          <w:tab w:val="left" w:pos="11907"/>
        </w:tabs>
        <w:ind w:left="9639"/>
      </w:pPr>
      <w:r w:rsidRPr="00AE2DA7">
        <w:t>Приложение № 9</w:t>
      </w:r>
    </w:p>
    <w:p w:rsidR="005445DC" w:rsidRPr="00AE2DA7" w:rsidRDefault="005445DC" w:rsidP="005445DC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2018-2024 годы, утвержденной постановлением администрации Находкинского городского округа</w:t>
      </w:r>
    </w:p>
    <w:p w:rsidR="005445DC" w:rsidRPr="00AE2DA7" w:rsidRDefault="005445DC" w:rsidP="005445DC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5445DC" w:rsidRPr="00AE2DA7" w:rsidRDefault="005445DC" w:rsidP="005445DC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2018-2024 годы</w:t>
      </w:r>
    </w:p>
    <w:p w:rsidR="00DB4BA6" w:rsidRPr="00AE2DA7" w:rsidRDefault="00DB4BA6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1134"/>
        <w:gridCol w:w="1134"/>
        <w:gridCol w:w="2551"/>
        <w:gridCol w:w="3544"/>
        <w:gridCol w:w="2693"/>
      </w:tblGrid>
      <w:tr w:rsidR="005445DC" w:rsidRPr="00AE2DA7" w:rsidTr="00F524B3">
        <w:tc>
          <w:tcPr>
            <w:tcW w:w="2472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551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269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 xml:space="preserve">Показатели (индикаторы) муниципальной  Программы </w:t>
            </w:r>
          </w:p>
        </w:tc>
      </w:tr>
      <w:tr w:rsidR="005445DC" w:rsidRPr="00AE2DA7" w:rsidTr="00F524B3">
        <w:tc>
          <w:tcPr>
            <w:tcW w:w="2472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</w:tr>
      <w:tr w:rsidR="005445DC" w:rsidRPr="00AE2DA7" w:rsidTr="00F524B3">
        <w:trPr>
          <w:trHeight w:val="165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rPr>
          <w:trHeight w:val="1657"/>
        </w:trPr>
        <w:tc>
          <w:tcPr>
            <w:tcW w:w="2472" w:type="dxa"/>
          </w:tcPr>
          <w:p w:rsidR="005445DC" w:rsidRPr="00AE2DA7" w:rsidRDefault="005445DC" w:rsidP="00F524B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5445DC" w:rsidRPr="00AE2DA7" w:rsidRDefault="005445DC" w:rsidP="00F524B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5445DC" w:rsidRPr="00AE2DA7" w:rsidTr="00F524B3">
        <w:trPr>
          <w:trHeight w:val="191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E460AF" w:rsidRPr="00AE2DA7" w:rsidTr="00F524B3">
        <w:tc>
          <w:tcPr>
            <w:tcW w:w="2472" w:type="dxa"/>
          </w:tcPr>
          <w:p w:rsidR="00E460AF" w:rsidRPr="00E460AF" w:rsidRDefault="00E460AF" w:rsidP="00871F53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460AF" w:rsidRPr="00E460AF" w:rsidRDefault="00E460AF" w:rsidP="00871F53">
            <w:pPr>
              <w:pStyle w:val="ab"/>
              <w:ind w:right="-108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</w:t>
            </w:r>
            <w:r w:rsidRPr="00E460AF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благоустройства администрации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«Международный морской клуб»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им. Ю. Гагарина»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молодежи»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поселок Врангель» НГО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МКУ «Управление капитального строительства»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</w:t>
            </w:r>
            <w:proofErr w:type="gramStart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благоустроенных</w:t>
            </w:r>
            <w:proofErr w:type="gramEnd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общественных территорий Находкинского городского округа</w:t>
            </w:r>
          </w:p>
        </w:tc>
        <w:tc>
          <w:tcPr>
            <w:tcW w:w="3544" w:type="dxa"/>
          </w:tcPr>
          <w:p w:rsidR="00E460AF" w:rsidRPr="00E460AF" w:rsidRDefault="00E460AF" w:rsidP="00871F5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2693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3.Благоустройство территорий, детских и спортивных площадок на территории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AE2DA7">
              <w:rPr>
                <w:rFonts w:ascii="Times New Roman" w:hAnsi="Times New Roman" w:cs="Times New Roman"/>
                <w:sz w:val="20"/>
              </w:rPr>
              <w:t>территорий, детских и спортивных площадок</w:t>
            </w: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4.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информатизации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</w:t>
            </w:r>
            <w:r w:rsidRPr="00AE2DA7">
              <w:rPr>
                <w:rFonts w:ascii="Times New Roman" w:hAnsi="Times New Roman" w:cs="Times New Roman"/>
                <w:sz w:val="20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5445DC" w:rsidRPr="00AE2DA7" w:rsidTr="00F524B3">
        <w:trPr>
          <w:trHeight w:val="204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5.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rPr>
                <w:sz w:val="20"/>
                <w:szCs w:val="20"/>
              </w:rPr>
              <w:t xml:space="preserve"> не позднее 2020 года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AE2DA7">
              <w:rPr>
                <w:sz w:val="20"/>
                <w:szCs w:val="20"/>
              </w:rPr>
              <w:t>6.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5DC" w:rsidRPr="00AE2DA7" w:rsidRDefault="005445DC" w:rsidP="005445DC">
      <w:pPr>
        <w:ind w:left="284"/>
        <w:jc w:val="right"/>
        <w:sectPr w:rsidR="005445DC" w:rsidRPr="00AE2DA7" w:rsidSect="005445DC">
          <w:pgSz w:w="16838" w:h="11906" w:orient="landscape"/>
          <w:pgMar w:top="992" w:right="709" w:bottom="851" w:left="851" w:header="709" w:footer="709" w:gutter="0"/>
          <w:cols w:space="708"/>
          <w:docGrid w:linePitch="360"/>
        </w:sectPr>
      </w:pPr>
    </w:p>
    <w:p w:rsidR="00506028" w:rsidRPr="00AE2DA7" w:rsidRDefault="00506028" w:rsidP="00506028">
      <w:pPr>
        <w:jc w:val="center"/>
      </w:pPr>
      <w:r w:rsidRPr="00AE2DA7">
        <w:lastRenderedPageBreak/>
        <w:t xml:space="preserve">           Приложение №  10</w:t>
      </w:r>
    </w:p>
    <w:p w:rsidR="00506028" w:rsidRPr="00AE2DA7" w:rsidRDefault="00506028" w:rsidP="00506028">
      <w:pPr>
        <w:ind w:left="4394"/>
      </w:pPr>
      <w:r w:rsidRPr="00AE2DA7">
        <w:t xml:space="preserve"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506028" w:rsidRPr="00AE2DA7" w:rsidRDefault="00506028" w:rsidP="00506028">
      <w:pPr>
        <w:tabs>
          <w:tab w:val="left" w:pos="6237"/>
          <w:tab w:val="left" w:pos="6379"/>
        </w:tabs>
        <w:jc w:val="center"/>
      </w:pPr>
      <w:r w:rsidRPr="00AE2DA7">
        <w:t xml:space="preserve">                                     от «22» ноября 2017 года  № 1632</w:t>
      </w:r>
    </w:p>
    <w:p w:rsidR="00506028" w:rsidRPr="00AE2DA7" w:rsidRDefault="00506028" w:rsidP="00506028"/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</w:t>
      </w: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506028" w:rsidRPr="00AE2DA7" w:rsidRDefault="00506028" w:rsidP="005445DC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804"/>
        <w:gridCol w:w="1984"/>
      </w:tblGrid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№</w:t>
            </w:r>
          </w:p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E2DA7">
              <w:rPr>
                <w:b/>
                <w:bCs/>
              </w:rPr>
              <w:t>п</w:t>
            </w:r>
            <w:proofErr w:type="gramEnd"/>
            <w:r w:rsidRPr="00AE2DA7">
              <w:rPr>
                <w:b/>
                <w:bCs/>
              </w:rPr>
              <w:t>/п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1</w:t>
            </w: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2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E2DA7">
              <w:rPr>
                <w:b/>
                <w:bCs/>
              </w:rPr>
              <w:t>Находкинский городской округ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отдельно стоящей надземной автостоянкой закрытого типа в районе Северного проспекта, 32 в                        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06028" w:rsidRPr="00AE2DA7" w:rsidTr="00F524B3">
        <w:trPr>
          <w:trHeight w:val="170"/>
        </w:trPr>
        <w:tc>
          <w:tcPr>
            <w:tcW w:w="560" w:type="dxa"/>
          </w:tcPr>
          <w:p w:rsidR="00506028" w:rsidRPr="00AE2DA7" w:rsidRDefault="00506028" w:rsidP="00506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              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Default="005445DC" w:rsidP="005445DC">
      <w:pPr>
        <w:jc w:val="right"/>
      </w:pPr>
    </w:p>
    <w:sectPr w:rsidR="005445DC" w:rsidSect="005E6E43">
      <w:pgSz w:w="11906" w:h="16838"/>
      <w:pgMar w:top="709" w:right="851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C" w:rsidRDefault="002A09FC" w:rsidP="00220014">
      <w:r>
        <w:separator/>
      </w:r>
    </w:p>
  </w:endnote>
  <w:endnote w:type="continuationSeparator" w:id="0">
    <w:p w:rsidR="002A09FC" w:rsidRDefault="002A09FC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B" w:rsidRDefault="00D216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B" w:rsidRPr="00392422" w:rsidRDefault="00D216AB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B" w:rsidRDefault="00D216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C" w:rsidRDefault="002A09FC" w:rsidP="00220014">
      <w:r>
        <w:separator/>
      </w:r>
    </w:p>
  </w:footnote>
  <w:footnote w:type="continuationSeparator" w:id="0">
    <w:p w:rsidR="002A09FC" w:rsidRDefault="002A09FC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B" w:rsidRDefault="00D216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B" w:rsidRPr="00392422" w:rsidRDefault="00D216AB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B" w:rsidRDefault="00D216A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9096"/>
      <w:docPartObj>
        <w:docPartGallery w:val="Page Numbers (Top of Page)"/>
        <w:docPartUnique/>
      </w:docPartObj>
    </w:sdtPr>
    <w:sdtContent>
      <w:p w:rsidR="00D216AB" w:rsidRDefault="00D216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C1">
          <w:rPr>
            <w:noProof/>
          </w:rPr>
          <w:t>61</w:t>
        </w:r>
        <w:r>
          <w:fldChar w:fldCharType="end"/>
        </w:r>
      </w:p>
    </w:sdtContent>
  </w:sdt>
  <w:p w:rsidR="00D216AB" w:rsidRPr="00392422" w:rsidRDefault="00D216AB" w:rsidP="0039242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6405"/>
      <w:docPartObj>
        <w:docPartGallery w:val="Page Numbers (Top of Page)"/>
        <w:docPartUnique/>
      </w:docPartObj>
    </w:sdtPr>
    <w:sdtContent>
      <w:p w:rsidR="00D216AB" w:rsidRDefault="00D216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C1">
          <w:rPr>
            <w:noProof/>
          </w:rPr>
          <w:t>79</w:t>
        </w:r>
        <w:r>
          <w:fldChar w:fldCharType="end"/>
        </w:r>
      </w:p>
    </w:sdtContent>
  </w:sdt>
  <w:p w:rsidR="00D216AB" w:rsidRPr="00392422" w:rsidRDefault="00D216AB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3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4"/>
  </w:num>
  <w:num w:numId="20">
    <w:abstractNumId w:val="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946"/>
    <w:rsid w:val="00021582"/>
    <w:rsid w:val="00024DB8"/>
    <w:rsid w:val="00026549"/>
    <w:rsid w:val="00043BCE"/>
    <w:rsid w:val="00043ED1"/>
    <w:rsid w:val="000472BF"/>
    <w:rsid w:val="00051A6F"/>
    <w:rsid w:val="00054DEF"/>
    <w:rsid w:val="00057D12"/>
    <w:rsid w:val="00071E7E"/>
    <w:rsid w:val="00074673"/>
    <w:rsid w:val="000748E9"/>
    <w:rsid w:val="00080CD0"/>
    <w:rsid w:val="00083232"/>
    <w:rsid w:val="000949E5"/>
    <w:rsid w:val="000954AF"/>
    <w:rsid w:val="000A445C"/>
    <w:rsid w:val="000B7822"/>
    <w:rsid w:val="000D073A"/>
    <w:rsid w:val="000D69F0"/>
    <w:rsid w:val="000E18AE"/>
    <w:rsid w:val="000F603A"/>
    <w:rsid w:val="000F7DAD"/>
    <w:rsid w:val="001006B5"/>
    <w:rsid w:val="00102714"/>
    <w:rsid w:val="00114C09"/>
    <w:rsid w:val="00122EEF"/>
    <w:rsid w:val="001269B3"/>
    <w:rsid w:val="00142962"/>
    <w:rsid w:val="001470AB"/>
    <w:rsid w:val="00156F2F"/>
    <w:rsid w:val="00171E9E"/>
    <w:rsid w:val="001733A1"/>
    <w:rsid w:val="00173FF1"/>
    <w:rsid w:val="001961BE"/>
    <w:rsid w:val="001A7BA5"/>
    <w:rsid w:val="001C3CB7"/>
    <w:rsid w:val="001C4452"/>
    <w:rsid w:val="001C4F75"/>
    <w:rsid w:val="001C646B"/>
    <w:rsid w:val="001D7BA3"/>
    <w:rsid w:val="001E0784"/>
    <w:rsid w:val="001E3D51"/>
    <w:rsid w:val="001F2078"/>
    <w:rsid w:val="001F574D"/>
    <w:rsid w:val="001F5C0F"/>
    <w:rsid w:val="0021114E"/>
    <w:rsid w:val="0021585E"/>
    <w:rsid w:val="00220014"/>
    <w:rsid w:val="0025750D"/>
    <w:rsid w:val="002702F5"/>
    <w:rsid w:val="00271AF0"/>
    <w:rsid w:val="00276CD3"/>
    <w:rsid w:val="002812E6"/>
    <w:rsid w:val="00286AA9"/>
    <w:rsid w:val="0029334F"/>
    <w:rsid w:val="00293BA4"/>
    <w:rsid w:val="00293D25"/>
    <w:rsid w:val="002A09FC"/>
    <w:rsid w:val="002A4EFA"/>
    <w:rsid w:val="002B6AA2"/>
    <w:rsid w:val="002C0408"/>
    <w:rsid w:val="002C3C33"/>
    <w:rsid w:val="002D3B7C"/>
    <w:rsid w:val="002E7F41"/>
    <w:rsid w:val="003026C7"/>
    <w:rsid w:val="003146A5"/>
    <w:rsid w:val="00326EE6"/>
    <w:rsid w:val="0035091B"/>
    <w:rsid w:val="00353AA8"/>
    <w:rsid w:val="003723EE"/>
    <w:rsid w:val="00384738"/>
    <w:rsid w:val="00385A16"/>
    <w:rsid w:val="00387F78"/>
    <w:rsid w:val="00392422"/>
    <w:rsid w:val="003A7BFB"/>
    <w:rsid w:val="003C79B5"/>
    <w:rsid w:val="003E5289"/>
    <w:rsid w:val="003F36BD"/>
    <w:rsid w:val="003F568F"/>
    <w:rsid w:val="00405EFE"/>
    <w:rsid w:val="0041638C"/>
    <w:rsid w:val="0041793D"/>
    <w:rsid w:val="00420C86"/>
    <w:rsid w:val="00426FA7"/>
    <w:rsid w:val="00430849"/>
    <w:rsid w:val="00445162"/>
    <w:rsid w:val="004472F6"/>
    <w:rsid w:val="00460351"/>
    <w:rsid w:val="004624A8"/>
    <w:rsid w:val="00467993"/>
    <w:rsid w:val="00467B06"/>
    <w:rsid w:val="004700FB"/>
    <w:rsid w:val="0047068E"/>
    <w:rsid w:val="00472F67"/>
    <w:rsid w:val="00473ED4"/>
    <w:rsid w:val="00485D55"/>
    <w:rsid w:val="004945C4"/>
    <w:rsid w:val="004B065B"/>
    <w:rsid w:val="004B11C8"/>
    <w:rsid w:val="004C599D"/>
    <w:rsid w:val="004D19B0"/>
    <w:rsid w:val="004E060E"/>
    <w:rsid w:val="004E35C8"/>
    <w:rsid w:val="004F2D99"/>
    <w:rsid w:val="004F3652"/>
    <w:rsid w:val="005007E7"/>
    <w:rsid w:val="005036C1"/>
    <w:rsid w:val="00506028"/>
    <w:rsid w:val="00512296"/>
    <w:rsid w:val="00521088"/>
    <w:rsid w:val="00522DB4"/>
    <w:rsid w:val="005440B7"/>
    <w:rsid w:val="005445DC"/>
    <w:rsid w:val="00544883"/>
    <w:rsid w:val="00555E16"/>
    <w:rsid w:val="00574C47"/>
    <w:rsid w:val="00576538"/>
    <w:rsid w:val="00583C0F"/>
    <w:rsid w:val="00583CE4"/>
    <w:rsid w:val="005900BC"/>
    <w:rsid w:val="00591B25"/>
    <w:rsid w:val="005A2567"/>
    <w:rsid w:val="005A2BDE"/>
    <w:rsid w:val="005A5537"/>
    <w:rsid w:val="005B0047"/>
    <w:rsid w:val="005B7026"/>
    <w:rsid w:val="005B7B71"/>
    <w:rsid w:val="005D66F1"/>
    <w:rsid w:val="005E6E43"/>
    <w:rsid w:val="005F1F8E"/>
    <w:rsid w:val="005F2A5B"/>
    <w:rsid w:val="00600440"/>
    <w:rsid w:val="006138A3"/>
    <w:rsid w:val="006257DE"/>
    <w:rsid w:val="00627E2D"/>
    <w:rsid w:val="00632FA0"/>
    <w:rsid w:val="0065060D"/>
    <w:rsid w:val="006572A8"/>
    <w:rsid w:val="00663B06"/>
    <w:rsid w:val="0067709B"/>
    <w:rsid w:val="00681A78"/>
    <w:rsid w:val="00682E14"/>
    <w:rsid w:val="0068653E"/>
    <w:rsid w:val="006A456C"/>
    <w:rsid w:val="006A510C"/>
    <w:rsid w:val="006B5035"/>
    <w:rsid w:val="006C193B"/>
    <w:rsid w:val="006C3209"/>
    <w:rsid w:val="006D1416"/>
    <w:rsid w:val="006D394C"/>
    <w:rsid w:val="006D6DB7"/>
    <w:rsid w:val="006E7A3F"/>
    <w:rsid w:val="006F49AE"/>
    <w:rsid w:val="006F5617"/>
    <w:rsid w:val="006F5AF0"/>
    <w:rsid w:val="0070326D"/>
    <w:rsid w:val="00704439"/>
    <w:rsid w:val="00711443"/>
    <w:rsid w:val="007264FC"/>
    <w:rsid w:val="00731F9E"/>
    <w:rsid w:val="00734661"/>
    <w:rsid w:val="00741D6A"/>
    <w:rsid w:val="00750102"/>
    <w:rsid w:val="00750B3E"/>
    <w:rsid w:val="00755BE4"/>
    <w:rsid w:val="007651FE"/>
    <w:rsid w:val="00767FBB"/>
    <w:rsid w:val="00782590"/>
    <w:rsid w:val="00793184"/>
    <w:rsid w:val="007A3BEE"/>
    <w:rsid w:val="007A56B3"/>
    <w:rsid w:val="007C1312"/>
    <w:rsid w:val="007C218A"/>
    <w:rsid w:val="007C296B"/>
    <w:rsid w:val="007E19C5"/>
    <w:rsid w:val="007E6834"/>
    <w:rsid w:val="007F61BC"/>
    <w:rsid w:val="00810C52"/>
    <w:rsid w:val="00813432"/>
    <w:rsid w:val="00821F8C"/>
    <w:rsid w:val="00822210"/>
    <w:rsid w:val="00832072"/>
    <w:rsid w:val="008516D6"/>
    <w:rsid w:val="008554C1"/>
    <w:rsid w:val="00856327"/>
    <w:rsid w:val="00860203"/>
    <w:rsid w:val="0086158E"/>
    <w:rsid w:val="00861A61"/>
    <w:rsid w:val="00862A2B"/>
    <w:rsid w:val="0086358F"/>
    <w:rsid w:val="00871F53"/>
    <w:rsid w:val="00872ADC"/>
    <w:rsid w:val="00882FD2"/>
    <w:rsid w:val="00890922"/>
    <w:rsid w:val="00890F55"/>
    <w:rsid w:val="00891B8B"/>
    <w:rsid w:val="008A2BC6"/>
    <w:rsid w:val="008B2C09"/>
    <w:rsid w:val="008B6725"/>
    <w:rsid w:val="008F137E"/>
    <w:rsid w:val="008F15BD"/>
    <w:rsid w:val="008F272D"/>
    <w:rsid w:val="00903B8A"/>
    <w:rsid w:val="00914276"/>
    <w:rsid w:val="009142AB"/>
    <w:rsid w:val="0091523C"/>
    <w:rsid w:val="00916B3A"/>
    <w:rsid w:val="00925306"/>
    <w:rsid w:val="00935F40"/>
    <w:rsid w:val="0094295C"/>
    <w:rsid w:val="00956CE1"/>
    <w:rsid w:val="009611DD"/>
    <w:rsid w:val="00974F4D"/>
    <w:rsid w:val="009773F9"/>
    <w:rsid w:val="00984563"/>
    <w:rsid w:val="00990D81"/>
    <w:rsid w:val="00995449"/>
    <w:rsid w:val="009973D8"/>
    <w:rsid w:val="00997A8C"/>
    <w:rsid w:val="009A5BBC"/>
    <w:rsid w:val="009B3C60"/>
    <w:rsid w:val="009B596D"/>
    <w:rsid w:val="009C0A8B"/>
    <w:rsid w:val="009C13AC"/>
    <w:rsid w:val="009C3A65"/>
    <w:rsid w:val="009D5421"/>
    <w:rsid w:val="009F348C"/>
    <w:rsid w:val="009F43DA"/>
    <w:rsid w:val="00A10F2D"/>
    <w:rsid w:val="00A13C46"/>
    <w:rsid w:val="00A14CEF"/>
    <w:rsid w:val="00A17822"/>
    <w:rsid w:val="00A329D7"/>
    <w:rsid w:val="00A36472"/>
    <w:rsid w:val="00A55ACB"/>
    <w:rsid w:val="00AA02F9"/>
    <w:rsid w:val="00AA6C6C"/>
    <w:rsid w:val="00AB2166"/>
    <w:rsid w:val="00AD2631"/>
    <w:rsid w:val="00AE0508"/>
    <w:rsid w:val="00AE1E28"/>
    <w:rsid w:val="00AE2DA7"/>
    <w:rsid w:val="00B16176"/>
    <w:rsid w:val="00B165E2"/>
    <w:rsid w:val="00B333CC"/>
    <w:rsid w:val="00B4085F"/>
    <w:rsid w:val="00B531A0"/>
    <w:rsid w:val="00B66126"/>
    <w:rsid w:val="00B679A6"/>
    <w:rsid w:val="00B67DE7"/>
    <w:rsid w:val="00B80F6E"/>
    <w:rsid w:val="00B81EF7"/>
    <w:rsid w:val="00B91182"/>
    <w:rsid w:val="00B921C3"/>
    <w:rsid w:val="00BB006C"/>
    <w:rsid w:val="00BB5CD5"/>
    <w:rsid w:val="00BC16AC"/>
    <w:rsid w:val="00BD6F1C"/>
    <w:rsid w:val="00BD6FCA"/>
    <w:rsid w:val="00BE185B"/>
    <w:rsid w:val="00BF4438"/>
    <w:rsid w:val="00C0033C"/>
    <w:rsid w:val="00C0249F"/>
    <w:rsid w:val="00C17060"/>
    <w:rsid w:val="00C21439"/>
    <w:rsid w:val="00C5765F"/>
    <w:rsid w:val="00C634F2"/>
    <w:rsid w:val="00C85253"/>
    <w:rsid w:val="00C86A36"/>
    <w:rsid w:val="00CB1A4A"/>
    <w:rsid w:val="00CC533B"/>
    <w:rsid w:val="00CE0AF0"/>
    <w:rsid w:val="00CF18DC"/>
    <w:rsid w:val="00CF7204"/>
    <w:rsid w:val="00D06851"/>
    <w:rsid w:val="00D110ED"/>
    <w:rsid w:val="00D14220"/>
    <w:rsid w:val="00D216AB"/>
    <w:rsid w:val="00D219B4"/>
    <w:rsid w:val="00D373B4"/>
    <w:rsid w:val="00D41B05"/>
    <w:rsid w:val="00D46AAE"/>
    <w:rsid w:val="00D53241"/>
    <w:rsid w:val="00D66E73"/>
    <w:rsid w:val="00D70A58"/>
    <w:rsid w:val="00D74E57"/>
    <w:rsid w:val="00D83C2C"/>
    <w:rsid w:val="00D91913"/>
    <w:rsid w:val="00D95C82"/>
    <w:rsid w:val="00D97CA2"/>
    <w:rsid w:val="00DA2177"/>
    <w:rsid w:val="00DA60BF"/>
    <w:rsid w:val="00DB4BA6"/>
    <w:rsid w:val="00DB7A56"/>
    <w:rsid w:val="00DC5E33"/>
    <w:rsid w:val="00DD0A91"/>
    <w:rsid w:val="00DD486B"/>
    <w:rsid w:val="00DE6DBA"/>
    <w:rsid w:val="00E100A8"/>
    <w:rsid w:val="00E12633"/>
    <w:rsid w:val="00E132C0"/>
    <w:rsid w:val="00E13AF7"/>
    <w:rsid w:val="00E1777B"/>
    <w:rsid w:val="00E3048D"/>
    <w:rsid w:val="00E37233"/>
    <w:rsid w:val="00E4006A"/>
    <w:rsid w:val="00E460AF"/>
    <w:rsid w:val="00E60862"/>
    <w:rsid w:val="00E61220"/>
    <w:rsid w:val="00E76F61"/>
    <w:rsid w:val="00E806DA"/>
    <w:rsid w:val="00E81E3B"/>
    <w:rsid w:val="00E85F59"/>
    <w:rsid w:val="00E86C52"/>
    <w:rsid w:val="00E90357"/>
    <w:rsid w:val="00EA4D1C"/>
    <w:rsid w:val="00EC2E13"/>
    <w:rsid w:val="00ED044D"/>
    <w:rsid w:val="00EE581B"/>
    <w:rsid w:val="00EF221E"/>
    <w:rsid w:val="00EF4D51"/>
    <w:rsid w:val="00EF533C"/>
    <w:rsid w:val="00F04AA0"/>
    <w:rsid w:val="00F10A0D"/>
    <w:rsid w:val="00F25CA1"/>
    <w:rsid w:val="00F2764F"/>
    <w:rsid w:val="00F30C81"/>
    <w:rsid w:val="00F50E5F"/>
    <w:rsid w:val="00F524B3"/>
    <w:rsid w:val="00F56ECD"/>
    <w:rsid w:val="00F606B4"/>
    <w:rsid w:val="00F64236"/>
    <w:rsid w:val="00F726E1"/>
    <w:rsid w:val="00F74327"/>
    <w:rsid w:val="00F95D10"/>
    <w:rsid w:val="00FA0A46"/>
    <w:rsid w:val="00FA37C6"/>
    <w:rsid w:val="00FA51DE"/>
    <w:rsid w:val="00FA7545"/>
    <w:rsid w:val="00FB6F1B"/>
    <w:rsid w:val="00FC1905"/>
    <w:rsid w:val="00FC42CF"/>
    <w:rsid w:val="00FD0AB4"/>
    <w:rsid w:val="00FE6F7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3">
    <w:name w:val="Body Text Indent 3"/>
    <w:basedOn w:val="a"/>
    <w:link w:val="30"/>
    <w:rsid w:val="006572A8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2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554C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3">
    <w:name w:val="Body Text Indent 3"/>
    <w:basedOn w:val="a"/>
    <w:link w:val="30"/>
    <w:rsid w:val="006572A8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2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554C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hyperlink" Target="consultantplus://offline/ref=63728DCBE331D635033093AE98BFEE0168F2B94E1C4050C131A9ACBE2498FA4091558D78050EC83CE17FEE2BC215E00A41E6A100CE5FA21FD75C6BC864mBE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yperlink" Target="consultantplus://offline/ref=63728DCBE331D635033093AE98BFEE0168F2B94E1C4050C131A9ACBE2498FA4091558D78050EC83CE17FEB2DC415E00A41E6A100CE5FA21FD75C6BC864mBE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header" Target="header2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header" Target="header3.xml"/><Relationship Id="rId28" Type="http://schemas.openxmlformats.org/officeDocument/2006/relationships/image" Target="media/image3.jpeg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emf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6A89-6BF3-4231-B73F-8B93758D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5503</TotalTime>
  <Pages>84</Pages>
  <Words>23535</Words>
  <Characters>134150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Попова Александра Игоревна</cp:lastModifiedBy>
  <cp:revision>133</cp:revision>
  <cp:lastPrinted>2021-06-28T05:46:00Z</cp:lastPrinted>
  <dcterms:created xsi:type="dcterms:W3CDTF">2017-09-15T08:26:00Z</dcterms:created>
  <dcterms:modified xsi:type="dcterms:W3CDTF">2022-02-15T03:22:00Z</dcterms:modified>
</cp:coreProperties>
</file>