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AC" w:rsidRPr="00287994" w:rsidRDefault="004B29AC" w:rsidP="00A166EB">
      <w:pPr>
        <w:pStyle w:val="ConsPlusNormal"/>
        <w:jc w:val="right"/>
        <w:rPr>
          <w:rFonts w:ascii="Times New Roman" w:hAnsi="Times New Roman" w:cs="Times New Roman"/>
        </w:rPr>
      </w:pPr>
    </w:p>
    <w:p w:rsidR="00A166EB" w:rsidRPr="00287994" w:rsidRDefault="009F41EE"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УТВЕРЖДЕНА</w:t>
      </w:r>
    </w:p>
    <w:p w:rsidR="00BA6ADA" w:rsidRPr="00287994" w:rsidRDefault="00BA6ADA" w:rsidP="00C16AAC">
      <w:pPr>
        <w:pStyle w:val="ConsPlusNormal"/>
        <w:ind w:left="5529"/>
        <w:jc w:val="center"/>
        <w:rPr>
          <w:rFonts w:ascii="Times New Roman" w:hAnsi="Times New Roman" w:cs="Times New Roman"/>
          <w:sz w:val="26"/>
          <w:szCs w:val="26"/>
        </w:rPr>
      </w:pPr>
    </w:p>
    <w:p w:rsidR="00A166EB" w:rsidRPr="00287994" w:rsidRDefault="00BA6ADA"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п</w:t>
      </w:r>
      <w:r w:rsidR="00A166EB" w:rsidRPr="00287994">
        <w:rPr>
          <w:rFonts w:ascii="Times New Roman" w:hAnsi="Times New Roman" w:cs="Times New Roman"/>
          <w:sz w:val="26"/>
          <w:szCs w:val="26"/>
        </w:rPr>
        <w:t>остановлением администрация</w:t>
      </w:r>
    </w:p>
    <w:p w:rsidR="00A166EB" w:rsidRPr="00287994" w:rsidRDefault="00A166EB" w:rsidP="00C16AAC">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w:t>
      </w:r>
    </w:p>
    <w:p w:rsidR="008D0856" w:rsidRPr="00287994" w:rsidRDefault="009D2BEE" w:rsidP="009D2BEE">
      <w:pPr>
        <w:pStyle w:val="ConsPlusNormal"/>
        <w:ind w:left="5529"/>
        <w:jc w:val="center"/>
        <w:rPr>
          <w:rFonts w:ascii="Times New Roman" w:hAnsi="Times New Roman" w:cs="Times New Roman"/>
          <w:sz w:val="26"/>
          <w:szCs w:val="26"/>
        </w:rPr>
      </w:pPr>
      <w:r w:rsidRPr="00287994">
        <w:rPr>
          <w:rFonts w:ascii="Times New Roman" w:hAnsi="Times New Roman" w:cs="Times New Roman"/>
          <w:sz w:val="26"/>
          <w:szCs w:val="26"/>
        </w:rPr>
        <w:t xml:space="preserve">от 31 августа 2021 года № 940 </w:t>
      </w:r>
    </w:p>
    <w:p w:rsidR="00A166EB" w:rsidRPr="00287994" w:rsidRDefault="00A166EB" w:rsidP="009D2BEE">
      <w:pPr>
        <w:pStyle w:val="ConsPlusTitle"/>
        <w:spacing w:line="360" w:lineRule="auto"/>
        <w:jc w:val="center"/>
        <w:rPr>
          <w:rFonts w:ascii="Times New Roman" w:hAnsi="Times New Roman" w:cs="Times New Roman"/>
          <w:sz w:val="24"/>
          <w:szCs w:val="24"/>
        </w:rPr>
      </w:pPr>
      <w:bookmarkStart w:id="0" w:name="P36"/>
      <w:bookmarkEnd w:id="0"/>
    </w:p>
    <w:p w:rsidR="008D0856" w:rsidRPr="00287994" w:rsidRDefault="008D0856" w:rsidP="009F41EE">
      <w:pPr>
        <w:pStyle w:val="ConsPlusTitle"/>
        <w:spacing w:line="360" w:lineRule="auto"/>
        <w:jc w:val="center"/>
        <w:rPr>
          <w:rFonts w:ascii="Times New Roman" w:hAnsi="Times New Roman" w:cs="Times New Roman"/>
          <w:sz w:val="26"/>
          <w:szCs w:val="26"/>
        </w:rPr>
      </w:pPr>
      <w:r w:rsidRPr="00287994">
        <w:rPr>
          <w:rFonts w:ascii="Times New Roman" w:hAnsi="Times New Roman" w:cs="Times New Roman"/>
          <w:sz w:val="26"/>
          <w:szCs w:val="26"/>
        </w:rPr>
        <w:t>МУНИЦИПАЛЬНАЯ ПРОГРАММА</w:t>
      </w:r>
    </w:p>
    <w:p w:rsidR="008D0856" w:rsidRPr="00287994" w:rsidRDefault="00945234"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w:t>
      </w:r>
      <w:r w:rsidR="009F41EE" w:rsidRPr="00287994">
        <w:rPr>
          <w:rFonts w:ascii="Times New Roman" w:hAnsi="Times New Roman" w:cs="Times New Roman"/>
          <w:sz w:val="26"/>
          <w:szCs w:val="26"/>
        </w:rPr>
        <w:t>Управление муниципальными финансами</w:t>
      </w:r>
    </w:p>
    <w:p w:rsidR="008D0856" w:rsidRPr="00287994" w:rsidRDefault="009F41EE" w:rsidP="009F41EE">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Находкинского городского округа на 20</w:t>
      </w:r>
      <w:r w:rsidR="00CE2C57"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CE2C57"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945234" w:rsidRPr="00287994">
        <w:rPr>
          <w:rFonts w:ascii="Times New Roman" w:hAnsi="Times New Roman" w:cs="Times New Roman"/>
          <w:sz w:val="26"/>
          <w:szCs w:val="26"/>
        </w:rPr>
        <w:t>»</w:t>
      </w:r>
    </w:p>
    <w:p w:rsidR="008D0856" w:rsidRPr="00287994" w:rsidRDefault="008D0856">
      <w:pPr>
        <w:pStyle w:val="ConsPlusNormal"/>
        <w:jc w:val="both"/>
        <w:rPr>
          <w:rFonts w:ascii="Times New Roman" w:hAnsi="Times New Roman" w:cs="Times New Roman"/>
          <w:sz w:val="26"/>
          <w:szCs w:val="26"/>
        </w:rPr>
      </w:pPr>
    </w:p>
    <w:p w:rsidR="008D0856" w:rsidRPr="00287994" w:rsidRDefault="009F41EE">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Паспорт муниципальной программы</w:t>
      </w: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0A480A" w:rsidRPr="00287994" w:rsidTr="000233FA">
        <w:trPr>
          <w:trHeight w:val="676"/>
        </w:trPr>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Ответственный исполнитель Программы</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0A480A" w:rsidRPr="00287994" w:rsidTr="007B5DE5">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Соисполнители Программы</w:t>
            </w:r>
          </w:p>
        </w:tc>
        <w:tc>
          <w:tcPr>
            <w:tcW w:w="7547" w:type="dxa"/>
          </w:tcPr>
          <w:p w:rsidR="00481807" w:rsidRPr="00287994" w:rsidRDefault="00EC6CC2" w:rsidP="00481807">
            <w:pPr>
              <w:pStyle w:val="ConsPlusNormal"/>
              <w:jc w:val="both"/>
              <w:rPr>
                <w:sz w:val="24"/>
                <w:szCs w:val="24"/>
              </w:rPr>
            </w:pPr>
            <w:r w:rsidRPr="00287994">
              <w:rPr>
                <w:rFonts w:ascii="Times New Roman" w:hAnsi="Times New Roman" w:cs="Times New Roman"/>
                <w:sz w:val="24"/>
                <w:szCs w:val="24"/>
              </w:rPr>
              <w:t xml:space="preserve">1. </w:t>
            </w:r>
            <w:r w:rsidR="008D0856" w:rsidRPr="00287994">
              <w:rPr>
                <w:rFonts w:ascii="Times New Roman" w:hAnsi="Times New Roman" w:cs="Times New Roman"/>
                <w:sz w:val="24"/>
                <w:szCs w:val="24"/>
              </w:rPr>
              <w:t>Главные распорядители бюджетных средств Находкинского г</w:t>
            </w:r>
            <w:r w:rsidR="00C94180" w:rsidRPr="00287994">
              <w:rPr>
                <w:rFonts w:ascii="Times New Roman" w:hAnsi="Times New Roman" w:cs="Times New Roman"/>
                <w:sz w:val="24"/>
                <w:szCs w:val="24"/>
              </w:rPr>
              <w:t>ородского округа (далее - ГРБС):</w:t>
            </w:r>
          </w:p>
          <w:p w:rsidR="004171D7" w:rsidRPr="00287994" w:rsidRDefault="00EC6CC2"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w:t>
            </w:r>
            <w:r w:rsidR="006D5FBF" w:rsidRPr="00287994">
              <w:rPr>
                <w:rFonts w:ascii="Times New Roman" w:hAnsi="Times New Roman" w:cs="Times New Roman"/>
                <w:sz w:val="24"/>
                <w:szCs w:val="24"/>
              </w:rPr>
              <w:t>администрация Н</w:t>
            </w:r>
            <w:r w:rsidR="00C94180" w:rsidRPr="00287994">
              <w:rPr>
                <w:rFonts w:ascii="Times New Roman" w:hAnsi="Times New Roman" w:cs="Times New Roman"/>
                <w:sz w:val="24"/>
                <w:szCs w:val="24"/>
              </w:rPr>
              <w:t>аходкинского городского округа</w:t>
            </w:r>
            <w:r w:rsidRPr="00287994">
              <w:rPr>
                <w:rFonts w:ascii="Times New Roman" w:hAnsi="Times New Roman" w:cs="Times New Roman"/>
                <w:sz w:val="24"/>
                <w:szCs w:val="24"/>
              </w:rPr>
              <w:t>;</w:t>
            </w:r>
          </w:p>
          <w:p w:rsidR="00C94180" w:rsidRPr="00287994" w:rsidRDefault="00EC6CC2"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w:t>
            </w:r>
            <w:r w:rsidR="00C94180" w:rsidRPr="00287994">
              <w:rPr>
                <w:rFonts w:ascii="Times New Roman" w:hAnsi="Times New Roman" w:cs="Times New Roman"/>
                <w:sz w:val="24"/>
                <w:szCs w:val="24"/>
              </w:rPr>
              <w:t>муниципальное казенное учреждение «Централизованная бухгалтерия муниципальных учреждений культуры» Находкинского городского округа</w:t>
            </w:r>
            <w:r w:rsidRPr="00287994">
              <w:rPr>
                <w:rFonts w:ascii="Times New Roman" w:hAnsi="Times New Roman" w:cs="Times New Roman"/>
                <w:sz w:val="24"/>
                <w:szCs w:val="24"/>
              </w:rPr>
              <w:t>;</w:t>
            </w:r>
          </w:p>
          <w:p w:rsidR="00C94180" w:rsidRPr="00287994" w:rsidRDefault="00EC6CC2"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w:t>
            </w:r>
            <w:r w:rsidR="00C94180" w:rsidRPr="00287994">
              <w:rPr>
                <w:rFonts w:ascii="Times New Roman" w:hAnsi="Times New Roman" w:cs="Times New Roman"/>
                <w:sz w:val="24"/>
                <w:szCs w:val="24"/>
              </w:rPr>
              <w:t>муниципальное казенное учреждение «</w:t>
            </w:r>
            <w:r w:rsidRPr="00287994">
              <w:rPr>
                <w:rFonts w:ascii="Times New Roman" w:hAnsi="Times New Roman" w:cs="Times New Roman"/>
                <w:sz w:val="24"/>
                <w:szCs w:val="24"/>
              </w:rPr>
              <w:t>Ц</w:t>
            </w:r>
            <w:r w:rsidR="00C94180" w:rsidRPr="00287994">
              <w:rPr>
                <w:rFonts w:ascii="Times New Roman" w:hAnsi="Times New Roman" w:cs="Times New Roman"/>
                <w:sz w:val="24"/>
                <w:szCs w:val="24"/>
              </w:rPr>
              <w:t>ентр экономического планирования и финансирования муниципальных образовательных учреждений» находкинского городского округа</w:t>
            </w:r>
            <w:r w:rsidRPr="00287994">
              <w:rPr>
                <w:rFonts w:ascii="Times New Roman" w:hAnsi="Times New Roman" w:cs="Times New Roman"/>
                <w:sz w:val="24"/>
                <w:szCs w:val="24"/>
              </w:rPr>
              <w:t>;</w:t>
            </w:r>
          </w:p>
          <w:p w:rsidR="00C94180" w:rsidRPr="00287994" w:rsidRDefault="00EC6CC2"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w:t>
            </w:r>
            <w:r w:rsidR="00C94180" w:rsidRPr="00287994">
              <w:rPr>
                <w:rFonts w:ascii="Times New Roman" w:hAnsi="Times New Roman" w:cs="Times New Roman"/>
                <w:sz w:val="24"/>
                <w:szCs w:val="24"/>
              </w:rPr>
              <w:t>муниципальное казенное учреждение «</w:t>
            </w:r>
            <w:r w:rsidRPr="00287994">
              <w:rPr>
                <w:rFonts w:ascii="Times New Roman" w:hAnsi="Times New Roman" w:cs="Times New Roman"/>
                <w:sz w:val="24"/>
                <w:szCs w:val="24"/>
              </w:rPr>
              <w:t>Ц</w:t>
            </w:r>
            <w:r w:rsidR="00C94180" w:rsidRPr="00287994">
              <w:rPr>
                <w:rFonts w:ascii="Times New Roman" w:hAnsi="Times New Roman" w:cs="Times New Roman"/>
                <w:sz w:val="24"/>
                <w:szCs w:val="24"/>
              </w:rPr>
              <w:t>ентр по обеспечению деятельности учреждений сферы физической культуры и спорта»</w:t>
            </w:r>
            <w:r w:rsidR="009F41EE" w:rsidRPr="00287994">
              <w:rPr>
                <w:rFonts w:ascii="Times New Roman" w:hAnsi="Times New Roman" w:cs="Times New Roman"/>
                <w:sz w:val="24"/>
                <w:szCs w:val="24"/>
              </w:rPr>
              <w:t>.</w:t>
            </w:r>
          </w:p>
          <w:p w:rsidR="00481807" w:rsidRPr="00287994" w:rsidRDefault="006D5FBF"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2.</w:t>
            </w:r>
            <w:r w:rsidR="00EC6CC2" w:rsidRPr="00287994">
              <w:rPr>
                <w:rFonts w:ascii="Times New Roman" w:hAnsi="Times New Roman" w:cs="Times New Roman"/>
                <w:sz w:val="24"/>
                <w:szCs w:val="24"/>
              </w:rPr>
              <w:t xml:space="preserve"> </w:t>
            </w:r>
            <w:r w:rsidR="00481807" w:rsidRPr="00287994">
              <w:rPr>
                <w:rFonts w:ascii="Times New Roman" w:hAnsi="Times New Roman" w:cs="Times New Roman"/>
                <w:sz w:val="24"/>
                <w:szCs w:val="24"/>
              </w:rPr>
              <w:t>Управление имуществом администрации Находкинского городского округа (далее</w:t>
            </w:r>
            <w:r w:rsidR="009F41EE" w:rsidRPr="00287994">
              <w:rPr>
                <w:rFonts w:ascii="Times New Roman" w:hAnsi="Times New Roman" w:cs="Times New Roman"/>
                <w:sz w:val="24"/>
                <w:szCs w:val="24"/>
              </w:rPr>
              <w:t xml:space="preserve"> - управление имуществом).</w:t>
            </w:r>
            <w:r w:rsidR="00481807" w:rsidRPr="00287994">
              <w:rPr>
                <w:rFonts w:ascii="Times New Roman" w:hAnsi="Times New Roman" w:cs="Times New Roman"/>
                <w:sz w:val="24"/>
                <w:szCs w:val="24"/>
              </w:rPr>
              <w:t xml:space="preserve"> </w:t>
            </w:r>
          </w:p>
          <w:p w:rsidR="00481807" w:rsidRPr="00287994" w:rsidRDefault="00A34B0A"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3</w:t>
            </w:r>
            <w:r w:rsidR="00EC6CC2" w:rsidRPr="00287994">
              <w:rPr>
                <w:rFonts w:ascii="Times New Roman" w:hAnsi="Times New Roman" w:cs="Times New Roman"/>
                <w:sz w:val="24"/>
                <w:szCs w:val="24"/>
              </w:rPr>
              <w:t xml:space="preserve">. </w:t>
            </w:r>
            <w:r w:rsidR="00481807" w:rsidRPr="00287994">
              <w:rPr>
                <w:rFonts w:ascii="Times New Roman" w:hAnsi="Times New Roman" w:cs="Times New Roman"/>
                <w:sz w:val="24"/>
                <w:szCs w:val="24"/>
              </w:rPr>
              <w:t>Управление землепользования и застройки администрации Находкинского городского округа (далее - управлени</w:t>
            </w:r>
            <w:r w:rsidR="009F41EE" w:rsidRPr="00287994">
              <w:rPr>
                <w:rFonts w:ascii="Times New Roman" w:hAnsi="Times New Roman" w:cs="Times New Roman"/>
                <w:sz w:val="24"/>
                <w:szCs w:val="24"/>
              </w:rPr>
              <w:t>е землепользования и застройки).</w:t>
            </w:r>
          </w:p>
          <w:p w:rsidR="008D0856" w:rsidRPr="00287994" w:rsidRDefault="00A34B0A" w:rsidP="00481807">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4</w:t>
            </w:r>
            <w:r w:rsidR="00EC6CC2" w:rsidRPr="00287994">
              <w:rPr>
                <w:rFonts w:ascii="Times New Roman" w:hAnsi="Times New Roman" w:cs="Times New Roman"/>
                <w:sz w:val="24"/>
                <w:szCs w:val="24"/>
              </w:rPr>
              <w:t>.</w:t>
            </w:r>
            <w:r w:rsidR="009F41EE" w:rsidRPr="00287994">
              <w:rPr>
                <w:rFonts w:ascii="Times New Roman" w:hAnsi="Times New Roman" w:cs="Times New Roman"/>
                <w:sz w:val="24"/>
                <w:szCs w:val="24"/>
              </w:rPr>
              <w:t xml:space="preserve"> </w:t>
            </w:r>
            <w:r w:rsidR="00481807" w:rsidRPr="00287994">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r w:rsidR="009F41EE" w:rsidRPr="00287994">
              <w:rPr>
                <w:rFonts w:ascii="Times New Roman" w:hAnsi="Times New Roman" w:cs="Times New Roman"/>
                <w:sz w:val="24"/>
                <w:szCs w:val="24"/>
              </w:rPr>
              <w:t>.</w:t>
            </w:r>
          </w:p>
        </w:tc>
      </w:tr>
      <w:tr w:rsidR="000A480A" w:rsidRPr="00287994" w:rsidTr="007B5DE5">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Структура Программы:</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Мероприятия Программы</w:t>
            </w:r>
          </w:p>
        </w:tc>
      </w:tr>
      <w:tr w:rsidR="000A480A" w:rsidRPr="00287994" w:rsidTr="007B5DE5">
        <w:tc>
          <w:tcPr>
            <w:tcW w:w="2943" w:type="dxa"/>
          </w:tcPr>
          <w:p w:rsidR="008D0856" w:rsidRPr="00287994" w:rsidRDefault="0091509E">
            <w:pPr>
              <w:pStyle w:val="ConsPlusNormal"/>
              <w:rPr>
                <w:rFonts w:ascii="Times New Roman" w:hAnsi="Times New Roman" w:cs="Times New Roman"/>
                <w:sz w:val="24"/>
                <w:szCs w:val="24"/>
              </w:rPr>
            </w:pPr>
            <w:r w:rsidRPr="00287994">
              <w:rPr>
                <w:rFonts w:ascii="Times New Roman" w:hAnsi="Times New Roman" w:cs="Times New Roman"/>
                <w:sz w:val="24"/>
                <w:szCs w:val="24"/>
              </w:rPr>
              <w:t>О</w:t>
            </w:r>
            <w:r w:rsidR="008D0856" w:rsidRPr="00287994">
              <w:rPr>
                <w:rFonts w:ascii="Times New Roman" w:hAnsi="Times New Roman" w:cs="Times New Roman"/>
                <w:sz w:val="24"/>
                <w:szCs w:val="24"/>
              </w:rPr>
              <w:t>тдельные мероприятия</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 Обеспечение деятельности финансового управления</w:t>
            </w:r>
            <w:r w:rsidR="009F41EE" w:rsidRPr="00287994">
              <w:rPr>
                <w:rFonts w:ascii="Times New Roman" w:hAnsi="Times New Roman" w:cs="Times New Roman"/>
                <w:sz w:val="24"/>
                <w:szCs w:val="24"/>
              </w:rPr>
              <w:t>.</w:t>
            </w:r>
          </w:p>
          <w:p w:rsidR="008D0856" w:rsidRPr="00287994" w:rsidRDefault="00DD696D">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2. </w:t>
            </w:r>
            <w:r w:rsidR="008D0856" w:rsidRPr="00287994">
              <w:rPr>
                <w:rFonts w:ascii="Times New Roman" w:hAnsi="Times New Roman" w:cs="Times New Roman"/>
                <w:sz w:val="24"/>
                <w:szCs w:val="24"/>
              </w:rPr>
              <w:t>Подготовка и переподготовка, участие в семинарах работников финансового управления</w:t>
            </w:r>
            <w:r w:rsidR="009F41EE" w:rsidRPr="00287994">
              <w:rPr>
                <w:rFonts w:ascii="Times New Roman" w:hAnsi="Times New Roman" w:cs="Times New Roman"/>
                <w:sz w:val="24"/>
                <w:szCs w:val="24"/>
              </w:rPr>
              <w:t>.</w:t>
            </w:r>
          </w:p>
        </w:tc>
      </w:tr>
      <w:tr w:rsidR="000A480A" w:rsidRPr="00287994" w:rsidTr="00946E34">
        <w:trPr>
          <w:trHeight w:val="454"/>
        </w:trPr>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Государственная </w:t>
            </w:r>
            <w:hyperlink r:id="rId8" w:history="1">
              <w:r w:rsidRPr="00287994">
                <w:rPr>
                  <w:rFonts w:ascii="Times New Roman" w:hAnsi="Times New Roman" w:cs="Times New Roman"/>
                  <w:sz w:val="24"/>
                  <w:szCs w:val="24"/>
                </w:rPr>
                <w:t>программа</w:t>
              </w:r>
            </w:hyperlink>
            <w:r w:rsidRPr="00287994">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w:t>
            </w:r>
            <w:r w:rsidR="009F41EE" w:rsidRPr="00287994">
              <w:rPr>
                <w:rFonts w:ascii="Times New Roman" w:hAnsi="Times New Roman" w:cs="Times New Roman"/>
                <w:sz w:val="24"/>
                <w:szCs w:val="24"/>
              </w:rPr>
              <w:t>п</w:t>
            </w:r>
            <w:r w:rsidRPr="00287994">
              <w:rPr>
                <w:rFonts w:ascii="Times New Roman" w:hAnsi="Times New Roman" w:cs="Times New Roman"/>
                <w:sz w:val="24"/>
                <w:szCs w:val="24"/>
              </w:rPr>
              <w:t xml:space="preserve">остановлением Правительства Российской Федерации от 15.04.2014 </w:t>
            </w:r>
            <w:r w:rsidR="00946E34" w:rsidRPr="00287994">
              <w:rPr>
                <w:rFonts w:ascii="Times New Roman" w:hAnsi="Times New Roman" w:cs="Times New Roman"/>
                <w:sz w:val="24"/>
                <w:szCs w:val="24"/>
              </w:rPr>
              <w:t>№</w:t>
            </w:r>
            <w:r w:rsidRPr="00287994">
              <w:rPr>
                <w:rFonts w:ascii="Times New Roman" w:hAnsi="Times New Roman" w:cs="Times New Roman"/>
                <w:sz w:val="24"/>
                <w:szCs w:val="24"/>
              </w:rPr>
              <w:t xml:space="preserve"> 320;</w:t>
            </w:r>
          </w:p>
          <w:p w:rsidR="008D0856" w:rsidRPr="00287994" w:rsidRDefault="00302EB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Г</w:t>
            </w:r>
            <w:r w:rsidR="008D0856" w:rsidRPr="00287994">
              <w:rPr>
                <w:rFonts w:ascii="Times New Roman" w:hAnsi="Times New Roman" w:cs="Times New Roman"/>
                <w:sz w:val="24"/>
                <w:szCs w:val="24"/>
              </w:rPr>
              <w:t xml:space="preserve">осударственная </w:t>
            </w:r>
            <w:hyperlink r:id="rId9" w:history="1">
              <w:r w:rsidR="008D0856" w:rsidRPr="00287994">
                <w:rPr>
                  <w:rFonts w:ascii="Times New Roman" w:hAnsi="Times New Roman" w:cs="Times New Roman"/>
                  <w:sz w:val="24"/>
                  <w:szCs w:val="24"/>
                </w:rPr>
                <w:t>программа</w:t>
              </w:r>
            </w:hyperlink>
            <w:r w:rsidR="008D0856" w:rsidRPr="00287994">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w:t>
            </w:r>
            <w:r w:rsidR="009F41EE" w:rsidRPr="00287994">
              <w:rPr>
                <w:rFonts w:ascii="Times New Roman" w:hAnsi="Times New Roman" w:cs="Times New Roman"/>
                <w:sz w:val="24"/>
                <w:szCs w:val="24"/>
              </w:rPr>
              <w:t>п</w:t>
            </w:r>
            <w:r w:rsidR="008D0856" w:rsidRPr="00287994">
              <w:rPr>
                <w:rFonts w:ascii="Times New Roman" w:hAnsi="Times New Roman" w:cs="Times New Roman"/>
                <w:sz w:val="24"/>
                <w:szCs w:val="24"/>
              </w:rPr>
              <w:t xml:space="preserve">остановлением Правительства Российской Федерации от 18.05.2016 </w:t>
            </w:r>
            <w:r w:rsidR="00946E34" w:rsidRPr="00287994">
              <w:rPr>
                <w:rFonts w:ascii="Times New Roman" w:hAnsi="Times New Roman" w:cs="Times New Roman"/>
                <w:sz w:val="24"/>
                <w:szCs w:val="24"/>
              </w:rPr>
              <w:t>№</w:t>
            </w:r>
            <w:r w:rsidR="008D0856" w:rsidRPr="00287994">
              <w:rPr>
                <w:rFonts w:ascii="Times New Roman" w:hAnsi="Times New Roman" w:cs="Times New Roman"/>
                <w:sz w:val="24"/>
                <w:szCs w:val="24"/>
              </w:rPr>
              <w:t xml:space="preserve"> 445;</w:t>
            </w:r>
          </w:p>
          <w:p w:rsidR="00660065" w:rsidRPr="00287994" w:rsidRDefault="008D0856" w:rsidP="00660065">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Государственная </w:t>
            </w:r>
            <w:hyperlink r:id="rId10" w:history="1">
              <w:r w:rsidRPr="00287994">
                <w:rPr>
                  <w:rFonts w:ascii="Times New Roman" w:hAnsi="Times New Roman" w:cs="Times New Roman"/>
                  <w:sz w:val="24"/>
                  <w:szCs w:val="24"/>
                </w:rPr>
                <w:t>программа</w:t>
              </w:r>
            </w:hyperlink>
            <w:r w:rsidRPr="00287994">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w:t>
            </w:r>
            <w:r w:rsidR="00660065" w:rsidRPr="00287994">
              <w:rPr>
                <w:rFonts w:ascii="Times New Roman" w:hAnsi="Times New Roman" w:cs="Times New Roman"/>
                <w:sz w:val="24"/>
                <w:szCs w:val="24"/>
              </w:rPr>
              <w:t>20</w:t>
            </w:r>
            <w:r w:rsidRPr="00287994">
              <w:rPr>
                <w:rFonts w:ascii="Times New Roman" w:hAnsi="Times New Roman" w:cs="Times New Roman"/>
                <w:sz w:val="24"/>
                <w:szCs w:val="24"/>
              </w:rPr>
              <w:t xml:space="preserve"> - </w:t>
            </w:r>
            <w:r w:rsidRPr="00287994">
              <w:rPr>
                <w:rFonts w:ascii="Times New Roman" w:hAnsi="Times New Roman" w:cs="Times New Roman"/>
                <w:sz w:val="24"/>
                <w:szCs w:val="24"/>
              </w:rPr>
              <w:lastRenderedPageBreak/>
              <w:t>202</w:t>
            </w:r>
            <w:r w:rsidR="00660065" w:rsidRPr="00287994">
              <w:rPr>
                <w:rFonts w:ascii="Times New Roman" w:hAnsi="Times New Roman" w:cs="Times New Roman"/>
                <w:sz w:val="24"/>
                <w:szCs w:val="24"/>
              </w:rPr>
              <w:t>7</w:t>
            </w:r>
            <w:r w:rsidRPr="00287994">
              <w:rPr>
                <w:rFonts w:ascii="Times New Roman" w:hAnsi="Times New Roman" w:cs="Times New Roman"/>
                <w:sz w:val="24"/>
                <w:szCs w:val="24"/>
              </w:rPr>
              <w:t xml:space="preserve"> годы", утвержденная постановлением Администрации Приморского края от </w:t>
            </w:r>
            <w:r w:rsidR="00660065" w:rsidRPr="00287994">
              <w:rPr>
                <w:rFonts w:ascii="Times New Roman" w:hAnsi="Times New Roman" w:cs="Times New Roman"/>
                <w:sz w:val="24"/>
                <w:szCs w:val="24"/>
              </w:rPr>
              <w:t>19</w:t>
            </w:r>
            <w:r w:rsidRPr="00287994">
              <w:rPr>
                <w:rFonts w:ascii="Times New Roman" w:hAnsi="Times New Roman" w:cs="Times New Roman"/>
                <w:sz w:val="24"/>
                <w:szCs w:val="24"/>
              </w:rPr>
              <w:t>.12.201</w:t>
            </w:r>
            <w:r w:rsidR="00660065" w:rsidRPr="00287994">
              <w:rPr>
                <w:rFonts w:ascii="Times New Roman" w:hAnsi="Times New Roman" w:cs="Times New Roman"/>
                <w:sz w:val="24"/>
                <w:szCs w:val="24"/>
              </w:rPr>
              <w:t>9</w:t>
            </w:r>
            <w:r w:rsidRPr="00287994">
              <w:rPr>
                <w:rFonts w:ascii="Times New Roman" w:hAnsi="Times New Roman" w:cs="Times New Roman"/>
                <w:sz w:val="24"/>
                <w:szCs w:val="24"/>
              </w:rPr>
              <w:t xml:space="preserve"> </w:t>
            </w:r>
            <w:r w:rsidR="00660065" w:rsidRPr="00287994">
              <w:rPr>
                <w:rFonts w:ascii="Times New Roman" w:hAnsi="Times New Roman" w:cs="Times New Roman"/>
                <w:sz w:val="24"/>
                <w:szCs w:val="24"/>
              </w:rPr>
              <w:t>№</w:t>
            </w:r>
            <w:r w:rsidRPr="00287994">
              <w:rPr>
                <w:rFonts w:ascii="Times New Roman" w:hAnsi="Times New Roman" w:cs="Times New Roman"/>
                <w:sz w:val="24"/>
                <w:szCs w:val="24"/>
              </w:rPr>
              <w:t xml:space="preserve"> </w:t>
            </w:r>
            <w:r w:rsidR="00660065" w:rsidRPr="00287994">
              <w:rPr>
                <w:rFonts w:ascii="Times New Roman" w:hAnsi="Times New Roman" w:cs="Times New Roman"/>
                <w:sz w:val="24"/>
                <w:szCs w:val="24"/>
              </w:rPr>
              <w:t>860</w:t>
            </w:r>
            <w:r w:rsidRPr="00287994">
              <w:rPr>
                <w:rFonts w:ascii="Times New Roman" w:hAnsi="Times New Roman" w:cs="Times New Roman"/>
                <w:sz w:val="24"/>
                <w:szCs w:val="24"/>
              </w:rPr>
              <w:t>-па</w:t>
            </w:r>
          </w:p>
        </w:tc>
      </w:tr>
      <w:tr w:rsidR="000A480A" w:rsidRPr="00287994" w:rsidTr="007B5DE5">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Цели Программы</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Обеспечение долгосрочной сбалансированности и устойчивости бюджетной системы Находкинского городского округа</w:t>
            </w:r>
          </w:p>
        </w:tc>
      </w:tr>
      <w:tr w:rsidR="000A480A" w:rsidRPr="00287994" w:rsidTr="007B5DE5">
        <w:tc>
          <w:tcPr>
            <w:tcW w:w="2943"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Задачи Программы</w:t>
            </w:r>
          </w:p>
        </w:tc>
        <w:tc>
          <w:tcPr>
            <w:tcW w:w="7547" w:type="dxa"/>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w:t>
            </w:r>
            <w:r w:rsidR="009F41EE" w:rsidRPr="00287994">
              <w:rPr>
                <w:rFonts w:ascii="Times New Roman" w:hAnsi="Times New Roman" w:cs="Times New Roman"/>
                <w:sz w:val="24"/>
                <w:szCs w:val="24"/>
              </w:rPr>
              <w:t xml:space="preserve"> </w:t>
            </w:r>
            <w:r w:rsidR="00C44AE1" w:rsidRPr="00287994">
              <w:rPr>
                <w:rFonts w:ascii="Times New Roman" w:hAnsi="Times New Roman" w:cs="Times New Roman"/>
                <w:sz w:val="24"/>
                <w:szCs w:val="24"/>
              </w:rPr>
              <w:t>Организация</w:t>
            </w:r>
            <w:r w:rsidRPr="00287994">
              <w:rPr>
                <w:rFonts w:ascii="Times New Roman" w:hAnsi="Times New Roman" w:cs="Times New Roman"/>
                <w:sz w:val="24"/>
                <w:szCs w:val="24"/>
              </w:rPr>
              <w:t xml:space="preserve"> бюджетного планирования и исполнения бюджета Находкинского городского округа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2.</w:t>
            </w:r>
            <w:r w:rsidR="009F41EE" w:rsidRPr="00287994">
              <w:rPr>
                <w:rFonts w:ascii="Times New Roman" w:hAnsi="Times New Roman" w:cs="Times New Roman"/>
                <w:sz w:val="24"/>
                <w:szCs w:val="24"/>
              </w:rPr>
              <w:t xml:space="preserve"> </w:t>
            </w:r>
            <w:r w:rsidR="001E5887" w:rsidRPr="00287994">
              <w:rPr>
                <w:rFonts w:ascii="Times New Roman" w:hAnsi="Times New Roman" w:cs="Times New Roman"/>
                <w:sz w:val="24"/>
                <w:szCs w:val="24"/>
              </w:rPr>
              <w:t>Сохранение объема и структуры муниципального долга на экономически безопасном уровне</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3. </w:t>
            </w:r>
            <w:r w:rsidR="006E5FAB" w:rsidRPr="00287994">
              <w:rPr>
                <w:rFonts w:ascii="Times New Roman" w:hAnsi="Times New Roman" w:cs="Times New Roman"/>
                <w:sz w:val="24"/>
                <w:szCs w:val="24"/>
              </w:rPr>
              <w:t>Повышение уровня доходов, поступающих в местный бюджет</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4. </w:t>
            </w:r>
            <w:r w:rsidR="00271489" w:rsidRPr="00287994">
              <w:rPr>
                <w:rFonts w:ascii="Times New Roman" w:hAnsi="Times New Roman" w:cs="Times New Roman"/>
                <w:sz w:val="24"/>
                <w:szCs w:val="24"/>
              </w:rPr>
              <w:t>Достижение заданных результатов с использованием наименьшего объема средств (экономии)</w:t>
            </w:r>
            <w:r w:rsidR="009F41EE" w:rsidRPr="00287994">
              <w:rPr>
                <w:rFonts w:ascii="Times New Roman" w:hAnsi="Times New Roman" w:cs="Times New Roman"/>
                <w:sz w:val="24"/>
                <w:szCs w:val="24"/>
              </w:rPr>
              <w:t>.</w:t>
            </w:r>
          </w:p>
          <w:p w:rsidR="00E82C98" w:rsidRPr="00287994" w:rsidRDefault="008D0856" w:rsidP="00E82C9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5. </w:t>
            </w:r>
            <w:r w:rsidR="00E82C98" w:rsidRPr="00287994">
              <w:rPr>
                <w:rFonts w:ascii="Times New Roman" w:hAnsi="Times New Roman" w:cs="Times New Roman"/>
                <w:sz w:val="24"/>
                <w:szCs w:val="24"/>
              </w:rPr>
              <w:t>Повышение доступности информации о финансовой деятельности и финансовом состоянии муниципального  образования</w:t>
            </w:r>
            <w:r w:rsidR="009F41EE" w:rsidRPr="00287994">
              <w:rPr>
                <w:rFonts w:ascii="Times New Roman" w:hAnsi="Times New Roman" w:cs="Times New Roman"/>
                <w:sz w:val="24"/>
                <w:szCs w:val="24"/>
              </w:rPr>
              <w:t>.</w:t>
            </w:r>
          </w:p>
          <w:p w:rsidR="008D0856" w:rsidRPr="00287994" w:rsidRDefault="008D0856" w:rsidP="00E82C9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6. </w:t>
            </w:r>
            <w:r w:rsidR="00E82C98" w:rsidRPr="00287994">
              <w:rPr>
                <w:rFonts w:ascii="Times New Roman" w:hAnsi="Times New Roman" w:cs="Times New Roman"/>
                <w:sz w:val="24"/>
                <w:szCs w:val="24"/>
              </w:rPr>
              <w:t>Развитие автоматизированной системы управления муниципальными финансами</w:t>
            </w:r>
            <w:r w:rsidR="009F41EE" w:rsidRPr="00287994">
              <w:rPr>
                <w:rFonts w:ascii="Times New Roman" w:hAnsi="Times New Roman" w:cs="Times New Roman"/>
                <w:sz w:val="24"/>
                <w:szCs w:val="24"/>
              </w:rPr>
              <w:t>.</w:t>
            </w:r>
          </w:p>
        </w:tc>
      </w:tr>
      <w:tr w:rsidR="000A480A" w:rsidRPr="00287994" w:rsidTr="00630927">
        <w:tc>
          <w:tcPr>
            <w:tcW w:w="2943" w:type="dxa"/>
            <w:tcBorders>
              <w:bottom w:val="single" w:sz="4" w:space="0" w:color="auto"/>
            </w:tcBorders>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Этапы и сроки реализации Программы</w:t>
            </w:r>
          </w:p>
        </w:tc>
        <w:tc>
          <w:tcPr>
            <w:tcW w:w="7547" w:type="dxa"/>
            <w:tcBorders>
              <w:bottom w:val="single" w:sz="4" w:space="0" w:color="auto"/>
            </w:tcBorders>
          </w:tcPr>
          <w:p w:rsidR="008D0856" w:rsidRPr="00287994" w:rsidRDefault="008D0856" w:rsidP="00D471E1">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Программа реализуется в один этап с 20</w:t>
            </w:r>
            <w:r w:rsidR="00D471E1" w:rsidRPr="00287994">
              <w:rPr>
                <w:rFonts w:ascii="Times New Roman" w:hAnsi="Times New Roman" w:cs="Times New Roman"/>
                <w:sz w:val="24"/>
                <w:szCs w:val="24"/>
              </w:rPr>
              <w:t>22</w:t>
            </w:r>
            <w:r w:rsidRPr="00287994">
              <w:rPr>
                <w:rFonts w:ascii="Times New Roman" w:hAnsi="Times New Roman" w:cs="Times New Roman"/>
                <w:sz w:val="24"/>
                <w:szCs w:val="24"/>
              </w:rPr>
              <w:t xml:space="preserve"> по 202</w:t>
            </w:r>
            <w:r w:rsidR="00D471E1" w:rsidRPr="00287994">
              <w:rPr>
                <w:rFonts w:ascii="Times New Roman" w:hAnsi="Times New Roman" w:cs="Times New Roman"/>
                <w:sz w:val="24"/>
                <w:szCs w:val="24"/>
              </w:rPr>
              <w:t>6</w:t>
            </w:r>
            <w:r w:rsidRPr="00287994">
              <w:rPr>
                <w:rFonts w:ascii="Times New Roman" w:hAnsi="Times New Roman" w:cs="Times New Roman"/>
                <w:sz w:val="24"/>
                <w:szCs w:val="24"/>
              </w:rPr>
              <w:t xml:space="preserve"> год</w:t>
            </w:r>
          </w:p>
        </w:tc>
      </w:tr>
      <w:tr w:rsidR="000A480A" w:rsidRPr="00287994" w:rsidTr="00630927">
        <w:tblPrEx>
          <w:tblBorders>
            <w:insideH w:val="nil"/>
          </w:tblBorders>
        </w:tblPrEx>
        <w:tc>
          <w:tcPr>
            <w:tcW w:w="2943" w:type="dxa"/>
            <w:tcBorders>
              <w:top w:val="single" w:sz="4" w:space="0" w:color="auto"/>
              <w:left w:val="single" w:sz="4" w:space="0" w:color="auto"/>
              <w:bottom w:val="single" w:sz="4" w:space="0" w:color="auto"/>
              <w:right w:val="single" w:sz="4" w:space="0" w:color="auto"/>
            </w:tcBorders>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Целевые показатели (индикаторы) Программы</w:t>
            </w:r>
          </w:p>
        </w:tc>
        <w:tc>
          <w:tcPr>
            <w:tcW w:w="7547" w:type="dxa"/>
            <w:tcBorders>
              <w:top w:val="single" w:sz="4" w:space="0" w:color="auto"/>
              <w:left w:val="single" w:sz="4" w:space="0" w:color="auto"/>
              <w:bottom w:val="single" w:sz="4" w:space="0" w:color="auto"/>
              <w:right w:val="single" w:sz="4" w:space="0" w:color="auto"/>
            </w:tcBorders>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3. Просроченная кредиторская задолженность бюджета Находкинского городского округа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4. Уровень долговой нагрузки на бюджет Находкинского городского округа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5. Динамика изменений муниципального долга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r w:rsidR="009F41EE" w:rsidRPr="00287994">
              <w:rPr>
                <w:rFonts w:ascii="Times New Roman" w:hAnsi="Times New Roman" w:cs="Times New Roman"/>
                <w:sz w:val="24"/>
                <w:szCs w:val="24"/>
              </w:rPr>
              <w:t>.</w:t>
            </w:r>
          </w:p>
          <w:p w:rsidR="002C067A" w:rsidRPr="00287994" w:rsidRDefault="002C067A" w:rsidP="002C067A">
            <w:pPr>
              <w:pStyle w:val="ConsPlusNormal"/>
              <w:jc w:val="both"/>
              <w:rPr>
                <w:rFonts w:ascii="Times New Roman" w:hAnsi="Times New Roman" w:cs="Times New Roman"/>
                <w:sz w:val="23"/>
                <w:szCs w:val="23"/>
              </w:rPr>
            </w:pPr>
            <w:r w:rsidRPr="00287994">
              <w:rPr>
                <w:rFonts w:ascii="Times New Roman" w:hAnsi="Times New Roman" w:cs="Times New Roman"/>
                <w:sz w:val="23"/>
                <w:szCs w:val="23"/>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r w:rsidR="009F41EE" w:rsidRPr="00287994">
              <w:rPr>
                <w:rFonts w:ascii="Times New Roman" w:hAnsi="Times New Roman" w:cs="Times New Roman"/>
                <w:sz w:val="23"/>
                <w:szCs w:val="23"/>
              </w:rPr>
              <w:t>.</w:t>
            </w:r>
          </w:p>
          <w:p w:rsidR="002C067A" w:rsidRPr="00287994" w:rsidRDefault="002C067A" w:rsidP="002C067A">
            <w:pPr>
              <w:pStyle w:val="ConsPlusNormal"/>
              <w:jc w:val="both"/>
              <w:rPr>
                <w:rFonts w:ascii="Times New Roman" w:hAnsi="Times New Roman" w:cs="Times New Roman"/>
                <w:sz w:val="23"/>
                <w:szCs w:val="23"/>
              </w:rPr>
            </w:pPr>
            <w:r w:rsidRPr="00287994">
              <w:rPr>
                <w:rFonts w:ascii="Times New Roman" w:hAnsi="Times New Roman" w:cs="Times New Roman"/>
                <w:sz w:val="23"/>
                <w:szCs w:val="23"/>
              </w:rPr>
              <w:t xml:space="preserve">11. Наличие информации о бюджете Находкинского городского округа и отчета об его исполнении в доступной для граждан форме на официальном </w:t>
            </w:r>
            <w:r w:rsidRPr="00287994">
              <w:rPr>
                <w:rFonts w:ascii="Times New Roman" w:hAnsi="Times New Roman" w:cs="Times New Roman"/>
                <w:sz w:val="23"/>
                <w:szCs w:val="23"/>
              </w:rPr>
              <w:lastRenderedPageBreak/>
              <w:t>сайте Находкинского городского округа (</w:t>
            </w:r>
            <w:hyperlink r:id="rId11" w:history="1">
              <w:r w:rsidR="003D3D50" w:rsidRPr="00287994">
                <w:rPr>
                  <w:rStyle w:val="a5"/>
                  <w:rFonts w:ascii="Times New Roman" w:hAnsi="Times New Roman" w:cs="Times New Roman"/>
                  <w:color w:val="auto"/>
                  <w:sz w:val="23"/>
                  <w:szCs w:val="23"/>
                </w:rPr>
                <w:t>www.nakhodka-city.ru</w:t>
              </w:r>
            </w:hyperlink>
            <w:r w:rsidRPr="00287994">
              <w:rPr>
                <w:rFonts w:ascii="Times New Roman" w:hAnsi="Times New Roman" w:cs="Times New Roman"/>
                <w:sz w:val="23"/>
                <w:szCs w:val="23"/>
              </w:rPr>
              <w:t>)</w:t>
            </w:r>
            <w:r w:rsidR="009F41EE" w:rsidRPr="00287994">
              <w:rPr>
                <w:rFonts w:ascii="Times New Roman" w:hAnsi="Times New Roman" w:cs="Times New Roman"/>
                <w:sz w:val="23"/>
                <w:szCs w:val="23"/>
              </w:rPr>
              <w:t>.</w:t>
            </w:r>
          </w:p>
          <w:p w:rsidR="003D3D50" w:rsidRPr="00287994" w:rsidRDefault="003D3D50" w:rsidP="003D3D50">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12.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r w:rsidR="009F41EE" w:rsidRPr="00287994">
              <w:rPr>
                <w:rFonts w:ascii="Times New Roman" w:hAnsi="Times New Roman" w:cs="Times New Roman"/>
                <w:sz w:val="24"/>
                <w:szCs w:val="24"/>
              </w:rPr>
              <w:t>.</w:t>
            </w:r>
          </w:p>
          <w:p w:rsidR="003D3D50" w:rsidRPr="00287994" w:rsidRDefault="003D3D50" w:rsidP="003D3D50">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13. Наличие информации о бюджете и бюджетном процессе на едином портале бюджетной системы Российской Федерации (www.budget.gov.ru)</w:t>
            </w:r>
            <w:r w:rsidR="009F41EE" w:rsidRPr="00287994">
              <w:rPr>
                <w:rFonts w:ascii="Times New Roman" w:hAnsi="Times New Roman" w:cs="Times New Roman"/>
                <w:sz w:val="24"/>
                <w:szCs w:val="24"/>
              </w:rPr>
              <w:t>.</w:t>
            </w:r>
          </w:p>
          <w:p w:rsidR="002C067A" w:rsidRPr="00287994" w:rsidRDefault="002C067A" w:rsidP="002C067A">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w:t>
            </w:r>
            <w:r w:rsidR="003D3D50" w:rsidRPr="00287994">
              <w:rPr>
                <w:rFonts w:ascii="Times New Roman" w:hAnsi="Times New Roman" w:cs="Times New Roman"/>
                <w:sz w:val="24"/>
                <w:szCs w:val="24"/>
              </w:rPr>
              <w:t>4</w:t>
            </w:r>
            <w:r w:rsidRPr="00287994">
              <w:rPr>
                <w:rFonts w:ascii="Times New Roman" w:hAnsi="Times New Roman" w:cs="Times New Roman"/>
                <w:sz w:val="24"/>
                <w:szCs w:val="24"/>
              </w:rPr>
              <w:t xml:space="preserve">. 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бюджета</w:t>
            </w:r>
            <w:r w:rsidR="009F41EE" w:rsidRPr="00287994">
              <w:rPr>
                <w:rFonts w:ascii="Times New Roman" w:hAnsi="Times New Roman" w:cs="Times New Roman"/>
                <w:sz w:val="24"/>
                <w:szCs w:val="24"/>
              </w:rPr>
              <w:t>.</w:t>
            </w:r>
          </w:p>
          <w:p w:rsidR="002C067A" w:rsidRPr="00287994" w:rsidRDefault="002C067A" w:rsidP="003D3D50">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w:t>
            </w:r>
            <w:r w:rsidR="003D3D50" w:rsidRPr="00287994">
              <w:rPr>
                <w:rFonts w:ascii="Times New Roman" w:hAnsi="Times New Roman" w:cs="Times New Roman"/>
                <w:sz w:val="24"/>
                <w:szCs w:val="24"/>
              </w:rPr>
              <w:t>5</w:t>
            </w:r>
            <w:r w:rsidRPr="00287994">
              <w:rPr>
                <w:rFonts w:ascii="Times New Roman" w:hAnsi="Times New Roman" w:cs="Times New Roman"/>
                <w:sz w:val="24"/>
                <w:szCs w:val="24"/>
              </w:rPr>
              <w:t>. Доля муниципальных учреждений Находкинского городского округа, которые обеспечены доступом к работе в автоматизированных программных комплексах</w:t>
            </w:r>
            <w:r w:rsidR="009F41EE" w:rsidRPr="00287994">
              <w:rPr>
                <w:rFonts w:ascii="Times New Roman" w:hAnsi="Times New Roman" w:cs="Times New Roman"/>
                <w:sz w:val="24"/>
                <w:szCs w:val="24"/>
              </w:rPr>
              <w:t>.</w:t>
            </w:r>
          </w:p>
        </w:tc>
      </w:tr>
      <w:tr w:rsidR="000A480A" w:rsidRPr="00287994" w:rsidTr="00630927">
        <w:tc>
          <w:tcPr>
            <w:tcW w:w="2943" w:type="dxa"/>
            <w:tcBorders>
              <w:top w:val="single" w:sz="4" w:space="0" w:color="auto"/>
            </w:tcBorders>
          </w:tcPr>
          <w:p w:rsidR="008D0856" w:rsidRPr="00287994" w:rsidRDefault="00EA5EE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Borders>
              <w:top w:val="single" w:sz="4" w:space="0" w:color="auto"/>
            </w:tcBorders>
          </w:tcPr>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328500,00</w:t>
            </w:r>
            <w:r w:rsidR="003D3D50" w:rsidRPr="00287994">
              <w:rPr>
                <w:rFonts w:ascii="Times New Roman" w:hAnsi="Times New Roman" w:cs="Times New Roman"/>
                <w:sz w:val="24"/>
                <w:szCs w:val="24"/>
              </w:rPr>
              <w:t xml:space="preserve"> тыс.</w:t>
            </w:r>
            <w:r w:rsidR="00EA5EE8" w:rsidRPr="00287994">
              <w:rPr>
                <w:rFonts w:ascii="Times New Roman" w:hAnsi="Times New Roman" w:cs="Times New Roman"/>
                <w:sz w:val="24"/>
                <w:szCs w:val="24"/>
              </w:rPr>
              <w:t xml:space="preserve"> руб. за счет бюджета Находкинского городского округа, в том числе:</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65700,00</w:t>
            </w:r>
            <w:r w:rsidR="003D3D50" w:rsidRPr="00287994">
              <w:rPr>
                <w:rFonts w:ascii="Times New Roman" w:hAnsi="Times New Roman" w:cs="Times New Roman"/>
                <w:sz w:val="24"/>
                <w:szCs w:val="24"/>
              </w:rPr>
              <w:t xml:space="preserve"> </w:t>
            </w:r>
            <w:r w:rsidR="00EA5EE8" w:rsidRPr="00287994">
              <w:rPr>
                <w:rFonts w:ascii="Times New Roman" w:hAnsi="Times New Roman" w:cs="Times New Roman"/>
                <w:sz w:val="24"/>
                <w:szCs w:val="24"/>
              </w:rPr>
              <w:t>тыс. руб. - 20</w:t>
            </w:r>
            <w:r w:rsidR="00283413" w:rsidRPr="00287994">
              <w:rPr>
                <w:rFonts w:ascii="Times New Roman" w:hAnsi="Times New Roman" w:cs="Times New Roman"/>
                <w:sz w:val="24"/>
                <w:szCs w:val="24"/>
              </w:rPr>
              <w:t>22</w:t>
            </w:r>
            <w:r w:rsidR="00EA5EE8" w:rsidRPr="00287994">
              <w:rPr>
                <w:rFonts w:ascii="Times New Roman" w:hAnsi="Times New Roman" w:cs="Times New Roman"/>
                <w:sz w:val="24"/>
                <w:szCs w:val="24"/>
              </w:rPr>
              <w:t xml:space="preserve"> год;</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65700,00 </w:t>
            </w:r>
            <w:r w:rsidR="00EA5EE8" w:rsidRPr="00287994">
              <w:rPr>
                <w:rFonts w:ascii="Times New Roman" w:hAnsi="Times New Roman" w:cs="Times New Roman"/>
                <w:sz w:val="24"/>
                <w:szCs w:val="24"/>
              </w:rPr>
              <w:t>тыс. руб. - 20</w:t>
            </w:r>
            <w:r w:rsidR="00283413" w:rsidRPr="00287994">
              <w:rPr>
                <w:rFonts w:ascii="Times New Roman" w:hAnsi="Times New Roman" w:cs="Times New Roman"/>
                <w:sz w:val="24"/>
                <w:szCs w:val="24"/>
              </w:rPr>
              <w:t>23</w:t>
            </w:r>
            <w:r w:rsidR="00EA5EE8" w:rsidRPr="00287994">
              <w:rPr>
                <w:rFonts w:ascii="Times New Roman" w:hAnsi="Times New Roman" w:cs="Times New Roman"/>
                <w:sz w:val="24"/>
                <w:szCs w:val="24"/>
              </w:rPr>
              <w:t xml:space="preserve"> год;</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65700,00 </w:t>
            </w:r>
            <w:r w:rsidR="00F41415" w:rsidRPr="00287994">
              <w:rPr>
                <w:rFonts w:ascii="Times New Roman" w:hAnsi="Times New Roman" w:cs="Times New Roman"/>
                <w:sz w:val="24"/>
                <w:szCs w:val="24"/>
              </w:rPr>
              <w:t>тыс. руб</w:t>
            </w:r>
            <w:r w:rsidR="00EA5EE8" w:rsidRPr="00287994">
              <w:rPr>
                <w:rFonts w:ascii="Times New Roman" w:hAnsi="Times New Roman" w:cs="Times New Roman"/>
                <w:sz w:val="24"/>
                <w:szCs w:val="24"/>
              </w:rPr>
              <w:t>. - 20</w:t>
            </w:r>
            <w:r w:rsidR="00283413" w:rsidRPr="00287994">
              <w:rPr>
                <w:rFonts w:ascii="Times New Roman" w:hAnsi="Times New Roman" w:cs="Times New Roman"/>
                <w:sz w:val="24"/>
                <w:szCs w:val="24"/>
              </w:rPr>
              <w:t>24</w:t>
            </w:r>
            <w:r w:rsidR="00EA5EE8" w:rsidRPr="00287994">
              <w:rPr>
                <w:rFonts w:ascii="Times New Roman" w:hAnsi="Times New Roman" w:cs="Times New Roman"/>
                <w:sz w:val="24"/>
                <w:szCs w:val="24"/>
              </w:rPr>
              <w:t xml:space="preserve"> год;</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65700,00 </w:t>
            </w:r>
            <w:r w:rsidR="00F41415" w:rsidRPr="00287994">
              <w:rPr>
                <w:rFonts w:ascii="Times New Roman" w:hAnsi="Times New Roman" w:cs="Times New Roman"/>
                <w:sz w:val="24"/>
                <w:szCs w:val="24"/>
              </w:rPr>
              <w:t>тыс. руб</w:t>
            </w:r>
            <w:r w:rsidR="00EA5EE8" w:rsidRPr="00287994">
              <w:rPr>
                <w:rFonts w:ascii="Times New Roman" w:hAnsi="Times New Roman" w:cs="Times New Roman"/>
                <w:sz w:val="24"/>
                <w:szCs w:val="24"/>
              </w:rPr>
              <w:t xml:space="preserve">. </w:t>
            </w:r>
            <w:r w:rsidR="00283413" w:rsidRPr="00287994">
              <w:rPr>
                <w:rFonts w:ascii="Times New Roman" w:hAnsi="Times New Roman" w:cs="Times New Roman"/>
                <w:sz w:val="24"/>
                <w:szCs w:val="24"/>
              </w:rPr>
              <w:t>-</w:t>
            </w:r>
            <w:r w:rsidR="00EA5EE8" w:rsidRPr="00287994">
              <w:rPr>
                <w:rFonts w:ascii="Times New Roman" w:hAnsi="Times New Roman" w:cs="Times New Roman"/>
                <w:sz w:val="24"/>
                <w:szCs w:val="24"/>
              </w:rPr>
              <w:t xml:space="preserve"> 202</w:t>
            </w:r>
            <w:r w:rsidR="00283413" w:rsidRPr="00287994">
              <w:rPr>
                <w:rFonts w:ascii="Times New Roman" w:hAnsi="Times New Roman" w:cs="Times New Roman"/>
                <w:sz w:val="24"/>
                <w:szCs w:val="24"/>
              </w:rPr>
              <w:t xml:space="preserve">5 </w:t>
            </w:r>
            <w:r w:rsidR="00EA5EE8" w:rsidRPr="00287994">
              <w:rPr>
                <w:rFonts w:ascii="Times New Roman" w:hAnsi="Times New Roman" w:cs="Times New Roman"/>
                <w:sz w:val="24"/>
                <w:szCs w:val="24"/>
              </w:rPr>
              <w:t>год;</w:t>
            </w:r>
          </w:p>
          <w:p w:rsidR="008D0856" w:rsidRPr="00287994" w:rsidRDefault="000A480A" w:rsidP="00283413">
            <w:pPr>
              <w:pStyle w:val="ConsPlusNormal"/>
              <w:jc w:val="both"/>
              <w:rPr>
                <w:rFonts w:ascii="Times New Roman" w:hAnsi="Times New Roman" w:cs="Times New Roman"/>
                <w:sz w:val="24"/>
                <w:szCs w:val="24"/>
              </w:rPr>
            </w:pPr>
            <w:r w:rsidRPr="00287994">
              <w:rPr>
                <w:rFonts w:ascii="Times New Roman" w:hAnsi="Times New Roman" w:cs="Times New Roman"/>
                <w:sz w:val="24"/>
                <w:szCs w:val="24"/>
                <w:lang w:val="en-US"/>
              </w:rPr>
              <w:t>65700</w:t>
            </w:r>
            <w:proofErr w:type="gramStart"/>
            <w:r w:rsidRPr="00287994">
              <w:rPr>
                <w:rFonts w:ascii="Times New Roman" w:hAnsi="Times New Roman" w:cs="Times New Roman"/>
                <w:sz w:val="24"/>
                <w:szCs w:val="24"/>
              </w:rPr>
              <w:t>,</w:t>
            </w:r>
            <w:r w:rsidRPr="00287994">
              <w:rPr>
                <w:rFonts w:ascii="Times New Roman" w:hAnsi="Times New Roman" w:cs="Times New Roman"/>
                <w:sz w:val="24"/>
                <w:szCs w:val="24"/>
                <w:lang w:val="en-US"/>
              </w:rPr>
              <w:t>00</w:t>
            </w:r>
            <w:proofErr w:type="gramEnd"/>
            <w:r w:rsidRPr="00287994">
              <w:rPr>
                <w:rFonts w:ascii="Times New Roman" w:hAnsi="Times New Roman" w:cs="Times New Roman"/>
                <w:sz w:val="24"/>
                <w:szCs w:val="24"/>
              </w:rPr>
              <w:t xml:space="preserve"> </w:t>
            </w:r>
            <w:r w:rsidR="00F41415" w:rsidRPr="00287994">
              <w:rPr>
                <w:rFonts w:ascii="Times New Roman" w:hAnsi="Times New Roman" w:cs="Times New Roman"/>
                <w:sz w:val="24"/>
                <w:szCs w:val="24"/>
              </w:rPr>
              <w:t>тыс. руб</w:t>
            </w:r>
            <w:r w:rsidR="00EA5EE8" w:rsidRPr="00287994">
              <w:rPr>
                <w:rFonts w:ascii="Times New Roman" w:hAnsi="Times New Roman" w:cs="Times New Roman"/>
                <w:sz w:val="24"/>
                <w:szCs w:val="24"/>
              </w:rPr>
              <w:t>. - 202</w:t>
            </w:r>
            <w:r w:rsidR="00283413" w:rsidRPr="00287994">
              <w:rPr>
                <w:rFonts w:ascii="Times New Roman" w:hAnsi="Times New Roman" w:cs="Times New Roman"/>
                <w:sz w:val="24"/>
                <w:szCs w:val="24"/>
              </w:rPr>
              <w:t>6</w:t>
            </w:r>
            <w:r w:rsidR="00EA5EE8" w:rsidRPr="00287994">
              <w:rPr>
                <w:rFonts w:ascii="Times New Roman" w:hAnsi="Times New Roman" w:cs="Times New Roman"/>
                <w:sz w:val="24"/>
                <w:szCs w:val="24"/>
              </w:rPr>
              <w:t xml:space="preserve"> год</w:t>
            </w:r>
            <w:r w:rsidR="009F41EE" w:rsidRPr="00287994">
              <w:rPr>
                <w:rFonts w:ascii="Times New Roman" w:hAnsi="Times New Roman" w:cs="Times New Roman"/>
                <w:sz w:val="24"/>
                <w:szCs w:val="24"/>
              </w:rPr>
              <w:t>.</w:t>
            </w:r>
          </w:p>
        </w:tc>
      </w:tr>
      <w:tr w:rsidR="000A480A" w:rsidRPr="00287994" w:rsidTr="00630927">
        <w:trPr>
          <w:trHeight w:val="2149"/>
        </w:trPr>
        <w:tc>
          <w:tcPr>
            <w:tcW w:w="2943" w:type="dxa"/>
            <w:tcBorders>
              <w:bottom w:val="single" w:sz="4" w:space="0" w:color="auto"/>
            </w:tcBorders>
          </w:tcPr>
          <w:p w:rsidR="008D0856" w:rsidRPr="00287994" w:rsidRDefault="00EA5EE8">
            <w:pPr>
              <w:pStyle w:val="ConsPlusNormal"/>
              <w:rPr>
                <w:rFonts w:ascii="Times New Roman" w:hAnsi="Times New Roman" w:cs="Times New Roman"/>
                <w:sz w:val="24"/>
                <w:szCs w:val="24"/>
              </w:rPr>
            </w:pPr>
            <w:r w:rsidRPr="00287994">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Borders>
              <w:bottom w:val="single" w:sz="4" w:space="0" w:color="auto"/>
            </w:tcBorders>
          </w:tcPr>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sz w:val="24"/>
                <w:szCs w:val="24"/>
              </w:rPr>
              <w:t>157293,00</w:t>
            </w:r>
            <w:r w:rsidR="00F21C59" w:rsidRPr="00287994">
              <w:rPr>
                <w:rFonts w:ascii="Times New Roman" w:hAnsi="Times New Roman"/>
                <w:sz w:val="24"/>
                <w:szCs w:val="24"/>
              </w:rPr>
              <w:t xml:space="preserve"> </w:t>
            </w:r>
            <w:r w:rsidR="00EA5EE8" w:rsidRPr="00287994">
              <w:rPr>
                <w:rFonts w:ascii="Times New Roman" w:hAnsi="Times New Roman" w:cs="Times New Roman"/>
                <w:sz w:val="24"/>
                <w:szCs w:val="24"/>
              </w:rPr>
              <w:t>тыс. руб. за счет бюджета Находкинского городского округа, в том числе:</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51265,00</w:t>
            </w:r>
            <w:r w:rsidR="00EA5EE8" w:rsidRPr="00287994">
              <w:rPr>
                <w:rFonts w:ascii="Times New Roman" w:hAnsi="Times New Roman" w:cs="Times New Roman"/>
                <w:sz w:val="24"/>
                <w:szCs w:val="24"/>
              </w:rPr>
              <w:t xml:space="preserve"> тыс. руб. - 20</w:t>
            </w:r>
            <w:r w:rsidR="00283413" w:rsidRPr="00287994">
              <w:rPr>
                <w:rFonts w:ascii="Times New Roman" w:hAnsi="Times New Roman" w:cs="Times New Roman"/>
                <w:sz w:val="24"/>
                <w:szCs w:val="24"/>
              </w:rPr>
              <w:t>22</w:t>
            </w:r>
            <w:r w:rsidR="00EA5EE8" w:rsidRPr="00287994">
              <w:rPr>
                <w:rFonts w:ascii="Times New Roman" w:hAnsi="Times New Roman" w:cs="Times New Roman"/>
                <w:sz w:val="24"/>
                <w:szCs w:val="24"/>
              </w:rPr>
              <w:t xml:space="preserve"> год;</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52406,00</w:t>
            </w:r>
            <w:r w:rsidR="00EA5EE8" w:rsidRPr="00287994">
              <w:rPr>
                <w:rFonts w:ascii="Times New Roman" w:hAnsi="Times New Roman" w:cs="Times New Roman"/>
                <w:sz w:val="24"/>
                <w:szCs w:val="24"/>
              </w:rPr>
              <w:t xml:space="preserve"> тыс. руб. - 20</w:t>
            </w:r>
            <w:r w:rsidR="00283413" w:rsidRPr="00287994">
              <w:rPr>
                <w:rFonts w:ascii="Times New Roman" w:hAnsi="Times New Roman" w:cs="Times New Roman"/>
                <w:sz w:val="24"/>
                <w:szCs w:val="24"/>
              </w:rPr>
              <w:t>23</w:t>
            </w:r>
            <w:r w:rsidR="00EA5EE8" w:rsidRPr="00287994">
              <w:rPr>
                <w:rFonts w:ascii="Times New Roman" w:hAnsi="Times New Roman" w:cs="Times New Roman"/>
                <w:sz w:val="24"/>
                <w:szCs w:val="24"/>
              </w:rPr>
              <w:t xml:space="preserve"> год;</w:t>
            </w:r>
          </w:p>
          <w:p w:rsidR="00EA5EE8" w:rsidRPr="00287994" w:rsidRDefault="000A480A"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53622</w:t>
            </w:r>
            <w:r w:rsidR="00EA5EE8" w:rsidRPr="00287994">
              <w:rPr>
                <w:rFonts w:ascii="Times New Roman" w:hAnsi="Times New Roman" w:cs="Times New Roman"/>
                <w:sz w:val="24"/>
                <w:szCs w:val="24"/>
              </w:rPr>
              <w:t>,</w:t>
            </w:r>
            <w:r w:rsidR="00283413" w:rsidRPr="00287994">
              <w:rPr>
                <w:rFonts w:ascii="Times New Roman" w:hAnsi="Times New Roman" w:cs="Times New Roman"/>
                <w:sz w:val="24"/>
                <w:szCs w:val="24"/>
              </w:rPr>
              <w:t>00</w:t>
            </w:r>
            <w:r w:rsidR="00EA5EE8" w:rsidRPr="00287994">
              <w:rPr>
                <w:rFonts w:ascii="Times New Roman" w:hAnsi="Times New Roman" w:cs="Times New Roman"/>
                <w:sz w:val="24"/>
                <w:szCs w:val="24"/>
              </w:rPr>
              <w:t xml:space="preserve"> тыс. руб. - 20</w:t>
            </w:r>
            <w:r w:rsidR="00283413" w:rsidRPr="00287994">
              <w:rPr>
                <w:rFonts w:ascii="Times New Roman" w:hAnsi="Times New Roman" w:cs="Times New Roman"/>
                <w:sz w:val="24"/>
                <w:szCs w:val="24"/>
              </w:rPr>
              <w:t>24</w:t>
            </w:r>
            <w:r w:rsidR="00EA5EE8" w:rsidRPr="00287994">
              <w:rPr>
                <w:rFonts w:ascii="Times New Roman" w:hAnsi="Times New Roman" w:cs="Times New Roman"/>
                <w:sz w:val="24"/>
                <w:szCs w:val="24"/>
              </w:rPr>
              <w:t xml:space="preserve"> год;</w:t>
            </w:r>
          </w:p>
          <w:p w:rsidR="00EA5EE8" w:rsidRPr="00287994" w:rsidRDefault="00283413" w:rsidP="00EA5EE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0</w:t>
            </w:r>
            <w:r w:rsidR="00EA5EE8" w:rsidRPr="00287994">
              <w:rPr>
                <w:rFonts w:ascii="Times New Roman" w:hAnsi="Times New Roman" w:cs="Times New Roman"/>
                <w:sz w:val="24"/>
                <w:szCs w:val="24"/>
              </w:rPr>
              <w:t>,</w:t>
            </w:r>
            <w:r w:rsidRPr="00287994">
              <w:rPr>
                <w:rFonts w:ascii="Times New Roman" w:hAnsi="Times New Roman" w:cs="Times New Roman"/>
                <w:sz w:val="24"/>
                <w:szCs w:val="24"/>
              </w:rPr>
              <w:t>0</w:t>
            </w:r>
            <w:r w:rsidR="00EA5EE8" w:rsidRPr="00287994">
              <w:rPr>
                <w:rFonts w:ascii="Times New Roman" w:hAnsi="Times New Roman" w:cs="Times New Roman"/>
                <w:sz w:val="24"/>
                <w:szCs w:val="24"/>
              </w:rPr>
              <w:t>0 тыс. руб. - 202</w:t>
            </w:r>
            <w:r w:rsidRPr="00287994">
              <w:rPr>
                <w:rFonts w:ascii="Times New Roman" w:hAnsi="Times New Roman" w:cs="Times New Roman"/>
                <w:sz w:val="24"/>
                <w:szCs w:val="24"/>
              </w:rPr>
              <w:t>5</w:t>
            </w:r>
            <w:r w:rsidR="00EA5EE8" w:rsidRPr="00287994">
              <w:rPr>
                <w:rFonts w:ascii="Times New Roman" w:hAnsi="Times New Roman" w:cs="Times New Roman"/>
                <w:sz w:val="24"/>
                <w:szCs w:val="24"/>
              </w:rPr>
              <w:t xml:space="preserve"> год;</w:t>
            </w:r>
          </w:p>
          <w:p w:rsidR="008D0856" w:rsidRPr="00287994" w:rsidRDefault="00283413" w:rsidP="00283413">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 xml:space="preserve">          0</w:t>
            </w:r>
            <w:r w:rsidR="00EA5EE8" w:rsidRPr="00287994">
              <w:rPr>
                <w:rFonts w:ascii="Times New Roman" w:hAnsi="Times New Roman" w:cs="Times New Roman"/>
                <w:sz w:val="24"/>
                <w:szCs w:val="24"/>
              </w:rPr>
              <w:t>,</w:t>
            </w:r>
            <w:r w:rsidRPr="00287994">
              <w:rPr>
                <w:rFonts w:ascii="Times New Roman" w:hAnsi="Times New Roman" w:cs="Times New Roman"/>
                <w:sz w:val="24"/>
                <w:szCs w:val="24"/>
              </w:rPr>
              <w:t>0</w:t>
            </w:r>
            <w:r w:rsidR="00EA5EE8" w:rsidRPr="00287994">
              <w:rPr>
                <w:rFonts w:ascii="Times New Roman" w:hAnsi="Times New Roman" w:cs="Times New Roman"/>
                <w:sz w:val="24"/>
                <w:szCs w:val="24"/>
              </w:rPr>
              <w:t>0 тыс. руб. - 202</w:t>
            </w:r>
            <w:r w:rsidRPr="00287994">
              <w:rPr>
                <w:rFonts w:ascii="Times New Roman" w:hAnsi="Times New Roman" w:cs="Times New Roman"/>
                <w:sz w:val="24"/>
                <w:szCs w:val="24"/>
              </w:rPr>
              <w:t>6</w:t>
            </w:r>
            <w:r w:rsidR="00EA5EE8" w:rsidRPr="00287994">
              <w:rPr>
                <w:rFonts w:ascii="Times New Roman" w:hAnsi="Times New Roman" w:cs="Times New Roman"/>
                <w:sz w:val="24"/>
                <w:szCs w:val="24"/>
              </w:rPr>
              <w:t xml:space="preserve"> год</w:t>
            </w:r>
            <w:r w:rsidR="009F41EE" w:rsidRPr="00287994">
              <w:rPr>
                <w:rFonts w:ascii="Times New Roman" w:hAnsi="Times New Roman" w:cs="Times New Roman"/>
                <w:sz w:val="24"/>
                <w:szCs w:val="24"/>
              </w:rPr>
              <w:t>.</w:t>
            </w:r>
          </w:p>
        </w:tc>
      </w:tr>
      <w:tr w:rsidR="000A480A" w:rsidRPr="00287994" w:rsidTr="007E7386">
        <w:tblPrEx>
          <w:tblBorders>
            <w:insideH w:val="nil"/>
          </w:tblBorders>
        </w:tblPrEx>
        <w:tc>
          <w:tcPr>
            <w:tcW w:w="2943" w:type="dxa"/>
            <w:tcBorders>
              <w:top w:val="single" w:sz="4" w:space="0" w:color="auto"/>
              <w:bottom w:val="single" w:sz="4" w:space="0" w:color="auto"/>
            </w:tcBorders>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Ожидаемые результаты реализации Программы</w:t>
            </w:r>
          </w:p>
        </w:tc>
        <w:tc>
          <w:tcPr>
            <w:tcW w:w="7547" w:type="dxa"/>
            <w:tcBorders>
              <w:top w:val="single" w:sz="4" w:space="0" w:color="auto"/>
              <w:bottom w:val="single" w:sz="4" w:space="0" w:color="auto"/>
            </w:tcBorders>
          </w:tcPr>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 Доля расходов, сформированных в рамках муниципальных программ, не менее 90%</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4. Уровень долговой нагрузки на бюджет Находкинского городского округа не более 30%</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5. Отсутствие роста муниципального долга</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7. Отсутствие просроченной задолженности по долговым обязательствам</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r w:rsidR="009F41EE" w:rsidRPr="00287994">
              <w:rPr>
                <w:rFonts w:ascii="Times New Roman" w:hAnsi="Times New Roman" w:cs="Times New Roman"/>
                <w:sz w:val="24"/>
                <w:szCs w:val="24"/>
              </w:rPr>
              <w:t>.</w:t>
            </w:r>
          </w:p>
          <w:p w:rsidR="008D0856" w:rsidRPr="00287994" w:rsidRDefault="008D085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lastRenderedPageBreak/>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r w:rsidR="009F41EE" w:rsidRPr="00287994">
              <w:rPr>
                <w:rFonts w:ascii="Times New Roman" w:hAnsi="Times New Roman" w:cs="Times New Roman"/>
                <w:sz w:val="24"/>
                <w:szCs w:val="24"/>
              </w:rPr>
              <w:t>.</w:t>
            </w:r>
          </w:p>
          <w:p w:rsidR="007E7386" w:rsidRPr="00287994" w:rsidRDefault="007E7386" w:rsidP="007E738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t>
            </w:r>
            <w:hyperlink r:id="rId12" w:history="1">
              <w:r w:rsidR="00C22016" w:rsidRPr="00287994">
                <w:rPr>
                  <w:rStyle w:val="a5"/>
                  <w:rFonts w:ascii="Times New Roman" w:hAnsi="Times New Roman" w:cs="Times New Roman"/>
                  <w:color w:val="auto"/>
                  <w:sz w:val="24"/>
                  <w:szCs w:val="24"/>
                </w:rPr>
                <w:t>www.nakhodka-city.ru</w:t>
              </w:r>
            </w:hyperlink>
            <w:r w:rsidRPr="00287994">
              <w:rPr>
                <w:rFonts w:ascii="Times New Roman" w:hAnsi="Times New Roman" w:cs="Times New Roman"/>
                <w:sz w:val="24"/>
                <w:szCs w:val="24"/>
              </w:rPr>
              <w:t>)</w:t>
            </w:r>
            <w:r w:rsidR="009F41EE" w:rsidRPr="00287994">
              <w:rPr>
                <w:rFonts w:ascii="Times New Roman" w:hAnsi="Times New Roman" w:cs="Times New Roman"/>
                <w:sz w:val="24"/>
                <w:szCs w:val="24"/>
              </w:rPr>
              <w:t>.</w:t>
            </w:r>
          </w:p>
          <w:p w:rsidR="00C22016" w:rsidRPr="00287994" w:rsidRDefault="00C22016" w:rsidP="00C2201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12.</w:t>
            </w:r>
            <w:r w:rsidRPr="00287994">
              <w:t xml:space="preserve"> </w:t>
            </w:r>
            <w:r w:rsidRPr="00287994">
              <w:rPr>
                <w:rFonts w:ascii="Times New Roman" w:hAnsi="Times New Roman" w:cs="Times New Roman"/>
                <w:sz w:val="24"/>
                <w:szCs w:val="24"/>
              </w:rPr>
              <w:t>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r w:rsidR="009F41EE" w:rsidRPr="00287994">
              <w:rPr>
                <w:rFonts w:ascii="Times New Roman" w:hAnsi="Times New Roman" w:cs="Times New Roman"/>
                <w:sz w:val="24"/>
                <w:szCs w:val="24"/>
              </w:rPr>
              <w:t>.</w:t>
            </w:r>
          </w:p>
          <w:p w:rsidR="00C22016" w:rsidRPr="00287994" w:rsidRDefault="00C22016" w:rsidP="00C2201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13. Наличие информации о бюджете и бюджетном процессе на едином портале бюджетной системы Российской Федерации (www.budget.gov.ru)</w:t>
            </w:r>
            <w:r w:rsidR="009F41EE" w:rsidRPr="00287994">
              <w:rPr>
                <w:rFonts w:ascii="Times New Roman" w:hAnsi="Times New Roman" w:cs="Times New Roman"/>
                <w:sz w:val="24"/>
                <w:szCs w:val="24"/>
              </w:rPr>
              <w:t>.</w:t>
            </w:r>
          </w:p>
          <w:p w:rsidR="007E7386" w:rsidRPr="00287994" w:rsidRDefault="007E7386" w:rsidP="007E738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w:t>
            </w:r>
            <w:r w:rsidR="00C22016" w:rsidRPr="00287994">
              <w:rPr>
                <w:rFonts w:ascii="Times New Roman" w:hAnsi="Times New Roman" w:cs="Times New Roman"/>
                <w:sz w:val="24"/>
                <w:szCs w:val="24"/>
              </w:rPr>
              <w:t>4</w:t>
            </w:r>
            <w:r w:rsidRPr="00287994">
              <w:rPr>
                <w:rFonts w:ascii="Times New Roman" w:hAnsi="Times New Roman" w:cs="Times New Roman"/>
                <w:sz w:val="24"/>
                <w:szCs w:val="24"/>
              </w:rPr>
              <w:t xml:space="preserve">. 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бюджета, составит 100%</w:t>
            </w:r>
            <w:r w:rsidR="009F41EE" w:rsidRPr="00287994">
              <w:rPr>
                <w:rFonts w:ascii="Times New Roman" w:hAnsi="Times New Roman" w:cs="Times New Roman"/>
                <w:sz w:val="24"/>
                <w:szCs w:val="24"/>
              </w:rPr>
              <w:t>.</w:t>
            </w:r>
          </w:p>
          <w:p w:rsidR="007E7386" w:rsidRPr="00287994" w:rsidRDefault="007E7386" w:rsidP="00C22016">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1</w:t>
            </w:r>
            <w:r w:rsidR="00C22016" w:rsidRPr="00287994">
              <w:rPr>
                <w:rFonts w:ascii="Times New Roman" w:hAnsi="Times New Roman" w:cs="Times New Roman"/>
                <w:sz w:val="24"/>
                <w:szCs w:val="24"/>
              </w:rPr>
              <w:t>5</w:t>
            </w:r>
            <w:r w:rsidRPr="00287994">
              <w:rPr>
                <w:rFonts w:ascii="Times New Roman" w:hAnsi="Times New Roman" w:cs="Times New Roman"/>
                <w:sz w:val="24"/>
                <w:szCs w:val="24"/>
              </w:rPr>
              <w:t>.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r w:rsidR="009F41EE" w:rsidRPr="00287994">
              <w:rPr>
                <w:rFonts w:ascii="Times New Roman" w:hAnsi="Times New Roman" w:cs="Times New Roman"/>
                <w:sz w:val="24"/>
                <w:szCs w:val="24"/>
              </w:rPr>
              <w:t>.</w:t>
            </w:r>
          </w:p>
        </w:tc>
      </w:tr>
    </w:tbl>
    <w:p w:rsidR="008D0856" w:rsidRPr="00287994" w:rsidRDefault="008D0856">
      <w:pPr>
        <w:pStyle w:val="ConsPlusNormal"/>
        <w:jc w:val="both"/>
        <w:rPr>
          <w:rFonts w:ascii="Times New Roman" w:hAnsi="Times New Roman" w:cs="Times New Roman"/>
          <w:sz w:val="24"/>
          <w:szCs w:val="24"/>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1. Общая характеристика сферы реализации муниципальной</w:t>
      </w:r>
    </w:p>
    <w:p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 xml:space="preserve">программы </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0871C4" w:rsidRPr="00287994" w:rsidRDefault="000871C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ряда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позволил</w:t>
      </w:r>
      <w:r w:rsidR="001B5E27" w:rsidRPr="00287994">
        <w:rPr>
          <w:rFonts w:ascii="Times New Roman" w:hAnsi="Times New Roman" w:cs="Times New Roman"/>
          <w:sz w:val="26"/>
          <w:szCs w:val="26"/>
        </w:rPr>
        <w:t>и</w:t>
      </w:r>
      <w:r w:rsidR="008200F1" w:rsidRPr="00287994">
        <w:rPr>
          <w:rFonts w:ascii="Times New Roman" w:hAnsi="Times New Roman" w:cs="Times New Roman"/>
          <w:sz w:val="26"/>
          <w:szCs w:val="26"/>
        </w:rPr>
        <w:t>:</w:t>
      </w:r>
    </w:p>
    <w:p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сформировать гибкую и комплексную систему управления муниципальными финансами;</w:t>
      </w:r>
    </w:p>
    <w:p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доступность информации о финансовой деятельности и финансовом состоянии муниципального  образования, об их активах и обязательствах;</w:t>
      </w:r>
    </w:p>
    <w:p w:rsidR="009D145A" w:rsidRPr="00287994" w:rsidRDefault="009D145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повысить уровень администрирования доходов</w:t>
      </w:r>
      <w:r w:rsidR="009B5CDC" w:rsidRPr="00287994">
        <w:rPr>
          <w:rFonts w:ascii="Times New Roman" w:hAnsi="Times New Roman" w:cs="Times New Roman"/>
          <w:sz w:val="26"/>
          <w:szCs w:val="26"/>
        </w:rPr>
        <w:t>, поступающих в местный бюджет;</w:t>
      </w:r>
    </w:p>
    <w:p w:rsidR="009B5CDC" w:rsidRPr="00287994" w:rsidRDefault="009B5CD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снизить уровень дефицита и муниципального долга;</w:t>
      </w:r>
    </w:p>
    <w:p w:rsidR="00534D34" w:rsidRPr="00287994" w:rsidRDefault="00B26E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34D34" w:rsidRPr="00287994">
        <w:rPr>
          <w:rFonts w:ascii="Times New Roman" w:hAnsi="Times New Roman" w:cs="Times New Roman"/>
          <w:sz w:val="26"/>
          <w:szCs w:val="26"/>
        </w:rPr>
        <w:t>создать инструменты для взаимосвязи стратегического и бюджетного планирования, провести мониторинги достижения финансовых результатов, характеризующих объемы и качество оказания муниципальных услуг;</w:t>
      </w:r>
    </w:p>
    <w:p w:rsidR="00534D34" w:rsidRPr="00287994" w:rsidRDefault="00534D3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200F1" w:rsidRPr="00287994">
        <w:rPr>
          <w:rFonts w:ascii="Times New Roman" w:hAnsi="Times New Roman" w:cs="Times New Roman"/>
          <w:sz w:val="26"/>
          <w:szCs w:val="26"/>
        </w:rPr>
        <w:t>с</w:t>
      </w:r>
      <w:r w:rsidRPr="00287994">
        <w:rPr>
          <w:rFonts w:ascii="Times New Roman" w:hAnsi="Times New Roman" w:cs="Times New Roman"/>
          <w:sz w:val="26"/>
          <w:szCs w:val="26"/>
        </w:rPr>
        <w:t>формирова</w:t>
      </w:r>
      <w:r w:rsidR="008200F1" w:rsidRPr="00287994">
        <w:rPr>
          <w:rFonts w:ascii="Times New Roman" w:hAnsi="Times New Roman" w:cs="Times New Roman"/>
          <w:sz w:val="26"/>
          <w:szCs w:val="26"/>
        </w:rPr>
        <w:t>ть</w:t>
      </w:r>
      <w:r w:rsidRPr="00287994">
        <w:rPr>
          <w:rFonts w:ascii="Times New Roman" w:hAnsi="Times New Roman" w:cs="Times New Roman"/>
          <w:sz w:val="26"/>
          <w:szCs w:val="26"/>
        </w:rPr>
        <w:t xml:space="preserve"> качественно нов</w:t>
      </w:r>
      <w:r w:rsidR="008200F1" w:rsidRPr="00287994">
        <w:rPr>
          <w:rFonts w:ascii="Times New Roman" w:hAnsi="Times New Roman" w:cs="Times New Roman"/>
          <w:sz w:val="26"/>
          <w:szCs w:val="26"/>
        </w:rPr>
        <w:t>ую</w:t>
      </w:r>
      <w:r w:rsidRPr="00287994">
        <w:rPr>
          <w:rFonts w:ascii="Times New Roman" w:hAnsi="Times New Roman" w:cs="Times New Roman"/>
          <w:sz w:val="26"/>
          <w:szCs w:val="26"/>
        </w:rPr>
        <w:t xml:space="preserve"> сет</w:t>
      </w:r>
      <w:r w:rsidR="008200F1" w:rsidRPr="00287994">
        <w:rPr>
          <w:rFonts w:ascii="Times New Roman" w:hAnsi="Times New Roman" w:cs="Times New Roman"/>
          <w:sz w:val="26"/>
          <w:szCs w:val="26"/>
        </w:rPr>
        <w:t>ь</w:t>
      </w:r>
      <w:r w:rsidRPr="00287994">
        <w:rPr>
          <w:rFonts w:ascii="Times New Roman" w:hAnsi="Times New Roman" w:cs="Times New Roman"/>
          <w:sz w:val="26"/>
          <w:szCs w:val="26"/>
        </w:rPr>
        <w:t xml:space="preserve"> бюджетных учреждений путем изменения правового положения муниципальных учреждений</w:t>
      </w:r>
      <w:r w:rsidR="008200F1" w:rsidRPr="00287994">
        <w:rPr>
          <w:rFonts w:ascii="Times New Roman" w:hAnsi="Times New Roman" w:cs="Times New Roman"/>
          <w:sz w:val="26"/>
          <w:szCs w:val="26"/>
        </w:rPr>
        <w:t>;</w:t>
      </w:r>
    </w:p>
    <w:p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организовать бюджетный процесс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2E5B4F" w:rsidRPr="00287994" w:rsidRDefault="002E5B4F"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установить правила и процедуры размещения заказов на поставку товаров, выполнение работ, оказание услуг для муниципальных нужд;</w:t>
      </w:r>
    </w:p>
    <w:p w:rsidR="008D0856"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созда</w:t>
      </w:r>
      <w:r w:rsidR="002E5B4F" w:rsidRPr="00287994">
        <w:rPr>
          <w:rFonts w:ascii="Times New Roman" w:hAnsi="Times New Roman" w:cs="Times New Roman"/>
          <w:sz w:val="26"/>
          <w:szCs w:val="26"/>
        </w:rPr>
        <w:t>ть</w:t>
      </w:r>
      <w:r w:rsidR="008D0856" w:rsidRPr="00287994">
        <w:rPr>
          <w:rFonts w:ascii="Times New Roman" w:hAnsi="Times New Roman" w:cs="Times New Roman"/>
          <w:sz w:val="26"/>
          <w:szCs w:val="26"/>
        </w:rPr>
        <w:t xml:space="preserve"> целостн</w:t>
      </w:r>
      <w:r w:rsidR="002E5B4F" w:rsidRPr="00287994">
        <w:rPr>
          <w:rFonts w:ascii="Times New Roman" w:hAnsi="Times New Roman" w:cs="Times New Roman"/>
          <w:sz w:val="26"/>
          <w:szCs w:val="26"/>
        </w:rPr>
        <w:t>ую</w:t>
      </w:r>
      <w:r w:rsidR="008D0856" w:rsidRPr="00287994">
        <w:rPr>
          <w:rFonts w:ascii="Times New Roman" w:hAnsi="Times New Roman" w:cs="Times New Roman"/>
          <w:sz w:val="26"/>
          <w:szCs w:val="26"/>
        </w:rPr>
        <w:t xml:space="preserve"> систем</w:t>
      </w:r>
      <w:r w:rsidR="002E5B4F" w:rsidRPr="00287994">
        <w:rPr>
          <w:rFonts w:ascii="Times New Roman" w:hAnsi="Times New Roman" w:cs="Times New Roman"/>
          <w:sz w:val="26"/>
          <w:szCs w:val="26"/>
        </w:rPr>
        <w:t>у</w:t>
      </w:r>
      <w:r w:rsidR="008D0856" w:rsidRPr="00287994">
        <w:rPr>
          <w:rFonts w:ascii="Times New Roman" w:hAnsi="Times New Roman" w:cs="Times New Roman"/>
          <w:sz w:val="26"/>
          <w:szCs w:val="26"/>
        </w:rPr>
        <w:t xml:space="preserve"> регулирования бюджетных правоотношений на </w:t>
      </w:r>
      <w:r w:rsidR="008D0856" w:rsidRPr="00287994">
        <w:rPr>
          <w:rFonts w:ascii="Times New Roman" w:hAnsi="Times New Roman" w:cs="Times New Roman"/>
          <w:sz w:val="26"/>
          <w:szCs w:val="26"/>
        </w:rPr>
        <w:lastRenderedPageBreak/>
        <w:t>основе установленных единых принципов бюджетной системы и четкого определения статуса и полномочий участников бюджетного процесса;</w:t>
      </w:r>
    </w:p>
    <w:p w:rsidR="002E5B4F" w:rsidRPr="00287994" w:rsidRDefault="00A13D83"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2E5B4F" w:rsidRPr="00287994">
        <w:rPr>
          <w:rFonts w:ascii="Times New Roman" w:hAnsi="Times New Roman" w:cs="Times New Roman"/>
          <w:sz w:val="26"/>
          <w:szCs w:val="26"/>
        </w:rPr>
        <w:t>проводить регулярный</w:t>
      </w:r>
      <w:r w:rsidR="00185ADE" w:rsidRPr="00287994">
        <w:rPr>
          <w:rFonts w:ascii="Times New Roman" w:hAnsi="Times New Roman" w:cs="Times New Roman"/>
          <w:sz w:val="26"/>
          <w:szCs w:val="26"/>
        </w:rPr>
        <w:t xml:space="preserve"> мониторинг качества финансового менеджмента, осуществляемого главными распорядителями бюджетных средств бюджета </w:t>
      </w:r>
      <w:r w:rsidR="002E5B4F" w:rsidRPr="00287994">
        <w:rPr>
          <w:rFonts w:ascii="Times New Roman" w:hAnsi="Times New Roman" w:cs="Times New Roman"/>
          <w:sz w:val="26"/>
          <w:szCs w:val="26"/>
        </w:rPr>
        <w:t>Находкинского городского округа.</w:t>
      </w:r>
    </w:p>
    <w:p w:rsidR="008D0856"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w:t>
      </w:r>
      <w:r w:rsidR="008D0856" w:rsidRPr="00287994">
        <w:rPr>
          <w:rFonts w:ascii="Times New Roman" w:hAnsi="Times New Roman" w:cs="Times New Roman"/>
          <w:sz w:val="26"/>
          <w:szCs w:val="26"/>
        </w:rPr>
        <w:t xml:space="preserve">розрачность и подотчетность деятельности органов местного самоуправления, </w:t>
      </w:r>
      <w:r w:rsidRPr="00287994">
        <w:rPr>
          <w:rFonts w:ascii="Times New Roman" w:hAnsi="Times New Roman" w:cs="Times New Roman"/>
          <w:sz w:val="26"/>
          <w:szCs w:val="26"/>
        </w:rPr>
        <w:t xml:space="preserve">существенно повысилась </w:t>
      </w:r>
      <w:r w:rsidR="008D0856" w:rsidRPr="00287994">
        <w:rPr>
          <w:rFonts w:ascii="Times New Roman" w:hAnsi="Times New Roman" w:cs="Times New Roman"/>
          <w:sz w:val="26"/>
          <w:szCs w:val="26"/>
        </w:rPr>
        <w:t xml:space="preserve">за счет внедрения требований к публичности показателей их деятельности. </w:t>
      </w:r>
      <w:r w:rsidRPr="00287994">
        <w:rPr>
          <w:rFonts w:ascii="Times New Roman" w:hAnsi="Times New Roman" w:cs="Times New Roman"/>
          <w:sz w:val="26"/>
          <w:szCs w:val="26"/>
        </w:rPr>
        <w:t>Регулярно п</w:t>
      </w:r>
      <w:r w:rsidR="008D0856" w:rsidRPr="00287994">
        <w:rPr>
          <w:rFonts w:ascii="Times New Roman" w:hAnsi="Times New Roman" w:cs="Times New Roman"/>
          <w:sz w:val="26"/>
          <w:szCs w:val="26"/>
        </w:rPr>
        <w:t>роводятся публичные слушания по вопросам рассмотрения годового отчета об исполнении бюджета и формировании проекта бюджета.</w:t>
      </w:r>
      <w:r w:rsidR="00D953CE" w:rsidRPr="00287994">
        <w:rPr>
          <w:rFonts w:ascii="Times New Roman" w:hAnsi="Times New Roman" w:cs="Times New Roman"/>
          <w:sz w:val="26"/>
          <w:szCs w:val="26"/>
        </w:rPr>
        <w:t xml:space="preserve"> </w:t>
      </w:r>
    </w:p>
    <w:p w:rsidR="007614DB" w:rsidRPr="00287994" w:rsidRDefault="00B85684"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Ведется</w:t>
      </w:r>
      <w:r w:rsidR="008D0856" w:rsidRPr="00287994">
        <w:rPr>
          <w:rFonts w:ascii="Times New Roman" w:hAnsi="Times New Roman" w:cs="Times New Roman"/>
          <w:sz w:val="26"/>
          <w:szCs w:val="26"/>
        </w:rPr>
        <w:t xml:space="preserve">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w:t>
      </w:r>
      <w:r w:rsidR="007614DB" w:rsidRPr="00287994">
        <w:rPr>
          <w:rFonts w:ascii="Times New Roman" w:hAnsi="Times New Roman" w:cs="Times New Roman"/>
          <w:sz w:val="26"/>
          <w:szCs w:val="26"/>
        </w:rPr>
        <w:t>:</w:t>
      </w:r>
    </w:p>
    <w:p w:rsidR="007614DB"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путем</w:t>
      </w:r>
      <w:r w:rsidR="008D0856" w:rsidRPr="00287994">
        <w:rPr>
          <w:rFonts w:ascii="Times New Roman" w:hAnsi="Times New Roman" w:cs="Times New Roman"/>
          <w:sz w:val="26"/>
          <w:szCs w:val="26"/>
        </w:rPr>
        <w:t xml:space="preserve"> размещения информации в доступной для граждан форме на официальном сайте администрации Находкинского городского округа (создан информационн</w:t>
      </w:r>
      <w:r w:rsidR="00D953CE" w:rsidRPr="00287994">
        <w:rPr>
          <w:rFonts w:ascii="Times New Roman" w:hAnsi="Times New Roman" w:cs="Times New Roman"/>
          <w:sz w:val="26"/>
          <w:szCs w:val="26"/>
        </w:rPr>
        <w:t xml:space="preserve">ый ресурс </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Бюджет для граждан</w:t>
      </w:r>
      <w:r w:rsidRPr="00287994">
        <w:rPr>
          <w:rFonts w:ascii="Times New Roman" w:hAnsi="Times New Roman" w:cs="Times New Roman"/>
          <w:sz w:val="26"/>
          <w:szCs w:val="26"/>
        </w:rPr>
        <w:t>»</w:t>
      </w:r>
      <w:r w:rsidR="00D953CE" w:rsidRPr="00287994">
        <w:rPr>
          <w:rFonts w:ascii="Times New Roman" w:hAnsi="Times New Roman" w:cs="Times New Roman"/>
          <w:sz w:val="26"/>
          <w:szCs w:val="26"/>
        </w:rPr>
        <w:t xml:space="preserve"> и «Открытый бюджет»)</w:t>
      </w:r>
      <w:r w:rsidRPr="00287994">
        <w:rPr>
          <w:rFonts w:ascii="Times New Roman" w:hAnsi="Times New Roman" w:cs="Times New Roman"/>
          <w:sz w:val="26"/>
          <w:szCs w:val="26"/>
        </w:rPr>
        <w:t>;</w:t>
      </w:r>
    </w:p>
    <w:p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proofErr w:type="gramStart"/>
      <w:r w:rsidRPr="00287994">
        <w:rPr>
          <w:rFonts w:ascii="Times New Roman" w:hAnsi="Times New Roman" w:cs="Times New Roman"/>
          <w:sz w:val="26"/>
          <w:szCs w:val="26"/>
        </w:rPr>
        <w:t xml:space="preserve">- </w:t>
      </w:r>
      <w:r w:rsidR="00B85684" w:rsidRPr="00287994">
        <w:rPr>
          <w:rFonts w:ascii="Times New Roman" w:hAnsi="Times New Roman" w:cs="Times New Roman"/>
          <w:sz w:val="26"/>
          <w:szCs w:val="26"/>
        </w:rPr>
        <w:t xml:space="preserve">путем размещения </w:t>
      </w:r>
      <w:r w:rsidR="009D145A" w:rsidRPr="00287994">
        <w:rPr>
          <w:rFonts w:ascii="Times New Roman" w:hAnsi="Times New Roman" w:cs="Times New Roman"/>
          <w:sz w:val="26"/>
          <w:szCs w:val="26"/>
        </w:rPr>
        <w:t>(</w:t>
      </w:r>
      <w:r w:rsidRPr="00287994">
        <w:rPr>
          <w:rFonts w:ascii="Times New Roman" w:hAnsi="Times New Roman" w:cs="Times New Roman"/>
          <w:sz w:val="26"/>
          <w:szCs w:val="26"/>
        </w:rPr>
        <w:t>с</w:t>
      </w:r>
      <w:r w:rsidR="00967A30" w:rsidRPr="00287994">
        <w:rPr>
          <w:rFonts w:ascii="Times New Roman" w:hAnsi="Times New Roman" w:cs="Times New Roman"/>
          <w:sz w:val="26"/>
          <w:szCs w:val="26"/>
        </w:rPr>
        <w:t xml:space="preserve"> 2020 года</w:t>
      </w:r>
      <w:r w:rsidR="002966BA" w:rsidRPr="00287994">
        <w:rPr>
          <w:rFonts w:ascii="Times New Roman" w:hAnsi="Times New Roman" w:cs="Times New Roman"/>
          <w:sz w:val="26"/>
          <w:szCs w:val="26"/>
        </w:rPr>
        <w:t xml:space="preserve">, во исполнение приказа Минфина </w:t>
      </w:r>
      <w:r w:rsidR="00031BF2" w:rsidRPr="00287994">
        <w:rPr>
          <w:rFonts w:ascii="Times New Roman" w:hAnsi="Times New Roman" w:cs="Times New Roman"/>
          <w:sz w:val="26"/>
          <w:szCs w:val="26"/>
        </w:rPr>
        <w:t xml:space="preserve">                  </w:t>
      </w:r>
      <w:r w:rsidR="002966BA" w:rsidRPr="00287994">
        <w:rPr>
          <w:rFonts w:ascii="Times New Roman" w:hAnsi="Times New Roman" w:cs="Times New Roman"/>
          <w:sz w:val="26"/>
          <w:szCs w:val="26"/>
        </w:rPr>
        <w:t xml:space="preserve">от </w:t>
      </w:r>
      <w:r w:rsidR="00BA6ADA" w:rsidRPr="00287994">
        <w:rPr>
          <w:rFonts w:ascii="Times New Roman" w:hAnsi="Times New Roman" w:cs="Times New Roman"/>
          <w:sz w:val="26"/>
          <w:szCs w:val="26"/>
        </w:rPr>
        <w:t>0</w:t>
      </w:r>
      <w:r w:rsidR="002966BA" w:rsidRPr="00287994">
        <w:rPr>
          <w:rFonts w:ascii="Times New Roman" w:hAnsi="Times New Roman" w:cs="Times New Roman"/>
          <w:sz w:val="26"/>
          <w:szCs w:val="26"/>
        </w:rPr>
        <w:t>8.12.2016 № 243н, на едином портале бюджетн</w:t>
      </w:r>
      <w:r w:rsidR="00B85684" w:rsidRPr="00287994">
        <w:rPr>
          <w:rFonts w:ascii="Times New Roman" w:hAnsi="Times New Roman" w:cs="Times New Roman"/>
          <w:sz w:val="26"/>
          <w:szCs w:val="26"/>
        </w:rPr>
        <w:t>ой системы Российской Федерации</w:t>
      </w:r>
      <w:r w:rsidR="009D145A" w:rsidRPr="00287994">
        <w:rPr>
          <w:rFonts w:ascii="Times New Roman" w:hAnsi="Times New Roman" w:cs="Times New Roman"/>
          <w:sz w:val="26"/>
          <w:szCs w:val="26"/>
        </w:rPr>
        <w:t xml:space="preserve"> следующей информации</w:t>
      </w:r>
      <w:r w:rsidRPr="00287994">
        <w:rPr>
          <w:rFonts w:ascii="Times New Roman" w:hAnsi="Times New Roman" w:cs="Times New Roman"/>
          <w:sz w:val="26"/>
          <w:szCs w:val="26"/>
        </w:rPr>
        <w:t>:</w:t>
      </w:r>
      <w:proofErr w:type="gramEnd"/>
    </w:p>
    <w:p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бюджетной системе</w:t>
      </w:r>
      <w:r w:rsidR="00046F96" w:rsidRPr="00287994">
        <w:rPr>
          <w:rFonts w:ascii="Times New Roman" w:hAnsi="Times New Roman" w:cs="Times New Roman"/>
          <w:sz w:val="26"/>
          <w:szCs w:val="26"/>
        </w:rPr>
        <w:t xml:space="preserve">, </w:t>
      </w:r>
      <w:r w:rsidRPr="00287994">
        <w:rPr>
          <w:rFonts w:ascii="Times New Roman" w:hAnsi="Times New Roman" w:cs="Times New Roman"/>
          <w:sz w:val="26"/>
          <w:szCs w:val="26"/>
        </w:rPr>
        <w:t>бюджетном устройстве</w:t>
      </w:r>
      <w:r w:rsidR="00046F96" w:rsidRPr="00287994">
        <w:rPr>
          <w:rFonts w:ascii="Times New Roman" w:hAnsi="Times New Roman" w:cs="Times New Roman"/>
          <w:sz w:val="26"/>
          <w:szCs w:val="26"/>
        </w:rPr>
        <w:t>,  бюджетной классификации и бюджетном законодательстве</w:t>
      </w:r>
      <w:r w:rsidR="007614DB" w:rsidRPr="00287994">
        <w:rPr>
          <w:rFonts w:ascii="Times New Roman" w:hAnsi="Times New Roman" w:cs="Times New Roman"/>
          <w:sz w:val="26"/>
          <w:szCs w:val="26"/>
        </w:rPr>
        <w:t>;</w:t>
      </w:r>
      <w:r w:rsidRPr="00287994">
        <w:rPr>
          <w:rFonts w:ascii="Times New Roman" w:hAnsi="Times New Roman" w:cs="Times New Roman"/>
          <w:sz w:val="26"/>
          <w:szCs w:val="26"/>
        </w:rPr>
        <w:t xml:space="preserve"> </w:t>
      </w:r>
    </w:p>
    <w:p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правилах и процедурах составления, утверждения, исполнения бюджетов и кассового обслуживания</w:t>
      </w:r>
      <w:r w:rsidR="007614DB" w:rsidRPr="00287994">
        <w:rPr>
          <w:rFonts w:ascii="Times New Roman" w:hAnsi="Times New Roman" w:cs="Times New Roman"/>
          <w:sz w:val="26"/>
          <w:szCs w:val="26"/>
        </w:rPr>
        <w:t>;</w:t>
      </w:r>
    </w:p>
    <w:p w:rsidR="002966BA" w:rsidRPr="00287994" w:rsidRDefault="002966BA"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составлении, внешней проверке, рассмотрении и утверждении бюджетной отчетности</w:t>
      </w:r>
      <w:r w:rsidR="007614DB" w:rsidRPr="00287994">
        <w:rPr>
          <w:rFonts w:ascii="Times New Roman" w:hAnsi="Times New Roman" w:cs="Times New Roman"/>
          <w:sz w:val="26"/>
          <w:szCs w:val="26"/>
        </w:rPr>
        <w:t>;</w:t>
      </w:r>
    </w:p>
    <w:p w:rsidR="002966BA" w:rsidRPr="00287994" w:rsidRDefault="007614DB"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 доходах,</w:t>
      </w:r>
      <w:r w:rsidR="002966BA" w:rsidRPr="00287994">
        <w:rPr>
          <w:rFonts w:ascii="Times New Roman" w:hAnsi="Times New Roman" w:cs="Times New Roman"/>
          <w:sz w:val="26"/>
          <w:szCs w:val="26"/>
        </w:rPr>
        <w:t xml:space="preserve"> расходах </w:t>
      </w:r>
      <w:r w:rsidRPr="00287994">
        <w:rPr>
          <w:rFonts w:ascii="Times New Roman" w:hAnsi="Times New Roman" w:cs="Times New Roman"/>
          <w:sz w:val="26"/>
          <w:szCs w:val="26"/>
        </w:rPr>
        <w:t xml:space="preserve">и  сбалансированности </w:t>
      </w:r>
      <w:r w:rsidR="002966BA" w:rsidRPr="00287994">
        <w:rPr>
          <w:rFonts w:ascii="Times New Roman" w:hAnsi="Times New Roman" w:cs="Times New Roman"/>
          <w:sz w:val="26"/>
          <w:szCs w:val="26"/>
        </w:rPr>
        <w:t>бюджетов</w:t>
      </w:r>
      <w:r w:rsidRPr="00287994">
        <w:rPr>
          <w:rFonts w:ascii="Times New Roman" w:hAnsi="Times New Roman" w:cs="Times New Roman"/>
          <w:sz w:val="26"/>
          <w:szCs w:val="26"/>
        </w:rPr>
        <w:t>.</w:t>
      </w:r>
    </w:p>
    <w:p w:rsidR="008D0856" w:rsidRPr="00287994" w:rsidRDefault="008D0856" w:rsidP="00031BF2">
      <w:pPr>
        <w:pStyle w:val="ConsPlusNormal"/>
        <w:ind w:firstLine="709"/>
        <w:jc w:val="both"/>
        <w:rPr>
          <w:rFonts w:ascii="Times New Roman" w:hAnsi="Times New Roman" w:cs="Times New Roman"/>
          <w:sz w:val="26"/>
          <w:szCs w:val="26"/>
        </w:rPr>
      </w:pPr>
      <w:proofErr w:type="gramStart"/>
      <w:r w:rsidRPr="00287994">
        <w:rPr>
          <w:rFonts w:ascii="Times New Roman" w:hAnsi="Times New Roman" w:cs="Times New Roman"/>
          <w:sz w:val="26"/>
          <w:szCs w:val="26"/>
        </w:rPr>
        <w:t xml:space="preserve">В сфере автоматизации управления муниципальными финансами Находкинского городского округа проведен </w:t>
      </w:r>
      <w:r w:rsidR="00FF336B" w:rsidRPr="00287994">
        <w:rPr>
          <w:rFonts w:ascii="Times New Roman" w:hAnsi="Times New Roman" w:cs="Times New Roman"/>
          <w:sz w:val="26"/>
          <w:szCs w:val="26"/>
        </w:rPr>
        <w:t xml:space="preserve">ряд </w:t>
      </w:r>
      <w:r w:rsidRPr="00287994">
        <w:rPr>
          <w:rFonts w:ascii="Times New Roman" w:hAnsi="Times New Roman" w:cs="Times New Roman"/>
          <w:sz w:val="26"/>
          <w:szCs w:val="26"/>
        </w:rPr>
        <w:t>мероприяти</w:t>
      </w:r>
      <w:r w:rsidR="00FF336B" w:rsidRPr="00287994">
        <w:rPr>
          <w:rFonts w:ascii="Times New Roman" w:hAnsi="Times New Roman" w:cs="Times New Roman"/>
          <w:sz w:val="26"/>
          <w:szCs w:val="26"/>
        </w:rPr>
        <w:t>й</w:t>
      </w:r>
      <w:r w:rsidRPr="00287994">
        <w:rPr>
          <w:rFonts w:ascii="Times New Roman" w:hAnsi="Times New Roman" w:cs="Times New Roman"/>
          <w:sz w:val="26"/>
          <w:szCs w:val="26"/>
        </w:rPr>
        <w:t xml:space="preserve"> </w:t>
      </w:r>
      <w:r w:rsidR="00FF336B" w:rsidRPr="00287994">
        <w:rPr>
          <w:rFonts w:ascii="Times New Roman" w:hAnsi="Times New Roman" w:cs="Times New Roman"/>
          <w:sz w:val="26"/>
          <w:szCs w:val="26"/>
        </w:rPr>
        <w:t xml:space="preserve">по </w:t>
      </w:r>
      <w:r w:rsidRPr="00287994">
        <w:rPr>
          <w:rFonts w:ascii="Times New Roman" w:hAnsi="Times New Roman" w:cs="Times New Roman"/>
          <w:sz w:val="26"/>
          <w:szCs w:val="26"/>
        </w:rPr>
        <w:t>созда</w:t>
      </w:r>
      <w:r w:rsidR="00FF336B" w:rsidRPr="00287994">
        <w:rPr>
          <w:rFonts w:ascii="Times New Roman" w:hAnsi="Times New Roman" w:cs="Times New Roman"/>
          <w:sz w:val="26"/>
          <w:szCs w:val="26"/>
        </w:rPr>
        <w:t>нию</w:t>
      </w:r>
      <w:r w:rsidRPr="00287994">
        <w:rPr>
          <w:rFonts w:ascii="Times New Roman" w:hAnsi="Times New Roman" w:cs="Times New Roman"/>
          <w:sz w:val="26"/>
          <w:szCs w:val="26"/>
        </w:rPr>
        <w:t xml:space="preserve"> механизм</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эффективного управления единым счетом бюджета, организова</w:t>
      </w:r>
      <w:r w:rsidR="00FF336B" w:rsidRPr="00287994">
        <w:rPr>
          <w:rFonts w:ascii="Times New Roman" w:hAnsi="Times New Roman" w:cs="Times New Roman"/>
          <w:sz w:val="26"/>
          <w:szCs w:val="26"/>
        </w:rPr>
        <w:t>на</w:t>
      </w:r>
      <w:r w:rsidRPr="00287994">
        <w:rPr>
          <w:rFonts w:ascii="Times New Roman" w:hAnsi="Times New Roman" w:cs="Times New Roman"/>
          <w:sz w:val="26"/>
          <w:szCs w:val="26"/>
        </w:rPr>
        <w:t xml:space="preserve"> оперативн</w:t>
      </w:r>
      <w:r w:rsidR="00FF336B" w:rsidRPr="00287994">
        <w:rPr>
          <w:rFonts w:ascii="Times New Roman" w:hAnsi="Times New Roman" w:cs="Times New Roman"/>
          <w:sz w:val="26"/>
          <w:szCs w:val="26"/>
        </w:rPr>
        <w:t>ая</w:t>
      </w:r>
      <w:r w:rsidRPr="00287994">
        <w:rPr>
          <w:rFonts w:ascii="Times New Roman" w:hAnsi="Times New Roman" w:cs="Times New Roman"/>
          <w:sz w:val="26"/>
          <w:szCs w:val="26"/>
        </w:rPr>
        <w:t xml:space="preserve"> обработк</w:t>
      </w:r>
      <w:r w:rsidR="00FF336B" w:rsidRPr="00287994">
        <w:rPr>
          <w:rFonts w:ascii="Times New Roman" w:hAnsi="Times New Roman" w:cs="Times New Roman"/>
          <w:sz w:val="26"/>
          <w:szCs w:val="26"/>
        </w:rPr>
        <w:t>а</w:t>
      </w:r>
      <w:r w:rsidRPr="00287994">
        <w:rPr>
          <w:rFonts w:ascii="Times New Roman" w:hAnsi="Times New Roman" w:cs="Times New Roman"/>
          <w:sz w:val="26"/>
          <w:szCs w:val="26"/>
        </w:rPr>
        <w:t xml:space="preserve">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 городского</w:t>
      </w:r>
      <w:proofErr w:type="gramEnd"/>
      <w:r w:rsidRPr="00287994">
        <w:rPr>
          <w:rFonts w:ascii="Times New Roman" w:hAnsi="Times New Roman" w:cs="Times New Roman"/>
          <w:sz w:val="26"/>
          <w:szCs w:val="26"/>
        </w:rPr>
        <w:t xml:space="preserve"> округа, ГРБС и муниципальных учреждений.</w:t>
      </w:r>
    </w:p>
    <w:p w:rsidR="008D0856" w:rsidRPr="00287994" w:rsidRDefault="00185ADE" w:rsidP="00031BF2">
      <w:pPr>
        <w:pStyle w:val="ConsPlusNormal"/>
        <w:ind w:firstLine="709"/>
        <w:jc w:val="both"/>
        <w:rPr>
          <w:rFonts w:ascii="Times New Roman" w:hAnsi="Times New Roman" w:cs="Times New Roman"/>
          <w:sz w:val="26"/>
          <w:szCs w:val="26"/>
        </w:rPr>
      </w:pPr>
      <w:proofErr w:type="gramStart"/>
      <w:r w:rsidRPr="00287994">
        <w:rPr>
          <w:rFonts w:ascii="Times New Roman" w:hAnsi="Times New Roman" w:cs="Times New Roman"/>
          <w:sz w:val="26"/>
          <w:szCs w:val="26"/>
        </w:rPr>
        <w:t xml:space="preserve">На основании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остановления </w:t>
      </w:r>
      <w:r w:rsidR="00946E34" w:rsidRPr="00287994">
        <w:rPr>
          <w:rFonts w:ascii="Times New Roman" w:hAnsi="Times New Roman" w:cs="Times New Roman"/>
          <w:sz w:val="26"/>
          <w:szCs w:val="26"/>
        </w:rPr>
        <w:t>П</w:t>
      </w:r>
      <w:r w:rsidRPr="00287994">
        <w:rPr>
          <w:rFonts w:ascii="Times New Roman" w:hAnsi="Times New Roman" w:cs="Times New Roman"/>
          <w:sz w:val="26"/>
          <w:szCs w:val="26"/>
        </w:rPr>
        <w:t xml:space="preserve">равительства Российской Федерации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от 30</w:t>
      </w:r>
      <w:r w:rsidR="00BA6ADA" w:rsidRPr="00287994">
        <w:rPr>
          <w:rFonts w:ascii="Times New Roman" w:hAnsi="Times New Roman" w:cs="Times New Roman"/>
          <w:sz w:val="26"/>
          <w:szCs w:val="26"/>
        </w:rPr>
        <w:t>.08.</w:t>
      </w:r>
      <w:r w:rsidRPr="00287994">
        <w:rPr>
          <w:rFonts w:ascii="Times New Roman" w:hAnsi="Times New Roman" w:cs="Times New Roman"/>
          <w:sz w:val="26"/>
          <w:szCs w:val="26"/>
        </w:rPr>
        <w:t xml:space="preserve">2017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w:t>
      </w:r>
      <w:r w:rsidR="00031BF2" w:rsidRPr="00287994">
        <w:rPr>
          <w:rFonts w:ascii="Times New Roman" w:hAnsi="Times New Roman" w:cs="Times New Roman"/>
          <w:sz w:val="26"/>
          <w:szCs w:val="26"/>
        </w:rPr>
        <w:t>п</w:t>
      </w:r>
      <w:r w:rsidRPr="00287994">
        <w:rPr>
          <w:rFonts w:ascii="Times New Roman" w:hAnsi="Times New Roman" w:cs="Times New Roman"/>
          <w:sz w:val="26"/>
          <w:szCs w:val="26"/>
        </w:rPr>
        <w:t>остановления</w:t>
      </w:r>
      <w:proofErr w:type="gramEnd"/>
      <w:r w:rsidRPr="00287994">
        <w:rPr>
          <w:rFonts w:ascii="Times New Roman" w:hAnsi="Times New Roman" w:cs="Times New Roman"/>
          <w:sz w:val="26"/>
          <w:szCs w:val="26"/>
        </w:rPr>
        <w:t xml:space="preserve"> </w:t>
      </w:r>
      <w:proofErr w:type="gramStart"/>
      <w:r w:rsidR="00031BF2" w:rsidRPr="00287994">
        <w:rPr>
          <w:rFonts w:ascii="Times New Roman" w:hAnsi="Times New Roman" w:cs="Times New Roman"/>
          <w:sz w:val="26"/>
          <w:szCs w:val="26"/>
        </w:rPr>
        <w:t>А</w:t>
      </w:r>
      <w:r w:rsidRPr="00287994">
        <w:rPr>
          <w:rFonts w:ascii="Times New Roman" w:hAnsi="Times New Roman" w:cs="Times New Roman"/>
          <w:sz w:val="26"/>
          <w:szCs w:val="26"/>
        </w:rPr>
        <w:t>дмин</w:t>
      </w:r>
      <w:r w:rsidR="00BA6ADA" w:rsidRPr="00287994">
        <w:rPr>
          <w:rFonts w:ascii="Times New Roman" w:hAnsi="Times New Roman" w:cs="Times New Roman"/>
          <w:sz w:val="26"/>
          <w:szCs w:val="26"/>
        </w:rPr>
        <w:t>истрация Приморского края от 28.12.</w:t>
      </w:r>
      <w:r w:rsidRPr="00287994">
        <w:rPr>
          <w:rFonts w:ascii="Times New Roman" w:hAnsi="Times New Roman" w:cs="Times New Roman"/>
          <w:sz w:val="26"/>
          <w:szCs w:val="26"/>
        </w:rPr>
        <w:t xml:space="preserve">2017 </w:t>
      </w:r>
      <w:r w:rsidR="00031BF2" w:rsidRPr="00287994">
        <w:rPr>
          <w:rFonts w:ascii="Times New Roman" w:hAnsi="Times New Roman" w:cs="Times New Roman"/>
          <w:sz w:val="26"/>
          <w:szCs w:val="26"/>
        </w:rPr>
        <w:t xml:space="preserve">              </w:t>
      </w:r>
      <w:r w:rsidR="00BA6ADA" w:rsidRPr="00287994">
        <w:rPr>
          <w:rFonts w:ascii="Times New Roman" w:hAnsi="Times New Roman" w:cs="Times New Roman"/>
          <w:sz w:val="26"/>
          <w:szCs w:val="26"/>
        </w:rPr>
        <w:t>№</w:t>
      </w:r>
      <w:r w:rsidRPr="00287994">
        <w:rPr>
          <w:rFonts w:ascii="Times New Roman" w:hAnsi="Times New Roman" w:cs="Times New Roman"/>
          <w:sz w:val="26"/>
          <w:szCs w:val="26"/>
        </w:rPr>
        <w:t xml:space="preserve">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w:t>
      </w:r>
      <w:r w:rsidRPr="00287994">
        <w:rPr>
          <w:rFonts w:ascii="Times New Roman" w:hAnsi="Times New Roman" w:cs="Times New Roman"/>
          <w:sz w:val="26"/>
          <w:szCs w:val="26"/>
        </w:rPr>
        <w:lastRenderedPageBreak/>
        <w:t>интегрированной информационной системы управления общественными финансами «Электронный бюджет»</w:t>
      </w:r>
      <w:r w:rsidR="008D0856" w:rsidRPr="00287994">
        <w:rPr>
          <w:rFonts w:ascii="Times New Roman" w:hAnsi="Times New Roman" w:cs="Times New Roman"/>
          <w:sz w:val="26"/>
          <w:szCs w:val="26"/>
        </w:rPr>
        <w:t>.</w:t>
      </w:r>
      <w:proofErr w:type="gramEnd"/>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3" w:history="1">
        <w:r w:rsidRPr="00287994">
          <w:rPr>
            <w:rFonts w:ascii="Times New Roman" w:hAnsi="Times New Roman" w:cs="Times New Roman"/>
            <w:sz w:val="26"/>
            <w:szCs w:val="26"/>
          </w:rPr>
          <w:t>постановлением</w:t>
        </w:r>
      </w:hyperlink>
      <w:r w:rsidRPr="00287994">
        <w:rPr>
          <w:rFonts w:ascii="Times New Roman" w:hAnsi="Times New Roman" w:cs="Times New Roman"/>
          <w:sz w:val="26"/>
          <w:szCs w:val="26"/>
        </w:rPr>
        <w:t xml:space="preserve"> администрации Находкинского городского округа от </w:t>
      </w:r>
      <w:r w:rsidR="00BA6ADA" w:rsidRPr="00287994">
        <w:rPr>
          <w:rFonts w:ascii="Times New Roman" w:hAnsi="Times New Roman" w:cs="Times New Roman"/>
          <w:sz w:val="26"/>
          <w:szCs w:val="26"/>
        </w:rPr>
        <w:t>04.03.2019</w:t>
      </w:r>
      <w:r w:rsidR="00046F96" w:rsidRPr="00287994">
        <w:rPr>
          <w:rFonts w:ascii="Times New Roman" w:hAnsi="Times New Roman" w:cs="Times New Roman"/>
          <w:sz w:val="26"/>
          <w:szCs w:val="26"/>
        </w:rPr>
        <w:t xml:space="preserve"> № 378 «О </w:t>
      </w:r>
      <w:r w:rsidR="00556302" w:rsidRPr="00287994">
        <w:rPr>
          <w:rFonts w:ascii="Times New Roman" w:hAnsi="Times New Roman" w:cs="Times New Roman"/>
          <w:sz w:val="26"/>
          <w:szCs w:val="26"/>
        </w:rPr>
        <w:t>П</w:t>
      </w:r>
      <w:r w:rsidR="00046F96" w:rsidRPr="00287994">
        <w:rPr>
          <w:rFonts w:ascii="Times New Roman" w:hAnsi="Times New Roman" w:cs="Times New Roman"/>
          <w:sz w:val="26"/>
          <w:szCs w:val="26"/>
        </w:rPr>
        <w:t>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rsidR="008D0856"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остановление</w:t>
      </w:r>
      <w:r w:rsidR="008D0856" w:rsidRPr="00287994">
        <w:rPr>
          <w:rFonts w:ascii="Times New Roman" w:hAnsi="Times New Roman" w:cs="Times New Roman"/>
          <w:sz w:val="26"/>
          <w:szCs w:val="26"/>
        </w:rPr>
        <w:t xml:space="preserve"> администрации Находкинского городского округа </w:t>
      </w:r>
      <w:r w:rsidR="00031BF2"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 xml:space="preserve">от </w:t>
      </w:r>
      <w:r w:rsidRPr="00287994">
        <w:rPr>
          <w:rFonts w:ascii="Times New Roman" w:hAnsi="Times New Roman" w:cs="Times New Roman"/>
          <w:sz w:val="26"/>
          <w:szCs w:val="26"/>
        </w:rPr>
        <w:t>10</w:t>
      </w:r>
      <w:r w:rsidR="008D0856" w:rsidRPr="00287994">
        <w:rPr>
          <w:rFonts w:ascii="Times New Roman" w:hAnsi="Times New Roman" w:cs="Times New Roman"/>
          <w:sz w:val="26"/>
          <w:szCs w:val="26"/>
        </w:rPr>
        <w:t>.</w:t>
      </w:r>
      <w:r w:rsidRPr="00287994">
        <w:rPr>
          <w:rFonts w:ascii="Times New Roman" w:hAnsi="Times New Roman" w:cs="Times New Roman"/>
          <w:sz w:val="26"/>
          <w:szCs w:val="26"/>
        </w:rPr>
        <w:t>07</w:t>
      </w:r>
      <w:r w:rsidR="008D0856" w:rsidRPr="00287994">
        <w:rPr>
          <w:rFonts w:ascii="Times New Roman" w:hAnsi="Times New Roman" w:cs="Times New Roman"/>
          <w:sz w:val="26"/>
          <w:szCs w:val="26"/>
        </w:rPr>
        <w:t>.20</w:t>
      </w:r>
      <w:r w:rsidRPr="00287994">
        <w:rPr>
          <w:rFonts w:ascii="Times New Roman" w:hAnsi="Times New Roman" w:cs="Times New Roman"/>
          <w:sz w:val="26"/>
          <w:szCs w:val="26"/>
        </w:rPr>
        <w:t>1</w:t>
      </w:r>
      <w:r w:rsidR="008D0856" w:rsidRPr="00287994">
        <w:rPr>
          <w:rFonts w:ascii="Times New Roman" w:hAnsi="Times New Roman" w:cs="Times New Roman"/>
          <w:sz w:val="26"/>
          <w:szCs w:val="26"/>
        </w:rPr>
        <w:t>7</w:t>
      </w:r>
      <w:r w:rsidR="009044C6" w:rsidRPr="00287994">
        <w:rPr>
          <w:rFonts w:ascii="Times New Roman" w:hAnsi="Times New Roman" w:cs="Times New Roman"/>
          <w:sz w:val="26"/>
          <w:szCs w:val="26"/>
        </w:rPr>
        <w:t xml:space="preserve"> </w:t>
      </w:r>
      <w:r w:rsidR="00945234"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867</w:t>
      </w:r>
      <w:r w:rsidR="008D0856" w:rsidRPr="00287994">
        <w:rPr>
          <w:rFonts w:ascii="Times New Roman" w:hAnsi="Times New Roman" w:cs="Times New Roman"/>
          <w:sz w:val="26"/>
          <w:szCs w:val="26"/>
        </w:rPr>
        <w:t xml:space="preserve"> </w:t>
      </w:r>
      <w:r w:rsidRPr="00287994">
        <w:rPr>
          <w:rFonts w:ascii="Times New Roman" w:hAnsi="Times New Roman" w:cs="Times New Roman"/>
          <w:sz w:val="26"/>
          <w:szCs w:val="26"/>
        </w:rPr>
        <w:t>«Об утвержде</w:t>
      </w:r>
      <w:r w:rsidR="007B23A6" w:rsidRPr="00287994">
        <w:rPr>
          <w:rFonts w:ascii="Times New Roman" w:hAnsi="Times New Roman" w:cs="Times New Roman"/>
          <w:sz w:val="26"/>
          <w:szCs w:val="26"/>
        </w:rPr>
        <w:t>нии</w:t>
      </w:r>
      <w:r w:rsidRPr="00287994">
        <w:rPr>
          <w:rFonts w:ascii="Times New Roman" w:hAnsi="Times New Roman" w:cs="Times New Roman"/>
          <w:sz w:val="26"/>
          <w:szCs w:val="26"/>
        </w:rPr>
        <w:t xml:space="preserve"> Порядка составления проекта бюджета Находкинского городского округа на очередной финансовый год и плановый период»</w:t>
      </w:r>
      <w:r w:rsidR="008D0856" w:rsidRPr="00287994">
        <w:rPr>
          <w:rFonts w:ascii="Times New Roman" w:hAnsi="Times New Roman" w:cs="Times New Roman"/>
          <w:sz w:val="26"/>
          <w:szCs w:val="26"/>
        </w:rPr>
        <w:t>;</w:t>
      </w:r>
    </w:p>
    <w:p w:rsidR="00B11647" w:rsidRPr="00287994" w:rsidRDefault="00B11647"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риказ финансового управления администрации Находкинского городского округа от 09.04.2018 № 22 «Об утверждении Порядка планирования бюджетных ассигнований бюджета Находкинского городского округа на очередной финансовый год и плановый период»;</w:t>
      </w:r>
    </w:p>
    <w:p w:rsidR="000B749C" w:rsidRPr="00287994" w:rsidRDefault="000B749C"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 </w:t>
      </w:r>
      <w:r w:rsidR="00556302" w:rsidRPr="00287994">
        <w:rPr>
          <w:rFonts w:ascii="Times New Roman" w:hAnsi="Times New Roman" w:cs="Times New Roman"/>
          <w:sz w:val="26"/>
          <w:szCs w:val="26"/>
        </w:rPr>
        <w:t>п</w:t>
      </w:r>
      <w:r w:rsidRPr="00287994">
        <w:rPr>
          <w:rFonts w:ascii="Times New Roman" w:hAnsi="Times New Roman" w:cs="Times New Roman"/>
          <w:sz w:val="26"/>
          <w:szCs w:val="26"/>
        </w:rPr>
        <w:t xml:space="preserve">остановление администрации Находкинского городского округа </w:t>
      </w:r>
      <w:r w:rsidR="00031BF2" w:rsidRPr="00287994">
        <w:rPr>
          <w:rFonts w:ascii="Times New Roman" w:hAnsi="Times New Roman" w:cs="Times New Roman"/>
          <w:sz w:val="26"/>
          <w:szCs w:val="26"/>
        </w:rPr>
        <w:t xml:space="preserve">                    </w:t>
      </w:r>
      <w:r w:rsidRPr="00287994">
        <w:rPr>
          <w:rFonts w:ascii="Times New Roman" w:hAnsi="Times New Roman" w:cs="Times New Roman"/>
          <w:sz w:val="26"/>
          <w:szCs w:val="26"/>
        </w:rPr>
        <w:t>от 23.07.2020 № 798 «Об утверждении Порядка осуществления бюджетных полномочий главными администраторами доходов бюджета Находкинского городского округа»;</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Большое значение отводится работе по мобилизации доходов бюджета.</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Бюджет Находкинского городского округа по налоговым и неналоговым доходам за 20</w:t>
      </w:r>
      <w:r w:rsidR="00046F96"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исполнен в сумме </w:t>
      </w:r>
      <w:r w:rsidR="002E7E7F" w:rsidRPr="00287994">
        <w:rPr>
          <w:rFonts w:ascii="Times New Roman" w:hAnsi="Times New Roman" w:cs="Times New Roman"/>
          <w:sz w:val="26"/>
          <w:szCs w:val="26"/>
        </w:rPr>
        <w:t xml:space="preserve">2 559 468 775,53 </w:t>
      </w:r>
      <w:r w:rsidRPr="00287994">
        <w:rPr>
          <w:rFonts w:ascii="Times New Roman" w:hAnsi="Times New Roman" w:cs="Times New Roman"/>
          <w:sz w:val="26"/>
          <w:szCs w:val="26"/>
        </w:rPr>
        <w:t xml:space="preserve">рублей, план выполнен на </w:t>
      </w:r>
      <w:r w:rsidR="00CE0FDB" w:rsidRPr="00287994">
        <w:rPr>
          <w:rFonts w:ascii="Times New Roman" w:hAnsi="Times New Roman" w:cs="Times New Roman"/>
          <w:sz w:val="26"/>
          <w:szCs w:val="26"/>
        </w:rPr>
        <w:t>118</w:t>
      </w:r>
      <w:r w:rsidRPr="00287994">
        <w:rPr>
          <w:rFonts w:ascii="Times New Roman" w:hAnsi="Times New Roman" w:cs="Times New Roman"/>
          <w:sz w:val="26"/>
          <w:szCs w:val="26"/>
        </w:rPr>
        <w:t>,</w:t>
      </w:r>
      <w:r w:rsidR="00CE0FDB" w:rsidRPr="00287994">
        <w:rPr>
          <w:rFonts w:ascii="Times New Roman" w:hAnsi="Times New Roman" w:cs="Times New Roman"/>
          <w:sz w:val="26"/>
          <w:szCs w:val="26"/>
        </w:rPr>
        <w:t>26</w:t>
      </w:r>
      <w:r w:rsidRPr="00287994">
        <w:rPr>
          <w:rFonts w:ascii="Times New Roman" w:hAnsi="Times New Roman" w:cs="Times New Roman"/>
          <w:sz w:val="26"/>
          <w:szCs w:val="26"/>
        </w:rPr>
        <w:t>%.</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rsidR="00FC3F20" w:rsidRPr="00287994" w:rsidRDefault="008D0856"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w:t>
      </w:r>
      <w:r w:rsidR="00233D4B" w:rsidRPr="00287994">
        <w:rPr>
          <w:rFonts w:ascii="Times New Roman" w:hAnsi="Times New Roman" w:cs="Times New Roman"/>
          <w:sz w:val="26"/>
          <w:szCs w:val="26"/>
        </w:rPr>
        <w:t>20</w:t>
      </w:r>
      <w:r w:rsidRPr="00287994">
        <w:rPr>
          <w:rFonts w:ascii="Times New Roman" w:hAnsi="Times New Roman" w:cs="Times New Roman"/>
          <w:sz w:val="26"/>
          <w:szCs w:val="26"/>
        </w:rPr>
        <w:t xml:space="preserve"> год проведено </w:t>
      </w:r>
      <w:r w:rsidR="00233D4B" w:rsidRPr="00287994">
        <w:rPr>
          <w:rFonts w:ascii="Times New Roman" w:hAnsi="Times New Roman" w:cs="Times New Roman"/>
          <w:sz w:val="26"/>
          <w:szCs w:val="26"/>
        </w:rPr>
        <w:t>3</w:t>
      </w:r>
      <w:r w:rsidRPr="00287994">
        <w:rPr>
          <w:rFonts w:ascii="Times New Roman" w:hAnsi="Times New Roman" w:cs="Times New Roman"/>
          <w:sz w:val="26"/>
          <w:szCs w:val="26"/>
        </w:rPr>
        <w:t xml:space="preserve"> заседани</w:t>
      </w:r>
      <w:r w:rsidR="00233D4B" w:rsidRPr="00287994">
        <w:rPr>
          <w:rFonts w:ascii="Times New Roman" w:hAnsi="Times New Roman" w:cs="Times New Roman"/>
          <w:sz w:val="26"/>
          <w:szCs w:val="26"/>
        </w:rPr>
        <w:t>я</w:t>
      </w:r>
      <w:r w:rsidRPr="00287994">
        <w:rPr>
          <w:rFonts w:ascii="Times New Roman" w:hAnsi="Times New Roman" w:cs="Times New Roman"/>
          <w:sz w:val="26"/>
          <w:szCs w:val="26"/>
        </w:rPr>
        <w:t xml:space="preserve"> межведомственной комиссии по налоговой и социальной политике. </w:t>
      </w:r>
      <w:r w:rsidR="00FC3F20" w:rsidRPr="00287994">
        <w:rPr>
          <w:rFonts w:ascii="Times New Roman" w:hAnsi="Times New Roman" w:cs="Times New Roman"/>
          <w:sz w:val="26"/>
          <w:szCs w:val="26"/>
        </w:rPr>
        <w:t>В целях улучшения показателей снижения неформальной занятости за 2020 год проведено 15 рейдов, проверен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54 работодател</w:t>
      </w:r>
      <w:r w:rsidR="00556302" w:rsidRPr="00287994">
        <w:rPr>
          <w:rFonts w:ascii="Times New Roman" w:hAnsi="Times New Roman" w:cs="Times New Roman"/>
          <w:sz w:val="26"/>
          <w:szCs w:val="26"/>
        </w:rPr>
        <w:t>я</w:t>
      </w:r>
      <w:r w:rsidR="00FC3F20" w:rsidRPr="00287994">
        <w:rPr>
          <w:rFonts w:ascii="Times New Roman" w:hAnsi="Times New Roman" w:cs="Times New Roman"/>
          <w:sz w:val="26"/>
          <w:szCs w:val="26"/>
        </w:rPr>
        <w:t>, выявлен</w:t>
      </w:r>
      <w:r w:rsidR="00556302" w:rsidRPr="00287994">
        <w:rPr>
          <w:rFonts w:ascii="Times New Roman" w:hAnsi="Times New Roman" w:cs="Times New Roman"/>
          <w:sz w:val="26"/>
          <w:szCs w:val="26"/>
        </w:rPr>
        <w:t>ы</w:t>
      </w:r>
      <w:r w:rsidR="00FC3F20" w:rsidRPr="00287994">
        <w:rPr>
          <w:rFonts w:ascii="Times New Roman" w:hAnsi="Times New Roman" w:cs="Times New Roman"/>
          <w:sz w:val="26"/>
          <w:szCs w:val="26"/>
        </w:rPr>
        <w:t xml:space="preserve"> 25 работодателей с неоформленными трудовыми договорами. 70 работодателей заключили 244 трудовых договора с 244 работниками.</w:t>
      </w:r>
    </w:p>
    <w:p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lastRenderedPageBreak/>
        <w:t>Продуманная и взвешенная долговая политика, ориентированная на минимизацию объема долговых обязательств муниципального бюджета и расходов на обслуживание муниципального долга, позволила существенно снизить муниципальный долг за последние три года.</w:t>
      </w:r>
    </w:p>
    <w:p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Муниципальный долг по состоянию на 01.01.2019 - 0,00 </w:t>
      </w:r>
      <w:proofErr w:type="spellStart"/>
      <w:r w:rsidRPr="00287994">
        <w:rPr>
          <w:rFonts w:ascii="Times New Roman" w:hAnsi="Times New Roman" w:cs="Times New Roman"/>
          <w:sz w:val="26"/>
          <w:szCs w:val="26"/>
        </w:rPr>
        <w:t>руб</w:t>
      </w:r>
      <w:proofErr w:type="spellEnd"/>
      <w:r w:rsidRPr="00287994">
        <w:rPr>
          <w:rFonts w:ascii="Times New Roman" w:hAnsi="Times New Roman" w:cs="Times New Roman"/>
          <w:sz w:val="26"/>
          <w:szCs w:val="26"/>
        </w:rPr>
        <w:t xml:space="preserve">; по состоянию на 01.01.2020 – 160 000 000,00 руб.; на 01.01.2021 - 0,00 руб. </w:t>
      </w:r>
    </w:p>
    <w:p w:rsidR="00E23502" w:rsidRPr="00287994" w:rsidRDefault="00E23502"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6414A0" w:rsidRPr="00287994" w:rsidRDefault="006414A0" w:rsidP="00031BF2">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6414A0" w:rsidRPr="00287994" w:rsidRDefault="006414A0" w:rsidP="00BA6ADA">
      <w:pPr>
        <w:pStyle w:val="ConsPlusNormal"/>
        <w:ind w:firstLine="540"/>
        <w:jc w:val="both"/>
        <w:rPr>
          <w:rFonts w:ascii="Times New Roman" w:hAnsi="Times New Roman" w:cs="Times New Roman"/>
          <w:sz w:val="26"/>
          <w:szCs w:val="26"/>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2. Сроки и этапы реализации муниципальной программы</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Программа реализуется в один этап в течение пяти лет</w:t>
      </w:r>
      <w:r w:rsidR="00737A68" w:rsidRPr="00287994">
        <w:rPr>
          <w:rFonts w:ascii="Times New Roman" w:hAnsi="Times New Roman" w:cs="Times New Roman"/>
          <w:sz w:val="26"/>
          <w:szCs w:val="26"/>
        </w:rPr>
        <w:t>,</w:t>
      </w:r>
      <w:r w:rsidRPr="00287994">
        <w:rPr>
          <w:rFonts w:ascii="Times New Roman" w:hAnsi="Times New Roman" w:cs="Times New Roman"/>
          <w:sz w:val="26"/>
          <w:szCs w:val="26"/>
        </w:rPr>
        <w:t xml:space="preserve"> в период с 20</w:t>
      </w:r>
      <w:r w:rsidR="007E7386" w:rsidRPr="00287994">
        <w:rPr>
          <w:rFonts w:ascii="Times New Roman" w:hAnsi="Times New Roman" w:cs="Times New Roman"/>
          <w:sz w:val="26"/>
          <w:szCs w:val="26"/>
        </w:rPr>
        <w:t>22</w:t>
      </w:r>
      <w:r w:rsidRPr="00287994">
        <w:rPr>
          <w:rFonts w:ascii="Times New Roman" w:hAnsi="Times New Roman" w:cs="Times New Roman"/>
          <w:sz w:val="26"/>
          <w:szCs w:val="26"/>
        </w:rPr>
        <w:t xml:space="preserve"> года по 202</w:t>
      </w:r>
      <w:r w:rsidR="007E7386"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3. Целевые показатели (индикаторы) Программы</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366" w:history="1">
        <w:r w:rsidRPr="00287994">
          <w:rPr>
            <w:rFonts w:ascii="Times New Roman" w:hAnsi="Times New Roman" w:cs="Times New Roman"/>
            <w:sz w:val="26"/>
            <w:szCs w:val="26"/>
          </w:rPr>
          <w:t xml:space="preserve">приложении </w:t>
        </w:r>
        <w:r w:rsidR="00C57C3F" w:rsidRPr="00287994">
          <w:rPr>
            <w:rFonts w:ascii="Times New Roman" w:hAnsi="Times New Roman" w:cs="Times New Roman"/>
            <w:sz w:val="26"/>
            <w:szCs w:val="26"/>
          </w:rPr>
          <w:t>№</w:t>
        </w:r>
        <w:r w:rsidRPr="00287994">
          <w:rPr>
            <w:rFonts w:ascii="Times New Roman" w:hAnsi="Times New Roman" w:cs="Times New Roman"/>
            <w:sz w:val="26"/>
            <w:szCs w:val="26"/>
          </w:rPr>
          <w:t xml:space="preserve"> 1</w:t>
        </w:r>
      </w:hyperlink>
      <w:r w:rsidRPr="00287994">
        <w:rPr>
          <w:rFonts w:ascii="Times New Roman" w:hAnsi="Times New Roman" w:cs="Times New Roman"/>
          <w:sz w:val="26"/>
          <w:szCs w:val="26"/>
        </w:rPr>
        <w:t>.</w:t>
      </w:r>
    </w:p>
    <w:p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rsidR="008D0856" w:rsidRPr="00287994"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2A5E4C" w:rsidRPr="00287994" w:rsidTr="00737A68">
        <w:trPr>
          <w:tblHeader/>
        </w:trPr>
        <w:tc>
          <w:tcPr>
            <w:tcW w:w="709" w:type="dxa"/>
          </w:tcPr>
          <w:p w:rsidR="008D0856" w:rsidRPr="00287994" w:rsidRDefault="0096682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r w:rsidR="008D0856" w:rsidRPr="00287994">
              <w:rPr>
                <w:rFonts w:ascii="Times New Roman" w:hAnsi="Times New Roman" w:cs="Times New Roman"/>
                <w:sz w:val="24"/>
                <w:szCs w:val="24"/>
              </w:rPr>
              <w:t xml:space="preserve"> </w:t>
            </w:r>
            <w:proofErr w:type="gramStart"/>
            <w:r w:rsidR="008D0856" w:rsidRPr="00287994">
              <w:rPr>
                <w:rFonts w:ascii="Times New Roman" w:hAnsi="Times New Roman" w:cs="Times New Roman"/>
                <w:sz w:val="24"/>
                <w:szCs w:val="24"/>
              </w:rPr>
              <w:t>п</w:t>
            </w:r>
            <w:proofErr w:type="gramEnd"/>
            <w:r w:rsidR="008D0856" w:rsidRPr="00287994">
              <w:rPr>
                <w:rFonts w:ascii="Times New Roman" w:hAnsi="Times New Roman" w:cs="Times New Roman"/>
                <w:sz w:val="24"/>
                <w:szCs w:val="24"/>
              </w:rPr>
              <w:t>/п</w:t>
            </w:r>
          </w:p>
        </w:tc>
        <w:tc>
          <w:tcPr>
            <w:tcW w:w="3510"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 показателя (Р)</w:t>
            </w:r>
          </w:p>
        </w:tc>
        <w:tc>
          <w:tcPr>
            <w:tcW w:w="3118"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Методика расчета</w:t>
            </w:r>
          </w:p>
        </w:tc>
        <w:tc>
          <w:tcPr>
            <w:tcW w:w="3012"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Источник показателя</w:t>
            </w:r>
          </w:p>
        </w:tc>
      </w:tr>
      <w:tr w:rsidR="002A5E4C" w:rsidRPr="00287994" w:rsidTr="00737A68">
        <w:trPr>
          <w:trHeight w:val="244"/>
          <w:tblHeader/>
        </w:trPr>
        <w:tc>
          <w:tcPr>
            <w:tcW w:w="709"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3510"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3118"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3012" w:type="dxa"/>
          </w:tcPr>
          <w:p w:rsidR="008D0856" w:rsidRPr="00287994" w:rsidRDefault="008D0856">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В - утвержденный объем расходов бюджета Находкинского городского округа (без учета </w:t>
            </w:r>
            <w:r w:rsidRPr="00287994">
              <w:rPr>
                <w:rFonts w:ascii="Times New Roman" w:hAnsi="Times New Roman" w:cs="Times New Roman"/>
                <w:sz w:val="24"/>
                <w:szCs w:val="24"/>
              </w:rPr>
              <w:lastRenderedPageBreak/>
              <w:t>утвержденного объема безвозмездных поступлений из бюджетов вышестоящих уровней)</w:t>
            </w:r>
          </w:p>
          <w:p w:rsidR="00737A68" w:rsidRPr="00287994" w:rsidRDefault="00737A68">
            <w:pPr>
              <w:pStyle w:val="ConsPlusNormal"/>
              <w:rPr>
                <w:rFonts w:ascii="Times New Roman" w:hAnsi="Times New Roman" w:cs="Times New Roman"/>
                <w:sz w:val="24"/>
                <w:szCs w:val="24"/>
              </w:rPr>
            </w:pP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2</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287994" w:rsidRDefault="008D0856">
            <w:pPr>
              <w:pStyle w:val="ConsPlusNormal"/>
              <w:rPr>
                <w:rFonts w:ascii="Times New Roman" w:hAnsi="Times New Roman" w:cs="Times New Roman"/>
                <w:sz w:val="24"/>
                <w:szCs w:val="24"/>
              </w:rPr>
            </w:pP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Годовой отчет об исполнении бюджета 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Годовой отчет об исполнении бюджета 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Динамика изменений муниципального долга</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w:t>
            </w:r>
            <w:proofErr w:type="spellStart"/>
            <w:r w:rsidRPr="00287994">
              <w:rPr>
                <w:rFonts w:ascii="Times New Roman" w:hAnsi="Times New Roman" w:cs="Times New Roman"/>
                <w:sz w:val="24"/>
                <w:szCs w:val="24"/>
              </w:rPr>
              <w:t>Аi</w:t>
            </w:r>
            <w:proofErr w:type="spellEnd"/>
            <w:r w:rsidRPr="00287994">
              <w:rPr>
                <w:rFonts w:ascii="Times New Roman" w:hAnsi="Times New Roman" w:cs="Times New Roman"/>
                <w:sz w:val="24"/>
                <w:szCs w:val="24"/>
              </w:rPr>
              <w:t xml:space="preserve"> / Аi-1 - 1)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где:</w:t>
            </w:r>
          </w:p>
          <w:p w:rsidR="008D0856" w:rsidRPr="00287994" w:rsidRDefault="008D0856">
            <w:pPr>
              <w:pStyle w:val="ConsPlusNormal"/>
              <w:rPr>
                <w:rFonts w:ascii="Times New Roman" w:hAnsi="Times New Roman" w:cs="Times New Roman"/>
                <w:sz w:val="24"/>
                <w:szCs w:val="24"/>
              </w:rPr>
            </w:pPr>
            <w:proofErr w:type="spellStart"/>
            <w:r w:rsidRPr="00287994">
              <w:rPr>
                <w:rFonts w:ascii="Times New Roman" w:hAnsi="Times New Roman" w:cs="Times New Roman"/>
                <w:sz w:val="24"/>
                <w:szCs w:val="24"/>
              </w:rPr>
              <w:t>А</w:t>
            </w:r>
            <w:proofErr w:type="gramStart"/>
            <w:r w:rsidRPr="00287994">
              <w:rPr>
                <w:rFonts w:ascii="Times New Roman" w:hAnsi="Times New Roman" w:cs="Times New Roman"/>
                <w:sz w:val="24"/>
                <w:szCs w:val="24"/>
              </w:rPr>
              <w:t>i</w:t>
            </w:r>
            <w:proofErr w:type="spellEnd"/>
            <w:proofErr w:type="gramEnd"/>
            <w:r w:rsidRPr="00287994">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 xml:space="preserve">Годовой отчет об исполнении бюджета </w:t>
            </w:r>
            <w:r w:rsidRPr="00287994">
              <w:rPr>
                <w:rFonts w:ascii="Times New Roman" w:hAnsi="Times New Roman" w:cs="Times New Roman"/>
                <w:sz w:val="24"/>
                <w:szCs w:val="24"/>
              </w:rPr>
              <w:lastRenderedPageBreak/>
              <w:t>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6</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 С)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объем расходов бюджета Находкинского городского округа;</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3118" w:type="dxa"/>
          </w:tcPr>
          <w:p w:rsidR="008D0856" w:rsidRPr="00287994" w:rsidRDefault="008D0856">
            <w:pPr>
              <w:pStyle w:val="ConsPlusNormal"/>
              <w:rPr>
                <w:rFonts w:ascii="Times New Roman" w:hAnsi="Times New Roman" w:cs="Times New Roman"/>
                <w:sz w:val="24"/>
                <w:szCs w:val="24"/>
              </w:rPr>
            </w:pP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Информация о долговых обязательствах Находкинского городского округа, отраженная в муниципальной долговой книге</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В - утвержденный объем налоговых и неналоговых доходов бюджета Находкинского городского </w:t>
            </w:r>
            <w:r w:rsidRPr="00287994">
              <w:rPr>
                <w:rFonts w:ascii="Times New Roman" w:hAnsi="Times New Roman" w:cs="Times New Roman"/>
                <w:sz w:val="24"/>
                <w:szCs w:val="24"/>
              </w:rPr>
              <w:lastRenderedPageBreak/>
              <w:t>округа</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9</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Информация, предоставляемая главными распорядителями бюджетных средств</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объеме;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Информация о размещении на официальном сайте (www.bus.gov.ru) сведений о деятельности муниципальных учреждений</w:t>
            </w:r>
          </w:p>
        </w:tc>
      </w:tr>
      <w:tr w:rsidR="002A5E4C" w:rsidRPr="00287994" w:rsidTr="007B5DE5">
        <w:tc>
          <w:tcPr>
            <w:tcW w:w="709" w:type="dxa"/>
          </w:tcPr>
          <w:p w:rsidR="008D0856" w:rsidRPr="00287994" w:rsidRDefault="008D0856"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t>
            </w:r>
            <w:r w:rsidRPr="00287994">
              <w:rPr>
                <w:rFonts w:ascii="Times New Roman" w:hAnsi="Times New Roman" w:cs="Times New Roman"/>
                <w:sz w:val="24"/>
                <w:szCs w:val="24"/>
              </w:rPr>
              <w:lastRenderedPageBreak/>
              <w:t>(www.nakhodka-city.ru)</w:t>
            </w:r>
          </w:p>
        </w:tc>
        <w:tc>
          <w:tcPr>
            <w:tcW w:w="3118" w:type="dxa"/>
          </w:tcPr>
          <w:p w:rsidR="008D0856" w:rsidRPr="00287994" w:rsidRDefault="008D0856">
            <w:pPr>
              <w:pStyle w:val="ConsPlusNormal"/>
              <w:rPr>
                <w:rFonts w:ascii="Times New Roman" w:hAnsi="Times New Roman" w:cs="Times New Roman"/>
                <w:sz w:val="24"/>
                <w:szCs w:val="24"/>
              </w:rPr>
            </w:pPr>
          </w:p>
        </w:tc>
        <w:tc>
          <w:tcPr>
            <w:tcW w:w="3012" w:type="dxa"/>
          </w:tcPr>
          <w:p w:rsidR="008D0856" w:rsidRPr="00287994" w:rsidRDefault="008D0856" w:rsidP="00C32DE0">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Официальный сайт Находкинского городского округа (www.nakhodka-city.ru), раздел </w:t>
            </w:r>
            <w:r w:rsidR="00C32DE0" w:rsidRPr="00287994">
              <w:rPr>
                <w:rFonts w:ascii="Times New Roman" w:hAnsi="Times New Roman" w:cs="Times New Roman"/>
                <w:sz w:val="24"/>
                <w:szCs w:val="24"/>
              </w:rPr>
              <w:t>«Бюджет для граждан»</w:t>
            </w:r>
          </w:p>
        </w:tc>
      </w:tr>
      <w:tr w:rsidR="00C32DE0" w:rsidRPr="00287994" w:rsidTr="007B5DE5">
        <w:tc>
          <w:tcPr>
            <w:tcW w:w="709" w:type="dxa"/>
          </w:tcPr>
          <w:p w:rsidR="00C32DE0" w:rsidRPr="00287994" w:rsidRDefault="00C32DE0"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12</w:t>
            </w:r>
            <w:r w:rsidR="00737A68" w:rsidRPr="00287994">
              <w:rPr>
                <w:rFonts w:ascii="Times New Roman" w:hAnsi="Times New Roman" w:cs="Times New Roman"/>
                <w:sz w:val="24"/>
                <w:szCs w:val="24"/>
              </w:rPr>
              <w:t>.</w:t>
            </w:r>
          </w:p>
        </w:tc>
        <w:tc>
          <w:tcPr>
            <w:tcW w:w="3510" w:type="dxa"/>
          </w:tcPr>
          <w:p w:rsidR="00C32DE0" w:rsidRPr="00287994" w:rsidRDefault="005A3BE4">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w:t>
            </w:r>
            <w:r w:rsidR="00C32DE0" w:rsidRPr="00287994">
              <w:rPr>
                <w:rFonts w:ascii="Times New Roman" w:hAnsi="Times New Roman" w:cs="Times New Roman"/>
                <w:sz w:val="24"/>
                <w:szCs w:val="24"/>
              </w:rPr>
              <w:t xml:space="preserve">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3118" w:type="dxa"/>
          </w:tcPr>
          <w:p w:rsidR="00C32DE0" w:rsidRPr="00287994" w:rsidRDefault="00C32DE0">
            <w:pPr>
              <w:pStyle w:val="ConsPlusNormal"/>
              <w:rPr>
                <w:rFonts w:ascii="Times New Roman" w:hAnsi="Times New Roman" w:cs="Times New Roman"/>
                <w:sz w:val="24"/>
                <w:szCs w:val="24"/>
              </w:rPr>
            </w:pPr>
          </w:p>
        </w:tc>
        <w:tc>
          <w:tcPr>
            <w:tcW w:w="3012" w:type="dxa"/>
          </w:tcPr>
          <w:p w:rsidR="00C32DE0" w:rsidRPr="00287994" w:rsidRDefault="00C32DE0" w:rsidP="00C32DE0">
            <w:pPr>
              <w:pStyle w:val="ConsPlusNormal"/>
              <w:rPr>
                <w:rFonts w:ascii="Times New Roman" w:hAnsi="Times New Roman" w:cs="Times New Roman"/>
                <w:sz w:val="24"/>
                <w:szCs w:val="24"/>
              </w:rPr>
            </w:pPr>
            <w:r w:rsidRPr="00287994">
              <w:rPr>
                <w:rFonts w:ascii="Times New Roman" w:hAnsi="Times New Roman" w:cs="Times New Roman"/>
                <w:sz w:val="24"/>
                <w:szCs w:val="24"/>
              </w:rPr>
              <w:t>Официальный сайт Находкинского городского округа (www.nakhodka-city.ru), раздел «Открытый бюджет»</w:t>
            </w:r>
          </w:p>
        </w:tc>
      </w:tr>
      <w:tr w:rsidR="00C32DE0" w:rsidRPr="00287994" w:rsidTr="007B5DE5">
        <w:tc>
          <w:tcPr>
            <w:tcW w:w="709" w:type="dxa"/>
          </w:tcPr>
          <w:p w:rsidR="00C32DE0" w:rsidRPr="00287994" w:rsidRDefault="00C32DE0"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13</w:t>
            </w:r>
            <w:r w:rsidR="00737A68" w:rsidRPr="00287994">
              <w:rPr>
                <w:rFonts w:ascii="Times New Roman" w:hAnsi="Times New Roman" w:cs="Times New Roman"/>
                <w:sz w:val="24"/>
                <w:szCs w:val="24"/>
              </w:rPr>
              <w:t>.</w:t>
            </w:r>
          </w:p>
        </w:tc>
        <w:tc>
          <w:tcPr>
            <w:tcW w:w="3510" w:type="dxa"/>
          </w:tcPr>
          <w:p w:rsidR="00C32DE0" w:rsidRPr="00287994" w:rsidRDefault="005A3BE4" w:rsidP="00C32DE0">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w:t>
            </w:r>
            <w:r w:rsidR="00C32DE0" w:rsidRPr="00287994">
              <w:rPr>
                <w:rFonts w:ascii="Times New Roman" w:hAnsi="Times New Roman" w:cs="Times New Roman"/>
                <w:sz w:val="24"/>
                <w:szCs w:val="24"/>
              </w:rPr>
              <w:t xml:space="preserve">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rsidR="00C32DE0" w:rsidRPr="00287994" w:rsidRDefault="00C32DE0" w:rsidP="00C32DE0">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3118" w:type="dxa"/>
          </w:tcPr>
          <w:p w:rsidR="00C32DE0" w:rsidRPr="00287994" w:rsidRDefault="00C32DE0">
            <w:pPr>
              <w:pStyle w:val="ConsPlusNormal"/>
              <w:rPr>
                <w:rFonts w:ascii="Times New Roman" w:hAnsi="Times New Roman" w:cs="Times New Roman"/>
                <w:sz w:val="24"/>
                <w:szCs w:val="24"/>
              </w:rPr>
            </w:pPr>
          </w:p>
        </w:tc>
        <w:tc>
          <w:tcPr>
            <w:tcW w:w="3012" w:type="dxa"/>
          </w:tcPr>
          <w:p w:rsidR="00C32DE0" w:rsidRPr="00287994" w:rsidRDefault="00C32DE0" w:rsidP="00C32DE0">
            <w:pPr>
              <w:pStyle w:val="ConsPlusNormal"/>
              <w:rPr>
                <w:rFonts w:ascii="Times New Roman" w:hAnsi="Times New Roman" w:cs="Times New Roman"/>
                <w:sz w:val="24"/>
                <w:szCs w:val="24"/>
              </w:rPr>
            </w:pPr>
            <w:r w:rsidRPr="00287994">
              <w:rPr>
                <w:rFonts w:ascii="Times New Roman" w:hAnsi="Times New Roman" w:cs="Times New Roman"/>
                <w:sz w:val="24"/>
                <w:szCs w:val="24"/>
              </w:rPr>
              <w:t>Единый портал бюджетной системы Российской Федерации (www.budget.gov.ru)</w:t>
            </w:r>
          </w:p>
        </w:tc>
      </w:tr>
      <w:tr w:rsidR="002A5E4C" w:rsidRPr="00287994" w:rsidTr="007B5DE5">
        <w:tc>
          <w:tcPr>
            <w:tcW w:w="709" w:type="dxa"/>
          </w:tcPr>
          <w:p w:rsidR="008D0856" w:rsidRPr="00287994" w:rsidRDefault="00C32DE0"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14</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Информация, на основании данных финансового управления</w:t>
            </w:r>
          </w:p>
        </w:tc>
      </w:tr>
      <w:tr w:rsidR="002A5E4C" w:rsidRPr="00287994" w:rsidTr="007B5DE5">
        <w:tc>
          <w:tcPr>
            <w:tcW w:w="709" w:type="dxa"/>
          </w:tcPr>
          <w:p w:rsidR="008D0856" w:rsidRPr="00287994" w:rsidRDefault="00C32DE0" w:rsidP="00737A6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15</w:t>
            </w:r>
            <w:r w:rsidR="00737A68" w:rsidRPr="00287994">
              <w:rPr>
                <w:rFonts w:ascii="Times New Roman" w:hAnsi="Times New Roman" w:cs="Times New Roman"/>
                <w:sz w:val="24"/>
                <w:szCs w:val="24"/>
              </w:rPr>
              <w:t>.</w:t>
            </w:r>
          </w:p>
        </w:tc>
        <w:tc>
          <w:tcPr>
            <w:tcW w:w="3510"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287994" w:rsidRDefault="008D0856">
            <w:pPr>
              <w:pStyle w:val="ConsPlusNormal"/>
              <w:rPr>
                <w:rFonts w:ascii="Times New Roman" w:hAnsi="Times New Roman" w:cs="Times New Roman"/>
                <w:sz w:val="24"/>
                <w:szCs w:val="24"/>
              </w:rPr>
            </w:pPr>
            <w:proofErr w:type="gramStart"/>
            <w:r w:rsidRPr="00287994">
              <w:rPr>
                <w:rFonts w:ascii="Times New Roman" w:hAnsi="Times New Roman" w:cs="Times New Roman"/>
                <w:sz w:val="24"/>
                <w:szCs w:val="24"/>
              </w:rPr>
              <w:t>Р</w:t>
            </w:r>
            <w:proofErr w:type="gramEnd"/>
            <w:r w:rsidRPr="00287994">
              <w:rPr>
                <w:rFonts w:ascii="Times New Roman" w:hAnsi="Times New Roman" w:cs="Times New Roman"/>
                <w:sz w:val="24"/>
                <w:szCs w:val="24"/>
              </w:rPr>
              <w:t xml:space="preserve"> = А / В x 100%,</w:t>
            </w:r>
          </w:p>
          <w:p w:rsidR="008D0856" w:rsidRPr="00287994" w:rsidRDefault="008D0856">
            <w:pPr>
              <w:pStyle w:val="ConsPlusNormal"/>
              <w:rPr>
                <w:rFonts w:ascii="Times New Roman" w:hAnsi="Times New Roman" w:cs="Times New Roman"/>
                <w:sz w:val="24"/>
                <w:szCs w:val="24"/>
              </w:rPr>
            </w:pP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где:</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В - общее количество муниципальных учреждений </w:t>
            </w:r>
            <w:r w:rsidRPr="00287994">
              <w:rPr>
                <w:rFonts w:ascii="Times New Roman" w:hAnsi="Times New Roman" w:cs="Times New Roman"/>
                <w:sz w:val="24"/>
                <w:szCs w:val="24"/>
              </w:rPr>
              <w:lastRenderedPageBreak/>
              <w:t>Находкинского городского округа</w:t>
            </w:r>
          </w:p>
        </w:tc>
        <w:tc>
          <w:tcPr>
            <w:tcW w:w="3012" w:type="dxa"/>
          </w:tcPr>
          <w:p w:rsidR="008D0856" w:rsidRPr="00287994" w:rsidRDefault="008D0856">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Информация, на основании данных финансового управления</w:t>
            </w:r>
          </w:p>
        </w:tc>
      </w:tr>
    </w:tbl>
    <w:p w:rsidR="004538EA" w:rsidRPr="00287994" w:rsidRDefault="004538EA">
      <w:pPr>
        <w:pStyle w:val="ConsPlusNormal"/>
        <w:jc w:val="center"/>
        <w:outlineLvl w:val="1"/>
        <w:rPr>
          <w:rFonts w:ascii="Times New Roman" w:hAnsi="Times New Roman" w:cs="Times New Roman"/>
          <w:sz w:val="24"/>
          <w:szCs w:val="24"/>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4. Механизм реализации муниципальной программы</w:t>
      </w:r>
    </w:p>
    <w:p w:rsidR="00CE0642" w:rsidRPr="00287994" w:rsidRDefault="00CE0642">
      <w:pPr>
        <w:pStyle w:val="ConsPlusNormal"/>
        <w:jc w:val="center"/>
        <w:outlineLvl w:val="1"/>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4 к Программе - </w:t>
      </w:r>
      <w:hyperlink w:anchor="P2132" w:history="1">
        <w:r w:rsidRPr="00287994">
          <w:rPr>
            <w:rFonts w:ascii="Times New Roman" w:hAnsi="Times New Roman" w:cs="Times New Roman"/>
            <w:sz w:val="26"/>
            <w:szCs w:val="26"/>
          </w:rPr>
          <w:t>Плане</w:t>
        </w:r>
      </w:hyperlink>
      <w:r w:rsidRPr="00287994">
        <w:rPr>
          <w:rFonts w:ascii="Times New Roman" w:hAnsi="Times New Roman" w:cs="Times New Roman"/>
          <w:sz w:val="26"/>
          <w:szCs w:val="26"/>
        </w:rPr>
        <w:t xml:space="preserve"> реализации муниципальной программы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Управление муниципальными финансами Находкинского городского округа на 20</w:t>
      </w:r>
      <w:r w:rsidR="00587ECB"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w:t>
      </w:r>
      <w:r w:rsidR="00587ECB" w:rsidRPr="00287994">
        <w:rPr>
          <w:rFonts w:ascii="Times New Roman" w:hAnsi="Times New Roman" w:cs="Times New Roman"/>
          <w:sz w:val="26"/>
          <w:szCs w:val="26"/>
        </w:rPr>
        <w:t xml:space="preserve">  </w:t>
      </w:r>
      <w:r w:rsidRPr="00287994">
        <w:rPr>
          <w:rFonts w:ascii="Times New Roman" w:hAnsi="Times New Roman" w:cs="Times New Roman"/>
          <w:sz w:val="26"/>
          <w:szCs w:val="26"/>
        </w:rPr>
        <w:t>предусматривающем программные мероприятия во взаимной увязке с задачами Программы.</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увеличение заемных сре</w:t>
      </w:r>
      <w:proofErr w:type="gramStart"/>
      <w:r w:rsidR="008D0856" w:rsidRPr="00287994">
        <w:rPr>
          <w:rFonts w:ascii="Times New Roman" w:hAnsi="Times New Roman" w:cs="Times New Roman"/>
          <w:sz w:val="26"/>
          <w:szCs w:val="26"/>
        </w:rPr>
        <w:t>дств всл</w:t>
      </w:r>
      <w:proofErr w:type="gramEnd"/>
      <w:r w:rsidR="008D0856" w:rsidRPr="00287994">
        <w:rPr>
          <w:rFonts w:ascii="Times New Roman" w:hAnsi="Times New Roman" w:cs="Times New Roman"/>
          <w:sz w:val="26"/>
          <w:szCs w:val="26"/>
        </w:rPr>
        <w:t>едствие изменения учетных ставок Центрального банка Российской Федерации;</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Управление рисками реализации Программы будет осуществляться на </w:t>
      </w:r>
      <w:r w:rsidRPr="00287994">
        <w:rPr>
          <w:rFonts w:ascii="Times New Roman" w:hAnsi="Times New Roman" w:cs="Times New Roman"/>
          <w:sz w:val="26"/>
          <w:szCs w:val="26"/>
        </w:rPr>
        <w:lastRenderedPageBreak/>
        <w:t>основе следующих мер:</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федерального, регионального законодательства;</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proofErr w:type="gramStart"/>
      <w:r w:rsidR="008D0856" w:rsidRPr="00287994">
        <w:rPr>
          <w:rFonts w:ascii="Times New Roman" w:hAnsi="Times New Roman" w:cs="Times New Roman"/>
          <w:sz w:val="26"/>
          <w:szCs w:val="26"/>
        </w:rPr>
        <w:t>детальное</w:t>
      </w:r>
      <w:proofErr w:type="gramEnd"/>
      <w:r w:rsidR="008D0856" w:rsidRPr="00287994">
        <w:rPr>
          <w:rFonts w:ascii="Times New Roman" w:hAnsi="Times New Roman" w:cs="Times New Roman"/>
          <w:sz w:val="26"/>
          <w:szCs w:val="26"/>
        </w:rPr>
        <w:t xml:space="preserve"> планирования мероприятий Программы;</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мониторинг выполнения мероприятий Программы;</w:t>
      </w:r>
    </w:p>
    <w:p w:rsidR="008D0856" w:rsidRPr="00287994" w:rsidRDefault="008F6DF7"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w:t>
      </w:r>
      <w:r w:rsidR="00737A68" w:rsidRPr="00287994">
        <w:rPr>
          <w:rFonts w:ascii="Times New Roman" w:hAnsi="Times New Roman" w:cs="Times New Roman"/>
          <w:sz w:val="26"/>
          <w:szCs w:val="26"/>
        </w:rPr>
        <w:t xml:space="preserve"> </w:t>
      </w:r>
      <w:r w:rsidR="008D0856" w:rsidRPr="00287994">
        <w:rPr>
          <w:rFonts w:ascii="Times New Roman" w:hAnsi="Times New Roman" w:cs="Times New Roman"/>
          <w:sz w:val="26"/>
          <w:szCs w:val="26"/>
        </w:rPr>
        <w:t>принятие иных мер, связанных с реализацией полномочий.</w:t>
      </w:r>
    </w:p>
    <w:p w:rsidR="008D0856" w:rsidRPr="00287994" w:rsidRDefault="008D0856" w:rsidP="00737A68">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287994">
        <w:rPr>
          <w:rFonts w:ascii="Times New Roman" w:hAnsi="Times New Roman" w:cs="Times New Roman"/>
          <w:sz w:val="26"/>
          <w:szCs w:val="26"/>
        </w:rPr>
        <w:t>результатов оценки эффективности реализации Программы</w:t>
      </w:r>
      <w:proofErr w:type="gramEnd"/>
      <w:r w:rsidRPr="00287994">
        <w:rPr>
          <w:rFonts w:ascii="Times New Roman" w:hAnsi="Times New Roman" w:cs="Times New Roman"/>
          <w:sz w:val="26"/>
          <w:szCs w:val="26"/>
        </w:rPr>
        <w:t>.</w:t>
      </w:r>
    </w:p>
    <w:p w:rsidR="008D0856" w:rsidRPr="00287994" w:rsidRDefault="008D0856">
      <w:pPr>
        <w:pStyle w:val="ConsPlusNormal"/>
        <w:ind w:firstLine="540"/>
        <w:jc w:val="both"/>
        <w:rPr>
          <w:rFonts w:ascii="Times New Roman" w:hAnsi="Times New Roman" w:cs="Times New Roman"/>
          <w:sz w:val="26"/>
          <w:szCs w:val="26"/>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5. Прогнозная оценка расходов Программы</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Прогнозная </w:t>
      </w:r>
      <w:hyperlink w:anchor="P570" w:history="1">
        <w:r w:rsidRPr="00287994">
          <w:rPr>
            <w:rFonts w:ascii="Times New Roman" w:hAnsi="Times New Roman" w:cs="Times New Roman"/>
            <w:sz w:val="26"/>
            <w:szCs w:val="26"/>
          </w:rPr>
          <w:t>оценка</w:t>
        </w:r>
      </w:hyperlink>
      <w:r w:rsidRPr="00287994">
        <w:rPr>
          <w:rFonts w:ascii="Times New Roman" w:hAnsi="Times New Roman" w:cs="Times New Roman"/>
          <w:sz w:val="26"/>
          <w:szCs w:val="26"/>
        </w:rPr>
        <w:t xml:space="preserve"> расходов муниципальной программы "Управление муниципальными финансами Находкинского городского округа на 20</w:t>
      </w:r>
      <w:r w:rsidR="00CE0642" w:rsidRPr="00287994">
        <w:rPr>
          <w:rFonts w:ascii="Times New Roman" w:hAnsi="Times New Roman" w:cs="Times New Roman"/>
          <w:sz w:val="26"/>
          <w:szCs w:val="26"/>
        </w:rPr>
        <w:t>22</w:t>
      </w:r>
      <w:r w:rsidRPr="00287994">
        <w:rPr>
          <w:rFonts w:ascii="Times New Roman" w:hAnsi="Times New Roman" w:cs="Times New Roman"/>
          <w:sz w:val="26"/>
          <w:szCs w:val="26"/>
        </w:rPr>
        <w:t xml:space="preserve"> - 202</w:t>
      </w:r>
      <w:r w:rsidR="00CE0642" w:rsidRPr="00287994">
        <w:rPr>
          <w:rFonts w:ascii="Times New Roman" w:hAnsi="Times New Roman" w:cs="Times New Roman"/>
          <w:sz w:val="26"/>
          <w:szCs w:val="26"/>
        </w:rPr>
        <w:t>6</w:t>
      </w:r>
      <w:r w:rsidRPr="00287994">
        <w:rPr>
          <w:rFonts w:ascii="Times New Roman" w:hAnsi="Times New Roman" w:cs="Times New Roman"/>
          <w:sz w:val="26"/>
          <w:szCs w:val="26"/>
        </w:rPr>
        <w:t xml:space="preserve"> годы" приведена в приложении </w:t>
      </w:r>
      <w:r w:rsidR="00CE0642" w:rsidRPr="00287994">
        <w:rPr>
          <w:rFonts w:ascii="Times New Roman" w:hAnsi="Times New Roman" w:cs="Times New Roman"/>
          <w:sz w:val="26"/>
          <w:szCs w:val="26"/>
        </w:rPr>
        <w:t>№</w:t>
      </w:r>
      <w:r w:rsidRPr="00287994">
        <w:rPr>
          <w:rFonts w:ascii="Times New Roman" w:hAnsi="Times New Roman" w:cs="Times New Roman"/>
          <w:sz w:val="26"/>
          <w:szCs w:val="26"/>
        </w:rPr>
        <w:t xml:space="preserve"> 2 к Программе.</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pPr>
        <w:pStyle w:val="ConsPlusNormal"/>
        <w:jc w:val="center"/>
        <w:outlineLvl w:val="1"/>
        <w:rPr>
          <w:rFonts w:ascii="Times New Roman" w:hAnsi="Times New Roman" w:cs="Times New Roman"/>
          <w:sz w:val="26"/>
          <w:szCs w:val="26"/>
        </w:rPr>
      </w:pPr>
      <w:r w:rsidRPr="00287994">
        <w:rPr>
          <w:rFonts w:ascii="Times New Roman" w:hAnsi="Times New Roman" w:cs="Times New Roman"/>
          <w:sz w:val="26"/>
          <w:szCs w:val="26"/>
        </w:rPr>
        <w:t>6. Ресурсное обеспечение реализации Программы за счет</w:t>
      </w:r>
    </w:p>
    <w:p w:rsidR="008D0856" w:rsidRPr="00287994" w:rsidRDefault="008D0856">
      <w:pPr>
        <w:pStyle w:val="ConsPlusNormal"/>
        <w:jc w:val="center"/>
        <w:rPr>
          <w:rFonts w:ascii="Times New Roman" w:hAnsi="Times New Roman" w:cs="Times New Roman"/>
          <w:sz w:val="26"/>
          <w:szCs w:val="26"/>
        </w:rPr>
      </w:pPr>
      <w:r w:rsidRPr="00287994">
        <w:rPr>
          <w:rFonts w:ascii="Times New Roman" w:hAnsi="Times New Roman" w:cs="Times New Roman"/>
          <w:sz w:val="26"/>
          <w:szCs w:val="26"/>
        </w:rPr>
        <w:t>средств бюджета Находкинского городского округа</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Ресурсное </w:t>
      </w:r>
      <w:hyperlink w:anchor="P1658" w:history="1">
        <w:r w:rsidRPr="00287994">
          <w:rPr>
            <w:rFonts w:ascii="Times New Roman" w:hAnsi="Times New Roman" w:cs="Times New Roman"/>
            <w:sz w:val="26"/>
            <w:szCs w:val="26"/>
          </w:rPr>
          <w:t>обеспечение</w:t>
        </w:r>
      </w:hyperlink>
      <w:r w:rsidRPr="00287994">
        <w:rPr>
          <w:rFonts w:ascii="Times New Roman" w:hAnsi="Times New Roman" w:cs="Times New Roman"/>
          <w:sz w:val="26"/>
          <w:szCs w:val="26"/>
        </w:rPr>
        <w:t xml:space="preserve"> реализации Программы за счет средств бюджета Находкинского городского округа по годам приведено в приложении </w:t>
      </w:r>
      <w:r w:rsidR="00587ECB" w:rsidRPr="00287994">
        <w:rPr>
          <w:rFonts w:ascii="Times New Roman" w:hAnsi="Times New Roman" w:cs="Times New Roman"/>
          <w:sz w:val="26"/>
          <w:szCs w:val="26"/>
        </w:rPr>
        <w:t>№</w:t>
      </w:r>
      <w:r w:rsidRPr="00287994">
        <w:rPr>
          <w:rFonts w:ascii="Times New Roman" w:hAnsi="Times New Roman" w:cs="Times New Roman"/>
          <w:sz w:val="26"/>
          <w:szCs w:val="26"/>
        </w:rPr>
        <w:t xml:space="preserve"> 3 к Программе.</w:t>
      </w:r>
    </w:p>
    <w:p w:rsidR="009A07B7" w:rsidRPr="00287994" w:rsidRDefault="009A07B7">
      <w:pPr>
        <w:pStyle w:val="ConsPlusNormal"/>
        <w:jc w:val="center"/>
        <w:outlineLvl w:val="1"/>
        <w:rPr>
          <w:rFonts w:ascii="Times New Roman" w:hAnsi="Times New Roman" w:cs="Times New Roman"/>
          <w:sz w:val="26"/>
          <w:szCs w:val="26"/>
        </w:rPr>
      </w:pPr>
    </w:p>
    <w:p w:rsidR="008D0856" w:rsidRPr="00287994" w:rsidRDefault="000A480A">
      <w:pPr>
        <w:pStyle w:val="ConsPlusNormal"/>
        <w:jc w:val="center"/>
        <w:outlineLvl w:val="1"/>
        <w:rPr>
          <w:rFonts w:ascii="Times New Roman" w:hAnsi="Times New Roman" w:cs="Times New Roman"/>
          <w:sz w:val="26"/>
          <w:szCs w:val="26"/>
        </w:rPr>
      </w:pPr>
      <w:hyperlink r:id="rId14" w:history="1">
        <w:r w:rsidR="008D0856" w:rsidRPr="00287994">
          <w:rPr>
            <w:rFonts w:ascii="Times New Roman" w:hAnsi="Times New Roman" w:cs="Times New Roman"/>
            <w:sz w:val="26"/>
            <w:szCs w:val="26"/>
          </w:rPr>
          <w:t>7</w:t>
        </w:r>
      </w:hyperlink>
      <w:r w:rsidR="008D0856" w:rsidRPr="00287994">
        <w:rPr>
          <w:rFonts w:ascii="Times New Roman" w:hAnsi="Times New Roman" w:cs="Times New Roman"/>
          <w:sz w:val="26"/>
          <w:szCs w:val="26"/>
        </w:rPr>
        <w:t>. Методика оценки эффективности Программы</w:t>
      </w:r>
    </w:p>
    <w:p w:rsidR="008D0856" w:rsidRPr="00287994" w:rsidRDefault="008D0856">
      <w:pPr>
        <w:pStyle w:val="ConsPlusNormal"/>
        <w:jc w:val="both"/>
        <w:rPr>
          <w:rFonts w:ascii="Times New Roman" w:hAnsi="Times New Roman" w:cs="Times New Roman"/>
          <w:sz w:val="26"/>
          <w:szCs w:val="26"/>
        </w:rPr>
      </w:pPr>
    </w:p>
    <w:p w:rsidR="008D0856" w:rsidRPr="00287994" w:rsidRDefault="008D0856" w:rsidP="00BA6ADA">
      <w:pPr>
        <w:pStyle w:val="ConsPlusNormal"/>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Оценка эффективности реализации Программы представляет собой механизм </w:t>
      </w:r>
      <w:proofErr w:type="gramStart"/>
      <w:r w:rsidRPr="00287994">
        <w:rPr>
          <w:rFonts w:ascii="Times New Roman" w:hAnsi="Times New Roman" w:cs="Times New Roman"/>
          <w:sz w:val="26"/>
          <w:szCs w:val="26"/>
        </w:rPr>
        <w:t>контроля за</w:t>
      </w:r>
      <w:proofErr w:type="gramEnd"/>
      <w:r w:rsidRPr="00287994">
        <w:rPr>
          <w:rFonts w:ascii="Times New Roman" w:hAnsi="Times New Roman" w:cs="Times New Roman"/>
          <w:sz w:val="26"/>
          <w:szCs w:val="26"/>
        </w:rPr>
        <w:t xml:space="preserve"> выполнением мероприятий Программы в зависимости от степени достижения целей и задач, определенных Программой.</w:t>
      </w:r>
    </w:p>
    <w:p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287994" w:rsidRDefault="008D0856" w:rsidP="00BA6ADA">
      <w:pPr>
        <w:pStyle w:val="ConsPlusNormal"/>
        <w:spacing w:before="220"/>
        <w:ind w:firstLine="709"/>
        <w:jc w:val="both"/>
        <w:rPr>
          <w:rFonts w:ascii="Times New Roman" w:hAnsi="Times New Roman" w:cs="Times New Roman"/>
          <w:sz w:val="26"/>
          <w:szCs w:val="26"/>
        </w:rPr>
      </w:pPr>
      <w:r w:rsidRPr="00287994">
        <w:rPr>
          <w:rFonts w:ascii="Times New Roman" w:hAnsi="Times New Roman" w:cs="Times New Roman"/>
          <w:sz w:val="26"/>
          <w:szCs w:val="26"/>
        </w:rPr>
        <w:t xml:space="preserve">Оценка эффективности реализации проводится на основании </w:t>
      </w:r>
      <w:hyperlink r:id="rId15" w:history="1">
        <w:r w:rsidRPr="00287994">
          <w:rPr>
            <w:rFonts w:ascii="Times New Roman" w:hAnsi="Times New Roman" w:cs="Times New Roman"/>
            <w:sz w:val="26"/>
            <w:szCs w:val="26"/>
          </w:rPr>
          <w:t>методики</w:t>
        </w:r>
      </w:hyperlink>
      <w:r w:rsidRPr="00287994">
        <w:rPr>
          <w:rFonts w:ascii="Times New Roman" w:hAnsi="Times New Roman" w:cs="Times New Roman"/>
          <w:sz w:val="26"/>
          <w:szCs w:val="26"/>
        </w:rPr>
        <w:t xml:space="preserve"> оценки эффективности муниципальной программы, утвержденной постановлением администрации Находкинского городского округа от 30.10.2017 </w:t>
      </w:r>
      <w:r w:rsidR="00F37F2C" w:rsidRPr="00287994">
        <w:rPr>
          <w:rFonts w:ascii="Times New Roman" w:hAnsi="Times New Roman" w:cs="Times New Roman"/>
          <w:sz w:val="26"/>
          <w:szCs w:val="26"/>
        </w:rPr>
        <w:t>№</w:t>
      </w:r>
      <w:r w:rsidRPr="00287994">
        <w:rPr>
          <w:rFonts w:ascii="Times New Roman" w:hAnsi="Times New Roman" w:cs="Times New Roman"/>
          <w:sz w:val="26"/>
          <w:szCs w:val="26"/>
        </w:rPr>
        <w:t xml:space="preserve">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587ECB" w:rsidRPr="00287994" w:rsidRDefault="00587ECB">
      <w:pPr>
        <w:pStyle w:val="ConsPlusNormal"/>
        <w:jc w:val="center"/>
        <w:outlineLvl w:val="1"/>
        <w:rPr>
          <w:sz w:val="26"/>
          <w:szCs w:val="26"/>
        </w:rPr>
      </w:pPr>
    </w:p>
    <w:p w:rsidR="008D0856" w:rsidRPr="00287994" w:rsidRDefault="000A480A">
      <w:pPr>
        <w:pStyle w:val="ConsPlusNormal"/>
        <w:jc w:val="center"/>
        <w:outlineLvl w:val="1"/>
        <w:rPr>
          <w:rFonts w:ascii="Times New Roman" w:hAnsi="Times New Roman" w:cs="Times New Roman"/>
          <w:sz w:val="26"/>
          <w:szCs w:val="26"/>
        </w:rPr>
      </w:pPr>
      <w:hyperlink r:id="rId16" w:history="1">
        <w:r w:rsidR="008D0856" w:rsidRPr="00287994">
          <w:rPr>
            <w:rFonts w:ascii="Times New Roman" w:hAnsi="Times New Roman" w:cs="Times New Roman"/>
            <w:sz w:val="26"/>
            <w:szCs w:val="26"/>
          </w:rPr>
          <w:t>8</w:t>
        </w:r>
      </w:hyperlink>
      <w:r w:rsidR="008D0856" w:rsidRPr="00287994">
        <w:rPr>
          <w:rFonts w:ascii="Times New Roman" w:hAnsi="Times New Roman" w:cs="Times New Roman"/>
          <w:sz w:val="26"/>
          <w:szCs w:val="26"/>
        </w:rPr>
        <w:t>. План реализации Программы</w:t>
      </w:r>
    </w:p>
    <w:p w:rsidR="00BA6ADA" w:rsidRPr="00287994" w:rsidRDefault="00BA6ADA">
      <w:pPr>
        <w:pStyle w:val="ConsPlusNormal"/>
        <w:jc w:val="center"/>
        <w:outlineLvl w:val="1"/>
        <w:rPr>
          <w:rFonts w:ascii="Times New Roman" w:hAnsi="Times New Roman" w:cs="Times New Roman"/>
          <w:sz w:val="26"/>
          <w:szCs w:val="26"/>
        </w:rPr>
      </w:pPr>
    </w:p>
    <w:p w:rsidR="008D0856" w:rsidRPr="00287994" w:rsidRDefault="000A480A" w:rsidP="00BA6ADA">
      <w:pPr>
        <w:pStyle w:val="ConsPlusNormal"/>
        <w:ind w:firstLine="709"/>
        <w:jc w:val="both"/>
        <w:rPr>
          <w:rFonts w:ascii="Times New Roman" w:hAnsi="Times New Roman" w:cs="Times New Roman"/>
          <w:sz w:val="26"/>
          <w:szCs w:val="26"/>
        </w:rPr>
      </w:pPr>
      <w:hyperlink w:anchor="P2132" w:history="1">
        <w:r w:rsidR="008D0856" w:rsidRPr="00287994">
          <w:rPr>
            <w:rFonts w:ascii="Times New Roman" w:hAnsi="Times New Roman" w:cs="Times New Roman"/>
            <w:sz w:val="26"/>
            <w:szCs w:val="26"/>
          </w:rPr>
          <w:t>План</w:t>
        </w:r>
      </w:hyperlink>
      <w:r w:rsidR="008D0856" w:rsidRPr="00287994">
        <w:rPr>
          <w:rFonts w:ascii="Times New Roman" w:hAnsi="Times New Roman" w:cs="Times New Roman"/>
          <w:sz w:val="26"/>
          <w:szCs w:val="26"/>
        </w:rPr>
        <w:t xml:space="preserve"> реализации Программы на 20</w:t>
      </w:r>
      <w:r w:rsidR="00587ECB" w:rsidRPr="00287994">
        <w:rPr>
          <w:rFonts w:ascii="Times New Roman" w:hAnsi="Times New Roman" w:cs="Times New Roman"/>
          <w:sz w:val="26"/>
          <w:szCs w:val="26"/>
        </w:rPr>
        <w:t>22</w:t>
      </w:r>
      <w:r w:rsidR="008D0856" w:rsidRPr="00287994">
        <w:rPr>
          <w:rFonts w:ascii="Times New Roman" w:hAnsi="Times New Roman" w:cs="Times New Roman"/>
          <w:sz w:val="26"/>
          <w:szCs w:val="26"/>
        </w:rPr>
        <w:t xml:space="preserve"> - 202</w:t>
      </w:r>
      <w:r w:rsidR="00587ECB" w:rsidRPr="00287994">
        <w:rPr>
          <w:rFonts w:ascii="Times New Roman" w:hAnsi="Times New Roman" w:cs="Times New Roman"/>
          <w:sz w:val="26"/>
          <w:szCs w:val="26"/>
        </w:rPr>
        <w:t>6</w:t>
      </w:r>
      <w:r w:rsidR="008D0856" w:rsidRPr="00287994">
        <w:rPr>
          <w:rFonts w:ascii="Times New Roman" w:hAnsi="Times New Roman" w:cs="Times New Roman"/>
          <w:sz w:val="26"/>
          <w:szCs w:val="26"/>
        </w:rPr>
        <w:t xml:space="preserve"> годы представлен в приложении </w:t>
      </w:r>
      <w:r w:rsidR="00587ECB" w:rsidRPr="00287994">
        <w:rPr>
          <w:rFonts w:ascii="Times New Roman" w:hAnsi="Times New Roman" w:cs="Times New Roman"/>
          <w:sz w:val="26"/>
          <w:szCs w:val="26"/>
        </w:rPr>
        <w:t>№</w:t>
      </w:r>
      <w:r w:rsidR="008D0856" w:rsidRPr="00287994">
        <w:rPr>
          <w:rFonts w:ascii="Times New Roman" w:hAnsi="Times New Roman" w:cs="Times New Roman"/>
          <w:sz w:val="26"/>
          <w:szCs w:val="26"/>
        </w:rPr>
        <w:t xml:space="preserve"> 4 к Программе.</w:t>
      </w:r>
    </w:p>
    <w:p w:rsidR="009C56A4" w:rsidRPr="00287994" w:rsidRDefault="009C56A4" w:rsidP="00BF57ED">
      <w:pPr>
        <w:pStyle w:val="ConsPlusNormal"/>
        <w:outlineLvl w:val="1"/>
        <w:rPr>
          <w:rFonts w:ascii="Times New Roman" w:hAnsi="Times New Roman" w:cs="Times New Roman"/>
          <w:sz w:val="24"/>
          <w:szCs w:val="24"/>
        </w:rPr>
        <w:sectPr w:rsidR="009C56A4" w:rsidRPr="00287994" w:rsidSect="003E5651">
          <w:headerReference w:type="default" r:id="rId17"/>
          <w:pgSz w:w="11905" w:h="16838"/>
          <w:pgMar w:top="567" w:right="850" w:bottom="851" w:left="1701" w:header="426" w:footer="0" w:gutter="0"/>
          <w:cols w:space="720"/>
          <w:titlePg/>
          <w:docGrid w:linePitch="299"/>
        </w:sectPr>
      </w:pPr>
    </w:p>
    <w:p w:rsidR="00F46478" w:rsidRPr="00287994" w:rsidRDefault="00F46478" w:rsidP="00F46478">
      <w:pPr>
        <w:pStyle w:val="ConsPlusNormal"/>
        <w:ind w:left="11482"/>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1</w:t>
      </w:r>
    </w:p>
    <w:p w:rsidR="00F46478" w:rsidRPr="00287994" w:rsidRDefault="00F46478" w:rsidP="00F46478">
      <w:pPr>
        <w:pStyle w:val="ConsPlusNormal"/>
        <w:ind w:left="11482"/>
        <w:jc w:val="center"/>
        <w:outlineLvl w:val="1"/>
        <w:rPr>
          <w:rFonts w:ascii="Times New Roman" w:hAnsi="Times New Roman" w:cs="Times New Roman"/>
          <w:sz w:val="26"/>
          <w:szCs w:val="26"/>
        </w:rPr>
      </w:pPr>
    </w:p>
    <w:p w:rsidR="00F46478" w:rsidRPr="00287994" w:rsidRDefault="00F46478" w:rsidP="00F46478">
      <w:pPr>
        <w:pStyle w:val="ConsPlusNormal"/>
        <w:tabs>
          <w:tab w:val="left" w:pos="5956"/>
          <w:tab w:val="right" w:pos="14853"/>
        </w:tabs>
        <w:ind w:left="11482"/>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 xml:space="preserve">«Управление </w:t>
      </w:r>
      <w:proofErr w:type="gramStart"/>
      <w:r w:rsidRPr="00287994">
        <w:rPr>
          <w:rFonts w:ascii="Times New Roman" w:hAnsi="Times New Roman" w:cs="Times New Roman"/>
          <w:sz w:val="26"/>
          <w:szCs w:val="26"/>
        </w:rPr>
        <w:t>муниципальными</w:t>
      </w:r>
      <w:proofErr w:type="gramEnd"/>
    </w:p>
    <w:p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rsidR="00F46478" w:rsidRPr="00287994" w:rsidRDefault="00F46478" w:rsidP="00F46478">
      <w:pPr>
        <w:pStyle w:val="ConsPlusNormal"/>
        <w:ind w:left="11482"/>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rsidR="00F46478" w:rsidRPr="00287994" w:rsidRDefault="00F46478" w:rsidP="00F46478">
      <w:pPr>
        <w:pStyle w:val="ConsPlusNormal"/>
        <w:ind w:left="11482"/>
        <w:jc w:val="center"/>
        <w:rPr>
          <w:rFonts w:ascii="Times New Roman" w:hAnsi="Times New Roman" w:cs="Times New Roman"/>
          <w:sz w:val="26"/>
          <w:szCs w:val="26"/>
        </w:rPr>
      </w:pPr>
    </w:p>
    <w:p w:rsidR="00F46478" w:rsidRPr="00287994" w:rsidRDefault="00F46478" w:rsidP="00F46478">
      <w:pPr>
        <w:pStyle w:val="ConsPlusNormal"/>
        <w:jc w:val="both"/>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bookmarkStart w:id="1" w:name="P366"/>
      <w:bookmarkEnd w:id="1"/>
      <w:r w:rsidRPr="00287994">
        <w:rPr>
          <w:rFonts w:ascii="Times New Roman" w:hAnsi="Times New Roman" w:cs="Times New Roman"/>
          <w:sz w:val="26"/>
          <w:szCs w:val="26"/>
        </w:rPr>
        <w:t>СВЕДЕНИЯ</w:t>
      </w:r>
    </w:p>
    <w:p w:rsidR="00F46478" w:rsidRPr="00287994" w:rsidRDefault="00F46478" w:rsidP="00F46478">
      <w:pPr>
        <w:pStyle w:val="ConsPlusTitle"/>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о показателях (индикаторах) муниципальной программы</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rsidR="00376AF8" w:rsidRPr="00287994" w:rsidRDefault="00376AF8" w:rsidP="00F46478">
      <w:pPr>
        <w:pStyle w:val="ConsPlusTitle"/>
        <w:jc w:val="center"/>
        <w:rPr>
          <w:rFonts w:ascii="Times New Roman" w:hAnsi="Times New Roman" w:cs="Times New Roman"/>
          <w:sz w:val="26"/>
          <w:szCs w:val="26"/>
        </w:rPr>
      </w:pPr>
    </w:p>
    <w:tbl>
      <w:tblPr>
        <w:tblW w:w="15451" w:type="dxa"/>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376AF8" w:rsidRPr="00287994" w:rsidTr="00376AF8">
        <w:trPr>
          <w:tblHeader/>
        </w:trPr>
        <w:tc>
          <w:tcPr>
            <w:tcW w:w="454"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xml:space="preserve">№ </w:t>
            </w:r>
            <w:proofErr w:type="gramStart"/>
            <w:r w:rsidRPr="00287994">
              <w:rPr>
                <w:rFonts w:ascii="Times New Roman" w:hAnsi="Times New Roman" w:cs="Times New Roman"/>
                <w:sz w:val="24"/>
                <w:szCs w:val="24"/>
              </w:rPr>
              <w:t>п</w:t>
            </w:r>
            <w:proofErr w:type="gramEnd"/>
            <w:r w:rsidRPr="00287994">
              <w:rPr>
                <w:rFonts w:ascii="Times New Roman" w:hAnsi="Times New Roman" w:cs="Times New Roman"/>
                <w:sz w:val="24"/>
                <w:szCs w:val="24"/>
              </w:rPr>
              <w:t>/п</w:t>
            </w:r>
          </w:p>
        </w:tc>
        <w:tc>
          <w:tcPr>
            <w:tcW w:w="4082"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850"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Ед. измерения</w:t>
            </w:r>
          </w:p>
        </w:tc>
        <w:tc>
          <w:tcPr>
            <w:tcW w:w="10065" w:type="dxa"/>
            <w:gridSpan w:val="8"/>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Значения показателей</w:t>
            </w:r>
          </w:p>
        </w:tc>
      </w:tr>
      <w:tr w:rsidR="00376AF8" w:rsidRPr="00287994" w:rsidTr="00376AF8">
        <w:trPr>
          <w:tblHeader/>
        </w:trPr>
        <w:tc>
          <w:tcPr>
            <w:tcW w:w="454" w:type="dxa"/>
            <w:vMerge/>
          </w:tcPr>
          <w:p w:rsidR="00376AF8" w:rsidRPr="00287994" w:rsidRDefault="00376AF8" w:rsidP="00376AF8">
            <w:pPr>
              <w:rPr>
                <w:rFonts w:ascii="Times New Roman" w:hAnsi="Times New Roman" w:cs="Times New Roman"/>
                <w:sz w:val="24"/>
                <w:szCs w:val="24"/>
              </w:rPr>
            </w:pPr>
          </w:p>
        </w:tc>
        <w:tc>
          <w:tcPr>
            <w:tcW w:w="4082" w:type="dxa"/>
            <w:vMerge/>
          </w:tcPr>
          <w:p w:rsidR="00376AF8" w:rsidRPr="00287994" w:rsidRDefault="00376AF8" w:rsidP="00376AF8">
            <w:pPr>
              <w:rPr>
                <w:rFonts w:ascii="Times New Roman" w:hAnsi="Times New Roman" w:cs="Times New Roman"/>
                <w:sz w:val="24"/>
                <w:szCs w:val="24"/>
              </w:rPr>
            </w:pPr>
          </w:p>
        </w:tc>
        <w:tc>
          <w:tcPr>
            <w:tcW w:w="850" w:type="dxa"/>
            <w:vMerge/>
          </w:tcPr>
          <w:p w:rsidR="00376AF8" w:rsidRPr="00287994" w:rsidRDefault="00376AF8" w:rsidP="00376AF8">
            <w:pPr>
              <w:rPr>
                <w:rFonts w:ascii="Times New Roman" w:hAnsi="Times New Roman" w:cs="Times New Roman"/>
                <w:sz w:val="24"/>
                <w:szCs w:val="24"/>
              </w:rPr>
            </w:pPr>
          </w:p>
        </w:tc>
        <w:tc>
          <w:tcPr>
            <w:tcW w:w="851"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2020</w:t>
            </w:r>
          </w:p>
        </w:tc>
        <w:tc>
          <w:tcPr>
            <w:tcW w:w="851"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2021</w:t>
            </w:r>
          </w:p>
        </w:tc>
        <w:tc>
          <w:tcPr>
            <w:tcW w:w="850"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851"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850"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851"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850"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c>
          <w:tcPr>
            <w:tcW w:w="4111"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ожидаемые конечные результаты</w:t>
            </w:r>
          </w:p>
        </w:tc>
      </w:tr>
    </w:tbl>
    <w:p w:rsidR="00F46478" w:rsidRPr="00287994" w:rsidRDefault="00F46478" w:rsidP="00376AF8">
      <w:pPr>
        <w:spacing w:after="0" w:line="240" w:lineRule="auto"/>
        <w:rPr>
          <w:rFonts w:ascii="Times New Roman" w:hAnsi="Times New Roman" w:cs="Times New Roman"/>
          <w:sz w:val="2"/>
          <w:szCs w:val="2"/>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F46478" w:rsidRPr="00287994" w:rsidTr="00376AF8">
        <w:trPr>
          <w:trHeight w:val="231"/>
          <w:tblHeader/>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08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w:t>
            </w:r>
          </w:p>
        </w:tc>
        <w:tc>
          <w:tcPr>
            <w:tcW w:w="411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w:t>
            </w:r>
          </w:p>
        </w:tc>
      </w:tr>
      <w:tr w:rsidR="00F46478" w:rsidRPr="00287994" w:rsidTr="008B46D7">
        <w:tc>
          <w:tcPr>
            <w:tcW w:w="454" w:type="dxa"/>
          </w:tcPr>
          <w:p w:rsidR="00F46478" w:rsidRPr="00287994" w:rsidRDefault="00F46478" w:rsidP="00F46478">
            <w:pPr>
              <w:pStyle w:val="ConsPlusNormal"/>
              <w:rPr>
                <w:rFonts w:ascii="Times New Roman" w:hAnsi="Times New Roman" w:cs="Times New Roman"/>
                <w:sz w:val="24"/>
                <w:szCs w:val="24"/>
              </w:rPr>
            </w:pPr>
          </w:p>
        </w:tc>
        <w:tc>
          <w:tcPr>
            <w:tcW w:w="10886" w:type="dxa"/>
            <w:gridSpan w:val="9"/>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w:t>
            </w:r>
            <w:r w:rsidRPr="00287994">
              <w:rPr>
                <w:rFonts w:ascii="Times New Roman" w:hAnsi="Times New Roman" w:cs="Times New Roman"/>
                <w:sz w:val="24"/>
                <w:szCs w:val="24"/>
              </w:rPr>
              <w:lastRenderedPageBreak/>
              <w:t>безвозмездных поступлений из бюджетов вышестоящих уровней)</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82,6</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расходов, сформированных в рамках муниципальных программ, не менее 90%</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2.</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96,68</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&gt;=95</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тыс. руб.</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&lt;=30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Динамика изменений муниципального долга</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Отсутствие роста муниципального долга</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0,21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&lt;= 15</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тыс. руб.</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Отсутствие просроченной задолженности по долговым обязательствам</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8.</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118,27</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&gt;=100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 не менее 100%</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29,35</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&gt;=60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 60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 60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 60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 60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&gt;= 60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F46478" w:rsidRPr="00287994" w:rsidTr="008B46D7">
        <w:tc>
          <w:tcPr>
            <w:tcW w:w="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11.</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w:t>
            </w:r>
            <w:r w:rsidRPr="00287994">
              <w:t xml:space="preserve"> </w:t>
            </w:r>
            <w:r w:rsidRPr="00287994">
              <w:rPr>
                <w:rFonts w:ascii="Times New Roman" w:hAnsi="Times New Roman" w:cs="Times New Roman"/>
                <w:sz w:val="24"/>
                <w:szCs w:val="24"/>
              </w:rPr>
              <w:t xml:space="preserve">информации о бюджете и бюджетном процессе  в информационном ресурсе  «Открытый бюджет» на официальном сайте Находкинского городского </w:t>
            </w:r>
            <w:r w:rsidRPr="00287994">
              <w:rPr>
                <w:rFonts w:ascii="Times New Roman" w:hAnsi="Times New Roman" w:cs="Times New Roman"/>
                <w:sz w:val="24"/>
                <w:szCs w:val="24"/>
              </w:rPr>
              <w:lastRenderedPageBreak/>
              <w:t>округа (www.nakhodka-city.ru)</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Наличие информации о бюджете и бюджетном процессе  в информационном ресурсе  «Открытый бюджет» на официальном сайте Находкинского городского округа </w:t>
            </w:r>
            <w:r w:rsidRPr="00287994">
              <w:rPr>
                <w:rFonts w:ascii="Times New Roman" w:hAnsi="Times New Roman" w:cs="Times New Roman"/>
                <w:sz w:val="24"/>
                <w:szCs w:val="24"/>
              </w:rPr>
              <w:lastRenderedPageBreak/>
              <w:t>(www.nakhodka-city.ru)</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13.</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w:t>
            </w:r>
            <w:r w:rsidRPr="00287994">
              <w:t xml:space="preserve"> </w:t>
            </w:r>
            <w:r w:rsidRPr="00287994">
              <w:rPr>
                <w:rFonts w:ascii="Times New Roman" w:hAnsi="Times New Roman" w:cs="Times New Roman"/>
                <w:sz w:val="24"/>
                <w:szCs w:val="24"/>
              </w:rPr>
              <w:t>информации о бюджете и бюджетном процессе на едином портале бюджетной системы Российской Федерации (www.budget.gov.ru)</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Наличие информации о бюджете и бюджетном процессе на едином портале бюджетной системы Российской Федерации (www.budget.gov.ru)</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14.</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бюджета, составит 100%</w:t>
            </w:r>
          </w:p>
        </w:tc>
      </w:tr>
      <w:tr w:rsidR="00F46478" w:rsidRPr="00287994" w:rsidTr="008B46D7">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15.</w:t>
            </w:r>
          </w:p>
        </w:tc>
        <w:tc>
          <w:tcPr>
            <w:tcW w:w="408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85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100</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tc>
      </w:tr>
    </w:tbl>
    <w:p w:rsidR="00F46478" w:rsidRPr="00287994" w:rsidRDefault="00F46478" w:rsidP="00F46478">
      <w:pPr>
        <w:rPr>
          <w:rFonts w:ascii="Times New Roman" w:hAnsi="Times New Roman" w:cs="Times New Roman"/>
          <w:sz w:val="24"/>
          <w:szCs w:val="24"/>
        </w:rPr>
      </w:pPr>
    </w:p>
    <w:p w:rsidR="000424EB" w:rsidRPr="00287994" w:rsidRDefault="000424EB"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376AF8" w:rsidRPr="00287994" w:rsidRDefault="00376AF8" w:rsidP="00F46478">
      <w:pPr>
        <w:pStyle w:val="ConsPlusNormal"/>
        <w:ind w:left="11624"/>
        <w:jc w:val="center"/>
        <w:outlineLvl w:val="1"/>
        <w:rPr>
          <w:rFonts w:ascii="Times New Roman" w:hAnsi="Times New Roman" w:cs="Times New Roman"/>
          <w:sz w:val="26"/>
          <w:szCs w:val="26"/>
        </w:rPr>
      </w:pPr>
    </w:p>
    <w:p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lastRenderedPageBreak/>
        <w:t>Приложение № 2</w:t>
      </w:r>
    </w:p>
    <w:p w:rsidR="00F46478" w:rsidRPr="00287994" w:rsidRDefault="00F46478" w:rsidP="00F46478">
      <w:pPr>
        <w:pStyle w:val="ConsPlusNormal"/>
        <w:ind w:left="11624"/>
        <w:jc w:val="center"/>
        <w:outlineLvl w:val="1"/>
        <w:rPr>
          <w:rFonts w:ascii="Times New Roman" w:hAnsi="Times New Roman" w:cs="Times New Roman"/>
          <w:sz w:val="26"/>
          <w:szCs w:val="26"/>
        </w:rPr>
      </w:pP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 xml:space="preserve">«Управление </w:t>
      </w:r>
      <w:proofErr w:type="gramStart"/>
      <w:r w:rsidRPr="00287994">
        <w:rPr>
          <w:rFonts w:ascii="Times New Roman" w:hAnsi="Times New Roman" w:cs="Times New Roman"/>
          <w:sz w:val="26"/>
          <w:szCs w:val="26"/>
        </w:rPr>
        <w:t>муниципальными</w:t>
      </w:r>
      <w:proofErr w:type="gramEnd"/>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rsidR="00F46478" w:rsidRPr="00287994" w:rsidRDefault="00F46478" w:rsidP="00F46478">
      <w:pPr>
        <w:pStyle w:val="ConsPlusNormal"/>
        <w:ind w:left="12191"/>
        <w:jc w:val="center"/>
        <w:rPr>
          <w:rFonts w:ascii="Times New Roman" w:hAnsi="Times New Roman" w:cs="Times New Roman"/>
          <w:sz w:val="26"/>
          <w:szCs w:val="26"/>
        </w:rPr>
      </w:pPr>
    </w:p>
    <w:p w:rsidR="00F46478" w:rsidRPr="00287994" w:rsidRDefault="00F46478" w:rsidP="00F46478">
      <w:pPr>
        <w:pStyle w:val="ConsPlusNormal"/>
        <w:ind w:left="12191"/>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bookmarkStart w:id="2" w:name="P570"/>
      <w:bookmarkEnd w:id="2"/>
      <w:r w:rsidRPr="00287994">
        <w:rPr>
          <w:rFonts w:ascii="Times New Roman" w:hAnsi="Times New Roman" w:cs="Times New Roman"/>
          <w:sz w:val="26"/>
          <w:szCs w:val="26"/>
        </w:rPr>
        <w:t>ПРОГНОЗНАЯ ОЦЕНКА</w:t>
      </w:r>
    </w:p>
    <w:p w:rsidR="00F46478" w:rsidRPr="00287994" w:rsidRDefault="00F46478" w:rsidP="00F46478">
      <w:pPr>
        <w:pStyle w:val="ConsPlusTitle"/>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расходов муниципальной программы</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rsidR="00376AF8" w:rsidRPr="00287994" w:rsidRDefault="00376AF8" w:rsidP="00F46478">
      <w:pPr>
        <w:pStyle w:val="ConsPlusTitle"/>
        <w:jc w:val="center"/>
        <w:rPr>
          <w:rFonts w:ascii="Times New Roman" w:hAnsi="Times New Roman" w:cs="Times New Roman"/>
          <w:sz w:val="26"/>
          <w:szCs w:val="26"/>
        </w:rPr>
      </w:pPr>
    </w:p>
    <w:tbl>
      <w:tblPr>
        <w:tblW w:w="153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417"/>
      </w:tblGrid>
      <w:tr w:rsidR="00376AF8" w:rsidRPr="00287994" w:rsidTr="00376AF8">
        <w:trPr>
          <w:tblHeader/>
        </w:trPr>
        <w:tc>
          <w:tcPr>
            <w:tcW w:w="664"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xml:space="preserve">№ </w:t>
            </w:r>
            <w:proofErr w:type="gramStart"/>
            <w:r w:rsidRPr="00287994">
              <w:rPr>
                <w:rFonts w:ascii="Times New Roman" w:hAnsi="Times New Roman" w:cs="Times New Roman"/>
                <w:sz w:val="24"/>
                <w:szCs w:val="24"/>
              </w:rPr>
              <w:t>п</w:t>
            </w:r>
            <w:proofErr w:type="gramEnd"/>
            <w:r w:rsidRPr="00287994">
              <w:rPr>
                <w:rFonts w:ascii="Times New Roman" w:hAnsi="Times New Roman" w:cs="Times New Roman"/>
                <w:sz w:val="24"/>
                <w:szCs w:val="24"/>
              </w:rPr>
              <w:t>/п</w:t>
            </w:r>
          </w:p>
        </w:tc>
        <w:tc>
          <w:tcPr>
            <w:tcW w:w="4076"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4111"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Источники ресурсного обеспечения</w:t>
            </w:r>
          </w:p>
        </w:tc>
        <w:tc>
          <w:tcPr>
            <w:tcW w:w="6520" w:type="dxa"/>
            <w:gridSpan w:val="5"/>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Оценка расходов (тыс. руб.), годы</w:t>
            </w:r>
          </w:p>
        </w:tc>
      </w:tr>
      <w:tr w:rsidR="00376AF8" w:rsidRPr="00287994" w:rsidTr="00376AF8">
        <w:trPr>
          <w:tblHeader/>
        </w:trPr>
        <w:tc>
          <w:tcPr>
            <w:tcW w:w="664" w:type="dxa"/>
            <w:vMerge/>
          </w:tcPr>
          <w:p w:rsidR="00376AF8" w:rsidRPr="00287994" w:rsidRDefault="00376AF8" w:rsidP="00376AF8">
            <w:pPr>
              <w:rPr>
                <w:rFonts w:ascii="Times New Roman" w:hAnsi="Times New Roman" w:cs="Times New Roman"/>
                <w:sz w:val="24"/>
                <w:szCs w:val="24"/>
              </w:rPr>
            </w:pPr>
          </w:p>
        </w:tc>
        <w:tc>
          <w:tcPr>
            <w:tcW w:w="4076" w:type="dxa"/>
            <w:vMerge/>
          </w:tcPr>
          <w:p w:rsidR="00376AF8" w:rsidRPr="00287994" w:rsidRDefault="00376AF8" w:rsidP="00376AF8">
            <w:pPr>
              <w:rPr>
                <w:rFonts w:ascii="Times New Roman" w:hAnsi="Times New Roman" w:cs="Times New Roman"/>
                <w:sz w:val="24"/>
                <w:szCs w:val="24"/>
              </w:rPr>
            </w:pPr>
          </w:p>
        </w:tc>
        <w:tc>
          <w:tcPr>
            <w:tcW w:w="4111" w:type="dxa"/>
            <w:vMerge/>
          </w:tcPr>
          <w:p w:rsidR="00376AF8" w:rsidRPr="00287994" w:rsidRDefault="00376AF8" w:rsidP="00376AF8">
            <w:pPr>
              <w:rPr>
                <w:rFonts w:ascii="Times New Roman" w:hAnsi="Times New Roman" w:cs="Times New Roman"/>
                <w:sz w:val="24"/>
                <w:szCs w:val="24"/>
              </w:rPr>
            </w:pPr>
          </w:p>
        </w:tc>
        <w:tc>
          <w:tcPr>
            <w:tcW w:w="1275"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1276"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1276"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1276"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1417"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r>
    </w:tbl>
    <w:p w:rsidR="00376AF8" w:rsidRPr="00287994" w:rsidRDefault="00376AF8" w:rsidP="00376AF8">
      <w:pPr>
        <w:spacing w:after="0" w:line="240" w:lineRule="auto"/>
        <w:rPr>
          <w:rFonts w:ascii="Times New Roman" w:hAnsi="Times New Roman" w:cs="Times New Roman"/>
          <w:sz w:val="2"/>
          <w:szCs w:val="2"/>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417"/>
      </w:tblGrid>
      <w:tr w:rsidR="00F46478" w:rsidRPr="00287994" w:rsidTr="008B46D7">
        <w:trPr>
          <w:tblHeader/>
        </w:trPr>
        <w:tc>
          <w:tcPr>
            <w:tcW w:w="66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4076"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411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1275"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c>
          <w:tcPr>
            <w:tcW w:w="1276"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p>
        </w:tc>
        <w:tc>
          <w:tcPr>
            <w:tcW w:w="1276"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w:t>
            </w:r>
          </w:p>
        </w:tc>
        <w:tc>
          <w:tcPr>
            <w:tcW w:w="1276"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p>
        </w:tc>
        <w:tc>
          <w:tcPr>
            <w:tcW w:w="1417"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w:t>
            </w:r>
          </w:p>
        </w:tc>
      </w:tr>
      <w:tr w:rsidR="00C00BF8" w:rsidRPr="00287994" w:rsidTr="00C00BF8">
        <w:tc>
          <w:tcPr>
            <w:tcW w:w="4740" w:type="dxa"/>
            <w:gridSpan w:val="2"/>
            <w:vMerge w:val="restart"/>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4111" w:type="dxa"/>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417"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C00BF8" w:rsidRPr="00287994" w:rsidTr="00C00BF8">
        <w:tc>
          <w:tcPr>
            <w:tcW w:w="4740" w:type="dxa"/>
            <w:gridSpan w:val="2"/>
            <w:vMerge/>
          </w:tcPr>
          <w:p w:rsidR="00C00BF8" w:rsidRPr="00287994" w:rsidRDefault="00C00BF8" w:rsidP="00F46478">
            <w:pPr>
              <w:rPr>
                <w:rFonts w:ascii="Times New Roman" w:hAnsi="Times New Roman" w:cs="Times New Roman"/>
                <w:sz w:val="24"/>
                <w:szCs w:val="24"/>
              </w:rPr>
            </w:pPr>
          </w:p>
        </w:tc>
        <w:tc>
          <w:tcPr>
            <w:tcW w:w="4111" w:type="dxa"/>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бюджет Находкинского городского </w:t>
            </w:r>
            <w:r w:rsidRPr="00287994">
              <w:rPr>
                <w:rFonts w:ascii="Times New Roman" w:hAnsi="Times New Roman" w:cs="Times New Roman"/>
                <w:sz w:val="24"/>
                <w:szCs w:val="24"/>
              </w:rPr>
              <w:lastRenderedPageBreak/>
              <w:t>округа</w:t>
            </w:r>
          </w:p>
        </w:tc>
        <w:tc>
          <w:tcPr>
            <w:tcW w:w="1275"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lastRenderedPageBreak/>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c>
          <w:tcPr>
            <w:tcW w:w="1417"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65 700,00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Актуализация правовых актов Находкинского городского округа в </w:t>
            </w:r>
            <w:r w:rsidRPr="00287994">
              <w:rPr>
                <w:rFonts w:ascii="Times New Roman" w:hAnsi="Times New Roman" w:cs="Times New Roman"/>
                <w:sz w:val="24"/>
                <w:szCs w:val="24"/>
              </w:rPr>
              <w:lastRenderedPageBreak/>
              <w:t>сфере бюджетного процесса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федеральный бюджет (субсидии, </w:t>
            </w:r>
            <w:r w:rsidRPr="00287994">
              <w:rPr>
                <w:rFonts w:ascii="Times New Roman" w:hAnsi="Times New Roman" w:cs="Times New Roman"/>
                <w:sz w:val="24"/>
                <w:szCs w:val="24"/>
              </w:rPr>
              <w:lastRenderedPageBreak/>
              <w:t>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lastRenderedPageBreak/>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1.3.</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1.4.</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rPr>
                <w:rFonts w:ascii="Times New Roman" w:hAnsi="Times New Roman" w:cs="Times New Roman"/>
                <w:sz w:val="24"/>
                <w:szCs w:val="24"/>
              </w:rPr>
            </w:pP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1.5.</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rPr>
                <w:rFonts w:ascii="Times New Roman" w:hAnsi="Times New Roman" w:cs="Times New Roman"/>
                <w:sz w:val="24"/>
                <w:szCs w:val="24"/>
              </w:rPr>
            </w:pP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1.6.</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C00BF8" w:rsidRPr="00287994" w:rsidTr="00C00BF8">
        <w:tc>
          <w:tcPr>
            <w:tcW w:w="4740" w:type="dxa"/>
            <w:gridSpan w:val="2"/>
            <w:vMerge w:val="restart"/>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Основное мероприятие 2. Обеспечение </w:t>
            </w:r>
            <w:r w:rsidRPr="00287994">
              <w:rPr>
                <w:rFonts w:ascii="Times New Roman" w:hAnsi="Times New Roman" w:cs="Times New Roman"/>
                <w:sz w:val="24"/>
                <w:szCs w:val="24"/>
              </w:rPr>
              <w:lastRenderedPageBreak/>
              <w:t>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всего</w:t>
            </w:r>
          </w:p>
        </w:tc>
        <w:tc>
          <w:tcPr>
            <w:tcW w:w="1275"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C00BF8" w:rsidRPr="00287994" w:rsidTr="00C00BF8">
        <w:tc>
          <w:tcPr>
            <w:tcW w:w="4740" w:type="dxa"/>
            <w:gridSpan w:val="2"/>
            <w:vMerge/>
          </w:tcPr>
          <w:p w:rsidR="00C00BF8" w:rsidRPr="00287994" w:rsidRDefault="00C00BF8" w:rsidP="00F46478">
            <w:pPr>
              <w:rPr>
                <w:rFonts w:ascii="Times New Roman" w:hAnsi="Times New Roman" w:cs="Times New Roman"/>
                <w:sz w:val="24"/>
                <w:szCs w:val="24"/>
              </w:rPr>
            </w:pPr>
          </w:p>
        </w:tc>
        <w:tc>
          <w:tcPr>
            <w:tcW w:w="4111" w:type="dxa"/>
          </w:tcPr>
          <w:p w:rsidR="00C00BF8" w:rsidRPr="00287994" w:rsidRDefault="00C00BF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C00BF8" w:rsidRPr="00287994" w:rsidRDefault="00C00BF8" w:rsidP="00C00BF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val="restart"/>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2.1.</w:t>
            </w:r>
          </w:p>
        </w:tc>
        <w:tc>
          <w:tcPr>
            <w:tcW w:w="4076" w:type="dxa"/>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tcPr>
          <w:p w:rsidR="005720FF" w:rsidRPr="00287994" w:rsidRDefault="005720FF" w:rsidP="00F46478">
            <w:pPr>
              <w:rPr>
                <w:rFonts w:ascii="Times New Roman" w:hAnsi="Times New Roman" w:cs="Times New Roman"/>
                <w:sz w:val="24"/>
                <w:szCs w:val="24"/>
              </w:rPr>
            </w:pPr>
          </w:p>
        </w:tc>
        <w:tc>
          <w:tcPr>
            <w:tcW w:w="4076" w:type="dxa"/>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2.2.</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3.1.</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3.2.</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Доведение плановых заданий по </w:t>
            </w:r>
            <w:r w:rsidRPr="00287994">
              <w:rPr>
                <w:rFonts w:ascii="Times New Roman" w:hAnsi="Times New Roman" w:cs="Times New Roman"/>
                <w:sz w:val="24"/>
                <w:szCs w:val="24"/>
              </w:rPr>
              <w:lastRenderedPageBreak/>
              <w:t>доходам до главных администраторов доходов бюджета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3.3.</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rPr>
                <w:rFonts w:ascii="Times New Roman" w:hAnsi="Times New Roman" w:cs="Times New Roman"/>
                <w:sz w:val="24"/>
                <w:szCs w:val="24"/>
              </w:rPr>
            </w:pP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4.1.</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4.2.</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4.3.</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Осуществление мониторинга и </w:t>
            </w:r>
            <w:proofErr w:type="gramStart"/>
            <w:r w:rsidRPr="00287994">
              <w:rPr>
                <w:rFonts w:ascii="Times New Roman" w:hAnsi="Times New Roman" w:cs="Times New Roman"/>
                <w:sz w:val="24"/>
                <w:szCs w:val="24"/>
              </w:rPr>
              <w:lastRenderedPageBreak/>
              <w:t>контроля за</w:t>
            </w:r>
            <w:proofErr w:type="gramEnd"/>
            <w:r w:rsidRPr="00287994">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4.4.</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rPr>
                <w:rFonts w:ascii="Times New Roman" w:hAnsi="Times New Roman" w:cs="Times New Roman"/>
                <w:sz w:val="24"/>
                <w:szCs w:val="24"/>
              </w:rPr>
            </w:pP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4.5.</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5.1.</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5.2.</w:t>
            </w:r>
          </w:p>
        </w:tc>
        <w:tc>
          <w:tcPr>
            <w:tcW w:w="4076"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Размещение информации о бюджете и </w:t>
            </w:r>
            <w:r w:rsidRPr="00287994">
              <w:rPr>
                <w:rFonts w:ascii="Times New Roman" w:hAnsi="Times New Roman" w:cs="Times New Roman"/>
                <w:sz w:val="24"/>
                <w:szCs w:val="24"/>
              </w:rPr>
              <w:lastRenderedPageBreak/>
              <w:t>бюджетном процессе  в информационном ресурсе  «Открытый бюджет» на официальном сайте Находкинского городского округа (www.nakhodka-city.ru)</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rPr>
          <w:trHeight w:val="462"/>
        </w:trPr>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val="restart"/>
          </w:tcPr>
          <w:p w:rsidR="00F46478" w:rsidRPr="00287994" w:rsidRDefault="00F46478" w:rsidP="00F46478">
            <w:pPr>
              <w:jc w:val="center"/>
              <w:rPr>
                <w:rFonts w:ascii="Times New Roman" w:hAnsi="Times New Roman" w:cs="Times New Roman"/>
                <w:sz w:val="24"/>
                <w:szCs w:val="24"/>
              </w:rPr>
            </w:pPr>
            <w:r w:rsidRPr="00287994">
              <w:rPr>
                <w:rFonts w:ascii="Times New Roman" w:hAnsi="Times New Roman" w:cs="Times New Roman"/>
                <w:sz w:val="24"/>
                <w:szCs w:val="24"/>
              </w:rPr>
              <w:t>5.3.</w:t>
            </w:r>
          </w:p>
        </w:tc>
        <w:tc>
          <w:tcPr>
            <w:tcW w:w="4076" w:type="dxa"/>
            <w:vMerge w:val="restart"/>
          </w:tcPr>
          <w:p w:rsidR="00F46478" w:rsidRPr="00287994" w:rsidRDefault="00F46478" w:rsidP="00F46478">
            <w:pPr>
              <w:spacing w:after="0" w:line="240" w:lineRule="auto"/>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w:t>
            </w:r>
            <w:r w:rsidRPr="00287994">
              <w:t xml:space="preserve"> (</w:t>
            </w:r>
            <w:r w:rsidRPr="00287994">
              <w:rPr>
                <w:rFonts w:ascii="Times New Roman" w:hAnsi="Times New Roman" w:cs="Times New Roman"/>
                <w:sz w:val="24"/>
                <w:szCs w:val="24"/>
              </w:rPr>
              <w:t>www.budget.gov.ru)</w:t>
            </w: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spacing w:after="0" w:line="240" w:lineRule="auto"/>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spacing w:after="0" w:line="240" w:lineRule="auto"/>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spacing w:after="0" w:line="240" w:lineRule="auto"/>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spacing w:after="0" w:line="240" w:lineRule="auto"/>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4740" w:type="dxa"/>
            <w:gridSpan w:val="2"/>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краевой бюджет (субсидии, субвенции, иные межбюджетные </w:t>
            </w:r>
            <w:r w:rsidRPr="00287994">
              <w:rPr>
                <w:rFonts w:ascii="Times New Roman" w:hAnsi="Times New Roman" w:cs="Times New Roman"/>
                <w:sz w:val="24"/>
                <w:szCs w:val="24"/>
              </w:rPr>
              <w:lastRenderedPageBreak/>
              <w:t>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lastRenderedPageBreak/>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4740" w:type="dxa"/>
            <w:gridSpan w:val="2"/>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val="restart"/>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6.1.</w:t>
            </w:r>
          </w:p>
        </w:tc>
        <w:tc>
          <w:tcPr>
            <w:tcW w:w="4076" w:type="dxa"/>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tcPr>
          <w:p w:rsidR="005720FF" w:rsidRPr="00287994" w:rsidRDefault="005720FF" w:rsidP="00F46478">
            <w:pPr>
              <w:rPr>
                <w:rFonts w:ascii="Times New Roman" w:hAnsi="Times New Roman" w:cs="Times New Roman"/>
                <w:sz w:val="24"/>
                <w:szCs w:val="24"/>
              </w:rPr>
            </w:pPr>
          </w:p>
        </w:tc>
        <w:tc>
          <w:tcPr>
            <w:tcW w:w="4076" w:type="dxa"/>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5 000,00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4740" w:type="dxa"/>
            <w:gridSpan w:val="2"/>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Отдельные мероприятия Программы</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4740" w:type="dxa"/>
            <w:gridSpan w:val="2"/>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30 700,00</w:t>
            </w:r>
          </w:p>
        </w:tc>
      </w:tr>
      <w:tr w:rsidR="00F46478" w:rsidRPr="00287994" w:rsidTr="008B46D7">
        <w:tc>
          <w:tcPr>
            <w:tcW w:w="4740" w:type="dxa"/>
            <w:gridSpan w:val="2"/>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val="restart"/>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1.</w:t>
            </w:r>
          </w:p>
        </w:tc>
        <w:tc>
          <w:tcPr>
            <w:tcW w:w="4076" w:type="dxa"/>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деятельности финансового управления</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tcPr>
          <w:p w:rsidR="005720FF" w:rsidRPr="00287994" w:rsidRDefault="005720FF" w:rsidP="00F46478">
            <w:pPr>
              <w:rPr>
                <w:rFonts w:ascii="Times New Roman" w:hAnsi="Times New Roman" w:cs="Times New Roman"/>
                <w:sz w:val="24"/>
                <w:szCs w:val="24"/>
              </w:rPr>
            </w:pPr>
          </w:p>
        </w:tc>
        <w:tc>
          <w:tcPr>
            <w:tcW w:w="4076" w:type="dxa"/>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30 000,00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val="restart"/>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4076" w:type="dxa"/>
            <w:vMerge w:val="restart"/>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всего</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8B6E98">
        <w:tc>
          <w:tcPr>
            <w:tcW w:w="664" w:type="dxa"/>
            <w:vMerge/>
          </w:tcPr>
          <w:p w:rsidR="005720FF" w:rsidRPr="00287994" w:rsidRDefault="005720FF" w:rsidP="00F46478">
            <w:pPr>
              <w:rPr>
                <w:rFonts w:ascii="Times New Roman" w:hAnsi="Times New Roman" w:cs="Times New Roman"/>
                <w:sz w:val="24"/>
                <w:szCs w:val="24"/>
              </w:rPr>
            </w:pPr>
          </w:p>
        </w:tc>
        <w:tc>
          <w:tcPr>
            <w:tcW w:w="4076" w:type="dxa"/>
            <w:vMerge/>
          </w:tcPr>
          <w:p w:rsidR="005720FF" w:rsidRPr="00287994" w:rsidRDefault="005720FF" w:rsidP="00F46478">
            <w:pPr>
              <w:rPr>
                <w:rFonts w:ascii="Times New Roman" w:hAnsi="Times New Roman" w:cs="Times New Roman"/>
                <w:sz w:val="24"/>
                <w:szCs w:val="24"/>
              </w:rPr>
            </w:pPr>
          </w:p>
        </w:tc>
        <w:tc>
          <w:tcPr>
            <w:tcW w:w="411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бюджет Находкинского городского округа</w:t>
            </w:r>
          </w:p>
        </w:tc>
        <w:tc>
          <w:tcPr>
            <w:tcW w:w="1275"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276"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c>
          <w:tcPr>
            <w:tcW w:w="1417" w:type="dxa"/>
            <w:vAlign w:val="center"/>
          </w:tcPr>
          <w:p w:rsidR="005720FF" w:rsidRPr="00287994" w:rsidRDefault="005720FF" w:rsidP="008B6E98">
            <w:pPr>
              <w:spacing w:after="0" w:line="240" w:lineRule="auto"/>
              <w:jc w:val="right"/>
              <w:rPr>
                <w:rFonts w:ascii="Times New Roman" w:eastAsia="Times New Roman" w:hAnsi="Times New Roman" w:cs="Times New Roman"/>
                <w:sz w:val="24"/>
                <w:szCs w:val="24"/>
                <w:lang w:eastAsia="ru-RU"/>
              </w:rPr>
            </w:pPr>
            <w:r w:rsidRPr="00287994">
              <w:rPr>
                <w:rFonts w:ascii="Times New Roman" w:eastAsia="Times New Roman" w:hAnsi="Times New Roman" w:cs="Times New Roman"/>
                <w:sz w:val="24"/>
                <w:szCs w:val="24"/>
                <w:lang w:eastAsia="ru-RU"/>
              </w:rPr>
              <w:t>700,00</w:t>
            </w:r>
          </w:p>
        </w:tc>
      </w:tr>
      <w:tr w:rsidR="00F46478" w:rsidRPr="00287994" w:rsidTr="008B46D7">
        <w:tc>
          <w:tcPr>
            <w:tcW w:w="664" w:type="dxa"/>
            <w:vMerge/>
          </w:tcPr>
          <w:p w:rsidR="00F46478" w:rsidRPr="00287994" w:rsidRDefault="00F46478" w:rsidP="00F46478">
            <w:pPr>
              <w:rPr>
                <w:rFonts w:ascii="Times New Roman" w:hAnsi="Times New Roman" w:cs="Times New Roman"/>
                <w:sz w:val="24"/>
                <w:szCs w:val="24"/>
              </w:rPr>
            </w:pPr>
          </w:p>
        </w:tc>
        <w:tc>
          <w:tcPr>
            <w:tcW w:w="4076" w:type="dxa"/>
            <w:vMerge/>
          </w:tcPr>
          <w:p w:rsidR="00F46478" w:rsidRPr="00287994" w:rsidRDefault="00F46478" w:rsidP="00F46478">
            <w:pPr>
              <w:rPr>
                <w:rFonts w:ascii="Times New Roman" w:hAnsi="Times New Roman" w:cs="Times New Roman"/>
                <w:sz w:val="24"/>
                <w:szCs w:val="24"/>
              </w:rPr>
            </w:pPr>
          </w:p>
        </w:tc>
        <w:tc>
          <w:tcPr>
            <w:tcW w:w="411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иные внебюджетные источники</w:t>
            </w:r>
          </w:p>
        </w:tc>
        <w:tc>
          <w:tcPr>
            <w:tcW w:w="1275"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76"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17"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bl>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t>Приложение № 3</w:t>
      </w:r>
    </w:p>
    <w:p w:rsidR="00F46478" w:rsidRPr="00287994" w:rsidRDefault="00F46478" w:rsidP="00F46478">
      <w:pPr>
        <w:pStyle w:val="ConsPlusNormal"/>
        <w:ind w:left="11624"/>
        <w:jc w:val="center"/>
        <w:outlineLvl w:val="1"/>
        <w:rPr>
          <w:rFonts w:ascii="Times New Roman" w:hAnsi="Times New Roman" w:cs="Times New Roman"/>
          <w:sz w:val="26"/>
          <w:szCs w:val="26"/>
        </w:rPr>
      </w:pP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 xml:space="preserve">«Управление </w:t>
      </w:r>
      <w:proofErr w:type="gramStart"/>
      <w:r w:rsidRPr="00287994">
        <w:rPr>
          <w:rFonts w:ascii="Times New Roman" w:hAnsi="Times New Roman" w:cs="Times New Roman"/>
          <w:sz w:val="26"/>
          <w:szCs w:val="26"/>
        </w:rPr>
        <w:t>муниципальными</w:t>
      </w:r>
      <w:proofErr w:type="gramEnd"/>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 утвержденной постановлением администрации Находкинского городского округа</w:t>
      </w:r>
    </w:p>
    <w:p w:rsidR="00F46478" w:rsidRPr="00287994" w:rsidRDefault="00F46478" w:rsidP="00F46478">
      <w:pPr>
        <w:pStyle w:val="ConsPlusNormal"/>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rsidR="00F46478" w:rsidRPr="00287994" w:rsidRDefault="00F46478" w:rsidP="00F46478">
      <w:pPr>
        <w:pStyle w:val="ConsPlusNormal"/>
        <w:ind w:left="12333"/>
        <w:jc w:val="center"/>
        <w:rPr>
          <w:rFonts w:ascii="Times New Roman" w:hAnsi="Times New Roman" w:cs="Times New Roman"/>
          <w:sz w:val="26"/>
          <w:szCs w:val="26"/>
        </w:rPr>
      </w:pPr>
    </w:p>
    <w:p w:rsidR="00F46478" w:rsidRPr="00287994" w:rsidRDefault="00F46478" w:rsidP="00F46478">
      <w:pPr>
        <w:pStyle w:val="ConsPlusNormal"/>
        <w:ind w:left="12333"/>
        <w:jc w:val="center"/>
        <w:rPr>
          <w:rFonts w:ascii="Times New Roman" w:hAnsi="Times New Roman" w:cs="Times New Roman"/>
          <w:sz w:val="26"/>
          <w:szCs w:val="26"/>
        </w:rPr>
      </w:pPr>
    </w:p>
    <w:p w:rsidR="00313637" w:rsidRPr="00287994" w:rsidRDefault="00313637" w:rsidP="00F46478">
      <w:pPr>
        <w:pStyle w:val="ConsPlusNormal"/>
        <w:ind w:left="12333"/>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bookmarkStart w:id="3" w:name="P1658"/>
      <w:bookmarkEnd w:id="3"/>
      <w:r w:rsidRPr="00287994">
        <w:rPr>
          <w:rFonts w:ascii="Times New Roman" w:hAnsi="Times New Roman" w:cs="Times New Roman"/>
          <w:sz w:val="26"/>
          <w:szCs w:val="26"/>
        </w:rPr>
        <w:t>РЕСУРСНОЕ ОБЕСПЕЧЕНИЕ</w:t>
      </w:r>
    </w:p>
    <w:p w:rsidR="00F46478" w:rsidRPr="00287994" w:rsidRDefault="00F46478" w:rsidP="00F46478">
      <w:pPr>
        <w:pStyle w:val="ConsPlusTitle"/>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 за счет средств</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бюджета Находкинского городского округа (тыс. руб.)</w:t>
      </w:r>
    </w:p>
    <w:p w:rsidR="00F46478" w:rsidRPr="00287994" w:rsidRDefault="00F46478" w:rsidP="00F46478">
      <w:pPr>
        <w:spacing w:after="1"/>
        <w:rPr>
          <w:rFonts w:ascii="Times New Roman" w:hAnsi="Times New Roman" w:cs="Times New Roman"/>
          <w:sz w:val="24"/>
          <w:szCs w:val="24"/>
        </w:rPr>
      </w:pPr>
    </w:p>
    <w:tbl>
      <w:tblPr>
        <w:tblW w:w="15343" w:type="dxa"/>
        <w:jc w:val="right"/>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2454"/>
        <w:gridCol w:w="694"/>
        <w:gridCol w:w="680"/>
        <w:gridCol w:w="1462"/>
        <w:gridCol w:w="594"/>
        <w:gridCol w:w="1204"/>
        <w:gridCol w:w="1311"/>
        <w:gridCol w:w="1134"/>
        <w:gridCol w:w="1083"/>
        <w:gridCol w:w="1042"/>
      </w:tblGrid>
      <w:tr w:rsidR="00287994" w:rsidRPr="00287994" w:rsidTr="009664F3">
        <w:trPr>
          <w:jc w:val="right"/>
        </w:trPr>
        <w:tc>
          <w:tcPr>
            <w:tcW w:w="454" w:type="dxa"/>
            <w:vMerge w:val="restart"/>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xml:space="preserve">№ </w:t>
            </w:r>
            <w:proofErr w:type="gramStart"/>
            <w:r w:rsidRPr="00287994">
              <w:rPr>
                <w:rFonts w:ascii="Times New Roman" w:hAnsi="Times New Roman" w:cs="Times New Roman"/>
                <w:sz w:val="24"/>
                <w:szCs w:val="24"/>
              </w:rPr>
              <w:t>п</w:t>
            </w:r>
            <w:proofErr w:type="gramEnd"/>
            <w:r w:rsidRPr="00287994">
              <w:rPr>
                <w:rFonts w:ascii="Times New Roman" w:hAnsi="Times New Roman" w:cs="Times New Roman"/>
                <w:sz w:val="24"/>
                <w:szCs w:val="24"/>
              </w:rPr>
              <w:t>/п</w:t>
            </w:r>
          </w:p>
        </w:tc>
        <w:tc>
          <w:tcPr>
            <w:tcW w:w="3231" w:type="dxa"/>
            <w:vMerge w:val="restart"/>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2454" w:type="dxa"/>
            <w:vMerge w:val="restart"/>
          </w:tcPr>
          <w:p w:rsidR="00287994" w:rsidRPr="00287994" w:rsidRDefault="00287994" w:rsidP="009664F3">
            <w:pPr>
              <w:pStyle w:val="ConsPlusNormal"/>
              <w:jc w:val="center"/>
              <w:rPr>
                <w:rFonts w:ascii="Times New Roman" w:hAnsi="Times New Roman" w:cs="Times New Roman"/>
                <w:sz w:val="24"/>
                <w:szCs w:val="24"/>
              </w:rPr>
            </w:pPr>
            <w:proofErr w:type="spellStart"/>
            <w:r w:rsidRPr="00287994">
              <w:rPr>
                <w:rFonts w:ascii="Times New Roman" w:hAnsi="Times New Roman" w:cs="Times New Roman"/>
                <w:sz w:val="24"/>
                <w:szCs w:val="24"/>
              </w:rPr>
              <w:t>Ответст</w:t>
            </w:r>
            <w:proofErr w:type="spellEnd"/>
            <w:r w:rsidRPr="00287994">
              <w:rPr>
                <w:rFonts w:ascii="Times New Roman" w:hAnsi="Times New Roman" w:cs="Times New Roman"/>
                <w:sz w:val="24"/>
                <w:szCs w:val="24"/>
              </w:rPr>
              <w:t>. Исполнитель, соисполнители</w:t>
            </w:r>
          </w:p>
        </w:tc>
        <w:tc>
          <w:tcPr>
            <w:tcW w:w="3430" w:type="dxa"/>
            <w:gridSpan w:val="4"/>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Код бюджетной классификации</w:t>
            </w:r>
          </w:p>
        </w:tc>
        <w:tc>
          <w:tcPr>
            <w:tcW w:w="5774" w:type="dxa"/>
            <w:gridSpan w:val="5"/>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Расходы (тыс. руб.), годы</w:t>
            </w:r>
          </w:p>
        </w:tc>
      </w:tr>
      <w:tr w:rsidR="00287994" w:rsidRPr="00287994" w:rsidTr="009664F3">
        <w:trPr>
          <w:jc w:val="right"/>
        </w:trPr>
        <w:tc>
          <w:tcPr>
            <w:tcW w:w="454" w:type="dxa"/>
            <w:vMerge/>
          </w:tcPr>
          <w:p w:rsidR="00287994" w:rsidRPr="00287994" w:rsidRDefault="00287994" w:rsidP="009664F3">
            <w:pPr>
              <w:rPr>
                <w:rFonts w:ascii="Times New Roman" w:hAnsi="Times New Roman" w:cs="Times New Roman"/>
                <w:sz w:val="24"/>
                <w:szCs w:val="24"/>
              </w:rPr>
            </w:pPr>
          </w:p>
        </w:tc>
        <w:tc>
          <w:tcPr>
            <w:tcW w:w="3231" w:type="dxa"/>
            <w:vMerge/>
          </w:tcPr>
          <w:p w:rsidR="00287994" w:rsidRPr="00287994" w:rsidRDefault="00287994" w:rsidP="009664F3">
            <w:pPr>
              <w:rPr>
                <w:rFonts w:ascii="Times New Roman" w:hAnsi="Times New Roman" w:cs="Times New Roman"/>
                <w:sz w:val="24"/>
                <w:szCs w:val="24"/>
              </w:rPr>
            </w:pPr>
          </w:p>
        </w:tc>
        <w:tc>
          <w:tcPr>
            <w:tcW w:w="2454" w:type="dxa"/>
            <w:vMerge/>
          </w:tcPr>
          <w:p w:rsidR="00287994" w:rsidRPr="00287994" w:rsidRDefault="00287994" w:rsidP="009664F3">
            <w:pPr>
              <w:rPr>
                <w:rFonts w:ascii="Times New Roman" w:hAnsi="Times New Roman" w:cs="Times New Roman"/>
                <w:sz w:val="24"/>
                <w:szCs w:val="24"/>
              </w:rPr>
            </w:pPr>
          </w:p>
        </w:tc>
        <w:tc>
          <w:tcPr>
            <w:tcW w:w="694"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ГРБС</w:t>
            </w:r>
          </w:p>
        </w:tc>
        <w:tc>
          <w:tcPr>
            <w:tcW w:w="680" w:type="dxa"/>
          </w:tcPr>
          <w:p w:rsidR="00287994" w:rsidRPr="00287994" w:rsidRDefault="00287994" w:rsidP="009664F3">
            <w:pPr>
              <w:pStyle w:val="ConsPlusNormal"/>
              <w:jc w:val="center"/>
              <w:rPr>
                <w:rFonts w:ascii="Times New Roman" w:hAnsi="Times New Roman" w:cs="Times New Roman"/>
                <w:sz w:val="24"/>
                <w:szCs w:val="24"/>
              </w:rPr>
            </w:pPr>
            <w:proofErr w:type="spellStart"/>
            <w:r w:rsidRPr="00287994">
              <w:rPr>
                <w:rFonts w:ascii="Times New Roman" w:hAnsi="Times New Roman" w:cs="Times New Roman"/>
                <w:sz w:val="24"/>
                <w:szCs w:val="24"/>
              </w:rPr>
              <w:t>Рз</w:t>
            </w:r>
            <w:proofErr w:type="spellEnd"/>
            <w:r w:rsidRPr="00287994">
              <w:rPr>
                <w:rFonts w:ascii="Times New Roman" w:hAnsi="Times New Roman" w:cs="Times New Roman"/>
                <w:sz w:val="24"/>
                <w:szCs w:val="24"/>
              </w:rPr>
              <w:t xml:space="preserve"> </w:t>
            </w:r>
            <w:proofErr w:type="spellStart"/>
            <w:proofErr w:type="gramStart"/>
            <w:r w:rsidRPr="00287994">
              <w:rPr>
                <w:rFonts w:ascii="Times New Roman" w:hAnsi="Times New Roman" w:cs="Times New Roman"/>
                <w:sz w:val="24"/>
                <w:szCs w:val="24"/>
              </w:rPr>
              <w:t>Пр</w:t>
            </w:r>
            <w:proofErr w:type="spellEnd"/>
            <w:proofErr w:type="gramEnd"/>
          </w:p>
        </w:tc>
        <w:tc>
          <w:tcPr>
            <w:tcW w:w="1462"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ЦСР</w:t>
            </w:r>
          </w:p>
        </w:tc>
        <w:tc>
          <w:tcPr>
            <w:tcW w:w="594"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ВР</w:t>
            </w:r>
          </w:p>
        </w:tc>
        <w:tc>
          <w:tcPr>
            <w:tcW w:w="1204"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1311"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1134"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1083"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1042" w:type="dxa"/>
          </w:tcPr>
          <w:p w:rsidR="00287994" w:rsidRPr="00287994" w:rsidRDefault="00287994" w:rsidP="009664F3">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r>
    </w:tbl>
    <w:p w:rsidR="00376AF8" w:rsidRPr="00287994" w:rsidRDefault="00376AF8" w:rsidP="00287994">
      <w:pPr>
        <w:spacing w:after="0" w:line="240" w:lineRule="auto"/>
        <w:rPr>
          <w:rFonts w:ascii="Times New Roman" w:hAnsi="Times New Roman" w:cs="Times New Roman"/>
          <w:sz w:val="2"/>
          <w:szCs w:val="2"/>
        </w:rPr>
      </w:pPr>
    </w:p>
    <w:tbl>
      <w:tblPr>
        <w:tblW w:w="153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2454"/>
        <w:gridCol w:w="694"/>
        <w:gridCol w:w="680"/>
        <w:gridCol w:w="1462"/>
        <w:gridCol w:w="594"/>
        <w:gridCol w:w="1204"/>
        <w:gridCol w:w="1311"/>
        <w:gridCol w:w="1134"/>
        <w:gridCol w:w="1083"/>
        <w:gridCol w:w="1042"/>
      </w:tblGrid>
      <w:tr w:rsidR="00287994" w:rsidRPr="00287994" w:rsidTr="00287994">
        <w:trPr>
          <w:tblHeade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323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2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69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c>
          <w:tcPr>
            <w:tcW w:w="68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p>
        </w:tc>
        <w:tc>
          <w:tcPr>
            <w:tcW w:w="146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w:t>
            </w:r>
          </w:p>
        </w:tc>
        <w:tc>
          <w:tcPr>
            <w:tcW w:w="59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p>
        </w:tc>
        <w:tc>
          <w:tcPr>
            <w:tcW w:w="120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w:t>
            </w:r>
          </w:p>
        </w:tc>
        <w:tc>
          <w:tcPr>
            <w:tcW w:w="131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w:t>
            </w:r>
          </w:p>
        </w:tc>
        <w:tc>
          <w:tcPr>
            <w:tcW w:w="113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w:t>
            </w:r>
          </w:p>
        </w:tc>
        <w:tc>
          <w:tcPr>
            <w:tcW w:w="1083"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w:t>
            </w:r>
          </w:p>
        </w:tc>
        <w:tc>
          <w:tcPr>
            <w:tcW w:w="104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w:t>
            </w:r>
          </w:p>
        </w:tc>
      </w:tr>
      <w:tr w:rsidR="005720FF" w:rsidRPr="00287994" w:rsidTr="00376AF8">
        <w:trPr>
          <w:jc w:val="right"/>
        </w:trPr>
        <w:tc>
          <w:tcPr>
            <w:tcW w:w="9569" w:type="dxa"/>
            <w:gridSpan w:val="7"/>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2022 – 2026 годы»</w:t>
            </w:r>
          </w:p>
        </w:tc>
        <w:tc>
          <w:tcPr>
            <w:tcW w:w="120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51 265,00</w:t>
            </w:r>
          </w:p>
        </w:tc>
        <w:tc>
          <w:tcPr>
            <w:tcW w:w="1311"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52 406,00</w:t>
            </w:r>
          </w:p>
        </w:tc>
        <w:tc>
          <w:tcPr>
            <w:tcW w:w="113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53 622,00</w:t>
            </w:r>
          </w:p>
        </w:tc>
        <w:tc>
          <w:tcPr>
            <w:tcW w:w="1083"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F46478" w:rsidRPr="00287994" w:rsidTr="00376AF8">
        <w:trPr>
          <w:jc w:val="right"/>
        </w:trPr>
        <w:tc>
          <w:tcPr>
            <w:tcW w:w="9569" w:type="dxa"/>
            <w:gridSpan w:val="7"/>
          </w:tcPr>
          <w:p w:rsidR="00F46478" w:rsidRPr="00287994" w:rsidRDefault="00F4647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1.1</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1.3</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1.4</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1.5</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Обеспечение своевременной оплаты коммунальных услуг </w:t>
            </w:r>
            <w:r w:rsidRPr="00287994">
              <w:rPr>
                <w:rFonts w:ascii="Times New Roman" w:hAnsi="Times New Roman" w:cs="Times New Roman"/>
                <w:sz w:val="24"/>
                <w:szCs w:val="24"/>
              </w:rPr>
              <w:lastRenderedPageBreak/>
              <w:t>муниципальными учреждениями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Финансовое управление; 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1.6</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5720FF" w:rsidRPr="00287994" w:rsidTr="00376AF8">
        <w:trPr>
          <w:jc w:val="right"/>
        </w:trPr>
        <w:tc>
          <w:tcPr>
            <w:tcW w:w="9569" w:type="dxa"/>
            <w:gridSpan w:val="7"/>
          </w:tcPr>
          <w:p w:rsidR="005720FF" w:rsidRPr="00287994" w:rsidRDefault="005720FF"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20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311"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13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083"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5720FF" w:rsidRPr="00287994" w:rsidTr="00376AF8">
        <w:trPr>
          <w:jc w:val="right"/>
        </w:trPr>
        <w:tc>
          <w:tcPr>
            <w:tcW w:w="454"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2.1</w:t>
            </w:r>
          </w:p>
        </w:tc>
        <w:tc>
          <w:tcPr>
            <w:tcW w:w="3231"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2454"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управление муниципального заказа</w:t>
            </w:r>
          </w:p>
        </w:tc>
        <w:tc>
          <w:tcPr>
            <w:tcW w:w="694"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1301</w:t>
            </w:r>
          </w:p>
        </w:tc>
        <w:tc>
          <w:tcPr>
            <w:tcW w:w="1462"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2090220020</w:t>
            </w:r>
          </w:p>
        </w:tc>
        <w:tc>
          <w:tcPr>
            <w:tcW w:w="594" w:type="dxa"/>
          </w:tcPr>
          <w:p w:rsidR="005720FF" w:rsidRPr="00287994" w:rsidRDefault="005720FF" w:rsidP="008B6E98">
            <w:pPr>
              <w:pStyle w:val="ConsPlusNormal"/>
              <w:ind w:right="-33"/>
              <w:jc w:val="center"/>
              <w:rPr>
                <w:rFonts w:ascii="Times New Roman" w:hAnsi="Times New Roman" w:cs="Times New Roman"/>
                <w:sz w:val="24"/>
                <w:szCs w:val="24"/>
              </w:rPr>
            </w:pPr>
            <w:r w:rsidRPr="00287994">
              <w:rPr>
                <w:rFonts w:ascii="Times New Roman" w:hAnsi="Times New Roman" w:cs="Times New Roman"/>
                <w:sz w:val="24"/>
                <w:szCs w:val="24"/>
              </w:rPr>
              <w:t>730</w:t>
            </w:r>
          </w:p>
        </w:tc>
        <w:tc>
          <w:tcPr>
            <w:tcW w:w="120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311"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134"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23 300,00</w:t>
            </w:r>
          </w:p>
        </w:tc>
        <w:tc>
          <w:tcPr>
            <w:tcW w:w="1083"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tcPr>
          <w:p w:rsidR="005720FF" w:rsidRPr="00287994" w:rsidRDefault="005720FF" w:rsidP="005720FF">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2.2</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9569" w:type="dxa"/>
            <w:gridSpan w:val="7"/>
          </w:tcPr>
          <w:p w:rsidR="00F46478" w:rsidRPr="00287994" w:rsidRDefault="00F4647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3.1</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3.2</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3.3</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9569" w:type="dxa"/>
            <w:gridSpan w:val="7"/>
          </w:tcPr>
          <w:p w:rsidR="00F46478" w:rsidRPr="00287994" w:rsidRDefault="00F4647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4. Обеспечение результативности бюджетных расходов</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4.1</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4.2</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Анализ потребности в предоставлении </w:t>
            </w:r>
            <w:r w:rsidRPr="00287994">
              <w:rPr>
                <w:rFonts w:ascii="Times New Roman" w:hAnsi="Times New Roman" w:cs="Times New Roman"/>
                <w:sz w:val="24"/>
                <w:szCs w:val="24"/>
              </w:rPr>
              <w:lastRenderedPageBreak/>
              <w:t>муниципальных услуг (выполнении муниципальных работ)</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4.3</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Осуществление мониторинга и </w:t>
            </w:r>
            <w:proofErr w:type="gramStart"/>
            <w:r w:rsidRPr="00287994">
              <w:rPr>
                <w:rFonts w:ascii="Times New Roman" w:hAnsi="Times New Roman" w:cs="Times New Roman"/>
                <w:sz w:val="24"/>
                <w:szCs w:val="24"/>
              </w:rPr>
              <w:t>контроля за</w:t>
            </w:r>
            <w:proofErr w:type="gramEnd"/>
            <w:r w:rsidRPr="00287994">
              <w:rPr>
                <w:rFonts w:ascii="Times New Roman" w:hAnsi="Times New Roman" w:cs="Times New Roman"/>
                <w:sz w:val="24"/>
                <w:szCs w:val="24"/>
              </w:rPr>
              <w:t xml:space="preserve"> выполнением муниципальных заданий муниципальными учреждениями </w:t>
            </w:r>
            <w:bookmarkStart w:id="4" w:name="_GoBack"/>
            <w:bookmarkEnd w:id="4"/>
            <w:r w:rsidRPr="00287994">
              <w:rPr>
                <w:rFonts w:ascii="Times New Roman" w:hAnsi="Times New Roman" w:cs="Times New Roman"/>
                <w:sz w:val="24"/>
                <w:szCs w:val="24"/>
              </w:rPr>
              <w:t>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4.4</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4.5</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ГРБС; 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9569" w:type="dxa"/>
            <w:gridSpan w:val="7"/>
          </w:tcPr>
          <w:p w:rsidR="00F46478" w:rsidRPr="00287994" w:rsidRDefault="00F4647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5.1</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Актуализация данных о муниципальных услугах </w:t>
            </w:r>
            <w:r w:rsidRPr="00287994">
              <w:rPr>
                <w:rFonts w:ascii="Times New Roman" w:hAnsi="Times New Roman" w:cs="Times New Roman"/>
                <w:sz w:val="24"/>
                <w:szCs w:val="24"/>
              </w:rPr>
              <w:lastRenderedPageBreak/>
              <w:t>(работах),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ГРБС</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5.2</w:t>
            </w:r>
          </w:p>
        </w:tc>
        <w:tc>
          <w:tcPr>
            <w:tcW w:w="323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680"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46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59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20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311"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134"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83"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c>
          <w:tcPr>
            <w:tcW w:w="1042"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w:t>
            </w:r>
          </w:p>
        </w:tc>
      </w:tr>
      <w:tr w:rsidR="00F46478" w:rsidRPr="00287994" w:rsidTr="00376AF8">
        <w:trPr>
          <w:trHeight w:val="1830"/>
          <w:jc w:val="right"/>
        </w:trPr>
        <w:tc>
          <w:tcPr>
            <w:tcW w:w="454"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5.3</w:t>
            </w:r>
          </w:p>
        </w:tc>
        <w:tc>
          <w:tcPr>
            <w:tcW w:w="3231" w:type="dxa"/>
          </w:tcPr>
          <w:p w:rsidR="00F46478" w:rsidRPr="00287994" w:rsidRDefault="00F46478" w:rsidP="00F46478">
            <w:pPr>
              <w:spacing w:after="0" w:line="240" w:lineRule="auto"/>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2454"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F46478" w:rsidRPr="00287994" w:rsidRDefault="00F46478" w:rsidP="00F46478">
            <w:pPr>
              <w:pStyle w:val="ConsPlusNormal"/>
              <w:jc w:val="right"/>
              <w:rPr>
                <w:rFonts w:ascii="Times New Roman" w:hAnsi="Times New Roman" w:cs="Times New Roman"/>
                <w:sz w:val="24"/>
                <w:szCs w:val="24"/>
              </w:rPr>
            </w:pPr>
          </w:p>
        </w:tc>
        <w:tc>
          <w:tcPr>
            <w:tcW w:w="680" w:type="dxa"/>
          </w:tcPr>
          <w:p w:rsidR="00F46478" w:rsidRPr="00287994" w:rsidRDefault="00F46478" w:rsidP="00F46478">
            <w:pPr>
              <w:pStyle w:val="ConsPlusNormal"/>
              <w:jc w:val="right"/>
              <w:rPr>
                <w:rFonts w:ascii="Times New Roman" w:hAnsi="Times New Roman" w:cs="Times New Roman"/>
                <w:sz w:val="24"/>
                <w:szCs w:val="24"/>
              </w:rPr>
            </w:pPr>
          </w:p>
        </w:tc>
        <w:tc>
          <w:tcPr>
            <w:tcW w:w="1462" w:type="dxa"/>
          </w:tcPr>
          <w:p w:rsidR="00F46478" w:rsidRPr="00287994" w:rsidRDefault="00F46478" w:rsidP="00F46478">
            <w:pPr>
              <w:pStyle w:val="ConsPlusNormal"/>
              <w:jc w:val="right"/>
              <w:rPr>
                <w:rFonts w:ascii="Times New Roman" w:hAnsi="Times New Roman" w:cs="Times New Roman"/>
                <w:sz w:val="24"/>
                <w:szCs w:val="24"/>
              </w:rPr>
            </w:pPr>
          </w:p>
        </w:tc>
        <w:tc>
          <w:tcPr>
            <w:tcW w:w="594" w:type="dxa"/>
          </w:tcPr>
          <w:p w:rsidR="00F46478" w:rsidRPr="00287994" w:rsidRDefault="00F46478" w:rsidP="00F46478">
            <w:pPr>
              <w:pStyle w:val="ConsPlusNormal"/>
              <w:jc w:val="right"/>
              <w:rPr>
                <w:rFonts w:ascii="Times New Roman" w:hAnsi="Times New Roman" w:cs="Times New Roman"/>
                <w:sz w:val="24"/>
                <w:szCs w:val="24"/>
              </w:rPr>
            </w:pPr>
          </w:p>
        </w:tc>
        <w:tc>
          <w:tcPr>
            <w:tcW w:w="1204" w:type="dxa"/>
          </w:tcPr>
          <w:p w:rsidR="00F46478" w:rsidRPr="00287994" w:rsidRDefault="00F46478" w:rsidP="00F46478">
            <w:pPr>
              <w:pStyle w:val="ConsPlusNormal"/>
              <w:jc w:val="right"/>
              <w:rPr>
                <w:rFonts w:ascii="Times New Roman" w:hAnsi="Times New Roman" w:cs="Times New Roman"/>
                <w:sz w:val="24"/>
                <w:szCs w:val="24"/>
              </w:rPr>
            </w:pPr>
          </w:p>
        </w:tc>
        <w:tc>
          <w:tcPr>
            <w:tcW w:w="1311" w:type="dxa"/>
          </w:tcPr>
          <w:p w:rsidR="00F46478" w:rsidRPr="00287994" w:rsidRDefault="00F46478" w:rsidP="00F46478">
            <w:pPr>
              <w:pStyle w:val="ConsPlusNormal"/>
              <w:jc w:val="right"/>
              <w:rPr>
                <w:rFonts w:ascii="Times New Roman" w:hAnsi="Times New Roman" w:cs="Times New Roman"/>
                <w:sz w:val="24"/>
                <w:szCs w:val="24"/>
              </w:rPr>
            </w:pPr>
          </w:p>
        </w:tc>
        <w:tc>
          <w:tcPr>
            <w:tcW w:w="1134" w:type="dxa"/>
          </w:tcPr>
          <w:p w:rsidR="00F46478" w:rsidRPr="00287994" w:rsidRDefault="00F46478" w:rsidP="00F46478">
            <w:pPr>
              <w:pStyle w:val="ConsPlusNormal"/>
              <w:jc w:val="right"/>
              <w:rPr>
                <w:rFonts w:ascii="Times New Roman" w:hAnsi="Times New Roman" w:cs="Times New Roman"/>
                <w:sz w:val="24"/>
                <w:szCs w:val="24"/>
              </w:rPr>
            </w:pPr>
          </w:p>
        </w:tc>
        <w:tc>
          <w:tcPr>
            <w:tcW w:w="1083" w:type="dxa"/>
          </w:tcPr>
          <w:p w:rsidR="00F46478" w:rsidRPr="00287994" w:rsidRDefault="00F46478" w:rsidP="00F46478">
            <w:pPr>
              <w:pStyle w:val="ConsPlusNormal"/>
              <w:jc w:val="right"/>
              <w:rPr>
                <w:rFonts w:ascii="Times New Roman" w:hAnsi="Times New Roman" w:cs="Times New Roman"/>
                <w:sz w:val="24"/>
                <w:szCs w:val="24"/>
              </w:rPr>
            </w:pPr>
          </w:p>
        </w:tc>
        <w:tc>
          <w:tcPr>
            <w:tcW w:w="1042" w:type="dxa"/>
          </w:tcPr>
          <w:p w:rsidR="00F46478" w:rsidRPr="00287994" w:rsidRDefault="00F46478" w:rsidP="00F46478">
            <w:pPr>
              <w:pStyle w:val="ConsPlusNormal"/>
              <w:jc w:val="right"/>
              <w:rPr>
                <w:rFonts w:ascii="Times New Roman" w:hAnsi="Times New Roman" w:cs="Times New Roman"/>
                <w:sz w:val="24"/>
                <w:szCs w:val="24"/>
              </w:rPr>
            </w:pPr>
          </w:p>
        </w:tc>
      </w:tr>
      <w:tr w:rsidR="008B6E98" w:rsidRPr="00287994" w:rsidTr="00376AF8">
        <w:trPr>
          <w:jc w:val="right"/>
        </w:trPr>
        <w:tc>
          <w:tcPr>
            <w:tcW w:w="9569" w:type="dxa"/>
            <w:gridSpan w:val="7"/>
          </w:tcPr>
          <w:p w:rsidR="008B6E98" w:rsidRPr="00287994" w:rsidRDefault="008B6E9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204"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1 968,00</w:t>
            </w:r>
          </w:p>
        </w:tc>
        <w:tc>
          <w:tcPr>
            <w:tcW w:w="1311"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2 127,00</w:t>
            </w:r>
          </w:p>
        </w:tc>
        <w:tc>
          <w:tcPr>
            <w:tcW w:w="1134"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2 297,00</w:t>
            </w:r>
          </w:p>
        </w:tc>
        <w:tc>
          <w:tcPr>
            <w:tcW w:w="1083"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5720FF" w:rsidRPr="00287994" w:rsidTr="00376AF8">
        <w:trPr>
          <w:jc w:val="right"/>
        </w:trPr>
        <w:tc>
          <w:tcPr>
            <w:tcW w:w="454"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6.1</w:t>
            </w:r>
          </w:p>
        </w:tc>
        <w:tc>
          <w:tcPr>
            <w:tcW w:w="3231" w:type="dxa"/>
          </w:tcPr>
          <w:p w:rsidR="005720FF" w:rsidRPr="00287994" w:rsidRDefault="005720FF" w:rsidP="00F46478">
            <w:pPr>
              <w:spacing w:after="0" w:line="240" w:lineRule="auto"/>
              <w:rPr>
                <w:rFonts w:ascii="Times New Roman" w:hAnsi="Times New Roman" w:cs="Times New Roman"/>
                <w:sz w:val="24"/>
                <w:szCs w:val="24"/>
              </w:rPr>
            </w:pPr>
            <w:r w:rsidRPr="00287994">
              <w:rPr>
                <w:rFonts w:ascii="Times New Roman" w:hAnsi="Times New Roman" w:cs="Times New Roman"/>
                <w:sz w:val="24"/>
                <w:szCs w:val="24"/>
              </w:rPr>
              <w:t xml:space="preserve">Сопровождение и модернизация автоматизированных систем по планированию и </w:t>
            </w:r>
            <w:r w:rsidRPr="00287994">
              <w:rPr>
                <w:rFonts w:ascii="Times New Roman" w:hAnsi="Times New Roman" w:cs="Times New Roman"/>
                <w:sz w:val="24"/>
                <w:szCs w:val="24"/>
              </w:rPr>
              <w:lastRenderedPageBreak/>
              <w:t>исполнению бюджета Находкинского городского округа</w:t>
            </w:r>
          </w:p>
        </w:tc>
        <w:tc>
          <w:tcPr>
            <w:tcW w:w="2454" w:type="dxa"/>
          </w:tcPr>
          <w:p w:rsidR="005720FF"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Финансовое управление</w:t>
            </w:r>
          </w:p>
        </w:tc>
        <w:tc>
          <w:tcPr>
            <w:tcW w:w="694"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2090326030</w:t>
            </w:r>
          </w:p>
        </w:tc>
        <w:tc>
          <w:tcPr>
            <w:tcW w:w="594" w:type="dxa"/>
          </w:tcPr>
          <w:p w:rsidR="005720FF" w:rsidRPr="00287994" w:rsidRDefault="005720FF"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240</w:t>
            </w:r>
          </w:p>
        </w:tc>
        <w:tc>
          <w:tcPr>
            <w:tcW w:w="1204" w:type="dxa"/>
          </w:tcPr>
          <w:p w:rsidR="005720FF" w:rsidRPr="00287994" w:rsidRDefault="005720FF" w:rsidP="005720FF">
            <w:pPr>
              <w:jc w:val="right"/>
              <w:rPr>
                <w:rFonts w:ascii="Times New Roman" w:hAnsi="Times New Roman" w:cs="Times New Roman"/>
                <w:sz w:val="24"/>
                <w:szCs w:val="24"/>
              </w:rPr>
            </w:pPr>
            <w:r w:rsidRPr="00287994">
              <w:rPr>
                <w:rFonts w:ascii="Times New Roman" w:hAnsi="Times New Roman" w:cs="Times New Roman"/>
                <w:sz w:val="24"/>
                <w:szCs w:val="24"/>
              </w:rPr>
              <w:t>1 968,00</w:t>
            </w:r>
          </w:p>
        </w:tc>
        <w:tc>
          <w:tcPr>
            <w:tcW w:w="1311" w:type="dxa"/>
          </w:tcPr>
          <w:p w:rsidR="005720FF" w:rsidRPr="00287994" w:rsidRDefault="005720FF" w:rsidP="005720FF">
            <w:pPr>
              <w:jc w:val="right"/>
              <w:rPr>
                <w:rFonts w:ascii="Times New Roman" w:hAnsi="Times New Roman" w:cs="Times New Roman"/>
                <w:sz w:val="24"/>
                <w:szCs w:val="24"/>
              </w:rPr>
            </w:pPr>
            <w:r w:rsidRPr="00287994">
              <w:rPr>
                <w:rFonts w:ascii="Times New Roman" w:hAnsi="Times New Roman" w:cs="Times New Roman"/>
                <w:sz w:val="24"/>
                <w:szCs w:val="24"/>
              </w:rPr>
              <w:t>2 127,00</w:t>
            </w:r>
          </w:p>
        </w:tc>
        <w:tc>
          <w:tcPr>
            <w:tcW w:w="1134" w:type="dxa"/>
          </w:tcPr>
          <w:p w:rsidR="005720FF" w:rsidRPr="00287994" w:rsidRDefault="005720FF" w:rsidP="005720FF">
            <w:pPr>
              <w:jc w:val="right"/>
              <w:rPr>
                <w:rFonts w:ascii="Times New Roman" w:hAnsi="Times New Roman" w:cs="Times New Roman"/>
                <w:sz w:val="24"/>
                <w:szCs w:val="24"/>
              </w:rPr>
            </w:pPr>
            <w:r w:rsidRPr="00287994">
              <w:rPr>
                <w:rFonts w:ascii="Times New Roman" w:hAnsi="Times New Roman" w:cs="Times New Roman"/>
                <w:sz w:val="24"/>
                <w:szCs w:val="24"/>
              </w:rPr>
              <w:t>2 297,00</w:t>
            </w:r>
          </w:p>
        </w:tc>
        <w:tc>
          <w:tcPr>
            <w:tcW w:w="1083" w:type="dxa"/>
          </w:tcPr>
          <w:p w:rsidR="005720FF" w:rsidRPr="00287994" w:rsidRDefault="005720FF" w:rsidP="005720FF">
            <w:pPr>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tcPr>
          <w:p w:rsidR="005720FF" w:rsidRPr="00287994" w:rsidRDefault="005720FF" w:rsidP="005720FF">
            <w:pPr>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9569" w:type="dxa"/>
            <w:gridSpan w:val="7"/>
          </w:tcPr>
          <w:p w:rsidR="008B6E98" w:rsidRPr="00287994" w:rsidRDefault="008B6E9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lastRenderedPageBreak/>
              <w:t>Отдельные мероприятия Программы, всего</w:t>
            </w:r>
          </w:p>
        </w:tc>
        <w:tc>
          <w:tcPr>
            <w:tcW w:w="1204"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25 997,00</w:t>
            </w:r>
          </w:p>
        </w:tc>
        <w:tc>
          <w:tcPr>
            <w:tcW w:w="1311"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26 979,00</w:t>
            </w:r>
          </w:p>
        </w:tc>
        <w:tc>
          <w:tcPr>
            <w:tcW w:w="1134"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28 025,00</w:t>
            </w:r>
          </w:p>
        </w:tc>
        <w:tc>
          <w:tcPr>
            <w:tcW w:w="1083"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val="restart"/>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3231" w:type="dxa"/>
            <w:vMerge w:val="restart"/>
          </w:tcPr>
          <w:p w:rsidR="008B6E98" w:rsidRPr="00287994" w:rsidRDefault="008B6E98" w:rsidP="00F46478">
            <w:pPr>
              <w:spacing w:after="0" w:line="240" w:lineRule="auto"/>
              <w:rPr>
                <w:rFonts w:ascii="Times New Roman" w:hAnsi="Times New Roman" w:cs="Times New Roman"/>
                <w:sz w:val="24"/>
                <w:szCs w:val="24"/>
              </w:rPr>
            </w:pPr>
            <w:r w:rsidRPr="00287994">
              <w:rPr>
                <w:rFonts w:ascii="Times New Roman" w:hAnsi="Times New Roman" w:cs="Times New Roman"/>
                <w:sz w:val="24"/>
                <w:szCs w:val="24"/>
              </w:rPr>
              <w:t>Обеспечение деятельности финансового управления</w:t>
            </w:r>
          </w:p>
        </w:tc>
        <w:tc>
          <w:tcPr>
            <w:tcW w:w="2454" w:type="dxa"/>
            <w:vMerge w:val="restart"/>
          </w:tcPr>
          <w:p w:rsidR="008B6E98" w:rsidRPr="00287994" w:rsidRDefault="008B6E9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25 797,00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26 779,00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27 825,00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120</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25 507,00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26 489,00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27 548,00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121</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19 602,00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20 335,00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21 193,00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122</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0,72</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129</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5 904,28</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6 154,00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6 355,00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240</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290,00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290,00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277,00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242</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181,00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194,00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209,00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2090110030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244</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109,00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96,00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68,00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val="restart"/>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3231" w:type="dxa"/>
            <w:vMerge w:val="restart"/>
          </w:tcPr>
          <w:p w:rsidR="008B6E98" w:rsidRPr="00287994" w:rsidRDefault="008B6E9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2454" w:type="dxa"/>
            <w:vMerge w:val="restart"/>
          </w:tcPr>
          <w:p w:rsidR="008B6E98" w:rsidRPr="00287994" w:rsidRDefault="008B6E9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2090127010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000</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200,00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200,00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200,00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2090127010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120</w:t>
            </w:r>
          </w:p>
        </w:tc>
        <w:tc>
          <w:tcPr>
            <w:tcW w:w="120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311"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134"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83"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vAlign w:val="center"/>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r w:rsidR="008B6E98" w:rsidRPr="00287994" w:rsidTr="00376AF8">
        <w:trPr>
          <w:jc w:val="right"/>
        </w:trPr>
        <w:tc>
          <w:tcPr>
            <w:tcW w:w="454" w:type="dxa"/>
            <w:vMerge/>
          </w:tcPr>
          <w:p w:rsidR="008B6E98" w:rsidRPr="00287994" w:rsidRDefault="008B6E98" w:rsidP="00F46478">
            <w:pPr>
              <w:rPr>
                <w:rFonts w:ascii="Times New Roman" w:hAnsi="Times New Roman" w:cs="Times New Roman"/>
                <w:sz w:val="24"/>
                <w:szCs w:val="24"/>
              </w:rPr>
            </w:pPr>
          </w:p>
        </w:tc>
        <w:tc>
          <w:tcPr>
            <w:tcW w:w="3231" w:type="dxa"/>
            <w:vMerge/>
          </w:tcPr>
          <w:p w:rsidR="008B6E98" w:rsidRPr="00287994" w:rsidRDefault="008B6E98" w:rsidP="00F46478">
            <w:pPr>
              <w:rPr>
                <w:rFonts w:ascii="Times New Roman" w:hAnsi="Times New Roman" w:cs="Times New Roman"/>
                <w:sz w:val="24"/>
                <w:szCs w:val="24"/>
              </w:rPr>
            </w:pPr>
          </w:p>
        </w:tc>
        <w:tc>
          <w:tcPr>
            <w:tcW w:w="2454" w:type="dxa"/>
            <w:vMerge/>
          </w:tcPr>
          <w:p w:rsidR="008B6E98" w:rsidRPr="00287994" w:rsidRDefault="008B6E98" w:rsidP="00F46478">
            <w:pPr>
              <w:rPr>
                <w:rFonts w:ascii="Times New Roman" w:hAnsi="Times New Roman" w:cs="Times New Roman"/>
                <w:sz w:val="24"/>
                <w:szCs w:val="24"/>
              </w:rPr>
            </w:pPr>
          </w:p>
        </w:tc>
        <w:tc>
          <w:tcPr>
            <w:tcW w:w="6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992</w:t>
            </w:r>
          </w:p>
        </w:tc>
        <w:tc>
          <w:tcPr>
            <w:tcW w:w="680"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0106</w:t>
            </w:r>
          </w:p>
        </w:tc>
        <w:tc>
          <w:tcPr>
            <w:tcW w:w="1462"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2090127010</w:t>
            </w:r>
          </w:p>
        </w:tc>
        <w:tc>
          <w:tcPr>
            <w:tcW w:w="594" w:type="dxa"/>
          </w:tcPr>
          <w:p w:rsidR="008B6E98" w:rsidRPr="00287994" w:rsidRDefault="008B6E9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240</w:t>
            </w:r>
          </w:p>
        </w:tc>
        <w:tc>
          <w:tcPr>
            <w:tcW w:w="1204" w:type="dxa"/>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200,00</w:t>
            </w:r>
          </w:p>
        </w:tc>
        <w:tc>
          <w:tcPr>
            <w:tcW w:w="1311" w:type="dxa"/>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200,00</w:t>
            </w:r>
          </w:p>
        </w:tc>
        <w:tc>
          <w:tcPr>
            <w:tcW w:w="1134" w:type="dxa"/>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83" w:type="dxa"/>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c>
          <w:tcPr>
            <w:tcW w:w="1042" w:type="dxa"/>
          </w:tcPr>
          <w:p w:rsidR="008B6E98" w:rsidRPr="00287994" w:rsidRDefault="008B6E98" w:rsidP="008B6E9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0,00</w:t>
            </w:r>
          </w:p>
        </w:tc>
      </w:tr>
    </w:tbl>
    <w:p w:rsidR="00F46478" w:rsidRPr="00287994" w:rsidRDefault="00F46478" w:rsidP="00F46478">
      <w:pPr>
        <w:pStyle w:val="ConsPlusNormal"/>
        <w:jc w:val="both"/>
        <w:rPr>
          <w:rFonts w:ascii="Times New Roman" w:hAnsi="Times New Roman" w:cs="Times New Roman"/>
          <w:sz w:val="24"/>
          <w:szCs w:val="24"/>
        </w:rPr>
      </w:pPr>
    </w:p>
    <w:p w:rsidR="00F46478" w:rsidRPr="00287994" w:rsidRDefault="00F46478" w:rsidP="00F46478">
      <w:pPr>
        <w:pStyle w:val="ConsPlusNormal"/>
        <w:jc w:val="both"/>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outlineLvl w:val="1"/>
        <w:rPr>
          <w:rFonts w:ascii="Times New Roman" w:hAnsi="Times New Roman" w:cs="Times New Roman"/>
          <w:sz w:val="24"/>
          <w:szCs w:val="24"/>
        </w:rPr>
      </w:pPr>
    </w:p>
    <w:p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r w:rsidRPr="00287994">
        <w:rPr>
          <w:rFonts w:ascii="Times New Roman" w:hAnsi="Times New Roman" w:cs="Times New Roman"/>
          <w:sz w:val="26"/>
          <w:szCs w:val="26"/>
        </w:rPr>
        <w:t>Приложение № 4</w:t>
      </w:r>
    </w:p>
    <w:p w:rsidR="00F46478" w:rsidRPr="00287994" w:rsidRDefault="00F46478" w:rsidP="00F46478">
      <w:pPr>
        <w:pStyle w:val="ConsPlusNormal"/>
        <w:tabs>
          <w:tab w:val="left" w:pos="11482"/>
        </w:tabs>
        <w:ind w:left="11624"/>
        <w:jc w:val="center"/>
        <w:outlineLvl w:val="1"/>
        <w:rPr>
          <w:rFonts w:ascii="Times New Roman" w:hAnsi="Times New Roman" w:cs="Times New Roman"/>
          <w:sz w:val="26"/>
          <w:szCs w:val="26"/>
        </w:rPr>
      </w:pP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к муниципальной программе</w:t>
      </w: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 xml:space="preserve">«Управление </w:t>
      </w:r>
      <w:proofErr w:type="gramStart"/>
      <w:r w:rsidRPr="00287994">
        <w:rPr>
          <w:rFonts w:ascii="Times New Roman" w:hAnsi="Times New Roman" w:cs="Times New Roman"/>
          <w:sz w:val="26"/>
          <w:szCs w:val="26"/>
        </w:rPr>
        <w:t>муниципальными</w:t>
      </w:r>
      <w:proofErr w:type="gramEnd"/>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финансами Находкинского</w:t>
      </w: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w:t>
      </w: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на 2022 - 2026 годы»,</w:t>
      </w: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утвержденной постановлением администрации Находкинского городского округа</w:t>
      </w:r>
    </w:p>
    <w:p w:rsidR="00F46478" w:rsidRPr="00287994" w:rsidRDefault="00F46478" w:rsidP="00F46478">
      <w:pPr>
        <w:pStyle w:val="ConsPlusNormal"/>
        <w:tabs>
          <w:tab w:val="left" w:pos="11482"/>
        </w:tabs>
        <w:ind w:left="11624"/>
        <w:jc w:val="center"/>
        <w:rPr>
          <w:rFonts w:ascii="Times New Roman" w:hAnsi="Times New Roman" w:cs="Times New Roman"/>
          <w:sz w:val="26"/>
          <w:szCs w:val="26"/>
        </w:rPr>
      </w:pPr>
      <w:r w:rsidRPr="00287994">
        <w:rPr>
          <w:rFonts w:ascii="Times New Roman" w:hAnsi="Times New Roman" w:cs="Times New Roman"/>
          <w:sz w:val="26"/>
          <w:szCs w:val="26"/>
        </w:rPr>
        <w:t>от 31 августа 2021 года № 940</w:t>
      </w:r>
    </w:p>
    <w:p w:rsidR="00F46478" w:rsidRPr="00287994" w:rsidRDefault="00F46478" w:rsidP="00F46478">
      <w:pPr>
        <w:pStyle w:val="ConsPlusTitle"/>
        <w:jc w:val="center"/>
        <w:rPr>
          <w:rFonts w:ascii="Times New Roman" w:hAnsi="Times New Roman" w:cs="Times New Roman"/>
          <w:sz w:val="26"/>
          <w:szCs w:val="26"/>
        </w:rPr>
      </w:pPr>
      <w:bookmarkStart w:id="5" w:name="P2132"/>
      <w:bookmarkEnd w:id="5"/>
    </w:p>
    <w:p w:rsidR="00F46478" w:rsidRPr="00287994" w:rsidRDefault="00F46478" w:rsidP="00F46478">
      <w:pPr>
        <w:pStyle w:val="ConsPlusTitle"/>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ПЛАН</w:t>
      </w:r>
    </w:p>
    <w:p w:rsidR="00F46478" w:rsidRPr="00287994" w:rsidRDefault="00F46478" w:rsidP="00F46478">
      <w:pPr>
        <w:pStyle w:val="ConsPlusTitle"/>
        <w:jc w:val="center"/>
        <w:rPr>
          <w:rFonts w:ascii="Times New Roman" w:hAnsi="Times New Roman" w:cs="Times New Roman"/>
          <w:sz w:val="26"/>
          <w:szCs w:val="26"/>
        </w:rPr>
      </w:pP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реализации муниципальной программы</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«Управление муниципальными финансами Находкинского</w:t>
      </w:r>
    </w:p>
    <w:p w:rsidR="00F46478" w:rsidRPr="00287994" w:rsidRDefault="00F46478" w:rsidP="00F46478">
      <w:pPr>
        <w:pStyle w:val="ConsPlusTitle"/>
        <w:jc w:val="center"/>
        <w:rPr>
          <w:rFonts w:ascii="Times New Roman" w:hAnsi="Times New Roman" w:cs="Times New Roman"/>
          <w:sz w:val="26"/>
          <w:szCs w:val="26"/>
        </w:rPr>
      </w:pPr>
      <w:r w:rsidRPr="00287994">
        <w:rPr>
          <w:rFonts w:ascii="Times New Roman" w:hAnsi="Times New Roman" w:cs="Times New Roman"/>
          <w:sz w:val="26"/>
          <w:szCs w:val="26"/>
        </w:rPr>
        <w:t>городского округа на 2022 - 2026 годы»</w:t>
      </w:r>
    </w:p>
    <w:p w:rsidR="00F46478" w:rsidRPr="00287994" w:rsidRDefault="00F46478" w:rsidP="00F46478">
      <w:pPr>
        <w:spacing w:after="1"/>
        <w:rPr>
          <w:rFonts w:ascii="Times New Roman" w:hAnsi="Times New Roman" w:cs="Times New Roman"/>
          <w:sz w:val="24"/>
          <w:szCs w:val="24"/>
        </w:rPr>
      </w:pPr>
    </w:p>
    <w:tbl>
      <w:tblPr>
        <w:tblW w:w="1537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2835"/>
      </w:tblGrid>
      <w:tr w:rsidR="00376AF8" w:rsidRPr="00287994" w:rsidTr="00376AF8">
        <w:trPr>
          <w:tblHeader/>
        </w:trPr>
        <w:tc>
          <w:tcPr>
            <w:tcW w:w="510"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 xml:space="preserve">№ </w:t>
            </w:r>
            <w:proofErr w:type="gramStart"/>
            <w:r w:rsidRPr="00287994">
              <w:rPr>
                <w:rFonts w:ascii="Times New Roman" w:hAnsi="Times New Roman" w:cs="Times New Roman"/>
                <w:sz w:val="24"/>
                <w:szCs w:val="24"/>
              </w:rPr>
              <w:t>п</w:t>
            </w:r>
            <w:proofErr w:type="gramEnd"/>
            <w:r w:rsidRPr="00287994">
              <w:rPr>
                <w:rFonts w:ascii="Times New Roman" w:hAnsi="Times New Roman" w:cs="Times New Roman"/>
                <w:sz w:val="24"/>
                <w:szCs w:val="24"/>
              </w:rPr>
              <w:t>/п</w:t>
            </w:r>
          </w:p>
        </w:tc>
        <w:tc>
          <w:tcPr>
            <w:tcW w:w="1962"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w:t>
            </w:r>
          </w:p>
        </w:tc>
        <w:tc>
          <w:tcPr>
            <w:tcW w:w="1701" w:type="dxa"/>
            <w:vMerge w:val="restart"/>
          </w:tcPr>
          <w:p w:rsidR="00376AF8" w:rsidRPr="00287994" w:rsidRDefault="00376AF8" w:rsidP="00376AF8">
            <w:pPr>
              <w:pStyle w:val="ConsPlusNormal"/>
              <w:jc w:val="center"/>
              <w:rPr>
                <w:rFonts w:ascii="Times New Roman" w:hAnsi="Times New Roman" w:cs="Times New Roman"/>
                <w:sz w:val="24"/>
                <w:szCs w:val="24"/>
              </w:rPr>
            </w:pPr>
            <w:proofErr w:type="spellStart"/>
            <w:r w:rsidRPr="00287994">
              <w:rPr>
                <w:rFonts w:ascii="Times New Roman" w:hAnsi="Times New Roman" w:cs="Times New Roman"/>
                <w:sz w:val="24"/>
                <w:szCs w:val="24"/>
              </w:rPr>
              <w:t>Ответст</w:t>
            </w:r>
            <w:proofErr w:type="spellEnd"/>
            <w:r w:rsidRPr="00287994">
              <w:rPr>
                <w:rFonts w:ascii="Times New Roman" w:hAnsi="Times New Roman" w:cs="Times New Roman"/>
                <w:sz w:val="24"/>
                <w:szCs w:val="24"/>
              </w:rPr>
              <w:t>. исполнитель, соисполнители</w:t>
            </w:r>
          </w:p>
        </w:tc>
        <w:tc>
          <w:tcPr>
            <w:tcW w:w="1701"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Сроки реализации мероприятия</w:t>
            </w:r>
          </w:p>
        </w:tc>
        <w:tc>
          <w:tcPr>
            <w:tcW w:w="2126"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 показателя</w:t>
            </w:r>
          </w:p>
        </w:tc>
        <w:tc>
          <w:tcPr>
            <w:tcW w:w="992" w:type="dxa"/>
            <w:vMerge w:val="restart"/>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Ед. изм.</w:t>
            </w:r>
          </w:p>
        </w:tc>
        <w:tc>
          <w:tcPr>
            <w:tcW w:w="3544" w:type="dxa"/>
            <w:gridSpan w:val="5"/>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Показатель реализации мероприятия</w:t>
            </w:r>
          </w:p>
        </w:tc>
        <w:tc>
          <w:tcPr>
            <w:tcW w:w="2835"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Наименование целевого показателя (индикатора)</w:t>
            </w:r>
          </w:p>
        </w:tc>
      </w:tr>
      <w:tr w:rsidR="00376AF8" w:rsidRPr="00287994" w:rsidTr="00376AF8">
        <w:trPr>
          <w:tblHeader/>
        </w:trPr>
        <w:tc>
          <w:tcPr>
            <w:tcW w:w="510" w:type="dxa"/>
            <w:vMerge/>
          </w:tcPr>
          <w:p w:rsidR="00376AF8" w:rsidRPr="00287994" w:rsidRDefault="00376AF8" w:rsidP="00376AF8">
            <w:pPr>
              <w:rPr>
                <w:rFonts w:ascii="Times New Roman" w:hAnsi="Times New Roman" w:cs="Times New Roman"/>
                <w:sz w:val="24"/>
                <w:szCs w:val="24"/>
              </w:rPr>
            </w:pPr>
          </w:p>
        </w:tc>
        <w:tc>
          <w:tcPr>
            <w:tcW w:w="1962" w:type="dxa"/>
            <w:vMerge/>
          </w:tcPr>
          <w:p w:rsidR="00376AF8" w:rsidRPr="00287994" w:rsidRDefault="00376AF8" w:rsidP="00376AF8">
            <w:pPr>
              <w:rPr>
                <w:rFonts w:ascii="Times New Roman" w:hAnsi="Times New Roman" w:cs="Times New Roman"/>
                <w:sz w:val="24"/>
                <w:szCs w:val="24"/>
              </w:rPr>
            </w:pPr>
          </w:p>
        </w:tc>
        <w:tc>
          <w:tcPr>
            <w:tcW w:w="1701" w:type="dxa"/>
            <w:vMerge/>
          </w:tcPr>
          <w:p w:rsidR="00376AF8" w:rsidRPr="00287994" w:rsidRDefault="00376AF8" w:rsidP="00376AF8">
            <w:pPr>
              <w:rPr>
                <w:rFonts w:ascii="Times New Roman" w:hAnsi="Times New Roman" w:cs="Times New Roman"/>
                <w:sz w:val="24"/>
                <w:szCs w:val="24"/>
              </w:rPr>
            </w:pPr>
          </w:p>
        </w:tc>
        <w:tc>
          <w:tcPr>
            <w:tcW w:w="1701" w:type="dxa"/>
            <w:vMerge/>
          </w:tcPr>
          <w:p w:rsidR="00376AF8" w:rsidRPr="00287994" w:rsidRDefault="00376AF8" w:rsidP="00376AF8">
            <w:pPr>
              <w:rPr>
                <w:rFonts w:ascii="Times New Roman" w:hAnsi="Times New Roman" w:cs="Times New Roman"/>
                <w:sz w:val="24"/>
                <w:szCs w:val="24"/>
              </w:rPr>
            </w:pPr>
          </w:p>
        </w:tc>
        <w:tc>
          <w:tcPr>
            <w:tcW w:w="2126" w:type="dxa"/>
            <w:vMerge/>
          </w:tcPr>
          <w:p w:rsidR="00376AF8" w:rsidRPr="00287994" w:rsidRDefault="00376AF8" w:rsidP="00376AF8">
            <w:pPr>
              <w:rPr>
                <w:rFonts w:ascii="Times New Roman" w:hAnsi="Times New Roman" w:cs="Times New Roman"/>
                <w:sz w:val="24"/>
                <w:szCs w:val="24"/>
              </w:rPr>
            </w:pPr>
          </w:p>
        </w:tc>
        <w:tc>
          <w:tcPr>
            <w:tcW w:w="992" w:type="dxa"/>
            <w:vMerge/>
          </w:tcPr>
          <w:p w:rsidR="00376AF8" w:rsidRPr="00287994" w:rsidRDefault="00376AF8" w:rsidP="00376AF8">
            <w:pPr>
              <w:rPr>
                <w:rFonts w:ascii="Times New Roman" w:hAnsi="Times New Roman" w:cs="Times New Roman"/>
                <w:sz w:val="24"/>
                <w:szCs w:val="24"/>
              </w:rPr>
            </w:pPr>
          </w:p>
        </w:tc>
        <w:tc>
          <w:tcPr>
            <w:tcW w:w="709"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2022</w:t>
            </w:r>
          </w:p>
        </w:tc>
        <w:tc>
          <w:tcPr>
            <w:tcW w:w="709"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2023</w:t>
            </w:r>
          </w:p>
        </w:tc>
        <w:tc>
          <w:tcPr>
            <w:tcW w:w="709"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2024</w:t>
            </w:r>
          </w:p>
        </w:tc>
        <w:tc>
          <w:tcPr>
            <w:tcW w:w="709"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2025</w:t>
            </w:r>
          </w:p>
        </w:tc>
        <w:tc>
          <w:tcPr>
            <w:tcW w:w="708" w:type="dxa"/>
          </w:tcPr>
          <w:p w:rsidR="00376AF8" w:rsidRPr="00287994" w:rsidRDefault="00376AF8" w:rsidP="00376AF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2026</w:t>
            </w:r>
          </w:p>
        </w:tc>
        <w:tc>
          <w:tcPr>
            <w:tcW w:w="2835" w:type="dxa"/>
          </w:tcPr>
          <w:p w:rsidR="00376AF8" w:rsidRPr="00287994" w:rsidRDefault="00376AF8" w:rsidP="00376AF8">
            <w:pPr>
              <w:rPr>
                <w:rFonts w:ascii="Times New Roman" w:hAnsi="Times New Roman" w:cs="Times New Roman"/>
                <w:sz w:val="24"/>
                <w:szCs w:val="24"/>
              </w:rPr>
            </w:pPr>
          </w:p>
        </w:tc>
      </w:tr>
    </w:tbl>
    <w:p w:rsidR="00376AF8" w:rsidRPr="00287994" w:rsidRDefault="00376AF8" w:rsidP="00F46478">
      <w:pPr>
        <w:spacing w:after="1"/>
        <w:rPr>
          <w:rFonts w:ascii="Times New Roman" w:hAnsi="Times New Roman" w:cs="Times New Roman"/>
          <w:sz w:val="2"/>
          <w:szCs w:val="2"/>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2835"/>
      </w:tblGrid>
      <w:tr w:rsidR="00F46478" w:rsidRPr="00287994" w:rsidTr="008B46D7">
        <w:trPr>
          <w:tblHeader/>
        </w:trPr>
        <w:tc>
          <w:tcPr>
            <w:tcW w:w="51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196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170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3</w:t>
            </w:r>
          </w:p>
        </w:tc>
        <w:tc>
          <w:tcPr>
            <w:tcW w:w="1701"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4</w:t>
            </w:r>
          </w:p>
        </w:tc>
        <w:tc>
          <w:tcPr>
            <w:tcW w:w="2126"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5</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6</w:t>
            </w:r>
          </w:p>
        </w:tc>
        <w:tc>
          <w:tcPr>
            <w:tcW w:w="709"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7</w:t>
            </w:r>
          </w:p>
        </w:tc>
        <w:tc>
          <w:tcPr>
            <w:tcW w:w="709"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8</w:t>
            </w:r>
          </w:p>
        </w:tc>
        <w:tc>
          <w:tcPr>
            <w:tcW w:w="709"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9</w:t>
            </w:r>
          </w:p>
        </w:tc>
        <w:tc>
          <w:tcPr>
            <w:tcW w:w="709"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10</w:t>
            </w:r>
          </w:p>
        </w:tc>
        <w:tc>
          <w:tcPr>
            <w:tcW w:w="708"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11</w:t>
            </w:r>
          </w:p>
        </w:tc>
        <w:tc>
          <w:tcPr>
            <w:tcW w:w="2835"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12</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Задача 1. Организация бюджетного планирования и исполнения бюджета Находкинского городского округа</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Утверждение перечня </w:t>
            </w:r>
            <w:r w:rsidRPr="00287994">
              <w:rPr>
                <w:rFonts w:ascii="Times New Roman" w:hAnsi="Times New Roman" w:cs="Times New Roman"/>
                <w:sz w:val="24"/>
                <w:szCs w:val="24"/>
              </w:rPr>
              <w:lastRenderedPageBreak/>
              <w:t>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 xml:space="preserve">Управление экономики, </w:t>
            </w:r>
            <w:r w:rsidRPr="00287994">
              <w:rPr>
                <w:rFonts w:ascii="Times New Roman" w:hAnsi="Times New Roman" w:cs="Times New Roman"/>
                <w:sz w:val="24"/>
                <w:szCs w:val="24"/>
              </w:rPr>
              <w:lastRenderedPageBreak/>
              <w:t>потребительского рынка и предпринимательства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Утверждение перечня </w:t>
            </w:r>
            <w:r w:rsidRPr="00287994">
              <w:rPr>
                <w:rFonts w:ascii="Times New Roman" w:hAnsi="Times New Roman" w:cs="Times New Roman"/>
                <w:sz w:val="24"/>
                <w:szCs w:val="24"/>
              </w:rPr>
              <w:lastRenderedPageBreak/>
              <w:t>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1.1. Доля расходов бюджета Находкинского </w:t>
            </w:r>
            <w:r w:rsidRPr="00287994">
              <w:rPr>
                <w:rFonts w:ascii="Times New Roman" w:hAnsi="Times New Roman" w:cs="Times New Roman"/>
                <w:sz w:val="24"/>
                <w:szCs w:val="24"/>
              </w:rPr>
              <w:lastRenderedPageBreak/>
              <w:t>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1.2.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Разработка и актуализация нормативно </w:t>
            </w:r>
            <w:proofErr w:type="gramStart"/>
            <w:r w:rsidRPr="00287994">
              <w:rPr>
                <w:rFonts w:ascii="Times New Roman" w:hAnsi="Times New Roman" w:cs="Times New Roman"/>
                <w:sz w:val="24"/>
                <w:szCs w:val="24"/>
              </w:rPr>
              <w:t>-п</w:t>
            </w:r>
            <w:proofErr w:type="gramEnd"/>
            <w:r w:rsidRPr="00287994">
              <w:rPr>
                <w:rFonts w:ascii="Times New Roman" w:hAnsi="Times New Roman" w:cs="Times New Roman"/>
                <w:sz w:val="24"/>
                <w:szCs w:val="24"/>
              </w:rPr>
              <w:t>равовых актов Находкинского городского округа в сфере бюджетного процесса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Разработка и актуализация нормативно-правовых актов Находкинского городского округа в сфере бюджетного процесса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1.3.</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Формирование проекта бюджета на очередной финансовый год и плановый период и отчетности об </w:t>
            </w:r>
            <w:r w:rsidRPr="00287994">
              <w:rPr>
                <w:rFonts w:ascii="Times New Roman" w:hAnsi="Times New Roman" w:cs="Times New Roman"/>
                <w:sz w:val="24"/>
                <w:szCs w:val="24"/>
              </w:rPr>
              <w:lastRenderedPageBreak/>
              <w:t>исполнении бюджета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Финансовое управление; ГРБС</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Своевременное и качественное формирование проекта бюджета на очередной финансовый год и плановый период и </w:t>
            </w:r>
            <w:r w:rsidRPr="00287994">
              <w:rPr>
                <w:rFonts w:ascii="Times New Roman" w:hAnsi="Times New Roman" w:cs="Times New Roman"/>
                <w:sz w:val="24"/>
                <w:szCs w:val="24"/>
              </w:rPr>
              <w:lastRenderedPageBreak/>
              <w:t>отчетности об исполнении бюджета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1.4.</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ГРБС</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1.5.</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ГРБС</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1.6.</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Проведение </w:t>
            </w:r>
            <w:r w:rsidRPr="00287994">
              <w:rPr>
                <w:rFonts w:ascii="Times New Roman" w:hAnsi="Times New Roman" w:cs="Times New Roman"/>
                <w:sz w:val="24"/>
                <w:szCs w:val="24"/>
              </w:rPr>
              <w:lastRenderedPageBreak/>
              <w:t>ежеквартального мониторинга просроченной кредиторской и дебиторской задолженности</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 xml:space="preserve">Финансовое </w:t>
            </w:r>
            <w:r w:rsidRPr="00287994">
              <w:rPr>
                <w:rFonts w:ascii="Times New Roman" w:hAnsi="Times New Roman" w:cs="Times New Roman"/>
                <w:sz w:val="24"/>
                <w:szCs w:val="24"/>
              </w:rPr>
              <w:lastRenderedPageBreak/>
              <w:t>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Проведение </w:t>
            </w:r>
            <w:r w:rsidRPr="00287994">
              <w:rPr>
                <w:rFonts w:ascii="Times New Roman" w:hAnsi="Times New Roman" w:cs="Times New Roman"/>
                <w:sz w:val="24"/>
                <w:szCs w:val="24"/>
              </w:rPr>
              <w:lastRenderedPageBreak/>
              <w:t>ежеквартального мониторинга просроченной кредиторской и дебиторской задолженности</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 xml:space="preserve">да/нет </w:t>
            </w:r>
            <w:r w:rsidRPr="00287994">
              <w:rPr>
                <w:rFonts w:ascii="Times New Roman" w:hAnsi="Times New Roman" w:cs="Times New Roman"/>
                <w:sz w:val="24"/>
                <w:szCs w:val="24"/>
              </w:rPr>
              <w:lastRenderedPageBreak/>
              <w:t>(1/0)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lastRenderedPageBreak/>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Задача 2. Сохранение объема и структуры муниципального долга на экономически безопасном уровне</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анализа:</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 привлечения заимствований; </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w:t>
            </w:r>
            <w:r w:rsidRPr="00287994">
              <w:t xml:space="preserve"> </w:t>
            </w:r>
            <w:r w:rsidRPr="00287994">
              <w:rPr>
                <w:rFonts w:ascii="Times New Roman" w:hAnsi="Times New Roman" w:cs="Times New Roman"/>
                <w:sz w:val="24"/>
                <w:szCs w:val="24"/>
              </w:rPr>
              <w:t>рыночных ставок;</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w:t>
            </w:r>
            <w:r w:rsidRPr="00287994">
              <w:t xml:space="preserve"> </w:t>
            </w:r>
            <w:r w:rsidRPr="00287994">
              <w:rPr>
                <w:rFonts w:ascii="Times New Roman" w:hAnsi="Times New Roman" w:cs="Times New Roman"/>
                <w:sz w:val="24"/>
                <w:szCs w:val="24"/>
              </w:rPr>
              <w:t>наиболее активных участников кредитных рынков</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 </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Финансовое управление; </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анализа:</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 привлечения заимствований; </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рыночных ставок;</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наиболее активных участников кредитных рынков</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val="restart"/>
          </w:tcPr>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2.1. Уровень долговой нагрузки на бюджет Находкинского городского округа;</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2.2. Динамика изменений муниципального долга;</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2.4. Отсутствие просроченной кредиторской задолженности по долговым обязательствам Находкинского городского округа</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Задача 3. Повышение уровня доходов, поступающих в местный бюджет</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3.1.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val="restart"/>
          </w:tcPr>
          <w:p w:rsidR="00F46478" w:rsidRPr="00287994" w:rsidRDefault="00F46478" w:rsidP="00F46478">
            <w:pPr>
              <w:pStyle w:val="ConsPlusNormal"/>
              <w:jc w:val="both"/>
              <w:rPr>
                <w:rFonts w:ascii="Times New Roman" w:hAnsi="Times New Roman" w:cs="Times New Roman"/>
                <w:sz w:val="24"/>
                <w:szCs w:val="24"/>
              </w:rPr>
            </w:pPr>
            <w:r w:rsidRPr="00287994">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3.2.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Доведение плановых заданий по доходам до главных администраторов доходов бюджета Находкинского </w:t>
            </w:r>
            <w:r w:rsidRPr="00287994">
              <w:rPr>
                <w:rFonts w:ascii="Times New Roman" w:hAnsi="Times New Roman" w:cs="Times New Roman"/>
                <w:sz w:val="24"/>
                <w:szCs w:val="24"/>
              </w:rPr>
              <w:lastRenderedPageBreak/>
              <w:t>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3.3.</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Задача 4. Достижение заданных результатов с использованием наименьшего объема средств (экономии)</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Основное мероприятие 4. Обеспечение результативности бюджетных расходов</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4.1.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val="restart"/>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4.1.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4.2.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Анализ потребности в предоставлении муниципальных услуг (выполнении </w:t>
            </w:r>
            <w:r w:rsidRPr="00287994">
              <w:rPr>
                <w:rFonts w:ascii="Times New Roman" w:hAnsi="Times New Roman" w:cs="Times New Roman"/>
                <w:sz w:val="24"/>
                <w:szCs w:val="24"/>
              </w:rPr>
              <w:lastRenderedPageBreak/>
              <w:t>муниципальных работ)</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ГРБС</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Проведение анализа потребности в предоставлении муниципальных услуг (выполнении </w:t>
            </w:r>
            <w:r w:rsidRPr="00287994">
              <w:rPr>
                <w:rFonts w:ascii="Times New Roman" w:hAnsi="Times New Roman" w:cs="Times New Roman"/>
                <w:sz w:val="24"/>
                <w:szCs w:val="24"/>
              </w:rPr>
              <w:lastRenderedPageBreak/>
              <w:t>муниципальных работ)</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4.3.</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Осуществление мониторинга и </w:t>
            </w:r>
            <w:proofErr w:type="gramStart"/>
            <w:r w:rsidRPr="00287994">
              <w:rPr>
                <w:rFonts w:ascii="Times New Roman" w:hAnsi="Times New Roman" w:cs="Times New Roman"/>
                <w:sz w:val="24"/>
                <w:szCs w:val="24"/>
              </w:rPr>
              <w:t>контроля за</w:t>
            </w:r>
            <w:proofErr w:type="gramEnd"/>
            <w:r w:rsidRPr="00287994">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ГРБС</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Осуществление мониторинга и </w:t>
            </w:r>
            <w:proofErr w:type="gramStart"/>
            <w:r w:rsidRPr="00287994">
              <w:rPr>
                <w:rFonts w:ascii="Times New Roman" w:hAnsi="Times New Roman" w:cs="Times New Roman"/>
                <w:sz w:val="24"/>
                <w:szCs w:val="24"/>
              </w:rPr>
              <w:t>контроля за</w:t>
            </w:r>
            <w:proofErr w:type="gramEnd"/>
            <w:r w:rsidRPr="00287994">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4.4.</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4.5.</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Проведение </w:t>
            </w:r>
            <w:r w:rsidRPr="00287994">
              <w:rPr>
                <w:rFonts w:ascii="Times New Roman" w:hAnsi="Times New Roman" w:cs="Times New Roman"/>
                <w:sz w:val="24"/>
                <w:szCs w:val="24"/>
              </w:rPr>
              <w:lastRenderedPageBreak/>
              <w:t>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 xml:space="preserve">ГРБС; </w:t>
            </w:r>
            <w:r w:rsidRPr="00287994">
              <w:rPr>
                <w:rFonts w:ascii="Times New Roman" w:hAnsi="Times New Roman" w:cs="Times New Roman"/>
                <w:sz w:val="24"/>
                <w:szCs w:val="24"/>
              </w:rPr>
              <w:lastRenderedPageBreak/>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Проведение </w:t>
            </w:r>
            <w:r w:rsidRPr="00287994">
              <w:rPr>
                <w:rFonts w:ascii="Times New Roman" w:hAnsi="Times New Roman" w:cs="Times New Roman"/>
                <w:sz w:val="24"/>
                <w:szCs w:val="24"/>
              </w:rPr>
              <w:lastRenderedPageBreak/>
              <w:t>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 xml:space="preserve">да/нет </w:t>
            </w:r>
            <w:r w:rsidRPr="00287994">
              <w:rPr>
                <w:rFonts w:ascii="Times New Roman" w:hAnsi="Times New Roman" w:cs="Times New Roman"/>
                <w:sz w:val="24"/>
                <w:szCs w:val="24"/>
              </w:rPr>
              <w:lastRenderedPageBreak/>
              <w:t>(1/0)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lastRenderedPageBreak/>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vMerge/>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Задача 5. Повышение доступности информации о финансовой деятельности и финансовом состоянии муниципального образования</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Основное мероприятие 5. Обеспечение открытости и прозрачности бюджетных данных</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5.1.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w:t>
            </w:r>
            <w:r w:rsidRPr="00287994">
              <w:rPr>
                <w:rFonts w:ascii="Times New Roman" w:hAnsi="Times New Roman" w:cs="Times New Roman"/>
                <w:sz w:val="24"/>
                <w:szCs w:val="24"/>
              </w:rPr>
              <w:lastRenderedPageBreak/>
              <w:t>и муниципальных учреждениях (bus.gov.ru)</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 xml:space="preserve">ГРБС; </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w:t>
            </w:r>
            <w:r w:rsidRPr="00287994">
              <w:rPr>
                <w:rFonts w:ascii="Times New Roman" w:hAnsi="Times New Roman" w:cs="Times New Roman"/>
                <w:sz w:val="24"/>
                <w:szCs w:val="24"/>
              </w:rPr>
              <w:lastRenderedPageBreak/>
              <w:t>(bus.gov.ru)</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5.2. Наличие информации о бюджете Находкинского городского округа и </w:t>
            </w:r>
            <w:r w:rsidRPr="00287994">
              <w:rPr>
                <w:rFonts w:ascii="Times New Roman" w:hAnsi="Times New Roman" w:cs="Times New Roman"/>
                <w:sz w:val="24"/>
                <w:szCs w:val="24"/>
              </w:rPr>
              <w:lastRenderedPageBreak/>
              <w:t>отчета об его исполнении в доступной для граждан форме на официальном сайте Находкинского городского округа (</w:t>
            </w:r>
            <w:hyperlink r:id="rId18" w:history="1">
              <w:r w:rsidRPr="00287994">
                <w:rPr>
                  <w:rStyle w:val="a5"/>
                  <w:rFonts w:ascii="Times New Roman" w:hAnsi="Times New Roman" w:cs="Times New Roman"/>
                  <w:color w:val="auto"/>
                  <w:sz w:val="24"/>
                  <w:szCs w:val="24"/>
                </w:rPr>
                <w:t>www.nakhodka-city.ru</w:t>
              </w:r>
            </w:hyperlink>
            <w:r w:rsidRPr="00287994">
              <w:rPr>
                <w:rFonts w:ascii="Times New Roman" w:hAnsi="Times New Roman" w:cs="Times New Roman"/>
                <w:sz w:val="24"/>
                <w:szCs w:val="24"/>
              </w:rPr>
              <w:t>)</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5.3. Наличие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5.4. Наличие информации о бюджете и бюджетном процессе на едином портале бюджетной системы Российской Федерации (www.budget.gov.ru)</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5.2.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Размещение информации о проведении контрольных мероприятий и их результатах на официальном сайте Находкинского городского округа </w:t>
            </w:r>
            <w:r w:rsidRPr="00287994">
              <w:rPr>
                <w:rFonts w:ascii="Times New Roman" w:hAnsi="Times New Roman" w:cs="Times New Roman"/>
                <w:sz w:val="24"/>
                <w:szCs w:val="24"/>
              </w:rPr>
              <w:lastRenderedPageBreak/>
              <w:t>(www.nakhodka-city.ru)</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w:t>
            </w:r>
            <w:r w:rsidRPr="00287994">
              <w:rPr>
                <w:rFonts w:ascii="Times New Roman" w:hAnsi="Times New Roman" w:cs="Times New Roman"/>
                <w:sz w:val="24"/>
                <w:szCs w:val="24"/>
              </w:rPr>
              <w:lastRenderedPageBreak/>
              <w:t>city.ru)</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lastRenderedPageBreak/>
              <w:t>5.3.</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в информационном ресурсе  «Открытый бюджет» на официальном сайте Находкинского городского округа (www.nakhodka-city.ru)</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5.4.</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Размещение информации о бюджете и бюджетном процессе на едином портале бюджетной системы Российской Федерации (www.budget.gov.ru)</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Размещение информации о бюджете и бюджетном процессе на едином портале бюджетной системы Российской Федерации </w:t>
            </w:r>
            <w:r w:rsidRPr="00287994">
              <w:rPr>
                <w:rFonts w:ascii="Times New Roman" w:hAnsi="Times New Roman" w:cs="Times New Roman"/>
                <w:sz w:val="23"/>
                <w:szCs w:val="23"/>
              </w:rPr>
              <w:t>(www.budget.gov.ru)</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Задача 6. Развитие автоматизированной системы управления муниципальными финансами</w:t>
            </w:r>
          </w:p>
        </w:tc>
      </w:tr>
      <w:tr w:rsidR="00F46478" w:rsidRPr="00287994" w:rsidTr="008B46D7">
        <w:tc>
          <w:tcPr>
            <w:tcW w:w="15371" w:type="dxa"/>
            <w:gridSpan w:val="12"/>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lastRenderedPageBreak/>
              <w:t>Основное мероприятие 6. Обеспечение высокой степени автоматизации процесса управления муниципальными финансами</w:t>
            </w:r>
          </w:p>
        </w:tc>
      </w:tr>
      <w:tr w:rsidR="00F46478" w:rsidRPr="00287994" w:rsidTr="008B46D7">
        <w:tc>
          <w:tcPr>
            <w:tcW w:w="510"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6.1.</w:t>
            </w:r>
          </w:p>
        </w:tc>
        <w:tc>
          <w:tcPr>
            <w:tcW w:w="1962" w:type="dxa"/>
          </w:tcPr>
          <w:p w:rsidR="00F46478" w:rsidRPr="00287994" w:rsidRDefault="005720FF"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Сопровождение и модернизация автоматизированных систем по планированию и исполнению бюджета Находкинского городского округа</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Количество программного обеспечения</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шт.</w:t>
            </w:r>
          </w:p>
        </w:tc>
        <w:tc>
          <w:tcPr>
            <w:tcW w:w="709" w:type="dxa"/>
          </w:tcPr>
          <w:p w:rsidR="00F46478" w:rsidRPr="00287994" w:rsidRDefault="005720FF"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11</w:t>
            </w:r>
          </w:p>
        </w:tc>
        <w:tc>
          <w:tcPr>
            <w:tcW w:w="709" w:type="dxa"/>
          </w:tcPr>
          <w:p w:rsidR="00F46478" w:rsidRPr="00287994" w:rsidRDefault="005720FF"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11</w:t>
            </w:r>
          </w:p>
        </w:tc>
        <w:tc>
          <w:tcPr>
            <w:tcW w:w="709" w:type="dxa"/>
          </w:tcPr>
          <w:p w:rsidR="00F46478" w:rsidRPr="00287994" w:rsidRDefault="005720FF"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11</w:t>
            </w:r>
          </w:p>
        </w:tc>
        <w:tc>
          <w:tcPr>
            <w:tcW w:w="709" w:type="dxa"/>
          </w:tcPr>
          <w:p w:rsidR="00F46478" w:rsidRPr="00287994" w:rsidRDefault="005720FF"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11</w:t>
            </w:r>
          </w:p>
        </w:tc>
        <w:tc>
          <w:tcPr>
            <w:tcW w:w="708" w:type="dxa"/>
          </w:tcPr>
          <w:p w:rsidR="00F46478" w:rsidRPr="00287994" w:rsidRDefault="005720FF"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11</w:t>
            </w:r>
          </w:p>
        </w:tc>
        <w:tc>
          <w:tcPr>
            <w:tcW w:w="2835"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 xml:space="preserve">6.1. Доля ГРБС, </w:t>
            </w:r>
            <w:proofErr w:type="gramStart"/>
            <w:r w:rsidRPr="00287994">
              <w:rPr>
                <w:rFonts w:ascii="Times New Roman" w:hAnsi="Times New Roman" w:cs="Times New Roman"/>
                <w:sz w:val="24"/>
                <w:szCs w:val="24"/>
              </w:rPr>
              <w:t>использующих</w:t>
            </w:r>
            <w:proofErr w:type="gramEnd"/>
            <w:r w:rsidRPr="00287994">
              <w:rPr>
                <w:rFonts w:ascii="Times New Roman" w:hAnsi="Times New Roman" w:cs="Times New Roman"/>
                <w:sz w:val="24"/>
                <w:szCs w:val="24"/>
              </w:rPr>
              <w:t xml:space="preserve"> автоматизированную систему планирования бюджета;</w:t>
            </w:r>
          </w:p>
          <w:p w:rsidR="00F46478" w:rsidRPr="00287994" w:rsidRDefault="00F46478" w:rsidP="005720FF">
            <w:pPr>
              <w:pStyle w:val="ConsPlusNormal"/>
              <w:rPr>
                <w:rFonts w:ascii="Times New Roman" w:hAnsi="Times New Roman" w:cs="Times New Roman"/>
                <w:sz w:val="24"/>
                <w:szCs w:val="24"/>
              </w:rPr>
            </w:pPr>
            <w:r w:rsidRPr="00287994">
              <w:rPr>
                <w:rFonts w:ascii="Times New Roman" w:hAnsi="Times New Roman" w:cs="Times New Roman"/>
                <w:sz w:val="24"/>
                <w:szCs w:val="24"/>
              </w:rPr>
              <w:t>6.</w:t>
            </w:r>
            <w:r w:rsidR="005720FF" w:rsidRPr="00287994">
              <w:rPr>
                <w:rFonts w:ascii="Times New Roman" w:hAnsi="Times New Roman" w:cs="Times New Roman"/>
                <w:sz w:val="24"/>
                <w:szCs w:val="24"/>
              </w:rPr>
              <w:t>1</w:t>
            </w:r>
            <w:r w:rsidRPr="00287994">
              <w:rPr>
                <w:rFonts w:ascii="Times New Roman" w:hAnsi="Times New Roman" w:cs="Times New Roman"/>
                <w:sz w:val="24"/>
                <w:szCs w:val="24"/>
              </w:rPr>
              <w:t>.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F46478" w:rsidRPr="00287994" w:rsidTr="008B46D7">
        <w:tc>
          <w:tcPr>
            <w:tcW w:w="15371" w:type="dxa"/>
            <w:gridSpan w:val="12"/>
          </w:tcPr>
          <w:p w:rsidR="00F46478" w:rsidRPr="00287994" w:rsidRDefault="00F46478" w:rsidP="00F46478">
            <w:pPr>
              <w:pStyle w:val="ConsPlusNormal"/>
              <w:jc w:val="center"/>
              <w:outlineLvl w:val="2"/>
              <w:rPr>
                <w:rFonts w:ascii="Times New Roman" w:hAnsi="Times New Roman" w:cs="Times New Roman"/>
                <w:sz w:val="24"/>
                <w:szCs w:val="24"/>
              </w:rPr>
            </w:pPr>
            <w:r w:rsidRPr="00287994">
              <w:rPr>
                <w:rFonts w:ascii="Times New Roman" w:hAnsi="Times New Roman" w:cs="Times New Roman"/>
                <w:sz w:val="24"/>
                <w:szCs w:val="24"/>
              </w:rPr>
              <w:t>Отдельные мероприятия Программы</w:t>
            </w:r>
          </w:p>
        </w:tc>
      </w:tr>
      <w:tr w:rsidR="00F46478" w:rsidRPr="00287994" w:rsidTr="008B46D7">
        <w:tc>
          <w:tcPr>
            <w:tcW w:w="51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1.</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деятельности финансового управления</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Обеспечение деятельности финансового управления</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да/нет (1/0)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w:t>
            </w:r>
          </w:p>
        </w:tc>
        <w:tc>
          <w:tcPr>
            <w:tcW w:w="2835" w:type="dxa"/>
          </w:tcPr>
          <w:p w:rsidR="00F46478" w:rsidRPr="00287994" w:rsidRDefault="00F46478" w:rsidP="00F46478">
            <w:pPr>
              <w:pStyle w:val="ConsPlusNormal"/>
              <w:rPr>
                <w:rFonts w:ascii="Times New Roman" w:hAnsi="Times New Roman" w:cs="Times New Roman"/>
                <w:sz w:val="24"/>
                <w:szCs w:val="24"/>
              </w:rPr>
            </w:pPr>
          </w:p>
        </w:tc>
      </w:tr>
      <w:tr w:rsidR="00F46478" w:rsidRPr="00287994" w:rsidTr="008B46D7">
        <w:tc>
          <w:tcPr>
            <w:tcW w:w="510"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2.</w:t>
            </w:r>
          </w:p>
        </w:tc>
        <w:tc>
          <w:tcPr>
            <w:tcW w:w="1962"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Финансовое управление</w:t>
            </w:r>
          </w:p>
        </w:tc>
        <w:tc>
          <w:tcPr>
            <w:tcW w:w="1701"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2022 - 2026</w:t>
            </w:r>
          </w:p>
        </w:tc>
        <w:tc>
          <w:tcPr>
            <w:tcW w:w="2126" w:type="dxa"/>
          </w:tcPr>
          <w:p w:rsidR="00F46478" w:rsidRPr="00287994" w:rsidRDefault="00F46478" w:rsidP="00F46478">
            <w:pPr>
              <w:pStyle w:val="ConsPlusNormal"/>
              <w:rPr>
                <w:rFonts w:ascii="Times New Roman" w:hAnsi="Times New Roman" w:cs="Times New Roman"/>
                <w:sz w:val="24"/>
                <w:szCs w:val="24"/>
              </w:rPr>
            </w:pPr>
            <w:r w:rsidRPr="00287994">
              <w:rPr>
                <w:rFonts w:ascii="Times New Roman" w:hAnsi="Times New Roman" w:cs="Times New Roman"/>
                <w:sz w:val="24"/>
                <w:szCs w:val="24"/>
              </w:rPr>
              <w:t>Количество работников финансового управления,  прошедших обучение на семинарах в области финансов</w:t>
            </w:r>
            <w:r w:rsidR="003335FF" w:rsidRPr="00287994">
              <w:rPr>
                <w:rFonts w:ascii="Times New Roman" w:hAnsi="Times New Roman" w:cs="Times New Roman"/>
                <w:sz w:val="24"/>
                <w:szCs w:val="24"/>
              </w:rPr>
              <w:t>о</w:t>
            </w:r>
            <w:r w:rsidRPr="00287994">
              <w:rPr>
                <w:rFonts w:ascii="Times New Roman" w:hAnsi="Times New Roman" w:cs="Times New Roman"/>
                <w:sz w:val="24"/>
                <w:szCs w:val="24"/>
              </w:rPr>
              <w:t>го управления.</w:t>
            </w:r>
          </w:p>
        </w:tc>
        <w:tc>
          <w:tcPr>
            <w:tcW w:w="992" w:type="dxa"/>
          </w:tcPr>
          <w:p w:rsidR="00F46478" w:rsidRPr="00287994" w:rsidRDefault="00F46478" w:rsidP="00F46478">
            <w:pPr>
              <w:pStyle w:val="ConsPlusNormal"/>
              <w:jc w:val="center"/>
              <w:rPr>
                <w:rFonts w:ascii="Times New Roman" w:hAnsi="Times New Roman" w:cs="Times New Roman"/>
                <w:sz w:val="24"/>
                <w:szCs w:val="24"/>
              </w:rPr>
            </w:pPr>
            <w:r w:rsidRPr="00287994">
              <w:rPr>
                <w:rFonts w:ascii="Times New Roman" w:hAnsi="Times New Roman" w:cs="Times New Roman"/>
                <w:sz w:val="24"/>
                <w:szCs w:val="24"/>
              </w:rPr>
              <w:t>чел.</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w:t>
            </w:r>
          </w:p>
        </w:tc>
        <w:tc>
          <w:tcPr>
            <w:tcW w:w="709"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w:t>
            </w:r>
          </w:p>
        </w:tc>
        <w:tc>
          <w:tcPr>
            <w:tcW w:w="708" w:type="dxa"/>
          </w:tcPr>
          <w:p w:rsidR="00F46478" w:rsidRPr="00287994" w:rsidRDefault="00F46478" w:rsidP="00F46478">
            <w:pPr>
              <w:pStyle w:val="ConsPlusNormal"/>
              <w:jc w:val="right"/>
              <w:rPr>
                <w:rFonts w:ascii="Times New Roman" w:hAnsi="Times New Roman" w:cs="Times New Roman"/>
                <w:sz w:val="24"/>
                <w:szCs w:val="24"/>
              </w:rPr>
            </w:pPr>
            <w:r w:rsidRPr="00287994">
              <w:rPr>
                <w:rFonts w:ascii="Times New Roman" w:hAnsi="Times New Roman" w:cs="Times New Roman"/>
                <w:sz w:val="24"/>
                <w:szCs w:val="24"/>
              </w:rPr>
              <w:t>10</w:t>
            </w:r>
          </w:p>
        </w:tc>
        <w:tc>
          <w:tcPr>
            <w:tcW w:w="2835" w:type="dxa"/>
          </w:tcPr>
          <w:p w:rsidR="00F46478" w:rsidRPr="00287994" w:rsidRDefault="00F46478" w:rsidP="00F46478">
            <w:pPr>
              <w:pStyle w:val="ConsPlusNormal"/>
              <w:rPr>
                <w:rFonts w:ascii="Times New Roman" w:hAnsi="Times New Roman" w:cs="Times New Roman"/>
                <w:sz w:val="24"/>
                <w:szCs w:val="24"/>
              </w:rPr>
            </w:pPr>
          </w:p>
        </w:tc>
      </w:tr>
    </w:tbl>
    <w:p w:rsidR="00F46478" w:rsidRPr="00287994" w:rsidRDefault="00F46478" w:rsidP="00F46478">
      <w:pPr>
        <w:rPr>
          <w:rFonts w:ascii="Times New Roman" w:hAnsi="Times New Roman" w:cs="Times New Roman"/>
          <w:sz w:val="24"/>
          <w:szCs w:val="24"/>
        </w:rPr>
      </w:pPr>
    </w:p>
    <w:sectPr w:rsidR="00F46478" w:rsidRPr="00287994" w:rsidSect="00F46478">
      <w:headerReference w:type="default" r:id="rId19"/>
      <w:pgSz w:w="16838" w:h="11905" w:orient="landscape"/>
      <w:pgMar w:top="567" w:right="567" w:bottom="851" w:left="1134"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F8" w:rsidRDefault="00376AF8" w:rsidP="0070179C">
      <w:pPr>
        <w:spacing w:after="0" w:line="240" w:lineRule="auto"/>
      </w:pPr>
      <w:r>
        <w:separator/>
      </w:r>
    </w:p>
  </w:endnote>
  <w:endnote w:type="continuationSeparator" w:id="0">
    <w:p w:rsidR="00376AF8" w:rsidRDefault="00376AF8" w:rsidP="0070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F8" w:rsidRDefault="00376AF8" w:rsidP="0070179C">
      <w:pPr>
        <w:spacing w:after="0" w:line="240" w:lineRule="auto"/>
      </w:pPr>
      <w:r>
        <w:separator/>
      </w:r>
    </w:p>
  </w:footnote>
  <w:footnote w:type="continuationSeparator" w:id="0">
    <w:p w:rsidR="00376AF8" w:rsidRDefault="00376AF8" w:rsidP="00701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13157"/>
      <w:docPartObj>
        <w:docPartGallery w:val="Page Numbers (Top of Page)"/>
        <w:docPartUnique/>
      </w:docPartObj>
    </w:sdtPr>
    <w:sdtEndPr>
      <w:rPr>
        <w:rFonts w:ascii="Times New Roman" w:hAnsi="Times New Roman" w:cs="Times New Roman"/>
        <w:sz w:val="26"/>
        <w:szCs w:val="26"/>
      </w:rPr>
    </w:sdtEndPr>
    <w:sdtContent>
      <w:p w:rsidR="00376AF8" w:rsidRDefault="00376AF8">
        <w:pPr>
          <w:pStyle w:val="a6"/>
          <w:jc w:val="center"/>
        </w:pPr>
      </w:p>
      <w:p w:rsidR="00376AF8" w:rsidRPr="009060D3" w:rsidRDefault="00376AF8">
        <w:pPr>
          <w:pStyle w:val="a6"/>
          <w:jc w:val="center"/>
          <w:rPr>
            <w:rFonts w:ascii="Times New Roman" w:hAnsi="Times New Roman" w:cs="Times New Roman"/>
            <w:sz w:val="26"/>
            <w:szCs w:val="26"/>
          </w:rPr>
        </w:pPr>
        <w:r w:rsidRPr="009060D3">
          <w:rPr>
            <w:rFonts w:ascii="Times New Roman" w:hAnsi="Times New Roman" w:cs="Times New Roman"/>
            <w:sz w:val="26"/>
            <w:szCs w:val="26"/>
          </w:rPr>
          <w:fldChar w:fldCharType="begin"/>
        </w:r>
        <w:r w:rsidRPr="009060D3">
          <w:rPr>
            <w:rFonts w:ascii="Times New Roman" w:hAnsi="Times New Roman" w:cs="Times New Roman"/>
            <w:sz w:val="26"/>
            <w:szCs w:val="26"/>
          </w:rPr>
          <w:instrText>PAGE   \* MERGEFORMAT</w:instrText>
        </w:r>
        <w:r w:rsidRPr="009060D3">
          <w:rPr>
            <w:rFonts w:ascii="Times New Roman" w:hAnsi="Times New Roman" w:cs="Times New Roman"/>
            <w:sz w:val="26"/>
            <w:szCs w:val="26"/>
          </w:rPr>
          <w:fldChar w:fldCharType="separate"/>
        </w:r>
        <w:r w:rsidR="00287994">
          <w:rPr>
            <w:rFonts w:ascii="Times New Roman" w:hAnsi="Times New Roman" w:cs="Times New Roman"/>
            <w:noProof/>
            <w:sz w:val="26"/>
            <w:szCs w:val="26"/>
          </w:rPr>
          <w:t>13</w:t>
        </w:r>
        <w:r w:rsidRPr="009060D3">
          <w:rPr>
            <w:rFonts w:ascii="Times New Roman" w:hAnsi="Times New Roman" w:cs="Times New Roman"/>
            <w:sz w:val="26"/>
            <w:szCs w:val="26"/>
          </w:rPr>
          <w:fldChar w:fldCharType="end"/>
        </w:r>
      </w:p>
    </w:sdtContent>
  </w:sdt>
  <w:p w:rsidR="00376AF8" w:rsidRDefault="00376A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7862"/>
      <w:docPartObj>
        <w:docPartGallery w:val="Page Numbers (Top of Page)"/>
        <w:docPartUnique/>
      </w:docPartObj>
    </w:sdtPr>
    <w:sdtContent>
      <w:p w:rsidR="00376AF8" w:rsidRDefault="00376AF8" w:rsidP="00F46478">
        <w:pPr>
          <w:pStyle w:val="a6"/>
          <w:tabs>
            <w:tab w:val="left" w:pos="7377"/>
            <w:tab w:val="center" w:pos="7568"/>
          </w:tabs>
        </w:pPr>
        <w:r>
          <w:tab/>
        </w:r>
        <w:r>
          <w:tab/>
        </w:r>
        <w:r>
          <w:tab/>
        </w:r>
        <w:r w:rsidRPr="002F727C">
          <w:rPr>
            <w:rFonts w:ascii="Times New Roman" w:hAnsi="Times New Roman" w:cs="Times New Roman"/>
          </w:rPr>
          <w:fldChar w:fldCharType="begin"/>
        </w:r>
        <w:r w:rsidRPr="002F727C">
          <w:rPr>
            <w:rFonts w:ascii="Times New Roman" w:hAnsi="Times New Roman" w:cs="Times New Roman"/>
          </w:rPr>
          <w:instrText>PAGE   \* MERGEFORMAT</w:instrText>
        </w:r>
        <w:r w:rsidRPr="002F727C">
          <w:rPr>
            <w:rFonts w:ascii="Times New Roman" w:hAnsi="Times New Roman" w:cs="Times New Roman"/>
          </w:rPr>
          <w:fldChar w:fldCharType="separate"/>
        </w:r>
        <w:r w:rsidR="00287994">
          <w:rPr>
            <w:rFonts w:ascii="Times New Roman" w:hAnsi="Times New Roman" w:cs="Times New Roman"/>
            <w:noProof/>
          </w:rPr>
          <w:t>48</w:t>
        </w:r>
        <w:r w:rsidRPr="002F727C">
          <w:rPr>
            <w:rFonts w:ascii="Times New Roman" w:hAnsi="Times New Roman" w:cs="Times New Roman"/>
          </w:rPr>
          <w:fldChar w:fldCharType="end"/>
        </w:r>
      </w:p>
    </w:sdtContent>
  </w:sdt>
  <w:p w:rsidR="00376AF8" w:rsidRDefault="00376A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206C3"/>
    <w:rsid w:val="000233FA"/>
    <w:rsid w:val="000257BB"/>
    <w:rsid w:val="000257D4"/>
    <w:rsid w:val="00031BF2"/>
    <w:rsid w:val="000424EB"/>
    <w:rsid w:val="0004688D"/>
    <w:rsid w:val="00046F96"/>
    <w:rsid w:val="000517CE"/>
    <w:rsid w:val="000608CE"/>
    <w:rsid w:val="0006396A"/>
    <w:rsid w:val="00064FF2"/>
    <w:rsid w:val="00067080"/>
    <w:rsid w:val="00072F5C"/>
    <w:rsid w:val="000871C4"/>
    <w:rsid w:val="000913CC"/>
    <w:rsid w:val="00094192"/>
    <w:rsid w:val="0009533B"/>
    <w:rsid w:val="00097AF2"/>
    <w:rsid w:val="000A480A"/>
    <w:rsid w:val="000A726C"/>
    <w:rsid w:val="000B383A"/>
    <w:rsid w:val="000B749C"/>
    <w:rsid w:val="000E0E3E"/>
    <w:rsid w:val="000F367D"/>
    <w:rsid w:val="00103174"/>
    <w:rsid w:val="0012016F"/>
    <w:rsid w:val="0012142A"/>
    <w:rsid w:val="001354AD"/>
    <w:rsid w:val="00152789"/>
    <w:rsid w:val="001772F3"/>
    <w:rsid w:val="00185ADE"/>
    <w:rsid w:val="00192FA6"/>
    <w:rsid w:val="001A1004"/>
    <w:rsid w:val="001B3B8D"/>
    <w:rsid w:val="001B5E27"/>
    <w:rsid w:val="001C6BDE"/>
    <w:rsid w:val="001D3407"/>
    <w:rsid w:val="001E5887"/>
    <w:rsid w:val="001E7BEB"/>
    <w:rsid w:val="00202039"/>
    <w:rsid w:val="002033A0"/>
    <w:rsid w:val="002133B4"/>
    <w:rsid w:val="0021730C"/>
    <w:rsid w:val="00220954"/>
    <w:rsid w:val="00233D4B"/>
    <w:rsid w:val="002348ED"/>
    <w:rsid w:val="00235833"/>
    <w:rsid w:val="002421C1"/>
    <w:rsid w:val="00257C88"/>
    <w:rsid w:val="0026244F"/>
    <w:rsid w:val="00271489"/>
    <w:rsid w:val="00283413"/>
    <w:rsid w:val="00286A51"/>
    <w:rsid w:val="00287994"/>
    <w:rsid w:val="00291F22"/>
    <w:rsid w:val="002966BA"/>
    <w:rsid w:val="002A02F4"/>
    <w:rsid w:val="002A5E4C"/>
    <w:rsid w:val="002C0020"/>
    <w:rsid w:val="002C067A"/>
    <w:rsid w:val="002C09AB"/>
    <w:rsid w:val="002D5172"/>
    <w:rsid w:val="002D7154"/>
    <w:rsid w:val="002E5B4F"/>
    <w:rsid w:val="002E68CB"/>
    <w:rsid w:val="002E7E7F"/>
    <w:rsid w:val="002F7BF6"/>
    <w:rsid w:val="0030254B"/>
    <w:rsid w:val="00302EB8"/>
    <w:rsid w:val="003030CE"/>
    <w:rsid w:val="0030479F"/>
    <w:rsid w:val="00313637"/>
    <w:rsid w:val="00324A2F"/>
    <w:rsid w:val="00327B61"/>
    <w:rsid w:val="003335FF"/>
    <w:rsid w:val="00347247"/>
    <w:rsid w:val="00366073"/>
    <w:rsid w:val="00376AF8"/>
    <w:rsid w:val="00395143"/>
    <w:rsid w:val="003B068E"/>
    <w:rsid w:val="003D22C1"/>
    <w:rsid w:val="003D3D50"/>
    <w:rsid w:val="003E34BB"/>
    <w:rsid w:val="003E5651"/>
    <w:rsid w:val="003F1033"/>
    <w:rsid w:val="004070E3"/>
    <w:rsid w:val="004171D7"/>
    <w:rsid w:val="00421429"/>
    <w:rsid w:val="00424E11"/>
    <w:rsid w:val="00435F6D"/>
    <w:rsid w:val="00443155"/>
    <w:rsid w:val="004465A5"/>
    <w:rsid w:val="00453364"/>
    <w:rsid w:val="004538EA"/>
    <w:rsid w:val="00462488"/>
    <w:rsid w:val="00477779"/>
    <w:rsid w:val="00481807"/>
    <w:rsid w:val="00481A71"/>
    <w:rsid w:val="0049315E"/>
    <w:rsid w:val="00497B0D"/>
    <w:rsid w:val="004A49A5"/>
    <w:rsid w:val="004B29AC"/>
    <w:rsid w:val="004B5658"/>
    <w:rsid w:val="004C10CC"/>
    <w:rsid w:val="004C11E8"/>
    <w:rsid w:val="004C2326"/>
    <w:rsid w:val="004C3D55"/>
    <w:rsid w:val="004D520B"/>
    <w:rsid w:val="004F44E5"/>
    <w:rsid w:val="004F695A"/>
    <w:rsid w:val="00502FCE"/>
    <w:rsid w:val="00503B94"/>
    <w:rsid w:val="0051543A"/>
    <w:rsid w:val="00525A60"/>
    <w:rsid w:val="00534D34"/>
    <w:rsid w:val="00546219"/>
    <w:rsid w:val="00552C37"/>
    <w:rsid w:val="00556302"/>
    <w:rsid w:val="005720FF"/>
    <w:rsid w:val="00574D14"/>
    <w:rsid w:val="00587ECB"/>
    <w:rsid w:val="005958CA"/>
    <w:rsid w:val="005A3BE4"/>
    <w:rsid w:val="005B2FF7"/>
    <w:rsid w:val="005B33EF"/>
    <w:rsid w:val="005C1148"/>
    <w:rsid w:val="005C1F2C"/>
    <w:rsid w:val="005C364F"/>
    <w:rsid w:val="005C4498"/>
    <w:rsid w:val="005D68B9"/>
    <w:rsid w:val="005F583F"/>
    <w:rsid w:val="006044F9"/>
    <w:rsid w:val="006045A9"/>
    <w:rsid w:val="00611AAD"/>
    <w:rsid w:val="00616608"/>
    <w:rsid w:val="006207EA"/>
    <w:rsid w:val="006264FF"/>
    <w:rsid w:val="00630927"/>
    <w:rsid w:val="00637C1C"/>
    <w:rsid w:val="00637FF2"/>
    <w:rsid w:val="006414A0"/>
    <w:rsid w:val="00660065"/>
    <w:rsid w:val="00666035"/>
    <w:rsid w:val="00671F29"/>
    <w:rsid w:val="006818CD"/>
    <w:rsid w:val="00687229"/>
    <w:rsid w:val="006C3247"/>
    <w:rsid w:val="006C4DFF"/>
    <w:rsid w:val="006D32F4"/>
    <w:rsid w:val="006D5105"/>
    <w:rsid w:val="006D5FBF"/>
    <w:rsid w:val="006E5FAB"/>
    <w:rsid w:val="006F29CF"/>
    <w:rsid w:val="0070179C"/>
    <w:rsid w:val="007043A9"/>
    <w:rsid w:val="0070491B"/>
    <w:rsid w:val="0071609E"/>
    <w:rsid w:val="00736946"/>
    <w:rsid w:val="00737A68"/>
    <w:rsid w:val="007412E1"/>
    <w:rsid w:val="0074267F"/>
    <w:rsid w:val="00760033"/>
    <w:rsid w:val="007614DB"/>
    <w:rsid w:val="0077593B"/>
    <w:rsid w:val="00781169"/>
    <w:rsid w:val="007A10BA"/>
    <w:rsid w:val="007B23A6"/>
    <w:rsid w:val="007B4897"/>
    <w:rsid w:val="007B5DE5"/>
    <w:rsid w:val="007C27CA"/>
    <w:rsid w:val="007C6E91"/>
    <w:rsid w:val="007E7386"/>
    <w:rsid w:val="007F4C35"/>
    <w:rsid w:val="00811580"/>
    <w:rsid w:val="00812C2E"/>
    <w:rsid w:val="008200F1"/>
    <w:rsid w:val="0084411B"/>
    <w:rsid w:val="008603FA"/>
    <w:rsid w:val="0086246B"/>
    <w:rsid w:val="00874B85"/>
    <w:rsid w:val="00875103"/>
    <w:rsid w:val="00884F62"/>
    <w:rsid w:val="0088778F"/>
    <w:rsid w:val="00896404"/>
    <w:rsid w:val="008A656E"/>
    <w:rsid w:val="008B46D7"/>
    <w:rsid w:val="008B6E98"/>
    <w:rsid w:val="008C0855"/>
    <w:rsid w:val="008D0856"/>
    <w:rsid w:val="008E1B2A"/>
    <w:rsid w:val="008E59D7"/>
    <w:rsid w:val="008F6DF7"/>
    <w:rsid w:val="009044C6"/>
    <w:rsid w:val="00904969"/>
    <w:rsid w:val="009060D3"/>
    <w:rsid w:val="00911BB4"/>
    <w:rsid w:val="0091509E"/>
    <w:rsid w:val="00932EBD"/>
    <w:rsid w:val="00945234"/>
    <w:rsid w:val="00946E34"/>
    <w:rsid w:val="00954CD1"/>
    <w:rsid w:val="00966826"/>
    <w:rsid w:val="00967A30"/>
    <w:rsid w:val="00970467"/>
    <w:rsid w:val="00977B30"/>
    <w:rsid w:val="009A07B7"/>
    <w:rsid w:val="009A44D9"/>
    <w:rsid w:val="009B5CDC"/>
    <w:rsid w:val="009B6A88"/>
    <w:rsid w:val="009C22FF"/>
    <w:rsid w:val="009C56A4"/>
    <w:rsid w:val="009C771C"/>
    <w:rsid w:val="009D145A"/>
    <w:rsid w:val="009D2BEE"/>
    <w:rsid w:val="009E20C0"/>
    <w:rsid w:val="009E74C1"/>
    <w:rsid w:val="009F41EE"/>
    <w:rsid w:val="00A00398"/>
    <w:rsid w:val="00A129A2"/>
    <w:rsid w:val="00A13D83"/>
    <w:rsid w:val="00A166EB"/>
    <w:rsid w:val="00A169F1"/>
    <w:rsid w:val="00A34B0A"/>
    <w:rsid w:val="00A35917"/>
    <w:rsid w:val="00A42431"/>
    <w:rsid w:val="00A45399"/>
    <w:rsid w:val="00A7283C"/>
    <w:rsid w:val="00A81F9F"/>
    <w:rsid w:val="00AA025E"/>
    <w:rsid w:val="00AB5521"/>
    <w:rsid w:val="00B03A89"/>
    <w:rsid w:val="00B11647"/>
    <w:rsid w:val="00B14760"/>
    <w:rsid w:val="00B26E9C"/>
    <w:rsid w:val="00B3037C"/>
    <w:rsid w:val="00B85684"/>
    <w:rsid w:val="00B973BB"/>
    <w:rsid w:val="00BA33CC"/>
    <w:rsid w:val="00BA6ADA"/>
    <w:rsid w:val="00BB47AF"/>
    <w:rsid w:val="00BC3980"/>
    <w:rsid w:val="00BC7934"/>
    <w:rsid w:val="00BC7C46"/>
    <w:rsid w:val="00BF4B47"/>
    <w:rsid w:val="00BF57ED"/>
    <w:rsid w:val="00C00BF8"/>
    <w:rsid w:val="00C02C63"/>
    <w:rsid w:val="00C16AAC"/>
    <w:rsid w:val="00C20A1C"/>
    <w:rsid w:val="00C22016"/>
    <w:rsid w:val="00C24C10"/>
    <w:rsid w:val="00C32DE0"/>
    <w:rsid w:val="00C442CD"/>
    <w:rsid w:val="00C445EF"/>
    <w:rsid w:val="00C44AE1"/>
    <w:rsid w:val="00C452AE"/>
    <w:rsid w:val="00C559BF"/>
    <w:rsid w:val="00C55DFA"/>
    <w:rsid w:val="00C57C3F"/>
    <w:rsid w:val="00C77ED1"/>
    <w:rsid w:val="00C94180"/>
    <w:rsid w:val="00C94F6A"/>
    <w:rsid w:val="00CA26E6"/>
    <w:rsid w:val="00CC57EB"/>
    <w:rsid w:val="00CE0642"/>
    <w:rsid w:val="00CE0FDB"/>
    <w:rsid w:val="00CE2C57"/>
    <w:rsid w:val="00CE6EA3"/>
    <w:rsid w:val="00D1064D"/>
    <w:rsid w:val="00D452F3"/>
    <w:rsid w:val="00D470E4"/>
    <w:rsid w:val="00D471E1"/>
    <w:rsid w:val="00D47925"/>
    <w:rsid w:val="00D603C2"/>
    <w:rsid w:val="00D6253A"/>
    <w:rsid w:val="00D6527E"/>
    <w:rsid w:val="00D70252"/>
    <w:rsid w:val="00D76A8C"/>
    <w:rsid w:val="00D83FF0"/>
    <w:rsid w:val="00D92F15"/>
    <w:rsid w:val="00D953CE"/>
    <w:rsid w:val="00D9703F"/>
    <w:rsid w:val="00DB0D20"/>
    <w:rsid w:val="00DC1E2B"/>
    <w:rsid w:val="00DD1204"/>
    <w:rsid w:val="00DD4AC0"/>
    <w:rsid w:val="00DD4D82"/>
    <w:rsid w:val="00DD5510"/>
    <w:rsid w:val="00DD696D"/>
    <w:rsid w:val="00DE5218"/>
    <w:rsid w:val="00DF1F47"/>
    <w:rsid w:val="00E05404"/>
    <w:rsid w:val="00E06755"/>
    <w:rsid w:val="00E23502"/>
    <w:rsid w:val="00E27489"/>
    <w:rsid w:val="00E36E88"/>
    <w:rsid w:val="00E559BB"/>
    <w:rsid w:val="00E567DC"/>
    <w:rsid w:val="00E56E2C"/>
    <w:rsid w:val="00E82C98"/>
    <w:rsid w:val="00E83EAB"/>
    <w:rsid w:val="00EA2EAC"/>
    <w:rsid w:val="00EA5EE8"/>
    <w:rsid w:val="00EB151B"/>
    <w:rsid w:val="00EC6CC2"/>
    <w:rsid w:val="00EF26AA"/>
    <w:rsid w:val="00F15CBB"/>
    <w:rsid w:val="00F21C59"/>
    <w:rsid w:val="00F34749"/>
    <w:rsid w:val="00F37F2C"/>
    <w:rsid w:val="00F41415"/>
    <w:rsid w:val="00F46478"/>
    <w:rsid w:val="00F477FA"/>
    <w:rsid w:val="00F77097"/>
    <w:rsid w:val="00F811EB"/>
    <w:rsid w:val="00F91069"/>
    <w:rsid w:val="00F96613"/>
    <w:rsid w:val="00FA1E5E"/>
    <w:rsid w:val="00FA286E"/>
    <w:rsid w:val="00FA3C33"/>
    <w:rsid w:val="00FC3F20"/>
    <w:rsid w:val="00FD021C"/>
    <w:rsid w:val="00FD3FA8"/>
    <w:rsid w:val="00FD5105"/>
    <w:rsid w:val="00FE4087"/>
    <w:rsid w:val="00FE4764"/>
    <w:rsid w:val="00FE74F5"/>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character" w:styleId="a5">
    <w:name w:val="Hyperlink"/>
    <w:basedOn w:val="a0"/>
    <w:uiPriority w:val="99"/>
    <w:unhideWhenUsed/>
    <w:rsid w:val="00C22016"/>
    <w:rPr>
      <w:color w:val="0000FF" w:themeColor="hyperlink"/>
      <w:u w:val="single"/>
    </w:rPr>
  </w:style>
  <w:style w:type="paragraph" w:styleId="a6">
    <w:name w:val="header"/>
    <w:basedOn w:val="a"/>
    <w:link w:val="a7"/>
    <w:uiPriority w:val="99"/>
    <w:unhideWhenUsed/>
    <w:rsid w:val="007017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79C"/>
  </w:style>
  <w:style w:type="paragraph" w:styleId="a8">
    <w:name w:val="footer"/>
    <w:basedOn w:val="a"/>
    <w:link w:val="a9"/>
    <w:uiPriority w:val="99"/>
    <w:unhideWhenUsed/>
    <w:rsid w:val="007017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99D3F938F9B5449B085F5FA95ECD682AF374F676E8D866D46E8C964B75EC79EB7BAF4XEu3X" TargetMode="External"/><Relationship Id="rId13" Type="http://schemas.openxmlformats.org/officeDocument/2006/relationships/hyperlink" Target="consultantplus://offline/ref=0623920A15204C92DE88F044957B4D812B9F6599879B5D1FEEDAAEA7C2E5DCD5E8781634218CDA2813FBC966B75DC581XBuDX" TargetMode="External"/><Relationship Id="rId18" Type="http://schemas.openxmlformats.org/officeDocument/2006/relationships/hyperlink" Target="http://www.nakhodka-city.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khodka-city.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623920A15204C92DE88F044957B4D812B9F65998F9A581BE4D0F3ADCABCD0D7EF774931269DDA2813E5C860AD5491D1F1EFF8EA14AFAF1EDC98621FX9u4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hyperlink" Target="consultantplus://offline/ref=0623920A15204C92DE88F044957B4D812B9F65998F995A1DE9D0F3ADCABCD0D7EF774931269DDA2813E5CA62AE5491D1F1EFF8EA14AFAF1EDC98621FX9u4X" TargetMode="External"/><Relationship Id="rId10" Type="http://schemas.openxmlformats.org/officeDocument/2006/relationships/hyperlink" Target="consultantplus://offline/ref=0623920A15204C92DE88F044957B4D812B9F65998F995D17E4D7F3ADCABCD0D7EF774931269DDA2A10E0C330F81B908DB4BAEBEA16AFAC1CC3X9u2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623920A15204C92DE88EE498317138E299D3E948D9F5449B085F5FA95ECD682AF374F6465D9D72B12EE9C35ED0AC881B5A4F4E90AB3AE1DXCuAX" TargetMode="External"/><Relationship Id="rId14" Type="http://schemas.openxmlformats.org/officeDocument/2006/relationships/hyperlink" Target="consultantplus://offline/ref=0623920A15204C92DE88F044957B4D812B9F65998F9A581BE4D0F3ADCABCD0D7EF774931269DDA2813E5C867A05491D1F1EFF8EA14AFAF1EDC98621FX9u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6519-D0E8-406F-993C-43DC891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TotalTime>
  <Pages>48</Pages>
  <Words>10182</Words>
  <Characters>58040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С. Мягких</cp:lastModifiedBy>
  <cp:revision>305</cp:revision>
  <cp:lastPrinted>2021-07-27T02:55:00Z</cp:lastPrinted>
  <dcterms:created xsi:type="dcterms:W3CDTF">2018-12-09T23:46:00Z</dcterms:created>
  <dcterms:modified xsi:type="dcterms:W3CDTF">2022-02-02T05:22:00Z</dcterms:modified>
</cp:coreProperties>
</file>