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9C" w:rsidRPr="00883E07" w:rsidRDefault="00BE579C" w:rsidP="00BE579C">
      <w:pPr>
        <w:shd w:val="clear" w:color="auto" w:fill="FFFFFF"/>
        <w:tabs>
          <w:tab w:val="left" w:pos="9781"/>
        </w:tabs>
        <w:ind w:firstLine="709"/>
        <w:rPr>
          <w:b/>
          <w:sz w:val="26"/>
        </w:rPr>
      </w:pPr>
    </w:p>
    <w:p w:rsidR="00BE579C" w:rsidRDefault="00BE579C" w:rsidP="00BE579C">
      <w:pPr>
        <w:shd w:val="clear" w:color="auto" w:fill="FFFFFF"/>
        <w:tabs>
          <w:tab w:val="left" w:pos="9781"/>
        </w:tabs>
        <w:ind w:left="567" w:firstLine="709"/>
        <w:jc w:val="center"/>
        <w:rPr>
          <w:b/>
          <w:sz w:val="26"/>
        </w:rPr>
      </w:pPr>
    </w:p>
    <w:p w:rsidR="00BE579C" w:rsidRDefault="00BE579C" w:rsidP="00BE579C">
      <w:pPr>
        <w:shd w:val="clear" w:color="auto" w:fill="FFFFFF"/>
        <w:tabs>
          <w:tab w:val="left" w:pos="9781"/>
        </w:tabs>
        <w:ind w:left="567" w:firstLine="709"/>
        <w:jc w:val="center"/>
        <w:rPr>
          <w:b/>
          <w:sz w:val="26"/>
        </w:rPr>
      </w:pPr>
    </w:p>
    <w:p w:rsidR="00BE579C" w:rsidRDefault="00BE579C" w:rsidP="00BE579C">
      <w:pPr>
        <w:shd w:val="clear" w:color="auto" w:fill="FFFFFF"/>
        <w:tabs>
          <w:tab w:val="left" w:pos="9781"/>
        </w:tabs>
        <w:ind w:left="567" w:firstLine="709"/>
        <w:jc w:val="center"/>
        <w:rPr>
          <w:b/>
          <w:sz w:val="26"/>
        </w:rPr>
      </w:pPr>
    </w:p>
    <w:p w:rsidR="00BE579C" w:rsidRDefault="00BE579C" w:rsidP="00BE579C">
      <w:pPr>
        <w:shd w:val="clear" w:color="auto" w:fill="FFFFFF"/>
        <w:tabs>
          <w:tab w:val="left" w:pos="9781"/>
        </w:tabs>
        <w:ind w:left="567" w:firstLine="709"/>
        <w:jc w:val="center"/>
        <w:rPr>
          <w:b/>
          <w:sz w:val="26"/>
        </w:rPr>
      </w:pPr>
    </w:p>
    <w:p w:rsidR="00BE579C" w:rsidRDefault="00BE579C" w:rsidP="00BE579C">
      <w:pPr>
        <w:shd w:val="clear" w:color="auto" w:fill="FFFFFF"/>
        <w:tabs>
          <w:tab w:val="left" w:pos="9781"/>
        </w:tabs>
        <w:ind w:left="567" w:firstLine="709"/>
        <w:jc w:val="center"/>
        <w:rPr>
          <w:b/>
          <w:sz w:val="26"/>
        </w:rPr>
      </w:pPr>
    </w:p>
    <w:p w:rsidR="00BE579C" w:rsidRDefault="00BE579C" w:rsidP="00BE579C">
      <w:pPr>
        <w:shd w:val="clear" w:color="auto" w:fill="FFFFFF"/>
        <w:tabs>
          <w:tab w:val="left" w:pos="9781"/>
        </w:tabs>
        <w:rPr>
          <w:b/>
          <w:sz w:val="26"/>
        </w:rPr>
      </w:pPr>
    </w:p>
    <w:p w:rsidR="00BE579C" w:rsidRDefault="00BE579C" w:rsidP="00BE579C">
      <w:pPr>
        <w:shd w:val="clear" w:color="auto" w:fill="FFFFFF"/>
        <w:tabs>
          <w:tab w:val="left" w:pos="9781"/>
        </w:tabs>
        <w:jc w:val="center"/>
        <w:rPr>
          <w:b/>
          <w:sz w:val="26"/>
        </w:rPr>
      </w:pPr>
    </w:p>
    <w:p w:rsidR="00BE579C" w:rsidRDefault="00BE579C" w:rsidP="00BE579C">
      <w:pPr>
        <w:shd w:val="clear" w:color="auto" w:fill="FFFFFF"/>
        <w:tabs>
          <w:tab w:val="left" w:pos="9781"/>
        </w:tabs>
        <w:jc w:val="center"/>
        <w:rPr>
          <w:b/>
          <w:sz w:val="26"/>
        </w:rPr>
      </w:pPr>
    </w:p>
    <w:p w:rsidR="00BE579C" w:rsidRDefault="00BE579C" w:rsidP="00BE579C">
      <w:pPr>
        <w:shd w:val="clear" w:color="auto" w:fill="FFFFFF"/>
        <w:tabs>
          <w:tab w:val="left" w:pos="9781"/>
        </w:tabs>
        <w:jc w:val="center"/>
        <w:rPr>
          <w:b/>
          <w:sz w:val="26"/>
        </w:rPr>
      </w:pPr>
    </w:p>
    <w:p w:rsidR="00BE579C" w:rsidRDefault="00BE579C" w:rsidP="00BE579C">
      <w:pPr>
        <w:shd w:val="clear" w:color="auto" w:fill="FFFFFF"/>
        <w:tabs>
          <w:tab w:val="left" w:pos="9781"/>
        </w:tabs>
        <w:jc w:val="center"/>
        <w:rPr>
          <w:b/>
          <w:sz w:val="26"/>
        </w:rPr>
      </w:pPr>
    </w:p>
    <w:p w:rsidR="00BE579C" w:rsidRDefault="00BE579C" w:rsidP="00BE579C">
      <w:pPr>
        <w:shd w:val="clear" w:color="auto" w:fill="FFFFFF"/>
        <w:tabs>
          <w:tab w:val="left" w:pos="9781"/>
        </w:tabs>
        <w:ind w:firstLine="709"/>
        <w:jc w:val="center"/>
        <w:rPr>
          <w:b/>
          <w:sz w:val="26"/>
        </w:rPr>
      </w:pPr>
      <w:r>
        <w:rPr>
          <w:b/>
          <w:sz w:val="26"/>
        </w:rPr>
        <w:t>Об утверждении административного регламента</w:t>
      </w:r>
    </w:p>
    <w:p w:rsidR="00BE579C" w:rsidRDefault="00BE579C" w:rsidP="00BE579C">
      <w:pPr>
        <w:shd w:val="clear" w:color="auto" w:fill="FFFFFF"/>
        <w:tabs>
          <w:tab w:val="left" w:pos="9781"/>
        </w:tabs>
        <w:ind w:firstLine="709"/>
        <w:jc w:val="center"/>
        <w:rPr>
          <w:b/>
          <w:sz w:val="26"/>
        </w:rPr>
      </w:pPr>
      <w:r>
        <w:rPr>
          <w:b/>
          <w:sz w:val="26"/>
        </w:rPr>
        <w:t xml:space="preserve"> </w:t>
      </w:r>
      <w:r w:rsidRPr="00883E07">
        <w:rPr>
          <w:b/>
          <w:sz w:val="26"/>
        </w:rPr>
        <w:t>предоставл</w:t>
      </w:r>
      <w:r>
        <w:rPr>
          <w:b/>
          <w:sz w:val="26"/>
        </w:rPr>
        <w:t xml:space="preserve">ения муниципальной услуги </w:t>
      </w:r>
    </w:p>
    <w:p w:rsidR="00BE579C" w:rsidRPr="00C33BF1" w:rsidRDefault="00BE579C" w:rsidP="00BE579C">
      <w:pPr>
        <w:shd w:val="clear" w:color="auto" w:fill="FFFFFF"/>
        <w:tabs>
          <w:tab w:val="left" w:pos="9781"/>
        </w:tabs>
        <w:ind w:firstLine="709"/>
        <w:jc w:val="center"/>
        <w:rPr>
          <w:b/>
          <w:bCs/>
          <w:sz w:val="26"/>
          <w:szCs w:val="26"/>
        </w:rPr>
      </w:pPr>
      <w:r w:rsidRPr="004271D0">
        <w:rPr>
          <w:b/>
          <w:bCs/>
          <w:sz w:val="26"/>
          <w:szCs w:val="26"/>
        </w:rPr>
        <w:t>«</w:t>
      </w:r>
      <w:r w:rsidRPr="00C33BF1">
        <w:rPr>
          <w:b/>
          <w:bCs/>
          <w:sz w:val="26"/>
          <w:szCs w:val="26"/>
        </w:rPr>
        <w:t xml:space="preserve">Прием декларации об использовании земельного участка, </w:t>
      </w:r>
    </w:p>
    <w:p w:rsidR="00BE579C" w:rsidRPr="00C33BF1" w:rsidRDefault="00BE579C" w:rsidP="00BE579C">
      <w:pPr>
        <w:shd w:val="clear" w:color="auto" w:fill="FFFFFF"/>
        <w:tabs>
          <w:tab w:val="left" w:pos="9781"/>
        </w:tabs>
        <w:ind w:firstLine="709"/>
        <w:jc w:val="center"/>
        <w:rPr>
          <w:b/>
          <w:bCs/>
          <w:sz w:val="26"/>
          <w:szCs w:val="26"/>
        </w:rPr>
      </w:pPr>
      <w:r w:rsidRPr="00C33BF1">
        <w:rPr>
          <w:b/>
          <w:bCs/>
          <w:sz w:val="26"/>
          <w:szCs w:val="26"/>
        </w:rPr>
        <w:t xml:space="preserve">находящегося в ведении органов местного самоуправления </w:t>
      </w:r>
    </w:p>
    <w:p w:rsidR="00BE579C" w:rsidRDefault="00BE579C" w:rsidP="00BE579C">
      <w:pPr>
        <w:shd w:val="clear" w:color="auto" w:fill="FFFFFF"/>
        <w:tabs>
          <w:tab w:val="left" w:pos="9781"/>
        </w:tabs>
        <w:ind w:firstLine="709"/>
        <w:jc w:val="center"/>
        <w:rPr>
          <w:b/>
          <w:bCs/>
          <w:sz w:val="26"/>
          <w:szCs w:val="26"/>
        </w:rPr>
      </w:pPr>
      <w:r w:rsidRPr="00C33BF1">
        <w:rPr>
          <w:b/>
          <w:bCs/>
          <w:sz w:val="26"/>
          <w:szCs w:val="26"/>
        </w:rPr>
        <w:t>или в собственности муниципального образования</w:t>
      </w:r>
      <w:r w:rsidRPr="004271D0">
        <w:rPr>
          <w:b/>
          <w:bCs/>
          <w:sz w:val="26"/>
          <w:szCs w:val="26"/>
        </w:rPr>
        <w:t>»</w:t>
      </w:r>
    </w:p>
    <w:p w:rsidR="00BE579C" w:rsidRDefault="00BE579C" w:rsidP="00BE579C">
      <w:pPr>
        <w:shd w:val="clear" w:color="auto" w:fill="FFFFFF"/>
        <w:tabs>
          <w:tab w:val="left" w:pos="9781"/>
        </w:tabs>
        <w:ind w:firstLine="709"/>
        <w:jc w:val="center"/>
        <w:rPr>
          <w:b/>
          <w:bCs/>
          <w:sz w:val="26"/>
          <w:szCs w:val="26"/>
        </w:rPr>
      </w:pPr>
    </w:p>
    <w:p w:rsidR="00BE579C" w:rsidRPr="00BD3397" w:rsidRDefault="00BE579C" w:rsidP="00BE579C">
      <w:pPr>
        <w:shd w:val="clear" w:color="auto" w:fill="FFFFFF"/>
        <w:tabs>
          <w:tab w:val="left" w:pos="9781"/>
        </w:tabs>
        <w:ind w:firstLine="709"/>
        <w:jc w:val="center"/>
      </w:pPr>
    </w:p>
    <w:p w:rsidR="00BE579C" w:rsidRPr="00E02E58" w:rsidRDefault="00BE579C" w:rsidP="00BE579C">
      <w:pPr>
        <w:tabs>
          <w:tab w:val="left" w:pos="9781"/>
        </w:tabs>
        <w:spacing w:line="360" w:lineRule="auto"/>
        <w:ind w:firstLine="709"/>
        <w:jc w:val="both"/>
        <w:rPr>
          <w:sz w:val="26"/>
          <w:szCs w:val="26"/>
        </w:rPr>
      </w:pPr>
      <w:proofErr w:type="gramStart"/>
      <w:r w:rsidRPr="005D3560">
        <w:rPr>
          <w:sz w:val="26"/>
          <w:szCs w:val="26"/>
        </w:rPr>
        <w:t xml:space="preserve">В соответствии с </w:t>
      </w:r>
      <w:r w:rsidRPr="00E51B4E">
        <w:rPr>
          <w:sz w:val="26"/>
          <w:szCs w:val="26"/>
        </w:rPr>
        <w:t xml:space="preserve">Федеральным </w:t>
      </w:r>
      <w:hyperlink r:id="rId7" w:history="1">
        <w:r w:rsidRPr="00E51B4E">
          <w:rPr>
            <w:color w:val="0000FF"/>
            <w:sz w:val="26"/>
            <w:szCs w:val="26"/>
          </w:rPr>
          <w:t>законом</w:t>
        </w:r>
      </w:hyperlink>
      <w:r w:rsidRPr="00E51B4E">
        <w:rPr>
          <w:sz w:val="26"/>
          <w:szCs w:val="26"/>
        </w:rPr>
        <w:t xml:space="preserve"> от 01.05.2016 </w:t>
      </w:r>
      <w:r>
        <w:rPr>
          <w:sz w:val="26"/>
          <w:szCs w:val="26"/>
        </w:rPr>
        <w:t>№</w:t>
      </w:r>
      <w:r w:rsidRPr="00E51B4E">
        <w:rPr>
          <w:sz w:val="26"/>
          <w:szCs w:val="26"/>
        </w:rPr>
        <w:t xml:space="preserve"> 119-ФЗ </w:t>
      </w:r>
      <w:r>
        <w:rPr>
          <w:sz w:val="26"/>
          <w:szCs w:val="26"/>
        </w:rPr>
        <w:t xml:space="preserve">                         «</w:t>
      </w:r>
      <w:r w:rsidRPr="00863B41">
        <w:rPr>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sz w:val="26"/>
          <w:szCs w:val="26"/>
        </w:rPr>
        <w:t>»</w:t>
      </w:r>
      <w:r w:rsidRPr="00E51B4E">
        <w:rPr>
          <w:sz w:val="26"/>
          <w:szCs w:val="26"/>
        </w:rPr>
        <w:t xml:space="preserve">, Федеральным законом от 06.10.2003 </w:t>
      </w:r>
      <w:r>
        <w:rPr>
          <w:sz w:val="26"/>
          <w:szCs w:val="26"/>
        </w:rPr>
        <w:t xml:space="preserve">                                     </w:t>
      </w:r>
      <w:r w:rsidRPr="00E51B4E">
        <w:rPr>
          <w:sz w:val="26"/>
          <w:szCs w:val="26"/>
        </w:rPr>
        <w:t>№ 131-ФЗ «Об общих принципах организации местного самоуправления в</w:t>
      </w:r>
      <w:proofErr w:type="gramEnd"/>
      <w:r w:rsidRPr="00E51B4E">
        <w:rPr>
          <w:sz w:val="26"/>
          <w:szCs w:val="26"/>
        </w:rPr>
        <w:t xml:space="preserve"> Российской Федерации», Федеральным законом</w:t>
      </w:r>
      <w:r w:rsidRPr="005D3560">
        <w:rPr>
          <w:sz w:val="26"/>
          <w:szCs w:val="26"/>
        </w:rPr>
        <w:t xml:space="preserve"> от 27.07.2010 </w:t>
      </w:r>
      <w:r>
        <w:rPr>
          <w:sz w:val="26"/>
          <w:szCs w:val="26"/>
        </w:rPr>
        <w:t>№</w:t>
      </w:r>
      <w:r w:rsidRPr="005D3560">
        <w:rPr>
          <w:sz w:val="26"/>
          <w:szCs w:val="26"/>
        </w:rPr>
        <w:t xml:space="preserve"> 210-ФЗ </w:t>
      </w:r>
      <w:r>
        <w:rPr>
          <w:sz w:val="26"/>
          <w:szCs w:val="26"/>
        </w:rPr>
        <w:t>«</w:t>
      </w:r>
      <w:r w:rsidRPr="005D3560">
        <w:rPr>
          <w:sz w:val="26"/>
          <w:szCs w:val="26"/>
        </w:rPr>
        <w:t>Об организации предоставления государственных и муниципальных услуг</w:t>
      </w:r>
      <w:r>
        <w:rPr>
          <w:sz w:val="26"/>
          <w:szCs w:val="26"/>
        </w:rPr>
        <w:t>»</w:t>
      </w:r>
      <w:r w:rsidRPr="005D3560">
        <w:rPr>
          <w:sz w:val="26"/>
          <w:szCs w:val="26"/>
        </w:rPr>
        <w:t xml:space="preserve">, постановлением администрации Находкинского городского округа от 13.11.2010 </w:t>
      </w:r>
      <w:r>
        <w:rPr>
          <w:sz w:val="26"/>
          <w:szCs w:val="26"/>
        </w:rPr>
        <w:t>№</w:t>
      </w:r>
      <w:r w:rsidRPr="005D3560">
        <w:rPr>
          <w:sz w:val="26"/>
          <w:szCs w:val="26"/>
        </w:rPr>
        <w:t xml:space="preserve"> 2336 </w:t>
      </w:r>
      <w:r>
        <w:rPr>
          <w:sz w:val="26"/>
          <w:szCs w:val="26"/>
        </w:rPr>
        <w:t>«</w:t>
      </w:r>
      <w:r w:rsidRPr="005D3560">
        <w:rPr>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sz w:val="26"/>
          <w:szCs w:val="26"/>
        </w:rPr>
        <w:t>»</w:t>
      </w:r>
      <w:r w:rsidRPr="005D3560">
        <w:rPr>
          <w:sz w:val="26"/>
          <w:szCs w:val="26"/>
        </w:rPr>
        <w:t>, Устав</w:t>
      </w:r>
      <w:r>
        <w:rPr>
          <w:sz w:val="26"/>
          <w:szCs w:val="26"/>
        </w:rPr>
        <w:t>ом</w:t>
      </w:r>
      <w:r w:rsidRPr="005D3560">
        <w:rPr>
          <w:sz w:val="26"/>
          <w:szCs w:val="26"/>
        </w:rPr>
        <w:t xml:space="preserve"> Находкинского городского округа, администрация Находкинского городского округа </w:t>
      </w:r>
    </w:p>
    <w:p w:rsidR="00BE579C" w:rsidRPr="00E02E58" w:rsidRDefault="00BE579C" w:rsidP="00BE579C">
      <w:pPr>
        <w:tabs>
          <w:tab w:val="left" w:pos="9781"/>
        </w:tabs>
        <w:spacing w:line="360" w:lineRule="auto"/>
        <w:ind w:firstLine="709"/>
        <w:jc w:val="both"/>
        <w:rPr>
          <w:sz w:val="26"/>
          <w:szCs w:val="26"/>
        </w:rPr>
      </w:pPr>
    </w:p>
    <w:p w:rsidR="00BE579C" w:rsidRDefault="00BE579C" w:rsidP="00BE579C">
      <w:pPr>
        <w:tabs>
          <w:tab w:val="left" w:pos="9781"/>
        </w:tabs>
        <w:spacing w:line="360" w:lineRule="auto"/>
        <w:jc w:val="both"/>
        <w:rPr>
          <w:sz w:val="26"/>
          <w:szCs w:val="26"/>
        </w:rPr>
      </w:pPr>
      <w:r w:rsidRPr="00E02E58">
        <w:rPr>
          <w:sz w:val="26"/>
          <w:szCs w:val="26"/>
        </w:rPr>
        <w:t>ПОСТАНОВЛЯЕТ:</w:t>
      </w:r>
    </w:p>
    <w:p w:rsidR="00BE579C" w:rsidRDefault="00BE579C" w:rsidP="00BE579C">
      <w:pPr>
        <w:tabs>
          <w:tab w:val="left" w:pos="9781"/>
        </w:tabs>
        <w:spacing w:line="360" w:lineRule="auto"/>
        <w:jc w:val="both"/>
        <w:rPr>
          <w:sz w:val="26"/>
          <w:szCs w:val="26"/>
        </w:rPr>
      </w:pPr>
    </w:p>
    <w:p w:rsidR="00BE579C" w:rsidRPr="00E712A5" w:rsidRDefault="00BE579C" w:rsidP="00BE579C">
      <w:pPr>
        <w:tabs>
          <w:tab w:val="left" w:pos="9781"/>
        </w:tabs>
        <w:spacing w:line="360" w:lineRule="auto"/>
        <w:ind w:firstLine="709"/>
        <w:jc w:val="both"/>
        <w:rPr>
          <w:sz w:val="26"/>
          <w:szCs w:val="26"/>
        </w:rPr>
      </w:pPr>
      <w:r>
        <w:rPr>
          <w:sz w:val="26"/>
          <w:szCs w:val="26"/>
        </w:rPr>
        <w:t xml:space="preserve">1. </w:t>
      </w:r>
      <w:r w:rsidRPr="00E712A5">
        <w:rPr>
          <w:sz w:val="26"/>
          <w:szCs w:val="26"/>
        </w:rPr>
        <w:t xml:space="preserve">Утвердить прилагаемый административный регламент предоставления муниципальной услуги </w:t>
      </w:r>
      <w:r w:rsidRPr="00C426CB">
        <w:rPr>
          <w:sz w:val="26"/>
          <w:szCs w:val="26"/>
        </w:rPr>
        <w:t>«</w:t>
      </w:r>
      <w:r w:rsidRPr="00C33BF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C426CB">
        <w:rPr>
          <w:sz w:val="26"/>
          <w:szCs w:val="26"/>
        </w:rPr>
        <w:t>»</w:t>
      </w:r>
      <w:r w:rsidRPr="00E712A5">
        <w:rPr>
          <w:sz w:val="26"/>
          <w:szCs w:val="26"/>
        </w:rPr>
        <w:t>.</w:t>
      </w:r>
    </w:p>
    <w:p w:rsidR="00BE579C" w:rsidRDefault="00BE579C" w:rsidP="00BE579C">
      <w:pPr>
        <w:tabs>
          <w:tab w:val="left" w:pos="9781"/>
        </w:tabs>
        <w:spacing w:line="360" w:lineRule="auto"/>
        <w:ind w:firstLine="709"/>
        <w:jc w:val="both"/>
        <w:rPr>
          <w:sz w:val="26"/>
          <w:szCs w:val="26"/>
        </w:rPr>
      </w:pPr>
    </w:p>
    <w:p w:rsidR="00BE579C" w:rsidRDefault="00BE579C" w:rsidP="00BE579C">
      <w:pPr>
        <w:tabs>
          <w:tab w:val="left" w:pos="9781"/>
        </w:tabs>
        <w:spacing w:line="360" w:lineRule="auto"/>
        <w:ind w:firstLine="709"/>
        <w:jc w:val="both"/>
        <w:rPr>
          <w:sz w:val="26"/>
          <w:szCs w:val="26"/>
        </w:rPr>
      </w:pPr>
    </w:p>
    <w:p w:rsidR="00BE579C" w:rsidRDefault="00BE579C" w:rsidP="00BE579C">
      <w:pPr>
        <w:tabs>
          <w:tab w:val="left" w:pos="9781"/>
        </w:tabs>
        <w:spacing w:line="360" w:lineRule="auto"/>
        <w:ind w:firstLine="709"/>
        <w:jc w:val="both"/>
        <w:rPr>
          <w:sz w:val="26"/>
          <w:szCs w:val="26"/>
        </w:rPr>
      </w:pPr>
      <w:r w:rsidRPr="00E712A5">
        <w:rPr>
          <w:sz w:val="26"/>
          <w:szCs w:val="26"/>
        </w:rPr>
        <w:t xml:space="preserve">2. </w:t>
      </w:r>
      <w:r w:rsidRPr="00714D04">
        <w:rPr>
          <w:sz w:val="26"/>
          <w:szCs w:val="26"/>
        </w:rPr>
        <w:t xml:space="preserve">Признать утратившим силу постановление администрации Находкинского городского округа от </w:t>
      </w:r>
      <w:r>
        <w:rPr>
          <w:sz w:val="26"/>
          <w:szCs w:val="26"/>
        </w:rPr>
        <w:t>1</w:t>
      </w:r>
      <w:r w:rsidRPr="00714D04">
        <w:rPr>
          <w:sz w:val="26"/>
          <w:szCs w:val="26"/>
        </w:rPr>
        <w:t>0</w:t>
      </w:r>
      <w:r>
        <w:rPr>
          <w:sz w:val="26"/>
          <w:szCs w:val="26"/>
        </w:rPr>
        <w:t>.03.</w:t>
      </w:r>
      <w:r w:rsidRPr="00714D04">
        <w:rPr>
          <w:sz w:val="26"/>
          <w:szCs w:val="26"/>
        </w:rPr>
        <w:t xml:space="preserve">2020 </w:t>
      </w:r>
      <w:r>
        <w:rPr>
          <w:sz w:val="26"/>
          <w:szCs w:val="26"/>
        </w:rPr>
        <w:t>№</w:t>
      </w:r>
      <w:r w:rsidRPr="00714D04">
        <w:rPr>
          <w:sz w:val="26"/>
          <w:szCs w:val="26"/>
        </w:rPr>
        <w:t xml:space="preserve"> </w:t>
      </w:r>
      <w:r>
        <w:rPr>
          <w:sz w:val="26"/>
          <w:szCs w:val="26"/>
        </w:rPr>
        <w:t>318</w:t>
      </w:r>
      <w:r w:rsidRPr="00714D04">
        <w:rPr>
          <w:sz w:val="26"/>
          <w:szCs w:val="26"/>
        </w:rPr>
        <w:t xml:space="preserve"> </w:t>
      </w:r>
      <w:r>
        <w:rPr>
          <w:sz w:val="26"/>
          <w:szCs w:val="26"/>
        </w:rPr>
        <w:t>«</w:t>
      </w:r>
      <w:r w:rsidRPr="00714D04">
        <w:rPr>
          <w:sz w:val="26"/>
          <w:szCs w:val="26"/>
        </w:rPr>
        <w:t xml:space="preserve">Об утверждении административного регламента предоставления муниципальной услуги </w:t>
      </w:r>
      <w:r w:rsidRPr="00C426CB">
        <w:rPr>
          <w:sz w:val="26"/>
          <w:szCs w:val="26"/>
        </w:rPr>
        <w:t>«</w:t>
      </w:r>
      <w:r w:rsidRPr="00C33BF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C426CB">
        <w:rPr>
          <w:sz w:val="26"/>
          <w:szCs w:val="26"/>
        </w:rPr>
        <w:t>»</w:t>
      </w:r>
      <w:r w:rsidRPr="00714D04">
        <w:rPr>
          <w:sz w:val="26"/>
          <w:szCs w:val="26"/>
        </w:rPr>
        <w:t>.</w:t>
      </w:r>
    </w:p>
    <w:p w:rsidR="00BE579C" w:rsidRPr="00E712A5" w:rsidRDefault="00BE579C" w:rsidP="00BE579C">
      <w:pPr>
        <w:tabs>
          <w:tab w:val="left" w:pos="9781"/>
        </w:tabs>
        <w:spacing w:line="360" w:lineRule="auto"/>
        <w:ind w:firstLine="709"/>
        <w:jc w:val="both"/>
        <w:rPr>
          <w:sz w:val="26"/>
          <w:szCs w:val="26"/>
        </w:rPr>
      </w:pPr>
      <w:r>
        <w:rPr>
          <w:sz w:val="26"/>
          <w:szCs w:val="26"/>
        </w:rPr>
        <w:t xml:space="preserve">3. </w:t>
      </w:r>
      <w:r w:rsidRPr="00E712A5">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BE579C" w:rsidRPr="00E712A5" w:rsidRDefault="00BE579C" w:rsidP="00BE579C">
      <w:pPr>
        <w:tabs>
          <w:tab w:val="left" w:pos="9781"/>
        </w:tabs>
        <w:spacing w:line="360" w:lineRule="auto"/>
        <w:ind w:firstLine="709"/>
        <w:jc w:val="both"/>
        <w:rPr>
          <w:sz w:val="26"/>
          <w:szCs w:val="26"/>
        </w:rPr>
      </w:pPr>
      <w:r>
        <w:rPr>
          <w:sz w:val="26"/>
          <w:szCs w:val="26"/>
        </w:rPr>
        <w:t>4</w:t>
      </w:r>
      <w:r w:rsidRPr="00E712A5">
        <w:rPr>
          <w:sz w:val="26"/>
          <w:szCs w:val="26"/>
        </w:rPr>
        <w:t>. Отделу делопроизводства администрации Находкинского городского округа (</w:t>
      </w:r>
      <w:proofErr w:type="spellStart"/>
      <w:r w:rsidRPr="00E712A5">
        <w:rPr>
          <w:sz w:val="26"/>
          <w:szCs w:val="26"/>
        </w:rPr>
        <w:t>Атрашок</w:t>
      </w:r>
      <w:proofErr w:type="spellEnd"/>
      <w:r w:rsidRPr="00E712A5">
        <w:rPr>
          <w:sz w:val="26"/>
          <w:szCs w:val="26"/>
        </w:rPr>
        <w:t xml:space="preserve">) </w:t>
      </w:r>
      <w:proofErr w:type="gramStart"/>
      <w:r w:rsidRPr="00E712A5">
        <w:rPr>
          <w:sz w:val="26"/>
          <w:szCs w:val="26"/>
        </w:rPr>
        <w:t>разместить</w:t>
      </w:r>
      <w:proofErr w:type="gramEnd"/>
      <w:r w:rsidRPr="00E712A5">
        <w:rPr>
          <w:sz w:val="26"/>
          <w:szCs w:val="26"/>
        </w:rPr>
        <w:t xml:space="preserve"> данное постановление на официальном сайте Находкинского городского округа в сети Интернет.</w:t>
      </w:r>
    </w:p>
    <w:p w:rsidR="00BE579C" w:rsidRDefault="00BE579C" w:rsidP="00BE579C">
      <w:pPr>
        <w:tabs>
          <w:tab w:val="left" w:pos="9781"/>
        </w:tabs>
        <w:spacing w:line="360" w:lineRule="auto"/>
        <w:ind w:firstLine="709"/>
        <w:jc w:val="both"/>
        <w:rPr>
          <w:sz w:val="26"/>
          <w:szCs w:val="26"/>
        </w:rPr>
      </w:pPr>
      <w:r>
        <w:rPr>
          <w:sz w:val="26"/>
          <w:szCs w:val="26"/>
        </w:rPr>
        <w:t>5</w:t>
      </w:r>
      <w:r w:rsidRPr="00E712A5">
        <w:rPr>
          <w:sz w:val="26"/>
          <w:szCs w:val="26"/>
        </w:rPr>
        <w:t xml:space="preserve">. </w:t>
      </w:r>
      <w:proofErr w:type="gramStart"/>
      <w:r w:rsidRPr="00882DBF">
        <w:rPr>
          <w:sz w:val="26"/>
          <w:szCs w:val="26"/>
        </w:rPr>
        <w:t xml:space="preserve">Управлению землепользования и застройки администрации Находкинского городского округа </w:t>
      </w:r>
      <w:r>
        <w:rPr>
          <w:sz w:val="26"/>
          <w:szCs w:val="26"/>
        </w:rPr>
        <w:t>(</w:t>
      </w:r>
      <w:proofErr w:type="spellStart"/>
      <w:r>
        <w:rPr>
          <w:sz w:val="26"/>
          <w:szCs w:val="26"/>
        </w:rPr>
        <w:t>Шеремет</w:t>
      </w:r>
      <w:proofErr w:type="spellEnd"/>
      <w:r>
        <w:rPr>
          <w:sz w:val="26"/>
          <w:szCs w:val="26"/>
        </w:rPr>
        <w:t xml:space="preserve">) </w:t>
      </w:r>
      <w:r w:rsidRPr="00882DBF">
        <w:rPr>
          <w:sz w:val="26"/>
          <w:szCs w:val="26"/>
        </w:rPr>
        <w:t xml:space="preserve">разместить в реестре муниципальных услуг (функций), предоставляемых (осуществляемых) администрацией Находкинского городского округа, </w:t>
      </w:r>
      <w:r>
        <w:rPr>
          <w:sz w:val="26"/>
          <w:szCs w:val="26"/>
        </w:rPr>
        <w:t xml:space="preserve">а также услуг предоставляемых муниципальными учреждениями (предприятиями) </w:t>
      </w:r>
      <w:r w:rsidRPr="003E5579">
        <w:rPr>
          <w:sz w:val="26"/>
          <w:szCs w:val="26"/>
        </w:rPr>
        <w:t>Находкинского городского округа</w:t>
      </w:r>
      <w:r>
        <w:rPr>
          <w:sz w:val="26"/>
          <w:szCs w:val="26"/>
        </w:rPr>
        <w:t>,</w:t>
      </w:r>
      <w:r w:rsidRPr="003E5579">
        <w:rPr>
          <w:sz w:val="26"/>
          <w:szCs w:val="26"/>
        </w:rPr>
        <w:t xml:space="preserve"> </w:t>
      </w:r>
      <w:r w:rsidRPr="00882DBF">
        <w:rPr>
          <w:sz w:val="26"/>
          <w:szCs w:val="26"/>
        </w:rPr>
        <w:t>административный регламент предоставления муниципальной услуги «</w:t>
      </w:r>
      <w:r w:rsidRPr="00C33BF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882DBF">
        <w:rPr>
          <w:sz w:val="26"/>
          <w:szCs w:val="26"/>
        </w:rPr>
        <w:t>»</w:t>
      </w:r>
      <w:r w:rsidRPr="00BE01E2">
        <w:rPr>
          <w:sz w:val="26"/>
          <w:szCs w:val="26"/>
        </w:rPr>
        <w:t>.</w:t>
      </w:r>
      <w:proofErr w:type="gramEnd"/>
    </w:p>
    <w:p w:rsidR="00BE579C" w:rsidRDefault="00BE579C" w:rsidP="00BE579C">
      <w:pPr>
        <w:tabs>
          <w:tab w:val="left" w:pos="9781"/>
        </w:tabs>
        <w:spacing w:line="360" w:lineRule="auto"/>
        <w:ind w:firstLine="709"/>
        <w:jc w:val="both"/>
        <w:rPr>
          <w:sz w:val="26"/>
          <w:szCs w:val="26"/>
        </w:rPr>
      </w:pPr>
      <w:r>
        <w:rPr>
          <w:sz w:val="26"/>
          <w:szCs w:val="26"/>
        </w:rPr>
        <w:t xml:space="preserve">6. </w:t>
      </w:r>
      <w:r w:rsidRPr="00E712A5">
        <w:rPr>
          <w:sz w:val="26"/>
          <w:szCs w:val="26"/>
        </w:rPr>
        <w:t xml:space="preserve">Организационному отделу администрации Находкинского городского округа (Тумазова) </w:t>
      </w:r>
      <w:r>
        <w:rPr>
          <w:sz w:val="26"/>
          <w:szCs w:val="26"/>
        </w:rPr>
        <w:t xml:space="preserve">осуществить </w:t>
      </w:r>
      <w:proofErr w:type="gramStart"/>
      <w:r>
        <w:rPr>
          <w:sz w:val="26"/>
          <w:szCs w:val="26"/>
        </w:rPr>
        <w:t>контроль за</w:t>
      </w:r>
      <w:proofErr w:type="gramEnd"/>
      <w:r>
        <w:rPr>
          <w:sz w:val="26"/>
          <w:szCs w:val="26"/>
        </w:rPr>
        <w:t xml:space="preserve"> своевременным включением муниципальной услуги </w:t>
      </w:r>
      <w:r w:rsidRPr="00BE01E2">
        <w:rPr>
          <w:sz w:val="26"/>
          <w:szCs w:val="26"/>
        </w:rPr>
        <w:t>«</w:t>
      </w:r>
      <w:r w:rsidRPr="00863B4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BE01E2">
        <w:rPr>
          <w:sz w:val="26"/>
          <w:szCs w:val="26"/>
        </w:rPr>
        <w:t>»</w:t>
      </w:r>
      <w:r>
        <w:rPr>
          <w:sz w:val="26"/>
          <w:szCs w:val="26"/>
        </w:rPr>
        <w:t xml:space="preserve"> в реестр </w:t>
      </w:r>
      <w:r w:rsidRPr="00E712A5">
        <w:rPr>
          <w:sz w:val="26"/>
          <w:szCs w:val="26"/>
        </w:rPr>
        <w:t>муниципальных услуг</w:t>
      </w:r>
      <w:r>
        <w:rPr>
          <w:sz w:val="26"/>
          <w:szCs w:val="26"/>
        </w:rPr>
        <w:t xml:space="preserve"> (функций).</w:t>
      </w:r>
    </w:p>
    <w:p w:rsidR="00BE579C" w:rsidRDefault="00BE579C" w:rsidP="00BE579C">
      <w:pPr>
        <w:tabs>
          <w:tab w:val="left" w:pos="9781"/>
        </w:tabs>
        <w:spacing w:line="360" w:lineRule="auto"/>
        <w:ind w:firstLine="709"/>
        <w:jc w:val="both"/>
        <w:rPr>
          <w:sz w:val="26"/>
          <w:szCs w:val="26"/>
        </w:rPr>
      </w:pPr>
      <w:r>
        <w:rPr>
          <w:sz w:val="26"/>
          <w:szCs w:val="26"/>
        </w:rPr>
        <w:t>7</w:t>
      </w:r>
      <w:r w:rsidRPr="00E712A5">
        <w:rPr>
          <w:sz w:val="26"/>
          <w:szCs w:val="26"/>
        </w:rPr>
        <w:t xml:space="preserve">. </w:t>
      </w:r>
      <w:r w:rsidRPr="00882DBF">
        <w:rPr>
          <w:sz w:val="26"/>
          <w:szCs w:val="26"/>
        </w:rPr>
        <w:t>Управлению информатизации администрации Находкинского городского округа (Сергеева) обеспечить подключение рабочих мест к защи</w:t>
      </w:r>
      <w:r>
        <w:rPr>
          <w:sz w:val="26"/>
          <w:szCs w:val="26"/>
        </w:rPr>
        <w:t>щенному</w:t>
      </w:r>
      <w:r w:rsidRPr="00882DBF">
        <w:rPr>
          <w:sz w:val="26"/>
          <w:szCs w:val="26"/>
        </w:rPr>
        <w:t xml:space="preserve"> кан</w:t>
      </w:r>
      <w:r>
        <w:rPr>
          <w:sz w:val="26"/>
          <w:szCs w:val="26"/>
        </w:rPr>
        <w:t xml:space="preserve">алу связи </w:t>
      </w:r>
      <w:r w:rsidRPr="00882DBF">
        <w:rPr>
          <w:sz w:val="26"/>
          <w:szCs w:val="26"/>
        </w:rPr>
        <w:t>и к информационным системам межведомственного электронного взаимодействия для оказани</w:t>
      </w:r>
      <w:r>
        <w:rPr>
          <w:sz w:val="26"/>
          <w:szCs w:val="26"/>
        </w:rPr>
        <w:t>я муниципальных услуг (функций)</w:t>
      </w:r>
      <w:r w:rsidRPr="00714D04">
        <w:rPr>
          <w:sz w:val="26"/>
          <w:szCs w:val="26"/>
        </w:rPr>
        <w:t>.</w:t>
      </w:r>
    </w:p>
    <w:p w:rsidR="00BE579C" w:rsidRPr="00E712A5" w:rsidRDefault="00BE579C" w:rsidP="00BE579C">
      <w:pPr>
        <w:tabs>
          <w:tab w:val="left" w:pos="9781"/>
        </w:tabs>
        <w:spacing w:line="360" w:lineRule="auto"/>
        <w:ind w:firstLine="709"/>
        <w:jc w:val="both"/>
        <w:rPr>
          <w:sz w:val="26"/>
          <w:szCs w:val="26"/>
        </w:rPr>
      </w:pPr>
      <w:r>
        <w:rPr>
          <w:sz w:val="26"/>
          <w:szCs w:val="26"/>
        </w:rPr>
        <w:t>8</w:t>
      </w:r>
      <w:r w:rsidRPr="00E712A5">
        <w:rPr>
          <w:sz w:val="26"/>
          <w:szCs w:val="26"/>
        </w:rPr>
        <w:t xml:space="preserve">. </w:t>
      </w:r>
      <w:proofErr w:type="gramStart"/>
      <w:r w:rsidRPr="00E712A5">
        <w:rPr>
          <w:sz w:val="26"/>
          <w:szCs w:val="26"/>
        </w:rPr>
        <w:t>Контроль за</w:t>
      </w:r>
      <w:proofErr w:type="gramEnd"/>
      <w:r w:rsidRPr="00E712A5">
        <w:rPr>
          <w:sz w:val="26"/>
          <w:szCs w:val="26"/>
        </w:rPr>
        <w:t xml:space="preserve"> исполнением данного постановления </w:t>
      </w:r>
      <w:r>
        <w:rPr>
          <w:sz w:val="26"/>
          <w:szCs w:val="26"/>
        </w:rPr>
        <w:t>«</w:t>
      </w:r>
      <w:r w:rsidRPr="00E712A5">
        <w:rPr>
          <w:sz w:val="26"/>
          <w:szCs w:val="26"/>
        </w:rPr>
        <w:t xml:space="preserve">Об утверждении административного регламента предоставления муниципальной услуги </w:t>
      </w:r>
      <w:r w:rsidRPr="00C426CB">
        <w:rPr>
          <w:sz w:val="26"/>
          <w:szCs w:val="26"/>
        </w:rPr>
        <w:t>«</w:t>
      </w:r>
      <w:r w:rsidRPr="00C33BF1">
        <w:rPr>
          <w:sz w:val="26"/>
          <w:szCs w:val="26"/>
        </w:rPr>
        <w:t xml:space="preserve">Прием декларации об использовании земельного участка, находящегося в ведении органов </w:t>
      </w:r>
      <w:r w:rsidRPr="00C33BF1">
        <w:rPr>
          <w:sz w:val="26"/>
          <w:szCs w:val="26"/>
        </w:rPr>
        <w:lastRenderedPageBreak/>
        <w:t>местного самоуправления или в собственности муниципального образования</w:t>
      </w:r>
      <w:r w:rsidRPr="00C426CB">
        <w:rPr>
          <w:sz w:val="26"/>
          <w:szCs w:val="26"/>
        </w:rPr>
        <w:t>»</w:t>
      </w:r>
      <w:r w:rsidRPr="00E712A5">
        <w:rPr>
          <w:sz w:val="26"/>
          <w:szCs w:val="26"/>
        </w:rPr>
        <w:t xml:space="preserve"> возложить на заместителя главы администрации Находкинского городского округа</w:t>
      </w:r>
      <w:r>
        <w:rPr>
          <w:sz w:val="26"/>
          <w:szCs w:val="26"/>
        </w:rPr>
        <w:t xml:space="preserve"> – начальника управления архитектуры, градостроительства и рекламы администрации Находкинского городского округа</w:t>
      </w:r>
      <w:r w:rsidRPr="00E712A5">
        <w:rPr>
          <w:sz w:val="26"/>
          <w:szCs w:val="26"/>
        </w:rPr>
        <w:t xml:space="preserve"> </w:t>
      </w:r>
      <w:proofErr w:type="spellStart"/>
      <w:r>
        <w:rPr>
          <w:sz w:val="26"/>
          <w:szCs w:val="26"/>
        </w:rPr>
        <w:t>Браташа</w:t>
      </w:r>
      <w:proofErr w:type="spellEnd"/>
      <w:r w:rsidRPr="00E712A5">
        <w:rPr>
          <w:sz w:val="26"/>
          <w:szCs w:val="26"/>
        </w:rPr>
        <w:t xml:space="preserve"> </w:t>
      </w:r>
      <w:r>
        <w:rPr>
          <w:sz w:val="26"/>
          <w:szCs w:val="26"/>
        </w:rPr>
        <w:t>Д</w:t>
      </w:r>
      <w:r w:rsidRPr="00E712A5">
        <w:rPr>
          <w:sz w:val="26"/>
          <w:szCs w:val="26"/>
        </w:rPr>
        <w:t>.</w:t>
      </w:r>
      <w:r>
        <w:rPr>
          <w:sz w:val="26"/>
          <w:szCs w:val="26"/>
        </w:rPr>
        <w:t>М</w:t>
      </w:r>
      <w:r w:rsidRPr="00E712A5">
        <w:rPr>
          <w:sz w:val="26"/>
          <w:szCs w:val="26"/>
        </w:rPr>
        <w:t>.</w:t>
      </w:r>
    </w:p>
    <w:p w:rsidR="00BE579C" w:rsidRDefault="00BE579C" w:rsidP="00BE579C">
      <w:pPr>
        <w:tabs>
          <w:tab w:val="left" w:pos="9781"/>
        </w:tabs>
        <w:spacing w:line="360" w:lineRule="auto"/>
        <w:jc w:val="both"/>
        <w:rPr>
          <w:sz w:val="26"/>
          <w:szCs w:val="26"/>
        </w:rPr>
      </w:pPr>
    </w:p>
    <w:p w:rsidR="00BE579C" w:rsidRDefault="00BE579C" w:rsidP="00BE579C">
      <w:pPr>
        <w:tabs>
          <w:tab w:val="left" w:pos="9781"/>
        </w:tabs>
        <w:spacing w:line="360" w:lineRule="auto"/>
        <w:jc w:val="both"/>
        <w:rPr>
          <w:sz w:val="26"/>
          <w:szCs w:val="26"/>
        </w:rPr>
      </w:pPr>
      <w:r w:rsidRPr="00E712A5">
        <w:rPr>
          <w:sz w:val="26"/>
          <w:szCs w:val="26"/>
        </w:rPr>
        <w:t>Глава Находкинского городского округ</w:t>
      </w:r>
      <w:r>
        <w:rPr>
          <w:sz w:val="26"/>
          <w:szCs w:val="26"/>
        </w:rPr>
        <w:t xml:space="preserve">а                                                  Т.В. </w:t>
      </w:r>
      <w:proofErr w:type="spellStart"/>
      <w:r>
        <w:rPr>
          <w:sz w:val="26"/>
          <w:szCs w:val="26"/>
        </w:rPr>
        <w:t>Магинский</w:t>
      </w:r>
      <w:proofErr w:type="spellEnd"/>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493380" w:rsidRPr="00C44D65" w:rsidRDefault="003A27E1" w:rsidP="003A27E1">
      <w:pPr>
        <w:pStyle w:val="ConsPlusNormal"/>
        <w:spacing w:line="360" w:lineRule="auto"/>
        <w:jc w:val="both"/>
        <w:rPr>
          <w:rFonts w:ascii="Times New Roman" w:hAnsi="Times New Roman" w:cs="Times New Roman"/>
          <w:sz w:val="26"/>
          <w:szCs w:val="26"/>
        </w:rPr>
      </w:pPr>
      <w:r w:rsidRPr="00C44D65">
        <w:rPr>
          <w:rFonts w:ascii="Times New Roman" w:eastAsiaTheme="minorHAnsi"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0754112D" wp14:editId="3F23A32B">
                <wp:simplePos x="0" y="0"/>
                <wp:positionH relativeFrom="column">
                  <wp:posOffset>3686810</wp:posOffset>
                </wp:positionH>
                <wp:positionV relativeFrom="paragraph">
                  <wp:posOffset>-6350</wp:posOffset>
                </wp:positionV>
                <wp:extent cx="2639683" cy="845389"/>
                <wp:effectExtent l="0" t="0" r="889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83" cy="845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7E1" w:rsidRPr="00D138D4" w:rsidRDefault="003A27E1" w:rsidP="003A27E1">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3A27E1" w:rsidRDefault="003A27E1" w:rsidP="003A27E1">
                            <w:pPr>
                              <w:pStyle w:val="ConsTitle"/>
                              <w:ind w:right="0"/>
                              <w:contextualSpacing/>
                              <w:jc w:val="center"/>
                              <w:rPr>
                                <w:rFonts w:ascii="Times New Roman" w:hAnsi="Times New Roman" w:cs="Times New Roman"/>
                                <w:b w:val="0"/>
                                <w:sz w:val="26"/>
                                <w:szCs w:val="26"/>
                              </w:rPr>
                            </w:pPr>
                          </w:p>
                          <w:p w:rsidR="003A27E1" w:rsidRPr="00B44DC0" w:rsidRDefault="003A27E1" w:rsidP="003A27E1">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90.3pt;margin-top:-.5pt;width:207.8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" stroked="f">
                <v:textbox>
                  <w:txbxContent>
                    <w:p w:rsidR="003A27E1" w:rsidRPr="00D138D4" w:rsidRDefault="003A27E1" w:rsidP="003A27E1">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3A27E1" w:rsidRDefault="003A27E1" w:rsidP="003A27E1">
                      <w:pPr>
                        <w:pStyle w:val="ConsTitle"/>
                        <w:ind w:right="0"/>
                        <w:contextualSpacing/>
                        <w:jc w:val="center"/>
                        <w:rPr>
                          <w:rFonts w:ascii="Times New Roman" w:hAnsi="Times New Roman" w:cs="Times New Roman"/>
                          <w:b w:val="0"/>
                          <w:sz w:val="26"/>
                          <w:szCs w:val="26"/>
                        </w:rPr>
                      </w:pPr>
                    </w:p>
                    <w:p w:rsidR="003A27E1" w:rsidRPr="00B44DC0" w:rsidRDefault="003A27E1" w:rsidP="003A27E1">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v:textbox>
              </v:shape>
            </w:pict>
          </mc:Fallback>
        </mc:AlternateContent>
      </w:r>
    </w:p>
    <w:p w:rsidR="00493380" w:rsidRPr="00C44D65" w:rsidRDefault="00493380" w:rsidP="003A27E1">
      <w:pPr>
        <w:pStyle w:val="ConsPlusNormal"/>
        <w:spacing w:line="360" w:lineRule="auto"/>
        <w:jc w:val="both"/>
        <w:rPr>
          <w:rFonts w:ascii="Times New Roman" w:hAnsi="Times New Roman" w:cs="Times New Roman"/>
          <w:sz w:val="26"/>
          <w:szCs w:val="26"/>
        </w:rPr>
      </w:pPr>
    </w:p>
    <w:p w:rsidR="00493380" w:rsidRPr="00C44D65" w:rsidRDefault="00493380" w:rsidP="003A27E1">
      <w:pPr>
        <w:pStyle w:val="ConsPlusNormal"/>
        <w:spacing w:line="360" w:lineRule="auto"/>
        <w:jc w:val="both"/>
        <w:rPr>
          <w:rFonts w:ascii="Times New Roman" w:hAnsi="Times New Roman" w:cs="Times New Roman"/>
          <w:sz w:val="26"/>
          <w:szCs w:val="26"/>
        </w:rPr>
      </w:pPr>
    </w:p>
    <w:p w:rsidR="00493380" w:rsidRPr="00C44D65" w:rsidRDefault="00493380" w:rsidP="003A27E1">
      <w:pPr>
        <w:pStyle w:val="ConsPlusNormal"/>
        <w:jc w:val="both"/>
        <w:rPr>
          <w:rFonts w:ascii="Times New Roman" w:hAnsi="Times New Roman" w:cs="Times New Roman"/>
          <w:sz w:val="26"/>
          <w:szCs w:val="26"/>
        </w:rPr>
      </w:pPr>
    </w:p>
    <w:p w:rsidR="003A27E1" w:rsidRPr="00C44D65" w:rsidRDefault="003A27E1" w:rsidP="003A27E1">
      <w:pPr>
        <w:pStyle w:val="ConsPlusNormal"/>
        <w:jc w:val="both"/>
        <w:rPr>
          <w:rFonts w:ascii="Times New Roman" w:hAnsi="Times New Roman" w:cs="Times New Roman"/>
          <w:sz w:val="26"/>
          <w:szCs w:val="26"/>
        </w:rPr>
      </w:pPr>
    </w:p>
    <w:p w:rsidR="003A27E1" w:rsidRPr="00C44D65" w:rsidRDefault="003A27E1" w:rsidP="003A27E1">
      <w:pPr>
        <w:pStyle w:val="ConsPlusNormal"/>
        <w:jc w:val="both"/>
        <w:rPr>
          <w:rFonts w:ascii="Times New Roman" w:hAnsi="Times New Roman" w:cs="Times New Roman"/>
          <w:sz w:val="26"/>
          <w:szCs w:val="26"/>
        </w:rPr>
      </w:pPr>
    </w:p>
    <w:p w:rsidR="003A27E1" w:rsidRPr="00C44D65" w:rsidRDefault="003A27E1" w:rsidP="003A27E1">
      <w:pPr>
        <w:pStyle w:val="ConsPlusNormal"/>
        <w:jc w:val="both"/>
        <w:rPr>
          <w:rFonts w:ascii="Times New Roman" w:hAnsi="Times New Roman" w:cs="Times New Roman"/>
          <w:sz w:val="26"/>
          <w:szCs w:val="26"/>
        </w:rPr>
      </w:pPr>
    </w:p>
    <w:p w:rsidR="00493380" w:rsidRPr="00C44D65" w:rsidRDefault="00493380" w:rsidP="003A27E1">
      <w:pPr>
        <w:pStyle w:val="ConsPlusTitle"/>
        <w:jc w:val="center"/>
        <w:rPr>
          <w:rFonts w:ascii="Times New Roman" w:hAnsi="Times New Roman" w:cs="Times New Roman"/>
          <w:sz w:val="26"/>
          <w:szCs w:val="26"/>
        </w:rPr>
      </w:pPr>
      <w:bookmarkStart w:id="0" w:name="P34"/>
      <w:bookmarkEnd w:id="0"/>
      <w:r w:rsidRPr="00C44D65">
        <w:rPr>
          <w:rFonts w:ascii="Times New Roman" w:hAnsi="Times New Roman" w:cs="Times New Roman"/>
          <w:sz w:val="26"/>
          <w:szCs w:val="26"/>
        </w:rPr>
        <w:t>АДМИНИСТРАТИВНЫЙ РЕГЛАМЕНТ</w:t>
      </w:r>
    </w:p>
    <w:p w:rsidR="003A27E1" w:rsidRPr="00C44D65" w:rsidRDefault="003A27E1" w:rsidP="003A27E1">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 xml:space="preserve">предоставления муниципальной услуги </w:t>
      </w:r>
    </w:p>
    <w:p w:rsidR="003A27E1" w:rsidRPr="00C44D65" w:rsidRDefault="003A27E1" w:rsidP="003A27E1">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 xml:space="preserve">«Прием декларации об использовании земельного участка, </w:t>
      </w:r>
    </w:p>
    <w:p w:rsidR="003A27E1" w:rsidRPr="00C44D65" w:rsidRDefault="003A27E1" w:rsidP="003A27E1">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 xml:space="preserve">находящегося в ведении органов местного самоуправления </w:t>
      </w:r>
    </w:p>
    <w:p w:rsidR="00493380" w:rsidRPr="00C44D65" w:rsidRDefault="003A27E1" w:rsidP="003A27E1">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или в собственности муниципального образования»</w:t>
      </w:r>
    </w:p>
    <w:p w:rsidR="00493380" w:rsidRPr="00C44D65" w:rsidRDefault="00493380" w:rsidP="003A27E1">
      <w:pPr>
        <w:pStyle w:val="ConsPlusNormal"/>
        <w:jc w:val="both"/>
        <w:rPr>
          <w:rFonts w:ascii="Times New Roman" w:hAnsi="Times New Roman" w:cs="Times New Roman"/>
          <w:sz w:val="26"/>
          <w:szCs w:val="26"/>
        </w:rPr>
      </w:pPr>
    </w:p>
    <w:p w:rsidR="00493380" w:rsidRPr="001B258F" w:rsidRDefault="00493380" w:rsidP="003A27E1">
      <w:pPr>
        <w:pStyle w:val="ConsPlusTitle"/>
        <w:jc w:val="center"/>
        <w:outlineLvl w:val="1"/>
        <w:rPr>
          <w:rFonts w:ascii="Times New Roman" w:hAnsi="Times New Roman" w:cs="Times New Roman"/>
          <w:b w:val="0"/>
          <w:sz w:val="26"/>
          <w:szCs w:val="26"/>
        </w:rPr>
      </w:pPr>
      <w:r w:rsidRPr="001B258F">
        <w:rPr>
          <w:rFonts w:ascii="Times New Roman" w:hAnsi="Times New Roman" w:cs="Times New Roman"/>
          <w:b w:val="0"/>
          <w:sz w:val="26"/>
          <w:szCs w:val="26"/>
        </w:rPr>
        <w:t>1. Общие положения</w:t>
      </w:r>
    </w:p>
    <w:p w:rsidR="00493380" w:rsidRPr="001B258F" w:rsidRDefault="00493380" w:rsidP="003A27E1">
      <w:pPr>
        <w:pStyle w:val="ConsPlusNormal"/>
        <w:jc w:val="both"/>
        <w:rPr>
          <w:rFonts w:ascii="Times New Roman" w:hAnsi="Times New Roman" w:cs="Times New Roman"/>
          <w:sz w:val="26"/>
          <w:szCs w:val="26"/>
        </w:rPr>
      </w:pP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1.1. Предмет регулирования административного регламента</w:t>
      </w:r>
    </w:p>
    <w:p w:rsidR="00C4292B" w:rsidRPr="00C44D65" w:rsidRDefault="00493380" w:rsidP="00C4292B">
      <w:pPr>
        <w:pStyle w:val="ConsPlusNormal"/>
        <w:spacing w:line="336" w:lineRule="auto"/>
        <w:ind w:firstLine="567"/>
        <w:contextualSpacing/>
        <w:jc w:val="both"/>
        <w:rPr>
          <w:rFonts w:ascii="Times New Roman" w:hAnsi="Times New Roman" w:cs="Times New Roman"/>
          <w:sz w:val="26"/>
          <w:szCs w:val="26"/>
        </w:rPr>
      </w:pPr>
      <w:proofErr w:type="gramStart"/>
      <w:r w:rsidRPr="00C44D65">
        <w:rPr>
          <w:rFonts w:ascii="Times New Roman" w:hAnsi="Times New Roman" w:cs="Times New Roman"/>
          <w:sz w:val="26"/>
          <w:szCs w:val="26"/>
        </w:rPr>
        <w:t>Настоящий административный регламент предоставления администрацией Находкинского городского округа муниципальной услуги "Прием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 (далее - административный регламент</w:t>
      </w:r>
      <w:r w:rsidR="00C4292B" w:rsidRPr="00C44D65">
        <w:rPr>
          <w:rFonts w:ascii="Times New Roman" w:hAnsi="Times New Roman" w:cs="Times New Roman"/>
          <w:sz w:val="26"/>
          <w:szCs w:val="26"/>
        </w:rPr>
        <w:t xml:space="preserve"> муниципальная услуга) устанавливает стандарт предоставления муни</w:t>
      </w:r>
      <w:r w:rsidR="00123C56" w:rsidRPr="00C44D65">
        <w:rPr>
          <w:rFonts w:ascii="Times New Roman" w:hAnsi="Times New Roman" w:cs="Times New Roman"/>
          <w:sz w:val="26"/>
          <w:szCs w:val="26"/>
        </w:rPr>
        <w:t>ципальной услуги, состав, сроки</w:t>
      </w:r>
      <w:r w:rsidR="00C4292B" w:rsidRPr="00C44D65">
        <w:rPr>
          <w:rFonts w:ascii="Times New Roman" w:hAnsi="Times New Roman" w:cs="Times New Roman"/>
          <w:sz w:val="26"/>
          <w:szCs w:val="26"/>
        </w:rPr>
        <w:t xml:space="preserve">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w:t>
      </w:r>
      <w:proofErr w:type="gramEnd"/>
      <w:r w:rsidR="00C4292B" w:rsidRPr="00C44D65">
        <w:rPr>
          <w:rFonts w:ascii="Times New Roman" w:hAnsi="Times New Roman" w:cs="Times New Roman"/>
          <w:sz w:val="26"/>
          <w:szCs w:val="26"/>
        </w:rPr>
        <w:t xml:space="preserve">, досудебное (внесудебное) обжалование заявителем </w:t>
      </w:r>
      <w:proofErr w:type="gramStart"/>
      <w:r w:rsidR="00C4292B" w:rsidRPr="00C44D65">
        <w:rPr>
          <w:rFonts w:ascii="Times New Roman" w:hAnsi="Times New Roman" w:cs="Times New Roman"/>
          <w:sz w:val="26"/>
          <w:szCs w:val="26"/>
        </w:rPr>
        <w:t xml:space="preserve">решений 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w:t>
      </w:r>
      <w:r w:rsidR="00123C56" w:rsidRPr="00C44D65">
        <w:rPr>
          <w:rFonts w:ascii="Times New Roman" w:hAnsi="Times New Roman" w:cs="Times New Roman"/>
          <w:sz w:val="26"/>
          <w:szCs w:val="26"/>
        </w:rPr>
        <w:t xml:space="preserve">муниципального казённого учреждения </w:t>
      </w:r>
      <w:r w:rsidR="00C4292B" w:rsidRPr="00C44D65">
        <w:rPr>
          <w:rFonts w:ascii="Times New Roman" w:hAnsi="Times New Roman" w:cs="Times New Roman"/>
          <w:sz w:val="26"/>
          <w:szCs w:val="26"/>
        </w:rPr>
        <w:t>«Департамента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roofErr w:type="gramEnd"/>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proofErr w:type="gramStart"/>
      <w:r w:rsidRPr="00C44D65">
        <w:rPr>
          <w:rFonts w:ascii="Times New Roman" w:hAnsi="Times New Roman" w:cs="Times New Roman"/>
          <w:sz w:val="26"/>
          <w:szCs w:val="26"/>
        </w:rPr>
        <w:t xml:space="preserve">Предоставление муниципальной услуги осуществляется в рамках реализации Федерального </w:t>
      </w:r>
      <w:hyperlink r:id="rId8" w:history="1">
        <w:r w:rsidRPr="00C44D65">
          <w:rPr>
            <w:rFonts w:ascii="Times New Roman" w:hAnsi="Times New Roman" w:cs="Times New Roman"/>
            <w:sz w:val="26"/>
            <w:szCs w:val="26"/>
          </w:rPr>
          <w:t>закона</w:t>
        </w:r>
      </w:hyperlink>
      <w:r w:rsidRPr="00C44D65">
        <w:rPr>
          <w:rFonts w:ascii="Times New Roman" w:hAnsi="Times New Roman" w:cs="Times New Roman"/>
          <w:sz w:val="26"/>
          <w:szCs w:val="26"/>
        </w:rPr>
        <w:t xml:space="preserve"> от 01.05.2016 N 119-ФЗ "</w:t>
      </w:r>
      <w:r w:rsidR="001B258F" w:rsidRPr="001B258F">
        <w:rPr>
          <w:rFonts w:ascii="Times New Roman" w:hAnsi="Times New Roman" w:cs="Times New Roman"/>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C44D65">
        <w:rPr>
          <w:rFonts w:ascii="Times New Roman" w:hAnsi="Times New Roman" w:cs="Times New Roman"/>
          <w:sz w:val="26"/>
          <w:szCs w:val="26"/>
        </w:rPr>
        <w:t>" (далее - Федеральный закон N 119-ФЗ) в отношении</w:t>
      </w:r>
      <w:proofErr w:type="gramEnd"/>
      <w:r w:rsidRPr="00C44D65">
        <w:rPr>
          <w:rFonts w:ascii="Times New Roman" w:hAnsi="Times New Roman" w:cs="Times New Roman"/>
          <w:sz w:val="26"/>
          <w:szCs w:val="26"/>
        </w:rPr>
        <w:t xml:space="preserve"> земельных участков, </w:t>
      </w:r>
      <w:r w:rsidRPr="00C44D65">
        <w:rPr>
          <w:rFonts w:ascii="Times New Roman" w:hAnsi="Times New Roman" w:cs="Times New Roman"/>
          <w:sz w:val="26"/>
          <w:szCs w:val="26"/>
        </w:rPr>
        <w:lastRenderedPageBreak/>
        <w:t>находящихся в ведении органов местного самоуправления или в собственности муниципального образования.</w:t>
      </w: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1.2. Круг заявителей</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1.2.1. </w:t>
      </w:r>
      <w:proofErr w:type="gramStart"/>
      <w:r w:rsidRPr="00C44D65">
        <w:rPr>
          <w:rFonts w:ascii="Times New Roman" w:hAnsi="Times New Roman" w:cs="Times New Roman"/>
          <w:sz w:val="26"/>
          <w:szCs w:val="26"/>
        </w:rPr>
        <w:t xml:space="preserve">Муниципальная услуга предоставляется гражданам Российской Федерации, а также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в рамках Федерального </w:t>
      </w:r>
      <w:hyperlink r:id="rId9" w:history="1">
        <w:r w:rsidRPr="00C44D65">
          <w:rPr>
            <w:rFonts w:ascii="Times New Roman" w:hAnsi="Times New Roman" w:cs="Times New Roman"/>
            <w:sz w:val="26"/>
            <w:szCs w:val="26"/>
          </w:rPr>
          <w:t>закона</w:t>
        </w:r>
      </w:hyperlink>
      <w:r w:rsidRPr="00C44D65">
        <w:rPr>
          <w:rFonts w:ascii="Times New Roman" w:hAnsi="Times New Roman" w:cs="Times New Roman"/>
          <w:sz w:val="26"/>
          <w:szCs w:val="26"/>
        </w:rPr>
        <w:t xml:space="preserve"> N 119-ФЗ (далее - заявитель).</w:t>
      </w:r>
      <w:proofErr w:type="gramEnd"/>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1.2.2.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1.3. Требования к порядку информирования о предоставлении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1.3.1. Порядок получения информации по вопросам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Информирование о порядке предоставления муниципальной услуги осуществляется: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а) </w:t>
      </w:r>
      <w:r w:rsidR="009727D1" w:rsidRPr="00C44D65">
        <w:rPr>
          <w:rFonts w:ascii="Times New Roman" w:hAnsi="Times New Roman" w:cs="Times New Roman"/>
          <w:sz w:val="26"/>
          <w:szCs w:val="26"/>
        </w:rPr>
        <w:t>специалистом учреждения, ответственным за предоставление информации              о предоставлении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Управление землепользования), учреждение</w:t>
      </w:r>
      <w:r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б) </w:t>
      </w:r>
      <w:r w:rsidR="009727D1" w:rsidRPr="00C44D65">
        <w:rPr>
          <w:rFonts w:ascii="Times New Roman" w:hAnsi="Times New Roman" w:cs="Times New Roman"/>
          <w:sz w:val="26"/>
          <w:szCs w:val="26"/>
        </w:rPr>
        <w:t>специалистом МФЦ</w:t>
      </w:r>
      <w:r w:rsidRPr="00C44D65">
        <w:rPr>
          <w:rFonts w:ascii="Times New Roman" w:hAnsi="Times New Roman" w:cs="Times New Roman"/>
          <w:sz w:val="26"/>
          <w:szCs w:val="26"/>
        </w:rPr>
        <w:t>, в случае если муниципальная услуга предоставляется МФЦ или с его участием, в соответствии с соглашение</w:t>
      </w:r>
      <w:r w:rsidR="009727D1" w:rsidRPr="00C44D65">
        <w:rPr>
          <w:rFonts w:ascii="Times New Roman" w:hAnsi="Times New Roman" w:cs="Times New Roman"/>
          <w:sz w:val="26"/>
          <w:szCs w:val="26"/>
        </w:rPr>
        <w:t>м о взаимодействии между МФЦ и А</w:t>
      </w:r>
      <w:r w:rsidRPr="00C44D65">
        <w:rPr>
          <w:rFonts w:ascii="Times New Roman" w:hAnsi="Times New Roman" w:cs="Times New Roman"/>
          <w:sz w:val="26"/>
          <w:szCs w:val="26"/>
        </w:rPr>
        <w:t>дминистрацией;</w:t>
      </w:r>
    </w:p>
    <w:p w:rsidR="00493380" w:rsidRPr="00C44D65" w:rsidRDefault="009727D1"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в) посредством телефонной </w:t>
      </w:r>
      <w:r w:rsidR="00493380" w:rsidRPr="00C44D65">
        <w:rPr>
          <w:rFonts w:ascii="Times New Roman" w:hAnsi="Times New Roman" w:cs="Times New Roman"/>
          <w:sz w:val="26"/>
          <w:szCs w:val="26"/>
        </w:rPr>
        <w:t>и иных средств телекоммуникационной связи;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д) путем размещения информации на официальном сайте Находкинского городского округа в информационно-телекоммуникационной сети Интернет и на </w:t>
      </w:r>
      <w:r w:rsidRPr="00C44D65">
        <w:rPr>
          <w:rFonts w:ascii="Times New Roman" w:hAnsi="Times New Roman" w:cs="Times New Roman"/>
          <w:sz w:val="26"/>
          <w:szCs w:val="26"/>
        </w:rPr>
        <w:lastRenderedPageBreak/>
        <w:t>Едином портале государственных и муниципальных услуг (функций) (далее по тексту - Единый портал);</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е) посредством ответов на письменные обращения граждан.</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отдела отрасл</w:t>
      </w:r>
      <w:r w:rsidR="00B621DE" w:rsidRPr="00C44D65">
        <w:rPr>
          <w:rFonts w:ascii="Times New Roman" w:hAnsi="Times New Roman" w:cs="Times New Roman"/>
          <w:sz w:val="26"/>
          <w:szCs w:val="26"/>
        </w:rPr>
        <w:t>евого (функционального) органа А</w:t>
      </w:r>
      <w:r w:rsidRPr="00C44D65">
        <w:rPr>
          <w:rFonts w:ascii="Times New Roman" w:hAnsi="Times New Roman" w:cs="Times New Roman"/>
          <w:sz w:val="26"/>
          <w:szCs w:val="26"/>
        </w:rPr>
        <w:t>дминистрации.</w:t>
      </w:r>
    </w:p>
    <w:p w:rsidR="00B621DE"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Специалист обязан сообщить</w:t>
      </w:r>
      <w:r w:rsidR="00B621DE" w:rsidRPr="00C44D65">
        <w:rPr>
          <w:rFonts w:ascii="Times New Roman" w:hAnsi="Times New Roman" w:cs="Times New Roman"/>
          <w:sz w:val="26"/>
          <w:szCs w:val="26"/>
        </w:rPr>
        <w:t>:</w:t>
      </w:r>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xml:space="preserve">- график работы Администрации, Управления землепользования, учреждения (рабочие дни с понедельника по четверг с 8:30 до 17:30, пятница с 8:30 до 16:15, обеденный перерыв с 13:00 </w:t>
      </w:r>
      <w:proofErr w:type="gramStart"/>
      <w:r w:rsidRPr="00C44D65">
        <w:rPr>
          <w:rFonts w:ascii="Times New Roman" w:hAnsi="Times New Roman" w:cs="Times New Roman"/>
          <w:sz w:val="26"/>
          <w:szCs w:val="26"/>
        </w:rPr>
        <w:t>до</w:t>
      </w:r>
      <w:proofErr w:type="gramEnd"/>
      <w:r w:rsidRPr="00C44D65">
        <w:rPr>
          <w:rFonts w:ascii="Times New Roman" w:hAnsi="Times New Roman" w:cs="Times New Roman"/>
          <w:sz w:val="26"/>
          <w:szCs w:val="26"/>
        </w:rPr>
        <w:t xml:space="preserve"> 13:45);</w:t>
      </w:r>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график приема граждан специалистами учреждения (вторник и четверг                    (за исключением праздничных дней) с 9:00 до 12:00 часов);</w:t>
      </w:r>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proofErr w:type="gramStart"/>
      <w:r w:rsidRPr="00C44D65">
        <w:rPr>
          <w:rFonts w:ascii="Times New Roman" w:hAnsi="Times New Roman" w:cs="Times New Roman"/>
          <w:sz w:val="26"/>
          <w:szCs w:val="26"/>
        </w:rPr>
        <w:t>- почтовый адрес помещения (кабинета), в котором ведется прием заявлений (кабинет № 106, расположенный по адресу:</w:t>
      </w:r>
      <w:proofErr w:type="gramEnd"/>
      <w:r w:rsidRPr="00C44D65">
        <w:rPr>
          <w:rFonts w:ascii="Times New Roman" w:hAnsi="Times New Roman" w:cs="Times New Roman"/>
          <w:sz w:val="26"/>
          <w:szCs w:val="26"/>
        </w:rPr>
        <w:t xml:space="preserve"> </w:t>
      </w:r>
      <w:proofErr w:type="gramStart"/>
      <w:r w:rsidRPr="00C44D65">
        <w:rPr>
          <w:rFonts w:ascii="Times New Roman" w:hAnsi="Times New Roman" w:cs="Times New Roman"/>
          <w:sz w:val="26"/>
          <w:szCs w:val="26"/>
        </w:rPr>
        <w:t xml:space="preserve">Приморский край, город Находка улица Школьная, 18), способы проезда к нему; </w:t>
      </w:r>
      <w:proofErr w:type="gramEnd"/>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адрес электронной почты (Управление землепользования uziz@nakhodka-city.ru);</w:t>
      </w:r>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(69 20 95 и 69 21 81, 69 21 77);</w:t>
      </w:r>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требования к письменному обращению (при необходимости).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Информирование по телефону о порядке предоставления муниципальной услуги осуществляется в соответствии с графиком работы </w:t>
      </w:r>
      <w:r w:rsidR="00B621DE" w:rsidRPr="00C44D65">
        <w:rPr>
          <w:rFonts w:ascii="Times New Roman" w:hAnsi="Times New Roman" w:cs="Times New Roman"/>
          <w:sz w:val="26"/>
          <w:szCs w:val="26"/>
        </w:rPr>
        <w:t>Управления землепользования, учреждения, МФЦ</w:t>
      </w:r>
      <w:r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Разговор по телефону не должен продолжаться более 10 минут.</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1.3.3.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lastRenderedPageBreak/>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о перечне категорий граждан, имеющих право на получение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о перечне документов, необходимых для получения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о сроках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об основаниях отказа в предоставлении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о месте размещения на сайте Находкинского городского округа информации по вопросам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1.3.4. </w:t>
      </w:r>
      <w:proofErr w:type="gramStart"/>
      <w:r w:rsidRPr="00C44D65">
        <w:rPr>
          <w:rFonts w:ascii="Times New Roman" w:hAnsi="Times New Roman" w:cs="Times New Roman"/>
          <w:sz w:val="26"/>
          <w:szCs w:val="26"/>
        </w:rPr>
        <w:t>На сайте Находкинского городского округа, в федеральной государственной информационной системе "Федеральный реестр государственных и муниципал</w:t>
      </w:r>
      <w:r w:rsidR="00B621DE" w:rsidRPr="00C44D65">
        <w:rPr>
          <w:rFonts w:ascii="Times New Roman" w:hAnsi="Times New Roman" w:cs="Times New Roman"/>
          <w:sz w:val="26"/>
          <w:szCs w:val="26"/>
        </w:rPr>
        <w:t>ьных услуг (функций)" (далее - Ф</w:t>
      </w:r>
      <w:r w:rsidRPr="00C44D65">
        <w:rPr>
          <w:rFonts w:ascii="Times New Roman" w:hAnsi="Times New Roman" w:cs="Times New Roman"/>
          <w:sz w:val="26"/>
          <w:szCs w:val="26"/>
        </w:rPr>
        <w:t xml:space="preserve">едеральный реестр), на Едином портале,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00B621DE" w:rsidRPr="00C44D65">
        <w:rPr>
          <w:rFonts w:ascii="Times New Roman" w:hAnsi="Times New Roman" w:cs="Times New Roman"/>
          <w:sz w:val="26"/>
          <w:szCs w:val="26"/>
        </w:rPr>
        <w:t xml:space="preserve">учреждении </w:t>
      </w:r>
      <w:r w:rsidRPr="00C44D65">
        <w:rPr>
          <w:rFonts w:ascii="Times New Roman" w:hAnsi="Times New Roman" w:cs="Times New Roman"/>
          <w:sz w:val="26"/>
          <w:szCs w:val="26"/>
        </w:rPr>
        <w:t>и в МФЦ размещается следующая справочная информация:</w:t>
      </w:r>
      <w:proofErr w:type="gramEnd"/>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о месте нахождения и графике работы </w:t>
      </w:r>
      <w:r w:rsidR="00B621DE" w:rsidRPr="00C44D65">
        <w:rPr>
          <w:rFonts w:ascii="Times New Roman" w:hAnsi="Times New Roman" w:cs="Times New Roman"/>
          <w:sz w:val="26"/>
          <w:szCs w:val="26"/>
        </w:rPr>
        <w:t>А</w:t>
      </w:r>
      <w:r w:rsidRPr="00C44D65">
        <w:rPr>
          <w:rFonts w:ascii="Times New Roman" w:hAnsi="Times New Roman" w:cs="Times New Roman"/>
          <w:sz w:val="26"/>
          <w:szCs w:val="26"/>
        </w:rPr>
        <w:t>дминистрац</w:t>
      </w:r>
      <w:proofErr w:type="gramStart"/>
      <w:r w:rsidRPr="00C44D65">
        <w:rPr>
          <w:rFonts w:ascii="Times New Roman" w:hAnsi="Times New Roman" w:cs="Times New Roman"/>
          <w:sz w:val="26"/>
          <w:szCs w:val="26"/>
        </w:rPr>
        <w:t>ии и ее</w:t>
      </w:r>
      <w:proofErr w:type="gramEnd"/>
      <w:r w:rsidRPr="00C44D65">
        <w:rPr>
          <w:rFonts w:ascii="Times New Roman" w:hAnsi="Times New Roman" w:cs="Times New Roman"/>
          <w:sz w:val="26"/>
          <w:szCs w:val="26"/>
        </w:rPr>
        <w:t xml:space="preserve"> структурных подразделений, ответственных за предоставление муниципальной услуги, </w:t>
      </w:r>
      <w:r w:rsidR="00B621DE" w:rsidRPr="00C44D65">
        <w:rPr>
          <w:rFonts w:ascii="Times New Roman" w:hAnsi="Times New Roman" w:cs="Times New Roman"/>
          <w:sz w:val="26"/>
          <w:szCs w:val="26"/>
        </w:rPr>
        <w:t xml:space="preserve">учреждения, </w:t>
      </w:r>
      <w:r w:rsidRPr="00C44D65">
        <w:rPr>
          <w:rFonts w:ascii="Times New Roman" w:hAnsi="Times New Roman" w:cs="Times New Roman"/>
          <w:sz w:val="26"/>
          <w:szCs w:val="26"/>
        </w:rPr>
        <w:t>а также МФЦ;</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справочные телефоны структурных подразделений администрации Находкинского городского округа</w:t>
      </w:r>
      <w:r w:rsidR="00B621DE" w:rsidRPr="00C44D65">
        <w:rPr>
          <w:rFonts w:ascii="Times New Roman" w:hAnsi="Times New Roman" w:cs="Times New Roman"/>
          <w:sz w:val="26"/>
          <w:szCs w:val="26"/>
        </w:rPr>
        <w:t xml:space="preserve"> учреждения</w:t>
      </w:r>
      <w:r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адрес официального сайта Находкинского городского округа, а также электронной почты и (или) формы обратной связи в сети Интернет.</w:t>
      </w:r>
    </w:p>
    <w:p w:rsidR="00493380" w:rsidRPr="00C44D65" w:rsidRDefault="00493380" w:rsidP="00B621DE">
      <w:pPr>
        <w:pStyle w:val="ConsPlusNormal"/>
        <w:jc w:val="both"/>
        <w:rPr>
          <w:rFonts w:ascii="Times New Roman" w:hAnsi="Times New Roman" w:cs="Times New Roman"/>
          <w:sz w:val="26"/>
          <w:szCs w:val="26"/>
        </w:rPr>
      </w:pPr>
    </w:p>
    <w:p w:rsidR="00493380" w:rsidRPr="00C44D65" w:rsidRDefault="00493380" w:rsidP="00B621DE">
      <w:pPr>
        <w:pStyle w:val="ConsPlusTitle"/>
        <w:jc w:val="center"/>
        <w:outlineLvl w:val="1"/>
        <w:rPr>
          <w:rFonts w:ascii="Times New Roman" w:hAnsi="Times New Roman" w:cs="Times New Roman"/>
          <w:sz w:val="26"/>
          <w:szCs w:val="26"/>
        </w:rPr>
      </w:pPr>
      <w:r w:rsidRPr="00C44D65">
        <w:rPr>
          <w:rFonts w:ascii="Times New Roman" w:hAnsi="Times New Roman" w:cs="Times New Roman"/>
          <w:sz w:val="26"/>
          <w:szCs w:val="26"/>
        </w:rPr>
        <w:t>2. Стандарт предоставления муниципальной услуги</w:t>
      </w:r>
    </w:p>
    <w:p w:rsidR="00493380" w:rsidRPr="00C44D65" w:rsidRDefault="00493380" w:rsidP="00B621DE">
      <w:pPr>
        <w:pStyle w:val="ConsPlusNormal"/>
        <w:jc w:val="both"/>
        <w:rPr>
          <w:rFonts w:ascii="Times New Roman" w:hAnsi="Times New Roman" w:cs="Times New Roman"/>
          <w:sz w:val="26"/>
          <w:szCs w:val="26"/>
        </w:rPr>
      </w:pP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2.1. Наименование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2.2. Наименование органа, предоставляющего муниципальную услугу</w:t>
      </w:r>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Муниципальная услуга предоставляется Администрацией в лице уполномоченного органа - управления землепользования.</w:t>
      </w:r>
    </w:p>
    <w:p w:rsidR="00B621DE" w:rsidRPr="00C44D65" w:rsidRDefault="00B621DE" w:rsidP="00B621DE">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xml:space="preserve">Обеспечение предоставления муниципальной услуги осуществляется </w:t>
      </w:r>
      <w:r w:rsidRPr="00C44D65">
        <w:rPr>
          <w:rFonts w:ascii="Times New Roman" w:hAnsi="Times New Roman" w:cs="Times New Roman"/>
          <w:sz w:val="26"/>
          <w:szCs w:val="26"/>
        </w:rPr>
        <w:lastRenderedPageBreak/>
        <w:t>специалистами учреждения.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399" w:history="1">
        <w:r w:rsidRPr="00C44D65">
          <w:rPr>
            <w:rFonts w:ascii="Times New Roman" w:hAnsi="Times New Roman" w:cs="Times New Roman"/>
            <w:sz w:val="26"/>
            <w:szCs w:val="26"/>
          </w:rPr>
          <w:t>блок-схеме</w:t>
        </w:r>
      </w:hyperlink>
      <w:r w:rsidRPr="00C44D65">
        <w:rPr>
          <w:rFonts w:ascii="Times New Roman" w:hAnsi="Times New Roman" w:cs="Times New Roman"/>
          <w:sz w:val="26"/>
          <w:szCs w:val="26"/>
        </w:rPr>
        <w:t xml:space="preserve"> (приложение N 2).</w:t>
      </w: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2.3. Описание результатов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Результатом предоставления муниципальной услуги является: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регистрация и прием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уведомление о приеме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уведомление об отклонении декларации.</w:t>
      </w: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2.4. Срок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2.4.1. Если декларация соответствует установленной форме, в срок не более чем 15 рабочих дней со дня поступления декларации в управление землепользования</w:t>
      </w:r>
      <w:r w:rsidR="00B56EE1">
        <w:rPr>
          <w:rFonts w:ascii="Times New Roman" w:hAnsi="Times New Roman" w:cs="Times New Roman"/>
          <w:sz w:val="26"/>
          <w:szCs w:val="26"/>
        </w:rPr>
        <w:t>,</w:t>
      </w:r>
      <w:r w:rsidRPr="00C44D65">
        <w:rPr>
          <w:rFonts w:ascii="Times New Roman" w:hAnsi="Times New Roman" w:cs="Times New Roman"/>
          <w:sz w:val="26"/>
          <w:szCs w:val="26"/>
        </w:rPr>
        <w:t xml:space="preserve"> </w:t>
      </w:r>
      <w:r w:rsidR="00B56EE1" w:rsidRPr="00C44D65">
        <w:rPr>
          <w:rFonts w:ascii="Times New Roman" w:hAnsi="Times New Roman" w:cs="Times New Roman"/>
          <w:sz w:val="26"/>
          <w:szCs w:val="26"/>
        </w:rPr>
        <w:t>заявителю (представителю заявителя)</w:t>
      </w:r>
      <w:r w:rsidR="00B56EE1">
        <w:rPr>
          <w:rFonts w:ascii="Times New Roman" w:hAnsi="Times New Roman" w:cs="Times New Roman"/>
          <w:sz w:val="26"/>
          <w:szCs w:val="26"/>
        </w:rPr>
        <w:t xml:space="preserve"> </w:t>
      </w:r>
      <w:r w:rsidRPr="00C44D65">
        <w:rPr>
          <w:rFonts w:ascii="Times New Roman" w:hAnsi="Times New Roman" w:cs="Times New Roman"/>
          <w:sz w:val="26"/>
          <w:szCs w:val="26"/>
        </w:rPr>
        <w:t>направляет</w:t>
      </w:r>
      <w:r w:rsidR="00B56EE1">
        <w:rPr>
          <w:rFonts w:ascii="Times New Roman" w:hAnsi="Times New Roman" w:cs="Times New Roman"/>
          <w:sz w:val="26"/>
          <w:szCs w:val="26"/>
        </w:rPr>
        <w:t>ся</w:t>
      </w:r>
      <w:r w:rsidRPr="00C44D65">
        <w:rPr>
          <w:rFonts w:ascii="Times New Roman" w:hAnsi="Times New Roman" w:cs="Times New Roman"/>
          <w:sz w:val="26"/>
          <w:szCs w:val="26"/>
        </w:rPr>
        <w:t xml:space="preserve"> уведомление о приеме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2.4.2. Если декларация не соответствует установленной форме, в срок не более чем 15 рабочих дней со дня поступления декларации в управление землепользования</w:t>
      </w:r>
      <w:r w:rsidR="00B56EE1">
        <w:rPr>
          <w:rFonts w:ascii="Times New Roman" w:hAnsi="Times New Roman" w:cs="Times New Roman"/>
          <w:sz w:val="26"/>
          <w:szCs w:val="26"/>
        </w:rPr>
        <w:t>,</w:t>
      </w:r>
      <w:r w:rsidRPr="00C44D65">
        <w:rPr>
          <w:rFonts w:ascii="Times New Roman" w:hAnsi="Times New Roman" w:cs="Times New Roman"/>
          <w:sz w:val="26"/>
          <w:szCs w:val="26"/>
        </w:rPr>
        <w:t xml:space="preserve"> </w:t>
      </w:r>
      <w:r w:rsidR="00B56EE1" w:rsidRPr="00C44D65">
        <w:rPr>
          <w:rFonts w:ascii="Times New Roman" w:hAnsi="Times New Roman" w:cs="Times New Roman"/>
          <w:sz w:val="26"/>
          <w:szCs w:val="26"/>
        </w:rPr>
        <w:t>заявителю (представителю заявителя)</w:t>
      </w:r>
      <w:r w:rsidR="00B56EE1">
        <w:rPr>
          <w:rFonts w:ascii="Times New Roman" w:hAnsi="Times New Roman" w:cs="Times New Roman"/>
          <w:sz w:val="26"/>
          <w:szCs w:val="26"/>
        </w:rPr>
        <w:t xml:space="preserve"> </w:t>
      </w:r>
      <w:r w:rsidRPr="00C44D65">
        <w:rPr>
          <w:rFonts w:ascii="Times New Roman" w:hAnsi="Times New Roman" w:cs="Times New Roman"/>
          <w:sz w:val="26"/>
          <w:szCs w:val="26"/>
        </w:rPr>
        <w:t>направляет</w:t>
      </w:r>
      <w:r w:rsidR="00B56EE1">
        <w:rPr>
          <w:rFonts w:ascii="Times New Roman" w:hAnsi="Times New Roman" w:cs="Times New Roman"/>
          <w:sz w:val="26"/>
          <w:szCs w:val="26"/>
        </w:rPr>
        <w:t>ся</w:t>
      </w:r>
      <w:r w:rsidRPr="00C44D65">
        <w:rPr>
          <w:rFonts w:ascii="Times New Roman" w:hAnsi="Times New Roman" w:cs="Times New Roman"/>
          <w:sz w:val="26"/>
          <w:szCs w:val="26"/>
        </w:rPr>
        <w:t xml:space="preserve"> уведомление об отклонении декларации.</w:t>
      </w:r>
    </w:p>
    <w:p w:rsidR="00493380" w:rsidRPr="001B258F" w:rsidRDefault="00493380" w:rsidP="003A27E1">
      <w:pPr>
        <w:pStyle w:val="ConsPlusNormal"/>
        <w:spacing w:line="360" w:lineRule="auto"/>
        <w:ind w:firstLine="540"/>
        <w:jc w:val="both"/>
        <w:rPr>
          <w:rFonts w:ascii="Times New Roman" w:hAnsi="Times New Roman" w:cs="Times New Roman"/>
          <w:sz w:val="26"/>
          <w:szCs w:val="26"/>
        </w:rPr>
      </w:pPr>
      <w:r w:rsidRPr="001B258F">
        <w:rPr>
          <w:rFonts w:ascii="Times New Roman" w:hAnsi="Times New Roman" w:cs="Times New Roman"/>
          <w:sz w:val="26"/>
          <w:szCs w:val="26"/>
        </w:rPr>
        <w:t>2.5. Правовые основания для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Земельный </w:t>
      </w:r>
      <w:hyperlink r:id="rId10" w:history="1">
        <w:r w:rsidRPr="00C44D65">
          <w:rPr>
            <w:rFonts w:ascii="Times New Roman" w:hAnsi="Times New Roman" w:cs="Times New Roman"/>
            <w:sz w:val="26"/>
            <w:szCs w:val="26"/>
          </w:rPr>
          <w:t>кодекс</w:t>
        </w:r>
      </w:hyperlink>
      <w:r w:rsidRPr="00C44D65">
        <w:rPr>
          <w:rFonts w:ascii="Times New Roman" w:hAnsi="Times New Roman" w:cs="Times New Roman"/>
          <w:sz w:val="26"/>
          <w:szCs w:val="26"/>
        </w:rPr>
        <w:t xml:space="preserve"> Российской Федерации;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Градостроительный </w:t>
      </w:r>
      <w:hyperlink r:id="rId11" w:history="1">
        <w:r w:rsidRPr="00C44D65">
          <w:rPr>
            <w:rFonts w:ascii="Times New Roman" w:hAnsi="Times New Roman" w:cs="Times New Roman"/>
            <w:sz w:val="26"/>
            <w:szCs w:val="26"/>
          </w:rPr>
          <w:t>кодекс</w:t>
        </w:r>
      </w:hyperlink>
      <w:r w:rsidRPr="00C44D65">
        <w:rPr>
          <w:rFonts w:ascii="Times New Roman" w:hAnsi="Times New Roman" w:cs="Times New Roman"/>
          <w:sz w:val="26"/>
          <w:szCs w:val="26"/>
        </w:rPr>
        <w:t xml:space="preserve"> Российской Федерации;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Гражданский </w:t>
      </w:r>
      <w:hyperlink r:id="rId12" w:history="1">
        <w:r w:rsidRPr="00C44D65">
          <w:rPr>
            <w:rFonts w:ascii="Times New Roman" w:hAnsi="Times New Roman" w:cs="Times New Roman"/>
            <w:sz w:val="26"/>
            <w:szCs w:val="26"/>
          </w:rPr>
          <w:t>кодекс</w:t>
        </w:r>
      </w:hyperlink>
      <w:r w:rsidRPr="00C44D65">
        <w:rPr>
          <w:rFonts w:ascii="Times New Roman" w:hAnsi="Times New Roman" w:cs="Times New Roman"/>
          <w:sz w:val="26"/>
          <w:szCs w:val="26"/>
        </w:rPr>
        <w:t xml:space="preserve"> Российской Федерации;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Федеральный </w:t>
      </w:r>
      <w:hyperlink r:id="rId13" w:history="1">
        <w:r w:rsidRPr="00C44D65">
          <w:rPr>
            <w:rFonts w:ascii="Times New Roman" w:hAnsi="Times New Roman" w:cs="Times New Roman"/>
            <w:sz w:val="26"/>
            <w:szCs w:val="26"/>
          </w:rPr>
          <w:t>закон</w:t>
        </w:r>
      </w:hyperlink>
      <w:r w:rsidRPr="00C44D65">
        <w:rPr>
          <w:rFonts w:ascii="Times New Roman" w:hAnsi="Times New Roman" w:cs="Times New Roman"/>
          <w:sz w:val="26"/>
          <w:szCs w:val="26"/>
        </w:rPr>
        <w:t xml:space="preserve"> от 25.10.2001 N 137-ФЗ "О введении в действие Земельного кодекса Российской Федерации";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Федеральный </w:t>
      </w:r>
      <w:hyperlink r:id="rId14" w:history="1">
        <w:r w:rsidRPr="00C44D65">
          <w:rPr>
            <w:rFonts w:ascii="Times New Roman" w:hAnsi="Times New Roman" w:cs="Times New Roman"/>
            <w:sz w:val="26"/>
            <w:szCs w:val="26"/>
          </w:rPr>
          <w:t>закон</w:t>
        </w:r>
      </w:hyperlink>
      <w:r w:rsidRPr="00C44D65">
        <w:rPr>
          <w:rFonts w:ascii="Times New Roman" w:hAnsi="Times New Roman" w:cs="Times New Roman"/>
          <w:sz w:val="26"/>
          <w:szCs w:val="26"/>
        </w:rPr>
        <w:t xml:space="preserve"> от 24.07.2007 N 221-ФЗ "О кадастровой деятельности";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Федеральный </w:t>
      </w:r>
      <w:hyperlink r:id="rId15" w:history="1">
        <w:r w:rsidRPr="00C44D65">
          <w:rPr>
            <w:rFonts w:ascii="Times New Roman" w:hAnsi="Times New Roman" w:cs="Times New Roman"/>
            <w:sz w:val="26"/>
            <w:szCs w:val="26"/>
          </w:rPr>
          <w:t>закон</w:t>
        </w:r>
      </w:hyperlink>
      <w:r w:rsidRPr="00C44D65">
        <w:rPr>
          <w:rFonts w:ascii="Times New Roman" w:hAnsi="Times New Roman" w:cs="Times New Roman"/>
          <w:sz w:val="26"/>
          <w:szCs w:val="26"/>
        </w:rPr>
        <w:t xml:space="preserve"> от 09.02.2009 N 8-ФЗ "Об обеспечении доступа к информации о деятельности государственных органов и органов местного самоуправления";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Федеральный </w:t>
      </w:r>
      <w:hyperlink r:id="rId16" w:history="1">
        <w:r w:rsidRPr="00C44D65">
          <w:rPr>
            <w:rFonts w:ascii="Times New Roman" w:hAnsi="Times New Roman" w:cs="Times New Roman"/>
            <w:sz w:val="26"/>
            <w:szCs w:val="26"/>
          </w:rPr>
          <w:t>закон</w:t>
        </w:r>
      </w:hyperlink>
      <w:r w:rsidRPr="00C44D65">
        <w:rPr>
          <w:rFonts w:ascii="Times New Roman" w:hAnsi="Times New Roman" w:cs="Times New Roman"/>
          <w:sz w:val="26"/>
          <w:szCs w:val="26"/>
        </w:rPr>
        <w:t xml:space="preserve"> от 27.07.2010 N 210-ФЗ "Об организации предоставления государственных и муниципальных услуг";</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Федеральный </w:t>
      </w:r>
      <w:hyperlink r:id="rId17" w:history="1">
        <w:r w:rsidRPr="00C44D65">
          <w:rPr>
            <w:rFonts w:ascii="Times New Roman" w:hAnsi="Times New Roman" w:cs="Times New Roman"/>
            <w:sz w:val="26"/>
            <w:szCs w:val="26"/>
          </w:rPr>
          <w:t>закон</w:t>
        </w:r>
      </w:hyperlink>
      <w:r w:rsidRPr="00C44D65">
        <w:rPr>
          <w:rFonts w:ascii="Times New Roman" w:hAnsi="Times New Roman" w:cs="Times New Roman"/>
          <w:sz w:val="26"/>
          <w:szCs w:val="26"/>
        </w:rPr>
        <w:t xml:space="preserve"> от 01.05.2016 N 119-ФЗ "</w:t>
      </w:r>
      <w:r w:rsidR="001B258F" w:rsidRPr="001B258F">
        <w:t xml:space="preserve"> </w:t>
      </w:r>
      <w:r w:rsidR="001B258F" w:rsidRPr="001B258F">
        <w:rPr>
          <w:rFonts w:ascii="Times New Roman" w:hAnsi="Times New Roman" w:cs="Times New Roman"/>
          <w:sz w:val="26"/>
          <w:szCs w:val="26"/>
        </w:rPr>
        <w:t xml:space="preserve">Об особенностях предоставления гражданам земельных участков, находящихся в государственной или муниципальной </w:t>
      </w:r>
      <w:r w:rsidR="001B258F" w:rsidRPr="001B258F">
        <w:rPr>
          <w:rFonts w:ascii="Times New Roman" w:hAnsi="Times New Roman" w:cs="Times New Roman"/>
          <w:sz w:val="26"/>
          <w:szCs w:val="26"/>
        </w:rPr>
        <w:lastRenderedPageBreak/>
        <w:t>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C44D65">
        <w:rPr>
          <w:rFonts w:ascii="Times New Roman" w:hAnsi="Times New Roman" w:cs="Times New Roman"/>
          <w:sz w:val="26"/>
          <w:szCs w:val="26"/>
        </w:rPr>
        <w:t>";</w:t>
      </w:r>
    </w:p>
    <w:p w:rsidR="00493380" w:rsidRPr="00C44D65" w:rsidRDefault="00493380" w:rsidP="00014C08">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014C08" w:rsidRPr="00C44D65">
        <w:rPr>
          <w:rFonts w:ascii="Times New Roman" w:hAnsi="Times New Roman" w:cs="Times New Roman"/>
          <w:sz w:val="26"/>
          <w:szCs w:val="26"/>
        </w:rPr>
        <w:t xml:space="preserve">Приказ Росреестра от 10.11.2020 N </w:t>
      </w:r>
      <w:proofErr w:type="gramStart"/>
      <w:r w:rsidR="00014C08" w:rsidRPr="00C44D65">
        <w:rPr>
          <w:rFonts w:ascii="Times New Roman" w:hAnsi="Times New Roman" w:cs="Times New Roman"/>
          <w:sz w:val="26"/>
          <w:szCs w:val="26"/>
        </w:rPr>
        <w:t>П</w:t>
      </w:r>
      <w:proofErr w:type="gramEnd"/>
      <w:r w:rsidR="00014C08" w:rsidRPr="00C44D65">
        <w:rPr>
          <w:rFonts w:ascii="Times New Roman" w:hAnsi="Times New Roman" w:cs="Times New Roman"/>
          <w:sz w:val="26"/>
          <w:szCs w:val="26"/>
        </w:rPr>
        <w:t>/0412 "Об утверждении классификатора видов разрешенного использования земельных участков"</w:t>
      </w:r>
      <w:r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hyperlink r:id="rId18" w:history="1">
        <w:r w:rsidRPr="00C44D65">
          <w:rPr>
            <w:rFonts w:ascii="Times New Roman" w:hAnsi="Times New Roman" w:cs="Times New Roman"/>
            <w:sz w:val="26"/>
            <w:szCs w:val="26"/>
          </w:rPr>
          <w:t>приказ</w:t>
        </w:r>
      </w:hyperlink>
      <w:r w:rsidRPr="00C44D65">
        <w:rPr>
          <w:rFonts w:ascii="Times New Roman" w:hAnsi="Times New Roman" w:cs="Times New Roman"/>
          <w:sz w:val="26"/>
          <w:szCs w:val="26"/>
        </w:rPr>
        <w:t xml:space="preserve"> Министерства Российской Федерации по развитию Дальнего Востока от 16.04.2018 N 63 "Об утверждении формы декларации об использовании земельного участка, предоставленного гражданину (гражданам) Российской Федерации в безвозмездное пользование";</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hyperlink r:id="rId19" w:history="1">
        <w:r w:rsidRPr="00C44D65">
          <w:rPr>
            <w:rFonts w:ascii="Times New Roman" w:hAnsi="Times New Roman" w:cs="Times New Roman"/>
            <w:sz w:val="26"/>
            <w:szCs w:val="26"/>
          </w:rPr>
          <w:t>Устав</w:t>
        </w:r>
      </w:hyperlink>
      <w:r w:rsidRPr="00C44D65">
        <w:rPr>
          <w:rFonts w:ascii="Times New Roman" w:hAnsi="Times New Roman" w:cs="Times New Roman"/>
          <w:sz w:val="26"/>
          <w:szCs w:val="26"/>
        </w:rPr>
        <w:t xml:space="preserve"> </w:t>
      </w:r>
      <w:r w:rsidR="00B56EE1">
        <w:rPr>
          <w:rFonts w:ascii="Times New Roman" w:hAnsi="Times New Roman" w:cs="Times New Roman"/>
          <w:sz w:val="26"/>
          <w:szCs w:val="26"/>
        </w:rPr>
        <w:t>Находкинского городского округа</w:t>
      </w:r>
      <w:r w:rsidRPr="00C44D65">
        <w:rPr>
          <w:rFonts w:ascii="Times New Roman" w:hAnsi="Times New Roman" w:cs="Times New Roman"/>
          <w:sz w:val="26"/>
          <w:szCs w:val="26"/>
        </w:rPr>
        <w:t>;</w:t>
      </w:r>
    </w:p>
    <w:p w:rsidR="00B56EE1" w:rsidRPr="00766C10" w:rsidRDefault="00493380" w:rsidP="00B56EE1">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xml:space="preserve">- </w:t>
      </w:r>
      <w:hyperlink r:id="rId20" w:history="1">
        <w:r w:rsidR="00B56EE1">
          <w:rPr>
            <w:rFonts w:ascii="Times New Roman" w:hAnsi="Times New Roman" w:cs="Times New Roman"/>
            <w:color w:val="0000FF"/>
            <w:sz w:val="26"/>
            <w:szCs w:val="26"/>
          </w:rPr>
          <w:t>Р</w:t>
        </w:r>
        <w:r w:rsidR="00B56EE1" w:rsidRPr="00766C10">
          <w:rPr>
            <w:rFonts w:ascii="Times New Roman" w:hAnsi="Times New Roman" w:cs="Times New Roman"/>
            <w:color w:val="0000FF"/>
            <w:sz w:val="26"/>
            <w:szCs w:val="26"/>
          </w:rPr>
          <w:t>ешение</w:t>
        </w:r>
      </w:hyperlink>
      <w:r w:rsidR="00B56EE1" w:rsidRPr="00766C10">
        <w:rPr>
          <w:rFonts w:ascii="Times New Roman" w:hAnsi="Times New Roman" w:cs="Times New Roman"/>
          <w:sz w:val="26"/>
          <w:szCs w:val="26"/>
        </w:rPr>
        <w:t xml:space="preserve"> Думы Находкинского городского округа от 29.09.2010 </w:t>
      </w:r>
      <w:r w:rsidR="00B56EE1">
        <w:rPr>
          <w:rFonts w:ascii="Times New Roman" w:hAnsi="Times New Roman" w:cs="Times New Roman"/>
          <w:sz w:val="26"/>
          <w:szCs w:val="26"/>
        </w:rPr>
        <w:t>№</w:t>
      </w:r>
      <w:r w:rsidR="00B56EE1" w:rsidRPr="00766C10">
        <w:rPr>
          <w:rFonts w:ascii="Times New Roman" w:hAnsi="Times New Roman" w:cs="Times New Roman"/>
          <w:sz w:val="26"/>
          <w:szCs w:val="26"/>
        </w:rPr>
        <w:t xml:space="preserve"> 578-НПА </w:t>
      </w:r>
      <w:r w:rsidR="00B56EE1">
        <w:rPr>
          <w:rFonts w:ascii="Times New Roman" w:hAnsi="Times New Roman" w:cs="Times New Roman"/>
          <w:sz w:val="26"/>
          <w:szCs w:val="26"/>
        </w:rPr>
        <w:t xml:space="preserve">           «</w:t>
      </w:r>
      <w:r w:rsidR="00B56EE1" w:rsidRPr="00766C10">
        <w:rPr>
          <w:rFonts w:ascii="Times New Roman" w:hAnsi="Times New Roman" w:cs="Times New Roman"/>
          <w:sz w:val="26"/>
          <w:szCs w:val="26"/>
        </w:rPr>
        <w:t>О Генеральном плане Находкинского городского округа</w:t>
      </w:r>
      <w:r w:rsidR="00B56EE1">
        <w:rPr>
          <w:rFonts w:ascii="Times New Roman" w:hAnsi="Times New Roman" w:cs="Times New Roman"/>
          <w:sz w:val="26"/>
          <w:szCs w:val="26"/>
        </w:rPr>
        <w:t>»</w:t>
      </w:r>
      <w:r w:rsidR="00B56EE1" w:rsidRPr="00766C10">
        <w:rPr>
          <w:rFonts w:ascii="Times New Roman" w:hAnsi="Times New Roman" w:cs="Times New Roman"/>
          <w:sz w:val="26"/>
          <w:szCs w:val="26"/>
        </w:rPr>
        <w:t>;</w:t>
      </w:r>
    </w:p>
    <w:p w:rsidR="00493380" w:rsidRPr="00C44D65" w:rsidRDefault="00B56EE1" w:rsidP="00B56EE1">
      <w:pPr>
        <w:pStyle w:val="ConsPlusNormal"/>
        <w:spacing w:line="360" w:lineRule="auto"/>
        <w:ind w:firstLine="540"/>
        <w:jc w:val="both"/>
        <w:rPr>
          <w:rFonts w:ascii="Times New Roman" w:hAnsi="Times New Roman" w:cs="Times New Roman"/>
          <w:sz w:val="26"/>
          <w:szCs w:val="26"/>
        </w:rPr>
      </w:pPr>
      <w:r w:rsidRPr="00766C10">
        <w:rPr>
          <w:rFonts w:ascii="Times New Roman" w:hAnsi="Times New Roman" w:cs="Times New Roman"/>
          <w:sz w:val="26"/>
          <w:szCs w:val="26"/>
        </w:rPr>
        <w:t xml:space="preserve">- </w:t>
      </w:r>
      <w:hyperlink r:id="rId21" w:history="1">
        <w:r>
          <w:rPr>
            <w:rFonts w:ascii="Times New Roman" w:hAnsi="Times New Roman" w:cs="Times New Roman"/>
            <w:color w:val="0000FF"/>
            <w:sz w:val="26"/>
            <w:szCs w:val="26"/>
          </w:rPr>
          <w:t>Р</w:t>
        </w:r>
        <w:r w:rsidRPr="00766C10">
          <w:rPr>
            <w:rFonts w:ascii="Times New Roman" w:hAnsi="Times New Roman" w:cs="Times New Roman"/>
            <w:color w:val="0000FF"/>
            <w:sz w:val="26"/>
            <w:szCs w:val="26"/>
          </w:rPr>
          <w:t>ешение</w:t>
        </w:r>
      </w:hyperlink>
      <w:r w:rsidRPr="00766C10">
        <w:rPr>
          <w:rFonts w:ascii="Times New Roman" w:hAnsi="Times New Roman" w:cs="Times New Roman"/>
          <w:sz w:val="26"/>
          <w:szCs w:val="26"/>
        </w:rPr>
        <w:t xml:space="preserve"> Думы Находкинского городского округа от 26.12.2018 </w:t>
      </w:r>
      <w:r>
        <w:rPr>
          <w:rFonts w:ascii="Times New Roman" w:hAnsi="Times New Roman" w:cs="Times New Roman"/>
          <w:sz w:val="26"/>
          <w:szCs w:val="26"/>
        </w:rPr>
        <w:t>№</w:t>
      </w:r>
      <w:r w:rsidRPr="00766C10">
        <w:rPr>
          <w:rFonts w:ascii="Times New Roman" w:hAnsi="Times New Roman" w:cs="Times New Roman"/>
          <w:sz w:val="26"/>
          <w:szCs w:val="26"/>
        </w:rPr>
        <w:t xml:space="preserve"> 324-НПА </w:t>
      </w:r>
      <w:r>
        <w:rPr>
          <w:rFonts w:ascii="Times New Roman" w:hAnsi="Times New Roman" w:cs="Times New Roman"/>
          <w:sz w:val="26"/>
          <w:szCs w:val="26"/>
        </w:rPr>
        <w:t xml:space="preserve">  «</w:t>
      </w:r>
      <w:r w:rsidRPr="00766C10">
        <w:rPr>
          <w:rFonts w:ascii="Times New Roman" w:hAnsi="Times New Roman" w:cs="Times New Roman"/>
          <w:sz w:val="26"/>
          <w:szCs w:val="26"/>
        </w:rPr>
        <w:t>О Правилах землепользования и застройки Находкинского городского округа</w:t>
      </w:r>
      <w:r>
        <w:rPr>
          <w:rFonts w:ascii="Times New Roman" w:hAnsi="Times New Roman" w:cs="Times New Roman"/>
          <w:sz w:val="26"/>
          <w:szCs w:val="26"/>
        </w:rPr>
        <w:t>»</w:t>
      </w:r>
      <w:r w:rsidR="00493380"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иные нормативные правовые акты.</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bookmarkStart w:id="1" w:name="P108"/>
      <w:bookmarkEnd w:id="1"/>
      <w:r w:rsidRPr="00C44D65">
        <w:rPr>
          <w:rFonts w:ascii="Times New Roman" w:hAnsi="Times New Roman" w:cs="Times New Roman"/>
          <w:sz w:val="26"/>
          <w:szCs w:val="26"/>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1) декларация, согласно </w:t>
      </w:r>
      <w:hyperlink w:anchor="P299" w:history="1">
        <w:r w:rsidRPr="00C44D65">
          <w:rPr>
            <w:rFonts w:ascii="Times New Roman" w:hAnsi="Times New Roman" w:cs="Times New Roman"/>
            <w:sz w:val="26"/>
            <w:szCs w:val="26"/>
          </w:rPr>
          <w:t>форме</w:t>
        </w:r>
      </w:hyperlink>
      <w:r w:rsidRPr="00C44D65">
        <w:rPr>
          <w:rFonts w:ascii="Times New Roman" w:hAnsi="Times New Roman" w:cs="Times New Roman"/>
          <w:sz w:val="26"/>
          <w:szCs w:val="26"/>
        </w:rPr>
        <w:t xml:space="preserve"> (приложение N 1);</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2) документ, удостоверяющий личность заявителя (представителя заявителя);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 документ, подтверждающий полномочия представителя заявителя (в случае обращения представителя заявителя).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При личном обращении заявителя (представителя заявителя) с декларацией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декларации, и возвращается владельцу в день их приема.</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2.6.2. Предоставление документов, которые заявитель (представитель заявителя) вправе представить по собственной инициативе, так как они подлежат представлению </w:t>
      </w:r>
      <w:r w:rsidRPr="00C44D65">
        <w:rPr>
          <w:rFonts w:ascii="Times New Roman" w:hAnsi="Times New Roman" w:cs="Times New Roman"/>
          <w:sz w:val="26"/>
          <w:szCs w:val="26"/>
        </w:rPr>
        <w:lastRenderedPageBreak/>
        <w:t>в рамках межведомственного информационного взаимодействия, не требуется.</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Управление землепользование отказывает заявителю в принятии декларации, в случае если с декларацией обратилось ненадлежащее лицо.</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bookmarkStart w:id="2" w:name="P116"/>
      <w:bookmarkEnd w:id="2"/>
      <w:r w:rsidRPr="00B56EE1">
        <w:rPr>
          <w:rFonts w:ascii="Times New Roman" w:hAnsi="Times New Roman" w:cs="Times New Roman"/>
          <w:sz w:val="26"/>
          <w:szCs w:val="2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85790" w:rsidRPr="00C44D65" w:rsidRDefault="00285790" w:rsidP="00285790">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2.8.1. Основания для приостановления предоставления муниципальной услуги отсутствуют.</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2.8.</w:t>
      </w:r>
      <w:r w:rsidR="00285790" w:rsidRPr="00C44D65">
        <w:rPr>
          <w:rFonts w:ascii="Times New Roman" w:hAnsi="Times New Roman" w:cs="Times New Roman"/>
          <w:sz w:val="26"/>
          <w:szCs w:val="26"/>
        </w:rPr>
        <w:t>2</w:t>
      </w:r>
      <w:r w:rsidRPr="00C44D65">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1) непредставление (предоставление не в полном объеме) документов, указанных в </w:t>
      </w:r>
      <w:hyperlink w:anchor="P108" w:history="1">
        <w:r w:rsidRPr="00C44D65">
          <w:rPr>
            <w:rFonts w:ascii="Times New Roman" w:hAnsi="Times New Roman" w:cs="Times New Roman"/>
            <w:sz w:val="26"/>
            <w:szCs w:val="26"/>
          </w:rPr>
          <w:t>пункте 2.6.1</w:t>
        </w:r>
      </w:hyperlink>
      <w:r w:rsidRPr="00C44D65">
        <w:rPr>
          <w:rFonts w:ascii="Times New Roman" w:hAnsi="Times New Roman" w:cs="Times New Roman"/>
          <w:sz w:val="26"/>
          <w:szCs w:val="26"/>
        </w:rPr>
        <w:t xml:space="preserve"> настоящего административного регламента.</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Муниципальная услуга предоставляется бесплатно.</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2.10. Максимальный срок ожидания в очереди при подаче декларации и при получении результата предоставления муниципальной услуги</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Максимальный срок ожидания в очереди при декларации и при получении результата предоставления муниципальной услуги не должен превышать 15 минут.</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2.11. Срок регистрации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2.11.1. Декларация, поданная заявителем (представителем заявителя) при личном обращении в </w:t>
      </w:r>
      <w:r w:rsidR="00285790" w:rsidRPr="00C44D65">
        <w:rPr>
          <w:rFonts w:ascii="Times New Roman" w:hAnsi="Times New Roman" w:cs="Times New Roman"/>
          <w:sz w:val="26"/>
          <w:szCs w:val="26"/>
        </w:rPr>
        <w:t xml:space="preserve">МФЦ или </w:t>
      </w:r>
      <w:r w:rsidRPr="00C44D65">
        <w:rPr>
          <w:rFonts w:ascii="Times New Roman" w:hAnsi="Times New Roman" w:cs="Times New Roman"/>
          <w:sz w:val="26"/>
          <w:szCs w:val="26"/>
        </w:rPr>
        <w:t>управление землепользования</w:t>
      </w:r>
      <w:r w:rsidR="00285790" w:rsidRPr="00C44D65">
        <w:rPr>
          <w:rFonts w:ascii="Times New Roman" w:hAnsi="Times New Roman" w:cs="Times New Roman"/>
          <w:sz w:val="26"/>
          <w:szCs w:val="26"/>
        </w:rPr>
        <w:t xml:space="preserve"> через учреждение</w:t>
      </w:r>
      <w:r w:rsidRPr="00C44D65">
        <w:rPr>
          <w:rFonts w:ascii="Times New Roman" w:hAnsi="Times New Roman" w:cs="Times New Roman"/>
          <w:sz w:val="26"/>
          <w:szCs w:val="26"/>
        </w:rPr>
        <w:t>, регистрируется в день обращения заявителя (представителя заявителя). При этом продолжительность приема при личном обращении заявителя (представителя заявителя) не должна превышать 15 минут.</w:t>
      </w:r>
    </w:p>
    <w:p w:rsidR="00493380" w:rsidRPr="00C44D65" w:rsidRDefault="0037097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2.11.2. </w:t>
      </w:r>
      <w:r w:rsidR="00493380" w:rsidRPr="00C44D65">
        <w:rPr>
          <w:rFonts w:ascii="Times New Roman" w:hAnsi="Times New Roman" w:cs="Times New Roman"/>
          <w:sz w:val="26"/>
          <w:szCs w:val="26"/>
        </w:rPr>
        <w:t>При почтовом направлении, в день поступления декларации в управление землепользования.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2.11.</w:t>
      </w:r>
      <w:r w:rsidR="00370970" w:rsidRPr="00C44D65">
        <w:rPr>
          <w:rFonts w:ascii="Times New Roman" w:hAnsi="Times New Roman" w:cs="Times New Roman"/>
          <w:sz w:val="26"/>
          <w:szCs w:val="26"/>
        </w:rPr>
        <w:t>3</w:t>
      </w:r>
      <w:r w:rsidRPr="00C44D65">
        <w:rPr>
          <w:rFonts w:ascii="Times New Roman" w:hAnsi="Times New Roman" w:cs="Times New Roman"/>
          <w:sz w:val="26"/>
          <w:szCs w:val="26"/>
        </w:rPr>
        <w:t>. При оказании услуги в электронном виде декларация, поданная заявителем (представителем заявителя), регистрируется не позднее первого рабочего дня после поступления декларации в управление землепользования.</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 xml:space="preserve">2.12. Требования к помещениям, в которых предоставляются муниципальные услуги, к залу ожидания, местам для заполнения декларации, информационным </w:t>
      </w:r>
      <w:r w:rsidRPr="00B56EE1">
        <w:rPr>
          <w:rFonts w:ascii="Times New Roman" w:hAnsi="Times New Roman" w:cs="Times New Roman"/>
          <w:sz w:val="26"/>
          <w:szCs w:val="26"/>
        </w:rPr>
        <w:lastRenderedPageBreak/>
        <w:t>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Помещения для подачи декларации оборудованы информационными табличками (вывесками), предназначенными для доведения до сведения заинтересованных лиц следующей информации: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режим работы управления землепользования</w:t>
      </w:r>
      <w:r w:rsidR="00370970" w:rsidRPr="00C44D65">
        <w:rPr>
          <w:rFonts w:ascii="Times New Roman" w:hAnsi="Times New Roman" w:cs="Times New Roman"/>
          <w:sz w:val="26"/>
          <w:szCs w:val="26"/>
        </w:rPr>
        <w:t>, учреждения</w:t>
      </w:r>
      <w:r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адрес электронной почты;</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Помещение, в котором ведется прием декларации специалистом, для непосредственного взаимодействия специалиста с заявителем (представителем заявителя) организовано в виде отдельного кабинета N 106, расположенного по адресу: улица Школьная, 18, город Находка. Дни и время приема: вторник и четверг (за исключением праздничных дней) с 9.00 до 1</w:t>
      </w:r>
      <w:r w:rsidR="00370970" w:rsidRPr="00C44D65">
        <w:rPr>
          <w:rFonts w:ascii="Times New Roman" w:hAnsi="Times New Roman" w:cs="Times New Roman"/>
          <w:sz w:val="26"/>
          <w:szCs w:val="26"/>
        </w:rPr>
        <w:t>2</w:t>
      </w:r>
      <w:r w:rsidRPr="00C44D65">
        <w:rPr>
          <w:rFonts w:ascii="Times New Roman" w:hAnsi="Times New Roman" w:cs="Times New Roman"/>
          <w:sz w:val="26"/>
          <w:szCs w:val="26"/>
        </w:rPr>
        <w:t>.</w:t>
      </w:r>
      <w:r w:rsidR="00370970" w:rsidRPr="00C44D65">
        <w:rPr>
          <w:rFonts w:ascii="Times New Roman" w:hAnsi="Times New Roman" w:cs="Times New Roman"/>
          <w:sz w:val="26"/>
          <w:szCs w:val="26"/>
        </w:rPr>
        <w:t>0</w:t>
      </w:r>
      <w:r w:rsidRPr="00C44D65">
        <w:rPr>
          <w:rFonts w:ascii="Times New Roman" w:hAnsi="Times New Roman" w:cs="Times New Roman"/>
          <w:sz w:val="26"/>
          <w:szCs w:val="26"/>
        </w:rPr>
        <w:t>0 часов.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Для предоставления муниципальной услуги оборудован зал ожидания, оснащенный стульями и столами для заполнения декларации, и письменными принадлежностями.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C44D65">
        <w:rPr>
          <w:rFonts w:ascii="Times New Roman" w:hAnsi="Times New Roman" w:cs="Times New Roman"/>
          <w:sz w:val="26"/>
          <w:szCs w:val="26"/>
        </w:rPr>
        <w:t>4</w:t>
      </w:r>
      <w:proofErr w:type="gramEnd"/>
      <w:r w:rsidRPr="00C44D65">
        <w:rPr>
          <w:rFonts w:ascii="Times New Roman" w:hAnsi="Times New Roman" w:cs="Times New Roman"/>
          <w:sz w:val="26"/>
          <w:szCs w:val="26"/>
        </w:rPr>
        <w:t>, в которых размещаются информационные листки.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На информационных стендах размещаются: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перечень документов, необходимых для получения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образцы оформления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основания для отказа в предоставлении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сроки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порядок получения консультаций;</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порядок обжалования решений и действий (бездействия) управления землепользования, должностных лиц управления землепользования, либо </w:t>
      </w:r>
      <w:r w:rsidRPr="00C44D65">
        <w:rPr>
          <w:rFonts w:ascii="Times New Roman" w:hAnsi="Times New Roman" w:cs="Times New Roman"/>
          <w:sz w:val="26"/>
          <w:szCs w:val="26"/>
        </w:rPr>
        <w:lastRenderedPageBreak/>
        <w:t>муниципальных служащих</w:t>
      </w:r>
      <w:r w:rsidR="00370970" w:rsidRPr="00C44D65">
        <w:rPr>
          <w:rFonts w:ascii="Times New Roman" w:hAnsi="Times New Roman" w:cs="Times New Roman"/>
          <w:sz w:val="26"/>
          <w:szCs w:val="26"/>
        </w:rPr>
        <w:t>, учреждения, руководителя и специалистов учреждения</w:t>
      </w:r>
      <w:r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Помещения, в которых предоставляется муниципальная услуга, зал ожидания, места для заполнения декларации,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декларации,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2.13. Показатели доступности и качества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Показателями доступности и качества муниципальной услуги определяются как выполнение управлением землепользования</w:t>
      </w:r>
      <w:r w:rsidR="00370970" w:rsidRPr="00C44D65">
        <w:rPr>
          <w:rFonts w:ascii="Times New Roman" w:hAnsi="Times New Roman" w:cs="Times New Roman"/>
          <w:sz w:val="26"/>
          <w:szCs w:val="26"/>
        </w:rPr>
        <w:t>, учреждением</w:t>
      </w:r>
      <w:r w:rsidRPr="00C44D65">
        <w:rPr>
          <w:rFonts w:ascii="Times New Roman" w:hAnsi="Times New Roman" w:cs="Times New Roman"/>
          <w:sz w:val="26"/>
          <w:szCs w:val="26"/>
        </w:rPr>
        <w:t xml:space="preserve"> </w:t>
      </w:r>
      <w:r w:rsidR="00370970" w:rsidRPr="00C44D65">
        <w:rPr>
          <w:rFonts w:ascii="Times New Roman" w:hAnsi="Times New Roman" w:cs="Times New Roman"/>
          <w:sz w:val="26"/>
          <w:szCs w:val="26"/>
        </w:rPr>
        <w:t xml:space="preserve">и МФЦ </w:t>
      </w:r>
      <w:r w:rsidRPr="00C44D65">
        <w:rPr>
          <w:rFonts w:ascii="Times New Roman" w:hAnsi="Times New Roman" w:cs="Times New Roman"/>
          <w:sz w:val="26"/>
          <w:szCs w:val="26"/>
        </w:rPr>
        <w:t>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а) доступность:</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б) качество:</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w:t>
      </w:r>
      <w:r w:rsidRPr="00C44D65">
        <w:rPr>
          <w:rFonts w:ascii="Times New Roman" w:hAnsi="Times New Roman" w:cs="Times New Roman"/>
          <w:sz w:val="26"/>
          <w:szCs w:val="26"/>
        </w:rPr>
        <w:lastRenderedPageBreak/>
        <w:t>электронном виде, - 90 процентов;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493380" w:rsidRPr="00C44D65" w:rsidRDefault="00493380" w:rsidP="00370970">
      <w:pPr>
        <w:pStyle w:val="ConsPlusNormal"/>
        <w:jc w:val="both"/>
        <w:rPr>
          <w:rFonts w:ascii="Times New Roman" w:hAnsi="Times New Roman" w:cs="Times New Roman"/>
          <w:sz w:val="26"/>
          <w:szCs w:val="26"/>
        </w:rPr>
      </w:pPr>
    </w:p>
    <w:p w:rsidR="00493380" w:rsidRPr="00C44D65" w:rsidRDefault="00493380" w:rsidP="00370970">
      <w:pPr>
        <w:pStyle w:val="ConsPlusTitle"/>
        <w:jc w:val="center"/>
        <w:outlineLvl w:val="1"/>
        <w:rPr>
          <w:rFonts w:ascii="Times New Roman" w:hAnsi="Times New Roman" w:cs="Times New Roman"/>
          <w:sz w:val="26"/>
          <w:szCs w:val="26"/>
        </w:rPr>
      </w:pPr>
      <w:r w:rsidRPr="00C44D65">
        <w:rPr>
          <w:rFonts w:ascii="Times New Roman" w:hAnsi="Times New Roman" w:cs="Times New Roman"/>
          <w:sz w:val="26"/>
          <w:szCs w:val="26"/>
        </w:rPr>
        <w:t>3. Состав, последовательность и сроки</w:t>
      </w:r>
    </w:p>
    <w:p w:rsidR="00493380" w:rsidRPr="00C44D65" w:rsidRDefault="00493380" w:rsidP="00370970">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выполнения административных процедур, требования</w:t>
      </w:r>
    </w:p>
    <w:p w:rsidR="00493380" w:rsidRPr="00C44D65" w:rsidRDefault="00493380" w:rsidP="00370970">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к порядку их выполнения, в том числе особенности выполнения</w:t>
      </w:r>
    </w:p>
    <w:p w:rsidR="00493380" w:rsidRPr="00C44D65" w:rsidRDefault="00493380" w:rsidP="00370970">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административных процедур в электронной форме, а также</w:t>
      </w:r>
    </w:p>
    <w:p w:rsidR="00493380" w:rsidRPr="00C44D65" w:rsidRDefault="00493380" w:rsidP="00370970">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особенности выполнения административных процедур</w:t>
      </w:r>
    </w:p>
    <w:p w:rsidR="00493380" w:rsidRPr="00C44D65" w:rsidRDefault="00493380" w:rsidP="00370970">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в многофункциональных центрах</w:t>
      </w:r>
    </w:p>
    <w:p w:rsidR="00493380" w:rsidRPr="00C44D65" w:rsidRDefault="00493380" w:rsidP="00370970">
      <w:pPr>
        <w:pStyle w:val="ConsPlusNormal"/>
        <w:jc w:val="both"/>
        <w:rPr>
          <w:rFonts w:ascii="Times New Roman" w:hAnsi="Times New Roman" w:cs="Times New Roman"/>
          <w:sz w:val="26"/>
          <w:szCs w:val="26"/>
        </w:rPr>
      </w:pPr>
    </w:p>
    <w:p w:rsidR="00493380" w:rsidRPr="00B56EE1" w:rsidRDefault="00493380" w:rsidP="003A27E1">
      <w:pPr>
        <w:pStyle w:val="ConsPlusNormal"/>
        <w:spacing w:line="360" w:lineRule="auto"/>
        <w:ind w:firstLine="540"/>
        <w:jc w:val="both"/>
        <w:rPr>
          <w:rFonts w:ascii="Times New Roman" w:hAnsi="Times New Roman" w:cs="Times New Roman"/>
          <w:sz w:val="26"/>
          <w:szCs w:val="26"/>
        </w:rPr>
      </w:pPr>
      <w:r w:rsidRPr="00B56EE1">
        <w:rPr>
          <w:rFonts w:ascii="Times New Roman" w:hAnsi="Times New Roman" w:cs="Times New Roman"/>
          <w:sz w:val="26"/>
          <w:szCs w:val="26"/>
        </w:rPr>
        <w:t>3.1. Исчерпывающий пер</w:t>
      </w:r>
      <w:r w:rsidR="00370970" w:rsidRPr="00B56EE1">
        <w:rPr>
          <w:rFonts w:ascii="Times New Roman" w:hAnsi="Times New Roman" w:cs="Times New Roman"/>
          <w:sz w:val="26"/>
          <w:szCs w:val="26"/>
        </w:rPr>
        <w:t>ечень административных процедур</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процедура приема и регистрации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процедура рассмотрения декларации и направления уведомления о ее принятии;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процедура направления решения в форме уведомления об отклонении.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3.1.1. Процедура приема и регистрации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Основанием для начала административной процедуры является подача заявителем (представителем заявителя) декларации с приложением необходимых для предоставления муниципальной услуги документов, указанных в </w:t>
      </w:r>
      <w:hyperlink w:anchor="P108" w:history="1">
        <w:r w:rsidRPr="00C44D65">
          <w:rPr>
            <w:rFonts w:ascii="Times New Roman" w:hAnsi="Times New Roman" w:cs="Times New Roman"/>
            <w:sz w:val="26"/>
            <w:szCs w:val="26"/>
          </w:rPr>
          <w:t>пункте 2.6.1</w:t>
        </w:r>
      </w:hyperlink>
      <w:r w:rsidR="00370970" w:rsidRPr="00C44D65">
        <w:rPr>
          <w:rFonts w:ascii="Times New Roman" w:hAnsi="Times New Roman" w:cs="Times New Roman"/>
          <w:sz w:val="26"/>
          <w:szCs w:val="26"/>
        </w:rPr>
        <w:t xml:space="preserve"> настоящего А</w:t>
      </w:r>
      <w:r w:rsidRPr="00C44D65">
        <w:rPr>
          <w:rFonts w:ascii="Times New Roman" w:hAnsi="Times New Roman" w:cs="Times New Roman"/>
          <w:sz w:val="26"/>
          <w:szCs w:val="26"/>
        </w:rPr>
        <w:t>дминистративного регламента.</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Лицом, уполномоченным на выполнение административной процедуры, является </w:t>
      </w:r>
      <w:r w:rsidR="00370970" w:rsidRPr="00C44D65">
        <w:rPr>
          <w:rFonts w:ascii="Times New Roman" w:hAnsi="Times New Roman" w:cs="Times New Roman"/>
          <w:sz w:val="26"/>
          <w:szCs w:val="26"/>
        </w:rPr>
        <w:t>специалист учреждения,</w:t>
      </w:r>
      <w:r w:rsidRPr="00C44D65">
        <w:rPr>
          <w:rFonts w:ascii="Times New Roman" w:hAnsi="Times New Roman" w:cs="Times New Roman"/>
          <w:sz w:val="26"/>
          <w:szCs w:val="26"/>
        </w:rPr>
        <w:t xml:space="preserve"> ответственный за принятие </w:t>
      </w:r>
      <w:r w:rsidR="00370970" w:rsidRPr="00C44D65">
        <w:rPr>
          <w:rFonts w:ascii="Times New Roman" w:hAnsi="Times New Roman" w:cs="Times New Roman"/>
          <w:sz w:val="26"/>
          <w:szCs w:val="26"/>
        </w:rPr>
        <w:t xml:space="preserve">и регистрацию </w:t>
      </w:r>
      <w:r w:rsidRPr="00C44D65">
        <w:rPr>
          <w:rFonts w:ascii="Times New Roman" w:hAnsi="Times New Roman" w:cs="Times New Roman"/>
          <w:sz w:val="26"/>
          <w:szCs w:val="26"/>
        </w:rPr>
        <w:t>документов.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Специалист</w:t>
      </w:r>
      <w:r w:rsidR="00370970" w:rsidRPr="00C44D65">
        <w:rPr>
          <w:rFonts w:ascii="Times New Roman" w:hAnsi="Times New Roman" w:cs="Times New Roman"/>
          <w:sz w:val="26"/>
          <w:szCs w:val="26"/>
        </w:rPr>
        <w:t xml:space="preserve"> учреждения</w:t>
      </w:r>
      <w:r w:rsidRPr="00C44D65">
        <w:rPr>
          <w:rFonts w:ascii="Times New Roman" w:hAnsi="Times New Roman" w:cs="Times New Roman"/>
          <w:sz w:val="26"/>
          <w:szCs w:val="26"/>
        </w:rPr>
        <w:t>, ответственный за принятие документов: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устанавливает предмет обращения, личность заявителя, представителя заявителя в случае обращения с декларацией представителя заявителя;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проверяет полномочия представителя заявителя в случае обращения с декларацией представителя заявителя;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сличает представленные экземпляры оригиналов и копий документов (в том числе нотариально удостоверенные) друг с другом;</w:t>
      </w:r>
    </w:p>
    <w:p w:rsidR="00493380" w:rsidRPr="00C44D65" w:rsidRDefault="00493380" w:rsidP="001A0487">
      <w:pPr>
        <w:pStyle w:val="ConsPlusNormal"/>
        <w:spacing w:line="336" w:lineRule="auto"/>
        <w:ind w:firstLine="567"/>
        <w:contextualSpacing/>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1A0487" w:rsidRPr="00C44D65">
        <w:rPr>
          <w:rFonts w:ascii="Times New Roman" w:hAnsi="Times New Roman" w:cs="Times New Roman"/>
          <w:sz w:val="26"/>
          <w:szCs w:val="26"/>
        </w:rPr>
        <w:t>не позднее дня приёма передаёт заявление с приложением документов специалисту учреждения, ответственному за регистрацию заявлений</w:t>
      </w:r>
      <w:r w:rsidRPr="00C44D65">
        <w:rPr>
          <w:rFonts w:ascii="Times New Roman" w:hAnsi="Times New Roman" w:cs="Times New Roman"/>
          <w:sz w:val="26"/>
          <w:szCs w:val="26"/>
        </w:rPr>
        <w:t>.</w:t>
      </w:r>
    </w:p>
    <w:p w:rsidR="001A0487" w:rsidRPr="00C44D65" w:rsidRDefault="001A0487" w:rsidP="001A0487">
      <w:pPr>
        <w:pStyle w:val="ConsPlusNormal"/>
        <w:spacing w:line="336" w:lineRule="auto"/>
        <w:ind w:firstLine="567"/>
        <w:contextualSpacing/>
        <w:jc w:val="both"/>
        <w:rPr>
          <w:rFonts w:ascii="Times New Roman" w:hAnsi="Times New Roman" w:cs="Times New Roman"/>
          <w:sz w:val="26"/>
          <w:szCs w:val="26"/>
        </w:rPr>
      </w:pPr>
      <w:r w:rsidRPr="00C44D65">
        <w:rPr>
          <w:rFonts w:ascii="Times New Roman" w:hAnsi="Times New Roman" w:cs="Times New Roman"/>
          <w:sz w:val="26"/>
          <w:szCs w:val="26"/>
        </w:rPr>
        <w:t>Специалист учреждения, ответственный за регистрацию заявлений:</w:t>
      </w:r>
    </w:p>
    <w:p w:rsidR="001A0487" w:rsidRPr="00C44D65" w:rsidRDefault="001A0487" w:rsidP="001A0487">
      <w:pPr>
        <w:pStyle w:val="ConsPlusNormal"/>
        <w:spacing w:line="336" w:lineRule="auto"/>
        <w:ind w:firstLine="567"/>
        <w:contextualSpacing/>
        <w:jc w:val="both"/>
        <w:rPr>
          <w:rFonts w:ascii="Times New Roman" w:hAnsi="Times New Roman" w:cs="Times New Roman"/>
          <w:sz w:val="26"/>
          <w:szCs w:val="26"/>
        </w:rPr>
      </w:pPr>
      <w:r w:rsidRPr="00C44D65">
        <w:rPr>
          <w:rFonts w:ascii="Times New Roman" w:hAnsi="Times New Roman" w:cs="Times New Roman"/>
          <w:sz w:val="26"/>
          <w:szCs w:val="26"/>
        </w:rPr>
        <w:t xml:space="preserve">- регистрирует заявление о предоставлении муниципальной услуги; </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lastRenderedPageBreak/>
        <w:t>Регистрация декларации производится в день поступления декларации заявителя (представителя заявителя)</w:t>
      </w:r>
      <w:r w:rsidR="001A0487" w:rsidRPr="00C44D65">
        <w:rPr>
          <w:rFonts w:ascii="Times New Roman" w:hAnsi="Times New Roman" w:cs="Times New Roman"/>
          <w:sz w:val="26"/>
          <w:szCs w:val="26"/>
        </w:rPr>
        <w:t>, в электронном виде посредством внесения сведений в электронный журнал</w:t>
      </w:r>
      <w:r w:rsidRPr="00C44D65">
        <w:rPr>
          <w:rFonts w:ascii="Times New Roman" w:hAnsi="Times New Roman" w:cs="Times New Roman"/>
          <w:sz w:val="26"/>
          <w:szCs w:val="26"/>
        </w:rPr>
        <w:t>.</w:t>
      </w:r>
    </w:p>
    <w:p w:rsidR="001A0487" w:rsidRPr="00C44D65" w:rsidRDefault="001A0487"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C64DEC" w:rsidRPr="00C44D65">
        <w:rPr>
          <w:rFonts w:ascii="Times New Roman" w:hAnsi="Times New Roman" w:cs="Times New Roman"/>
          <w:sz w:val="26"/>
          <w:szCs w:val="26"/>
        </w:rPr>
        <w:t>не позднее следующего рабочего дня после дня регистрации декларации передает пакет документов начальнику управления землепользования, который принимает решение в виде резолюции о передаче руководителю учреждения для дальнейшего рассмотрения.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3.1.2. Процедура рассмотрения декларации и направления уведомления о ее принятии</w:t>
      </w:r>
    </w:p>
    <w:p w:rsidR="004632F6" w:rsidRPr="00C44D65" w:rsidRDefault="004632F6" w:rsidP="004632F6">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Основанием для начала административной процедуры является получение руководителем учреждения заявления и пакета документов, необходимых                          для предоставления муниципальной услуги и передача через начальника отдела землепользования учреждения, заявления и пакета документов специалисту учреждения, ответственному за подготовку документов, необходимых для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Специалист</w:t>
      </w:r>
      <w:r w:rsidR="004632F6" w:rsidRPr="00C44D65">
        <w:rPr>
          <w:rFonts w:ascii="Times New Roman" w:hAnsi="Times New Roman" w:cs="Times New Roman"/>
          <w:sz w:val="26"/>
          <w:szCs w:val="26"/>
        </w:rPr>
        <w:t xml:space="preserve"> учреждения</w:t>
      </w:r>
      <w:r w:rsidRPr="00C44D65">
        <w:rPr>
          <w:rFonts w:ascii="Times New Roman" w:hAnsi="Times New Roman" w:cs="Times New Roman"/>
          <w:sz w:val="26"/>
          <w:szCs w:val="26"/>
        </w:rPr>
        <w:t xml:space="preserve">, ответственный за </w:t>
      </w:r>
      <w:r w:rsidR="004632F6" w:rsidRPr="00C44D65">
        <w:rPr>
          <w:rFonts w:ascii="Times New Roman" w:hAnsi="Times New Roman" w:cs="Times New Roman"/>
          <w:sz w:val="26"/>
          <w:szCs w:val="26"/>
        </w:rPr>
        <w:t>подготовку документов в целях предоставления муниципальной услуги</w:t>
      </w:r>
      <w:r w:rsidRPr="00C44D65">
        <w:rPr>
          <w:rFonts w:ascii="Times New Roman" w:hAnsi="Times New Roman" w:cs="Times New Roman"/>
          <w:sz w:val="26"/>
          <w:szCs w:val="26"/>
        </w:rPr>
        <w:t>, проводит экспертизу предоставленных документов на предмет их соответствия установленным требованиям действующего законодательства Российской Федерации.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В случае соответствия предоставленных документов требованиям действующего законодательства Российской Федерации, управление землепользования направляет заявителю (представителю заявителя) уведомление о приеме декларации.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3.1.3. Процедура направления решения об отклонении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При наличии оснований, предусмотренных п. </w:t>
      </w:r>
      <w:r w:rsidR="004632F6" w:rsidRPr="00C44D65">
        <w:rPr>
          <w:rFonts w:ascii="Times New Roman" w:hAnsi="Times New Roman" w:cs="Times New Roman"/>
          <w:sz w:val="26"/>
          <w:szCs w:val="26"/>
        </w:rPr>
        <w:t>2.8</w:t>
      </w:r>
      <w:r w:rsidRPr="00C44D65">
        <w:rPr>
          <w:rFonts w:ascii="Times New Roman" w:hAnsi="Times New Roman" w:cs="Times New Roman"/>
          <w:sz w:val="26"/>
          <w:szCs w:val="26"/>
        </w:rPr>
        <w:t>.</w:t>
      </w:r>
      <w:r w:rsidR="00B56EE1">
        <w:rPr>
          <w:rFonts w:ascii="Times New Roman" w:hAnsi="Times New Roman" w:cs="Times New Roman"/>
          <w:sz w:val="26"/>
          <w:szCs w:val="26"/>
        </w:rPr>
        <w:t>2</w:t>
      </w:r>
      <w:r w:rsidR="004632F6" w:rsidRPr="00C44D65">
        <w:rPr>
          <w:rFonts w:ascii="Times New Roman" w:hAnsi="Times New Roman" w:cs="Times New Roman"/>
          <w:sz w:val="26"/>
          <w:szCs w:val="26"/>
        </w:rPr>
        <w:t>.</w:t>
      </w:r>
      <w:r w:rsidRPr="00C44D65">
        <w:rPr>
          <w:rFonts w:ascii="Times New Roman" w:hAnsi="Times New Roman" w:cs="Times New Roman"/>
          <w:sz w:val="26"/>
          <w:szCs w:val="26"/>
        </w:rPr>
        <w:t xml:space="preserve"> настоящего регламента, управление землепользования принимает решение об отклонении представленной декларации.</w:t>
      </w:r>
    </w:p>
    <w:p w:rsidR="00493380" w:rsidRPr="00AE5894" w:rsidRDefault="00493380" w:rsidP="003A27E1">
      <w:pPr>
        <w:pStyle w:val="ConsPlusNormal"/>
        <w:spacing w:line="360" w:lineRule="auto"/>
        <w:ind w:firstLine="540"/>
        <w:jc w:val="both"/>
        <w:rPr>
          <w:rFonts w:ascii="Times New Roman" w:hAnsi="Times New Roman" w:cs="Times New Roman"/>
          <w:sz w:val="26"/>
          <w:szCs w:val="26"/>
        </w:rPr>
      </w:pPr>
      <w:r w:rsidRPr="00AE5894">
        <w:rPr>
          <w:rFonts w:ascii="Times New Roman" w:hAnsi="Times New Roman" w:cs="Times New Roman"/>
          <w:sz w:val="26"/>
          <w:szCs w:val="26"/>
        </w:rPr>
        <w:t>3.2. Особенности предоставления муниципальной услуги в электронной форме</w:t>
      </w:r>
    </w:p>
    <w:p w:rsidR="00493380" w:rsidRPr="00AE5894" w:rsidRDefault="00493380" w:rsidP="003A27E1">
      <w:pPr>
        <w:pStyle w:val="ConsPlusNormal"/>
        <w:spacing w:line="360" w:lineRule="auto"/>
        <w:ind w:firstLine="540"/>
        <w:jc w:val="both"/>
        <w:rPr>
          <w:rFonts w:ascii="Times New Roman" w:hAnsi="Times New Roman" w:cs="Times New Roman"/>
          <w:sz w:val="26"/>
          <w:szCs w:val="26"/>
        </w:rPr>
      </w:pPr>
      <w:r w:rsidRPr="00AE5894">
        <w:rPr>
          <w:rFonts w:ascii="Times New Roman" w:hAnsi="Times New Roman" w:cs="Times New Roman"/>
          <w:sz w:val="26"/>
          <w:szCs w:val="26"/>
        </w:rPr>
        <w:t xml:space="preserve">Муниципальная услуга в электронной форме предоставляется в соответствии с пунктом </w:t>
      </w:r>
      <w:r w:rsidR="004632F6" w:rsidRPr="00AE5894">
        <w:rPr>
          <w:rFonts w:ascii="Times New Roman" w:hAnsi="Times New Roman" w:cs="Times New Roman"/>
          <w:sz w:val="26"/>
          <w:szCs w:val="26"/>
        </w:rPr>
        <w:t>3.1. настоящего А</w:t>
      </w:r>
      <w:r w:rsidRPr="00AE5894">
        <w:rPr>
          <w:rFonts w:ascii="Times New Roman" w:hAnsi="Times New Roman" w:cs="Times New Roman"/>
          <w:sz w:val="26"/>
          <w:szCs w:val="26"/>
        </w:rPr>
        <w:t>дминистративного регламента.</w:t>
      </w:r>
    </w:p>
    <w:p w:rsidR="00493380" w:rsidRPr="00AE5894" w:rsidRDefault="00493380" w:rsidP="003A27E1">
      <w:pPr>
        <w:pStyle w:val="ConsPlusNormal"/>
        <w:spacing w:line="360" w:lineRule="auto"/>
        <w:ind w:firstLine="540"/>
        <w:jc w:val="both"/>
        <w:rPr>
          <w:rFonts w:ascii="Times New Roman" w:hAnsi="Times New Roman" w:cs="Times New Roman"/>
          <w:sz w:val="26"/>
          <w:szCs w:val="26"/>
        </w:rPr>
      </w:pPr>
      <w:r w:rsidRPr="00AE5894">
        <w:rPr>
          <w:rFonts w:ascii="Times New Roman" w:hAnsi="Times New Roman" w:cs="Times New Roman"/>
          <w:sz w:val="26"/>
          <w:szCs w:val="26"/>
        </w:rPr>
        <w:t>3.3. Особенности предоставления муниципальной услуги в МФЦ</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3.3.1. В соответствии с заключенным соглашение</w:t>
      </w:r>
      <w:r w:rsidR="004632F6" w:rsidRPr="00C44D65">
        <w:rPr>
          <w:rFonts w:ascii="Times New Roman" w:hAnsi="Times New Roman" w:cs="Times New Roman"/>
          <w:sz w:val="26"/>
          <w:szCs w:val="26"/>
        </w:rPr>
        <w:t>м о взаимодействии между МФЦ и А</w:t>
      </w:r>
      <w:r w:rsidRPr="00C44D65">
        <w:rPr>
          <w:rFonts w:ascii="Times New Roman" w:hAnsi="Times New Roman" w:cs="Times New Roman"/>
          <w:sz w:val="26"/>
          <w:szCs w:val="26"/>
        </w:rPr>
        <w:t>дминистрацией, об организации предоставления муниципальной услуги, МФЦ осуществляет следующие административные процедуры:</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lastRenderedPageBreak/>
        <w:t>1) информирование (консультация) по порядку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2) прием и регистрация запроса и документов от заявителя (представителя заявителя) для получения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 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3.3.2. Осуществление административной процедуры "Информирование (консультация) по порядку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(представителя заявителя) при личном обращении заявителя (представителя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МФЦ по следующим вопросам:</w:t>
      </w:r>
    </w:p>
    <w:p w:rsidR="00493380" w:rsidRPr="00C44D65" w:rsidRDefault="004632F6"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493380" w:rsidRPr="00C44D65">
        <w:rPr>
          <w:rFonts w:ascii="Times New Roman" w:hAnsi="Times New Roman" w:cs="Times New Roman"/>
          <w:sz w:val="26"/>
          <w:szCs w:val="26"/>
        </w:rPr>
        <w:t>срок предоставления муниципальной услуги;</w:t>
      </w:r>
    </w:p>
    <w:p w:rsidR="00493380" w:rsidRPr="00C44D65" w:rsidRDefault="004632F6"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493380" w:rsidRPr="00C44D65">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93380" w:rsidRPr="00C44D65" w:rsidRDefault="004632F6"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493380" w:rsidRPr="00C44D65">
        <w:rPr>
          <w:rFonts w:ascii="Times New Roman" w:hAnsi="Times New Roman" w:cs="Times New Roman"/>
          <w:sz w:val="26"/>
          <w:szCs w:val="26"/>
        </w:rPr>
        <w:t xml:space="preserve">порядок обжалования действий (бездействия), а также решений органов, предоставляющих муниципальную услугу, муниципальных служащих, </w:t>
      </w:r>
      <w:r w:rsidRPr="00C44D65">
        <w:rPr>
          <w:rFonts w:ascii="Times New Roman" w:hAnsi="Times New Roman" w:cs="Times New Roman"/>
          <w:sz w:val="26"/>
          <w:szCs w:val="26"/>
        </w:rPr>
        <w:t>учреждения, специалистов учреждения, МФЦ, специалистов МФЦ</w:t>
      </w:r>
      <w:r w:rsidR="00493380" w:rsidRPr="00C44D65">
        <w:rPr>
          <w:rFonts w:ascii="Times New Roman" w:hAnsi="Times New Roman" w:cs="Times New Roman"/>
          <w:sz w:val="26"/>
          <w:szCs w:val="26"/>
        </w:rPr>
        <w:t>;</w:t>
      </w:r>
    </w:p>
    <w:p w:rsidR="00493380" w:rsidRPr="00C44D65" w:rsidRDefault="004632F6"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493380" w:rsidRPr="00C44D65">
        <w:rPr>
          <w:rFonts w:ascii="Times New Roman" w:hAnsi="Times New Roman" w:cs="Times New Roman"/>
          <w:sz w:val="26"/>
          <w:szCs w:val="26"/>
        </w:rPr>
        <w:t>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493380" w:rsidRPr="00C44D65" w:rsidRDefault="004632F6"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493380" w:rsidRPr="00C44D65">
        <w:rPr>
          <w:rFonts w:ascii="Times New Roman" w:hAnsi="Times New Roman" w:cs="Times New Roman"/>
          <w:sz w:val="26"/>
          <w:szCs w:val="26"/>
        </w:rPr>
        <w:t>информация о порядке возмещения вреда, причиненного заявителю (представителю заявителя)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93380" w:rsidRPr="00C44D65" w:rsidRDefault="004632F6"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493380" w:rsidRPr="00C44D65">
        <w:rPr>
          <w:rFonts w:ascii="Times New Roman" w:hAnsi="Times New Roman" w:cs="Times New Roman"/>
          <w:sz w:val="26"/>
          <w:szCs w:val="26"/>
        </w:rPr>
        <w:t xml:space="preserve">режим работы и адреса иных МФЦ и привлекаемых организаций, находящихся </w:t>
      </w:r>
      <w:r w:rsidR="00493380" w:rsidRPr="00C44D65">
        <w:rPr>
          <w:rFonts w:ascii="Times New Roman" w:hAnsi="Times New Roman" w:cs="Times New Roman"/>
          <w:sz w:val="26"/>
          <w:szCs w:val="26"/>
        </w:rPr>
        <w:lastRenderedPageBreak/>
        <w:t>на территории Приморского края;</w:t>
      </w:r>
    </w:p>
    <w:p w:rsidR="00493380" w:rsidRPr="00C44D65" w:rsidRDefault="004632F6"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 </w:t>
      </w:r>
      <w:r w:rsidR="00493380" w:rsidRPr="00C44D65">
        <w:rPr>
          <w:rFonts w:ascii="Times New Roman" w:hAnsi="Times New Roman" w:cs="Times New Roman"/>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3.3.3. Осуществление административной процедуры "Прием и регистрация запроса и документов".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При личном обращении заявителя (представителя заявителя) за предоставлением муниципальной услуги, специалист приема МФЦ, принимающий декларацию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(представителем заявителя), на полноту и соответствие требованиям, установленным настоящим административным регламентом:</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а) в случае наличия оснований для отказа в предоставлении муниципальной услуги, определенных в </w:t>
      </w:r>
      <w:hyperlink w:anchor="P116" w:history="1">
        <w:r w:rsidRPr="00C44D65">
          <w:rPr>
            <w:rFonts w:ascii="Times New Roman" w:hAnsi="Times New Roman" w:cs="Times New Roman"/>
            <w:sz w:val="26"/>
            <w:szCs w:val="26"/>
          </w:rPr>
          <w:t>пункте 2.</w:t>
        </w:r>
        <w:r w:rsidR="002F7043" w:rsidRPr="00C44D65">
          <w:rPr>
            <w:rFonts w:ascii="Times New Roman" w:hAnsi="Times New Roman" w:cs="Times New Roman"/>
            <w:sz w:val="26"/>
            <w:szCs w:val="26"/>
          </w:rPr>
          <w:t>7</w:t>
        </w:r>
      </w:hyperlink>
      <w:r w:rsidR="004632F6" w:rsidRPr="00C44D65">
        <w:rPr>
          <w:rFonts w:ascii="Times New Roman" w:hAnsi="Times New Roman" w:cs="Times New Roman"/>
          <w:sz w:val="26"/>
          <w:szCs w:val="26"/>
        </w:rPr>
        <w:t>.</w:t>
      </w:r>
      <w:r w:rsidRPr="00C44D65">
        <w:rPr>
          <w:rFonts w:ascii="Times New Roman" w:hAnsi="Times New Roman" w:cs="Times New Roman"/>
          <w:sz w:val="26"/>
          <w:szCs w:val="26"/>
        </w:rPr>
        <w:t xml:space="preserve"> настоящего административного регламента, уведомляет заявителя (представителя заявителя) о возможности получения отказа в предоставлении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б) если заявитель (представитель заявителя) настаивает на приеме документов, специалист приема МФЦ делает в расписке отметку "принято по требованию".</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C44D65">
        <w:rPr>
          <w:rFonts w:ascii="Times New Roman" w:hAnsi="Times New Roman" w:cs="Times New Roman"/>
          <w:sz w:val="26"/>
          <w:szCs w:val="26"/>
        </w:rPr>
        <w:t>Специалист приема МФЦ формирует и распечатывает 1 (один) экземпляр декларации, в случае отсутствия такого у заявителя (представителя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(представителю заявителя) самостоятельно проверить информацию, указанную в декларации</w:t>
      </w:r>
      <w:proofErr w:type="gramEnd"/>
      <w:r w:rsidRPr="00C44D65">
        <w:rPr>
          <w:rFonts w:ascii="Times New Roman" w:hAnsi="Times New Roman" w:cs="Times New Roman"/>
          <w:sz w:val="26"/>
          <w:szCs w:val="26"/>
        </w:rPr>
        <w:t>, и расписаться.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proofErr w:type="gramStart"/>
      <w:r w:rsidRPr="00C44D65">
        <w:rPr>
          <w:rFonts w:ascii="Times New Roman" w:hAnsi="Times New Roman" w:cs="Times New Roman"/>
          <w:sz w:val="26"/>
          <w:szCs w:val="26"/>
        </w:rPr>
        <w:t xml:space="preserve">Специалист приема МФЦ формирует и распечатывает 1 (один) экземпляр расписки о приеме документов, содержащей перечень представленных заявителем (представителем заявителя) документов, с указанием формы их предоставления </w:t>
      </w:r>
      <w:r w:rsidRPr="00C44D65">
        <w:rPr>
          <w:rFonts w:ascii="Times New Roman" w:hAnsi="Times New Roman" w:cs="Times New Roman"/>
          <w:sz w:val="26"/>
          <w:szCs w:val="26"/>
        </w:rPr>
        <w:lastRenderedPageBreak/>
        <w:t>(оригинал или копия), количества экземпляров и даты их представления, подписывает, предлагает заявителю (представителю заявителя) самостоятельно проверить информацию, указанную в расписке, и расписаться, после чего создает электронные образы подписанной декларации, представленных заявителем (представителем заявителя) документов (сканирует</w:t>
      </w:r>
      <w:proofErr w:type="gramEnd"/>
      <w:r w:rsidRPr="00C44D65">
        <w:rPr>
          <w:rFonts w:ascii="Times New Roman" w:hAnsi="Times New Roman" w:cs="Times New Roman"/>
          <w:sz w:val="26"/>
          <w:szCs w:val="26"/>
        </w:rPr>
        <w:t xml:space="preserve"> документы в форме, которой они были предоставлены заявителем (представителем заявителя) в соответствии с требованиями административного регламента) и расписки, подписанной заявителем (представителем заявителя). Декларация, документы, представленные заявителем (представителем заявителя), и расписка после сканирования возвращаются заявителю (представителю заявителя).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Принятые у заявителя (представителя заявителя) документы, декларация и расписка передаются в электронном виде в управление землепользования по защищенным каналам связи.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3.3.4. Осуществление административной процедуры "Составление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Административную процедуру "Составление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а) проверку действительности электронной подписи должностного лица администрации Находкинского городского округа, подписавшего электронный </w:t>
      </w:r>
      <w:r w:rsidRPr="00C44D65">
        <w:rPr>
          <w:rFonts w:ascii="Times New Roman" w:hAnsi="Times New Roman" w:cs="Times New Roman"/>
          <w:sz w:val="26"/>
          <w:szCs w:val="26"/>
        </w:rPr>
        <w:lastRenderedPageBreak/>
        <w:t>документ, полученный МФЦ по результатам предоставления муниципальной услуги;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б) изготовление, </w:t>
      </w:r>
      <w:proofErr w:type="gramStart"/>
      <w:r w:rsidRPr="00C44D65">
        <w:rPr>
          <w:rFonts w:ascii="Times New Roman" w:hAnsi="Times New Roman" w:cs="Times New Roman"/>
          <w:sz w:val="26"/>
          <w:szCs w:val="26"/>
        </w:rPr>
        <w:t>заверение экземпляра</w:t>
      </w:r>
      <w:proofErr w:type="gramEnd"/>
      <w:r w:rsidRPr="00C44D65">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в) учет выдачи экземпляров электронных документов на бумажном носителе.</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(представителю заявителя) и предлагает заявителю (представителю заявителя) ознакомиться с ними.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3.3.5. </w:t>
      </w:r>
      <w:proofErr w:type="gramStart"/>
      <w:r w:rsidRPr="00C44D65">
        <w:rPr>
          <w:rFonts w:ascii="Times New Roman" w:hAnsi="Times New Roman" w:cs="Times New Roman"/>
          <w:sz w:val="26"/>
          <w:szCs w:val="26"/>
        </w:rPr>
        <w:t>В соответствии с заключенным соглашением о взаимодействии между 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(представителю заявителя</w:t>
      </w:r>
      <w:proofErr w:type="gramEnd"/>
      <w:r w:rsidRPr="00C44D65">
        <w:rPr>
          <w:rFonts w:ascii="Times New Roman" w:hAnsi="Times New Roman" w:cs="Times New Roman"/>
          <w:sz w:val="26"/>
          <w:szCs w:val="26"/>
        </w:rPr>
        <w:t xml:space="preserve">) на основании такой информации документов, включая составление на бумажном носителе и </w:t>
      </w:r>
      <w:proofErr w:type="gramStart"/>
      <w:r w:rsidRPr="00C44D65">
        <w:rPr>
          <w:rFonts w:ascii="Times New Roman" w:hAnsi="Times New Roman" w:cs="Times New Roman"/>
          <w:sz w:val="26"/>
          <w:szCs w:val="26"/>
        </w:rPr>
        <w:t>заверение выписок</w:t>
      </w:r>
      <w:proofErr w:type="gramEnd"/>
      <w:r w:rsidRPr="00C44D65">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493380" w:rsidRPr="00C44D65" w:rsidRDefault="00493380" w:rsidP="002F7043">
      <w:pPr>
        <w:pStyle w:val="ConsPlusNormal"/>
        <w:jc w:val="both"/>
        <w:rPr>
          <w:rFonts w:ascii="Times New Roman" w:hAnsi="Times New Roman" w:cs="Times New Roman"/>
          <w:sz w:val="26"/>
          <w:szCs w:val="26"/>
        </w:rPr>
      </w:pPr>
    </w:p>
    <w:p w:rsidR="002F7043" w:rsidRPr="00C44D65" w:rsidRDefault="00493380" w:rsidP="002F7043">
      <w:pPr>
        <w:pStyle w:val="ConsPlusTitle"/>
        <w:jc w:val="center"/>
        <w:outlineLvl w:val="1"/>
        <w:rPr>
          <w:rFonts w:ascii="Times New Roman" w:hAnsi="Times New Roman" w:cs="Times New Roman"/>
          <w:sz w:val="26"/>
          <w:szCs w:val="26"/>
        </w:rPr>
      </w:pPr>
      <w:r w:rsidRPr="00C44D65">
        <w:rPr>
          <w:rFonts w:ascii="Times New Roman" w:hAnsi="Times New Roman" w:cs="Times New Roman"/>
          <w:sz w:val="26"/>
          <w:szCs w:val="26"/>
        </w:rPr>
        <w:t xml:space="preserve">4. Форма </w:t>
      </w:r>
      <w:proofErr w:type="gramStart"/>
      <w:r w:rsidRPr="00C44D65">
        <w:rPr>
          <w:rFonts w:ascii="Times New Roman" w:hAnsi="Times New Roman" w:cs="Times New Roman"/>
          <w:sz w:val="26"/>
          <w:szCs w:val="26"/>
        </w:rPr>
        <w:t>контроля</w:t>
      </w:r>
      <w:r w:rsidR="002F7043" w:rsidRPr="00C44D65">
        <w:rPr>
          <w:rFonts w:ascii="Times New Roman" w:hAnsi="Times New Roman" w:cs="Times New Roman"/>
          <w:sz w:val="26"/>
          <w:szCs w:val="26"/>
        </w:rPr>
        <w:t xml:space="preserve"> </w:t>
      </w:r>
      <w:r w:rsidRPr="00C44D65">
        <w:rPr>
          <w:rFonts w:ascii="Times New Roman" w:hAnsi="Times New Roman" w:cs="Times New Roman"/>
          <w:sz w:val="26"/>
          <w:szCs w:val="26"/>
        </w:rPr>
        <w:t>за</w:t>
      </w:r>
      <w:proofErr w:type="gramEnd"/>
      <w:r w:rsidRPr="00C44D65">
        <w:rPr>
          <w:rFonts w:ascii="Times New Roman" w:hAnsi="Times New Roman" w:cs="Times New Roman"/>
          <w:sz w:val="26"/>
          <w:szCs w:val="26"/>
        </w:rPr>
        <w:t xml:space="preserve"> использованием </w:t>
      </w:r>
    </w:p>
    <w:p w:rsidR="00493380" w:rsidRPr="00C44D65" w:rsidRDefault="00493380" w:rsidP="002F7043">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административного регламента</w:t>
      </w:r>
    </w:p>
    <w:p w:rsidR="00493380" w:rsidRPr="00C44D65" w:rsidRDefault="00493380" w:rsidP="002F7043">
      <w:pPr>
        <w:pStyle w:val="ConsPlusNormal"/>
        <w:jc w:val="both"/>
        <w:rPr>
          <w:rFonts w:ascii="Times New Roman" w:hAnsi="Times New Roman" w:cs="Times New Roman"/>
          <w:sz w:val="26"/>
          <w:szCs w:val="26"/>
        </w:rPr>
      </w:pP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4.1. Контроль соблюдения последовательности действий</w:t>
      </w:r>
      <w:r w:rsidR="002F7043" w:rsidRPr="00C44D65">
        <w:rPr>
          <w:rFonts w:ascii="Times New Roman" w:hAnsi="Times New Roman" w:cs="Times New Roman"/>
          <w:sz w:val="26"/>
          <w:szCs w:val="26"/>
        </w:rPr>
        <w:t>,</w:t>
      </w:r>
      <w:r w:rsidRPr="00C44D65">
        <w:rPr>
          <w:rFonts w:ascii="Times New Roman" w:hAnsi="Times New Roman" w:cs="Times New Roman"/>
          <w:sz w:val="26"/>
          <w:szCs w:val="26"/>
        </w:rPr>
        <w:t xml:space="preserve"> </w:t>
      </w:r>
      <w:r w:rsidR="002F7043" w:rsidRPr="00C44D65">
        <w:rPr>
          <w:rFonts w:ascii="Times New Roman" w:hAnsi="Times New Roman" w:cs="Times New Roman"/>
          <w:sz w:val="26"/>
          <w:szCs w:val="26"/>
        </w:rPr>
        <w:t xml:space="preserve">определенных административными процедурами и принятия решений </w:t>
      </w:r>
      <w:r w:rsidRPr="00C44D65">
        <w:rPr>
          <w:rFonts w:ascii="Times New Roman" w:hAnsi="Times New Roman" w:cs="Times New Roman"/>
          <w:sz w:val="26"/>
          <w:szCs w:val="26"/>
        </w:rPr>
        <w:t>специалистами управления землепользования, осуществляется начальником управления землепользования.</w:t>
      </w:r>
    </w:p>
    <w:p w:rsidR="002F7043" w:rsidRPr="00C44D65" w:rsidRDefault="002F7043" w:rsidP="002F7043">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xml:space="preserve">Контроль соблюдения последовательности действий, определенных </w:t>
      </w:r>
      <w:r w:rsidRPr="00C44D65">
        <w:rPr>
          <w:rFonts w:ascii="Times New Roman" w:hAnsi="Times New Roman" w:cs="Times New Roman"/>
          <w:sz w:val="26"/>
          <w:szCs w:val="26"/>
        </w:rPr>
        <w:lastRenderedPageBreak/>
        <w:t>административными процедурами специалистами учреждения, осуществляется начальниками отделов и руководителем учреждения.</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4.</w:t>
      </w:r>
      <w:r w:rsidR="002F7043" w:rsidRPr="00C44D65">
        <w:rPr>
          <w:rFonts w:ascii="Times New Roman" w:hAnsi="Times New Roman" w:cs="Times New Roman"/>
          <w:sz w:val="26"/>
          <w:szCs w:val="26"/>
        </w:rPr>
        <w:t>3</w:t>
      </w:r>
      <w:r w:rsidRPr="00C44D65">
        <w:rPr>
          <w:rFonts w:ascii="Times New Roman" w:hAnsi="Times New Roman" w:cs="Times New Roman"/>
          <w:sz w:val="26"/>
          <w:szCs w:val="26"/>
        </w:rPr>
        <w:t>. Контроль осуществляется путем проведения проверок соблюдения и исполнения сотрудниками положений административного регламента, иных нормативных актов.</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4.</w:t>
      </w:r>
      <w:r w:rsidR="002F7043" w:rsidRPr="00C44D65">
        <w:rPr>
          <w:rFonts w:ascii="Times New Roman" w:hAnsi="Times New Roman" w:cs="Times New Roman"/>
          <w:sz w:val="26"/>
          <w:szCs w:val="26"/>
        </w:rPr>
        <w:t>4</w:t>
      </w:r>
      <w:r w:rsidRPr="00C44D65">
        <w:rPr>
          <w:rFonts w:ascii="Times New Roman" w:hAnsi="Times New Roman" w:cs="Times New Roman"/>
          <w:sz w:val="26"/>
          <w:szCs w:val="26"/>
        </w:rPr>
        <w:t>. Контроль осуществляется начальником управления землепользования не реже одного раза в месяц.</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4.</w:t>
      </w:r>
      <w:r w:rsidR="002F7043" w:rsidRPr="00C44D65">
        <w:rPr>
          <w:rFonts w:ascii="Times New Roman" w:hAnsi="Times New Roman" w:cs="Times New Roman"/>
          <w:sz w:val="26"/>
          <w:szCs w:val="26"/>
        </w:rPr>
        <w:t>5</w:t>
      </w:r>
      <w:r w:rsidRPr="00C44D65">
        <w:rPr>
          <w:rFonts w:ascii="Times New Roman" w:hAnsi="Times New Roman" w:cs="Times New Roman"/>
          <w:sz w:val="26"/>
          <w:szCs w:val="26"/>
        </w:rPr>
        <w:t>. Лица, работающие с декларациями, несут ответственность в соответствии с действующим законодательством Российской Федерации за сохранность находящихся у них на рассмотрении деклараций и документов, связанных с их рассмотрением.</w:t>
      </w:r>
    </w:p>
    <w:p w:rsidR="00493380" w:rsidRPr="00C44D65" w:rsidRDefault="00493380" w:rsidP="002F7043">
      <w:pPr>
        <w:pStyle w:val="ConsPlusNormal"/>
        <w:jc w:val="both"/>
        <w:rPr>
          <w:rFonts w:ascii="Times New Roman" w:hAnsi="Times New Roman" w:cs="Times New Roman"/>
          <w:sz w:val="26"/>
          <w:szCs w:val="26"/>
        </w:rPr>
      </w:pPr>
    </w:p>
    <w:p w:rsidR="00493380" w:rsidRPr="00C44D65" w:rsidRDefault="00493380" w:rsidP="002F7043">
      <w:pPr>
        <w:pStyle w:val="ConsPlusTitle"/>
        <w:jc w:val="center"/>
        <w:outlineLvl w:val="1"/>
        <w:rPr>
          <w:rFonts w:ascii="Times New Roman" w:hAnsi="Times New Roman" w:cs="Times New Roman"/>
          <w:sz w:val="26"/>
          <w:szCs w:val="26"/>
        </w:rPr>
      </w:pPr>
      <w:r w:rsidRPr="00C44D65">
        <w:rPr>
          <w:rFonts w:ascii="Times New Roman" w:hAnsi="Times New Roman" w:cs="Times New Roman"/>
          <w:sz w:val="26"/>
          <w:szCs w:val="26"/>
        </w:rPr>
        <w:t>5. Досудебный (внесудебный) порядок</w:t>
      </w:r>
    </w:p>
    <w:p w:rsidR="00493380" w:rsidRPr="00C44D65" w:rsidRDefault="00493380" w:rsidP="002F7043">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обжалования заявителем решений и действий</w:t>
      </w:r>
    </w:p>
    <w:p w:rsidR="00493380" w:rsidRPr="00C44D65" w:rsidRDefault="00493380" w:rsidP="002F7043">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 xml:space="preserve">(бездействия) органа, предоставляющего </w:t>
      </w:r>
      <w:proofErr w:type="gramStart"/>
      <w:r w:rsidRPr="00C44D65">
        <w:rPr>
          <w:rFonts w:ascii="Times New Roman" w:hAnsi="Times New Roman" w:cs="Times New Roman"/>
          <w:sz w:val="26"/>
          <w:szCs w:val="26"/>
        </w:rPr>
        <w:t>муниципальную</w:t>
      </w:r>
      <w:proofErr w:type="gramEnd"/>
    </w:p>
    <w:p w:rsidR="00493380" w:rsidRPr="00C44D65" w:rsidRDefault="00493380" w:rsidP="002F7043">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услугу, должностного лица органа, предоставляющего</w:t>
      </w:r>
    </w:p>
    <w:p w:rsidR="00493380" w:rsidRPr="00C44D65" w:rsidRDefault="00493380" w:rsidP="002F7043">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муниципальную услугу, либо муниципального служащего,</w:t>
      </w:r>
    </w:p>
    <w:p w:rsidR="00493380" w:rsidRPr="00C44D65" w:rsidRDefault="00493380" w:rsidP="002F7043">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многофункционального центра, работника</w:t>
      </w:r>
    </w:p>
    <w:p w:rsidR="00493380" w:rsidRPr="00C44D65" w:rsidRDefault="00493380" w:rsidP="002F7043">
      <w:pPr>
        <w:pStyle w:val="ConsPlusTitle"/>
        <w:jc w:val="center"/>
        <w:rPr>
          <w:rFonts w:ascii="Times New Roman" w:hAnsi="Times New Roman" w:cs="Times New Roman"/>
          <w:sz w:val="26"/>
          <w:szCs w:val="26"/>
        </w:rPr>
      </w:pPr>
      <w:r w:rsidRPr="00C44D65">
        <w:rPr>
          <w:rFonts w:ascii="Times New Roman" w:hAnsi="Times New Roman" w:cs="Times New Roman"/>
          <w:sz w:val="26"/>
          <w:szCs w:val="26"/>
        </w:rPr>
        <w:t>многофункционального центра</w:t>
      </w:r>
    </w:p>
    <w:p w:rsidR="00493380" w:rsidRPr="00C44D65" w:rsidRDefault="00493380" w:rsidP="002F7043">
      <w:pPr>
        <w:pStyle w:val="ConsPlusNormal"/>
        <w:jc w:val="both"/>
        <w:rPr>
          <w:rFonts w:ascii="Times New Roman" w:hAnsi="Times New Roman" w:cs="Times New Roman"/>
          <w:sz w:val="26"/>
          <w:szCs w:val="26"/>
        </w:rPr>
      </w:pPr>
    </w:p>
    <w:p w:rsidR="00A255D1" w:rsidRPr="00C44D65" w:rsidRDefault="00493380" w:rsidP="00A255D1">
      <w:pPr>
        <w:pStyle w:val="ConsPlusNormal"/>
        <w:spacing w:line="336" w:lineRule="auto"/>
        <w:ind w:firstLine="709"/>
        <w:contextualSpacing/>
        <w:jc w:val="both"/>
        <w:rPr>
          <w:rFonts w:ascii="Times New Roman" w:hAnsi="Times New Roman" w:cs="Times New Roman"/>
          <w:sz w:val="26"/>
          <w:szCs w:val="26"/>
        </w:rPr>
      </w:pPr>
      <w:r w:rsidRPr="00C44D65">
        <w:rPr>
          <w:rFonts w:ascii="Times New Roman" w:hAnsi="Times New Roman" w:cs="Times New Roman"/>
          <w:sz w:val="26"/>
          <w:szCs w:val="26"/>
        </w:rPr>
        <w:t xml:space="preserve">5.1. </w:t>
      </w:r>
      <w:proofErr w:type="gramStart"/>
      <w:r w:rsidRPr="00C44D65">
        <w:rPr>
          <w:rFonts w:ascii="Times New Roman" w:hAnsi="Times New Roman" w:cs="Times New Roman"/>
          <w:sz w:val="26"/>
          <w:szCs w:val="26"/>
        </w:rPr>
        <w:t xml:space="preserve">Решения и действия (бездействие) органа, предоставляющего муниципальную услугу, должностного лица или органа, предоставляющего муниципальную услугу, либо муниципального служащего, </w:t>
      </w:r>
      <w:r w:rsidR="00A255D1" w:rsidRPr="00C44D65">
        <w:rPr>
          <w:rFonts w:ascii="Times New Roman" w:hAnsi="Times New Roman" w:cs="Times New Roman"/>
          <w:sz w:val="26"/>
          <w:szCs w:val="26"/>
        </w:rPr>
        <w:t xml:space="preserve">управления землепользования, должностного лица либо специалиста управления землепользования, учреждения, должностного лица либо специалиста учреждения, МФЦ, специалиста МФЦ, </w:t>
      </w:r>
      <w:r w:rsidRPr="00C44D65">
        <w:rPr>
          <w:rFonts w:ascii="Times New Roman" w:hAnsi="Times New Roman" w:cs="Times New Roman"/>
          <w:sz w:val="26"/>
          <w:szCs w:val="26"/>
        </w:rPr>
        <w:t>могут быть обжалованы заявителем в досудебном (внесудебном) порядке путем направления жалобы в письменной форме на бумажно</w:t>
      </w:r>
      <w:r w:rsidR="00A255D1" w:rsidRPr="00C44D65">
        <w:rPr>
          <w:rFonts w:ascii="Times New Roman" w:hAnsi="Times New Roman" w:cs="Times New Roman"/>
          <w:sz w:val="26"/>
          <w:szCs w:val="26"/>
        </w:rPr>
        <w:t>м носителе, в электронной форме, в порядке, предусмотренном пунктом 5.3</w:t>
      </w:r>
      <w:proofErr w:type="gramEnd"/>
      <w:r w:rsidR="00A255D1" w:rsidRPr="00C44D65">
        <w:rPr>
          <w:rFonts w:ascii="Times New Roman" w:hAnsi="Times New Roman" w:cs="Times New Roman"/>
          <w:sz w:val="26"/>
          <w:szCs w:val="26"/>
        </w:rPr>
        <w:t>. настоящего регламента.</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w:t>
      </w:r>
      <w:r w:rsidR="00A255D1" w:rsidRPr="00C44D65">
        <w:rPr>
          <w:rFonts w:ascii="Times New Roman" w:hAnsi="Times New Roman" w:cs="Times New Roman"/>
          <w:sz w:val="26"/>
          <w:szCs w:val="26"/>
        </w:rPr>
        <w:t>ативным процедурам, настоящего А</w:t>
      </w:r>
      <w:r w:rsidRPr="00C44D65">
        <w:rPr>
          <w:rFonts w:ascii="Times New Roman" w:hAnsi="Times New Roman" w:cs="Times New Roman"/>
          <w:sz w:val="26"/>
          <w:szCs w:val="26"/>
        </w:rPr>
        <w:t xml:space="preserve">дминистративного регламента, в том числе заявитель (представитель </w:t>
      </w:r>
      <w:r w:rsidRPr="00C44D65">
        <w:rPr>
          <w:rFonts w:ascii="Times New Roman" w:hAnsi="Times New Roman" w:cs="Times New Roman"/>
          <w:sz w:val="26"/>
          <w:szCs w:val="26"/>
        </w:rPr>
        <w:lastRenderedPageBreak/>
        <w:t>заявителя) вправе обратиться с жалобой в случаях:</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bookmarkStart w:id="3" w:name="P242"/>
      <w:bookmarkEnd w:id="3"/>
      <w:r w:rsidRPr="00C44D65">
        <w:rPr>
          <w:rFonts w:ascii="Times New Roman" w:hAnsi="Times New Roman" w:cs="Times New Roman"/>
          <w:sz w:val="26"/>
          <w:szCs w:val="26"/>
        </w:rPr>
        <w:t>5.2.</w:t>
      </w:r>
      <w:r w:rsidR="00493380" w:rsidRPr="00C44D65">
        <w:rPr>
          <w:rFonts w:ascii="Times New Roman" w:hAnsi="Times New Roman" w:cs="Times New Roman"/>
          <w:sz w:val="26"/>
          <w:szCs w:val="26"/>
        </w:rPr>
        <w:t>1. Нарушения срока регистрации декларации о пред</w:t>
      </w:r>
      <w:r>
        <w:rPr>
          <w:rFonts w:ascii="Times New Roman" w:hAnsi="Times New Roman" w:cs="Times New Roman"/>
          <w:sz w:val="26"/>
          <w:szCs w:val="26"/>
        </w:rPr>
        <w:t>оставлении муниципальной услуги.</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r w:rsidRPr="00502391">
        <w:rPr>
          <w:rFonts w:ascii="Times New Roman" w:hAnsi="Times New Roman" w:cs="Times New Roman"/>
          <w:sz w:val="26"/>
          <w:szCs w:val="26"/>
        </w:rPr>
        <w:t>5.2.</w:t>
      </w:r>
      <w:r w:rsidR="00493380" w:rsidRPr="00C44D65">
        <w:rPr>
          <w:rFonts w:ascii="Times New Roman" w:hAnsi="Times New Roman" w:cs="Times New Roman"/>
          <w:sz w:val="26"/>
          <w:szCs w:val="26"/>
        </w:rPr>
        <w:t>2. Нарушения срока пред</w:t>
      </w:r>
      <w:r>
        <w:rPr>
          <w:rFonts w:ascii="Times New Roman" w:hAnsi="Times New Roman" w:cs="Times New Roman"/>
          <w:sz w:val="26"/>
          <w:szCs w:val="26"/>
        </w:rPr>
        <w:t>оставления муниципальной услуги</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bookmarkStart w:id="4" w:name="P244"/>
      <w:bookmarkEnd w:id="4"/>
      <w:r w:rsidRPr="00502391">
        <w:rPr>
          <w:rFonts w:ascii="Times New Roman" w:hAnsi="Times New Roman" w:cs="Times New Roman"/>
          <w:sz w:val="26"/>
          <w:szCs w:val="26"/>
        </w:rPr>
        <w:t>5.2.</w:t>
      </w:r>
      <w:r w:rsidR="00493380" w:rsidRPr="00C44D65">
        <w:rPr>
          <w:rFonts w:ascii="Times New Roman" w:hAnsi="Times New Roman" w:cs="Times New Roman"/>
          <w:sz w:val="26"/>
          <w:szCs w:val="26"/>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w:t>
      </w:r>
      <w:r>
        <w:rPr>
          <w:rFonts w:ascii="Times New Roman" w:hAnsi="Times New Roman" w:cs="Times New Roman"/>
          <w:sz w:val="26"/>
          <w:szCs w:val="26"/>
        </w:rPr>
        <w:t>услуги.</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bookmarkStart w:id="5" w:name="P245"/>
      <w:bookmarkEnd w:id="5"/>
      <w:r w:rsidRPr="00502391">
        <w:rPr>
          <w:rFonts w:ascii="Times New Roman" w:hAnsi="Times New Roman" w:cs="Times New Roman"/>
          <w:sz w:val="26"/>
          <w:szCs w:val="26"/>
        </w:rPr>
        <w:t>5.2.</w:t>
      </w:r>
      <w:r w:rsidR="00493380" w:rsidRPr="00C44D65">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r>
        <w:rPr>
          <w:rFonts w:ascii="Times New Roman" w:hAnsi="Times New Roman" w:cs="Times New Roman"/>
          <w:sz w:val="26"/>
          <w:szCs w:val="26"/>
        </w:rPr>
        <w:t>.</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5.2.</w:t>
      </w:r>
      <w:r w:rsidR="00493380" w:rsidRPr="00C44D65">
        <w:rPr>
          <w:rFonts w:ascii="Times New Roman" w:hAnsi="Times New Roman" w:cs="Times New Roman"/>
          <w:sz w:val="26"/>
          <w:szCs w:val="26"/>
        </w:rPr>
        <w:t xml:space="preserve">5. </w:t>
      </w:r>
      <w:proofErr w:type="gramStart"/>
      <w:r w:rsidR="00493380" w:rsidRPr="00C44D65">
        <w:rPr>
          <w:rFonts w:ascii="Times New Roman" w:hAnsi="Times New Roman" w:cs="Times New Roman"/>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r>
        <w:rPr>
          <w:rFonts w:ascii="Times New Roman" w:hAnsi="Times New Roman" w:cs="Times New Roman"/>
          <w:sz w:val="26"/>
          <w:szCs w:val="26"/>
        </w:rPr>
        <w:t>.</w:t>
      </w:r>
      <w:proofErr w:type="gramEnd"/>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bookmarkStart w:id="6" w:name="P247"/>
      <w:bookmarkEnd w:id="6"/>
      <w:r w:rsidRPr="00502391">
        <w:rPr>
          <w:rFonts w:ascii="Times New Roman" w:hAnsi="Times New Roman" w:cs="Times New Roman"/>
          <w:sz w:val="26"/>
          <w:szCs w:val="26"/>
        </w:rPr>
        <w:t>5.2.</w:t>
      </w:r>
      <w:r w:rsidR="00493380" w:rsidRPr="00C44D65">
        <w:rPr>
          <w:rFonts w:ascii="Times New Roman" w:hAnsi="Times New Roman" w:cs="Times New Roman"/>
          <w:sz w:val="26"/>
          <w:szCs w:val="26"/>
        </w:rPr>
        <w:t>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r>
        <w:rPr>
          <w:rFonts w:ascii="Times New Roman" w:hAnsi="Times New Roman" w:cs="Times New Roman"/>
          <w:sz w:val="26"/>
          <w:szCs w:val="26"/>
        </w:rPr>
        <w:t>.</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r w:rsidRPr="00502391">
        <w:rPr>
          <w:rFonts w:ascii="Times New Roman" w:hAnsi="Times New Roman" w:cs="Times New Roman"/>
          <w:sz w:val="26"/>
          <w:szCs w:val="26"/>
        </w:rPr>
        <w:t>5.2.</w:t>
      </w:r>
      <w:r w:rsidR="00493380" w:rsidRPr="00C44D65">
        <w:rPr>
          <w:rFonts w:ascii="Times New Roman" w:hAnsi="Times New Roman" w:cs="Times New Roman"/>
          <w:sz w:val="26"/>
          <w:szCs w:val="26"/>
        </w:rPr>
        <w:t xml:space="preserve">7. </w:t>
      </w:r>
      <w:proofErr w:type="gramStart"/>
      <w:r w:rsidR="00493380" w:rsidRPr="00C44D65">
        <w:rPr>
          <w:rFonts w:ascii="Times New Roman" w:hAnsi="Times New Roman" w:cs="Times New Roman"/>
          <w:sz w:val="26"/>
          <w:szCs w:val="26"/>
        </w:rPr>
        <w:t>Отказа управления землепользования,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cs="Times New Roman"/>
          <w:sz w:val="26"/>
          <w:szCs w:val="26"/>
        </w:rPr>
        <w:t>.</w:t>
      </w:r>
      <w:proofErr w:type="gramEnd"/>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bookmarkStart w:id="7" w:name="P249"/>
      <w:bookmarkEnd w:id="7"/>
      <w:r w:rsidRPr="00502391">
        <w:rPr>
          <w:rFonts w:ascii="Times New Roman" w:hAnsi="Times New Roman" w:cs="Times New Roman"/>
          <w:sz w:val="26"/>
          <w:szCs w:val="26"/>
        </w:rPr>
        <w:t>5.2.</w:t>
      </w:r>
      <w:r w:rsidR="00493380" w:rsidRPr="00C44D65">
        <w:rPr>
          <w:rFonts w:ascii="Times New Roman" w:hAnsi="Times New Roman" w:cs="Times New Roman"/>
          <w:sz w:val="26"/>
          <w:szCs w:val="26"/>
        </w:rPr>
        <w:t>8. Нарушения срока или порядка выдачи документов по результатам предоставления муниципальной услуги</w:t>
      </w:r>
      <w:r>
        <w:rPr>
          <w:rFonts w:ascii="Times New Roman" w:hAnsi="Times New Roman" w:cs="Times New Roman"/>
          <w:sz w:val="26"/>
          <w:szCs w:val="26"/>
        </w:rPr>
        <w:t>.</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r w:rsidRPr="00502391">
        <w:rPr>
          <w:rFonts w:ascii="Times New Roman" w:hAnsi="Times New Roman" w:cs="Times New Roman"/>
          <w:sz w:val="26"/>
          <w:szCs w:val="26"/>
        </w:rPr>
        <w:t>5.2.</w:t>
      </w:r>
      <w:r w:rsidR="00493380" w:rsidRPr="00C44D65">
        <w:rPr>
          <w:rFonts w:ascii="Times New Roman" w:hAnsi="Times New Roman" w:cs="Times New Roman"/>
          <w:sz w:val="26"/>
          <w:szCs w:val="26"/>
        </w:rPr>
        <w:t xml:space="preserve">9. </w:t>
      </w:r>
      <w:proofErr w:type="gramStart"/>
      <w:r w:rsidR="00493380" w:rsidRPr="00C44D65">
        <w:rPr>
          <w:rFonts w:ascii="Times New Roman" w:hAnsi="Times New Roman" w:cs="Times New Roman"/>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w:t>
      </w:r>
      <w:r w:rsidR="00493380" w:rsidRPr="00C44D65">
        <w:rPr>
          <w:rFonts w:ascii="Times New Roman" w:hAnsi="Times New Roman" w:cs="Times New Roman"/>
          <w:sz w:val="26"/>
          <w:szCs w:val="26"/>
        </w:rPr>
        <w:lastRenderedPageBreak/>
        <w:t>муниципальными правовыми актами Находкинского городского округа</w:t>
      </w:r>
      <w:r>
        <w:rPr>
          <w:rFonts w:ascii="Times New Roman" w:hAnsi="Times New Roman" w:cs="Times New Roman"/>
          <w:sz w:val="26"/>
          <w:szCs w:val="26"/>
        </w:rPr>
        <w:t>.</w:t>
      </w:r>
      <w:proofErr w:type="gramEnd"/>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r w:rsidRPr="00502391">
        <w:rPr>
          <w:rFonts w:ascii="Times New Roman" w:hAnsi="Times New Roman" w:cs="Times New Roman"/>
          <w:sz w:val="26"/>
          <w:szCs w:val="26"/>
        </w:rPr>
        <w:t>5.2.</w:t>
      </w:r>
      <w:r w:rsidR="00493380" w:rsidRPr="00C44D65">
        <w:rPr>
          <w:rFonts w:ascii="Times New Roman" w:hAnsi="Times New Roman" w:cs="Times New Roman"/>
          <w:sz w:val="26"/>
          <w:szCs w:val="26"/>
        </w:rPr>
        <w:t xml:space="preserve">10. </w:t>
      </w:r>
      <w:proofErr w:type="gramStart"/>
      <w:r w:rsidR="00493380" w:rsidRPr="00C44D65">
        <w:rPr>
          <w:rFonts w:ascii="Times New Roman" w:hAnsi="Times New Roman" w:cs="Times New Roman"/>
          <w:sz w:val="26"/>
          <w:szCs w:val="26"/>
        </w:rPr>
        <w:t xml:space="preserve">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22" w:history="1">
        <w:r w:rsidR="00493380" w:rsidRPr="00C44D65">
          <w:rPr>
            <w:rFonts w:ascii="Times New Roman" w:hAnsi="Times New Roman" w:cs="Times New Roman"/>
            <w:sz w:val="26"/>
            <w:szCs w:val="26"/>
          </w:rPr>
          <w:t>законом</w:t>
        </w:r>
      </w:hyperlink>
      <w:r w:rsidR="00493380" w:rsidRPr="00C44D65">
        <w:rPr>
          <w:rFonts w:ascii="Times New Roman" w:hAnsi="Times New Roman" w:cs="Times New Roman"/>
          <w:sz w:val="26"/>
          <w:szCs w:val="26"/>
        </w:rPr>
        <w:t xml:space="preserve"> от 27.07.2010 N 210-ФЗ "Об организации предоставления государственных и муниципальных услуг".</w:t>
      </w:r>
      <w:proofErr w:type="gramEnd"/>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 xml:space="preserve">Досудебное (внесудебное) обжалование заявителем (представителем заявителя) решений и действий (бездействия) МФЦ, работника МФЦ возможно только в случаях, определенных </w:t>
      </w:r>
      <w:hyperlink w:anchor="P242" w:history="1">
        <w:r w:rsidR="00A255D1" w:rsidRPr="00C44D65">
          <w:rPr>
            <w:rFonts w:ascii="Times New Roman" w:hAnsi="Times New Roman" w:cs="Times New Roman"/>
            <w:sz w:val="26"/>
            <w:szCs w:val="26"/>
          </w:rPr>
          <w:t xml:space="preserve">подпунктами </w:t>
        </w:r>
        <w:r w:rsidR="00502391" w:rsidRPr="00502391">
          <w:rPr>
            <w:rFonts w:ascii="Times New Roman" w:hAnsi="Times New Roman" w:cs="Times New Roman"/>
            <w:sz w:val="26"/>
            <w:szCs w:val="26"/>
          </w:rPr>
          <w:t>5.2.</w:t>
        </w:r>
        <w:r w:rsidRPr="00C44D65">
          <w:rPr>
            <w:rFonts w:ascii="Times New Roman" w:hAnsi="Times New Roman" w:cs="Times New Roman"/>
            <w:sz w:val="26"/>
            <w:szCs w:val="26"/>
          </w:rPr>
          <w:t>1</w:t>
        </w:r>
      </w:hyperlink>
      <w:r w:rsidRPr="00C44D65">
        <w:rPr>
          <w:rFonts w:ascii="Times New Roman" w:hAnsi="Times New Roman" w:cs="Times New Roman"/>
          <w:sz w:val="26"/>
          <w:szCs w:val="26"/>
        </w:rPr>
        <w:t xml:space="preserve">, </w:t>
      </w:r>
      <w:r w:rsidR="00502391" w:rsidRPr="00502391">
        <w:rPr>
          <w:rFonts w:ascii="Times New Roman" w:hAnsi="Times New Roman" w:cs="Times New Roman"/>
          <w:sz w:val="26"/>
          <w:szCs w:val="26"/>
        </w:rPr>
        <w:t>5.2.</w:t>
      </w:r>
      <w:hyperlink w:anchor="P244" w:history="1">
        <w:r w:rsidRPr="00C44D65">
          <w:rPr>
            <w:rFonts w:ascii="Times New Roman" w:hAnsi="Times New Roman" w:cs="Times New Roman"/>
            <w:sz w:val="26"/>
            <w:szCs w:val="26"/>
          </w:rPr>
          <w:t>3</w:t>
        </w:r>
      </w:hyperlink>
      <w:r w:rsidRPr="00C44D65">
        <w:rPr>
          <w:rFonts w:ascii="Times New Roman" w:hAnsi="Times New Roman" w:cs="Times New Roman"/>
          <w:sz w:val="26"/>
          <w:szCs w:val="26"/>
        </w:rPr>
        <w:t xml:space="preserve">, </w:t>
      </w:r>
      <w:r w:rsidR="00502391" w:rsidRPr="00502391">
        <w:rPr>
          <w:rFonts w:ascii="Times New Roman" w:hAnsi="Times New Roman" w:cs="Times New Roman"/>
          <w:sz w:val="26"/>
          <w:szCs w:val="26"/>
        </w:rPr>
        <w:t>5.2.</w:t>
      </w:r>
      <w:hyperlink w:anchor="P245" w:history="1">
        <w:r w:rsidRPr="00C44D65">
          <w:rPr>
            <w:rFonts w:ascii="Times New Roman" w:hAnsi="Times New Roman" w:cs="Times New Roman"/>
            <w:sz w:val="26"/>
            <w:szCs w:val="26"/>
          </w:rPr>
          <w:t>4</w:t>
        </w:r>
      </w:hyperlink>
      <w:r w:rsidRPr="00C44D65">
        <w:rPr>
          <w:rFonts w:ascii="Times New Roman" w:hAnsi="Times New Roman" w:cs="Times New Roman"/>
          <w:sz w:val="26"/>
          <w:szCs w:val="26"/>
        </w:rPr>
        <w:t xml:space="preserve">, </w:t>
      </w:r>
      <w:r w:rsidR="00502391" w:rsidRPr="00502391">
        <w:rPr>
          <w:rFonts w:ascii="Times New Roman" w:hAnsi="Times New Roman" w:cs="Times New Roman"/>
          <w:sz w:val="26"/>
          <w:szCs w:val="26"/>
        </w:rPr>
        <w:t>5.2.</w:t>
      </w:r>
      <w:hyperlink w:anchor="P247" w:history="1">
        <w:r w:rsidRPr="00C44D65">
          <w:rPr>
            <w:rFonts w:ascii="Times New Roman" w:hAnsi="Times New Roman" w:cs="Times New Roman"/>
            <w:sz w:val="26"/>
            <w:szCs w:val="26"/>
          </w:rPr>
          <w:t>6</w:t>
        </w:r>
      </w:hyperlink>
      <w:r w:rsidRPr="00C44D65">
        <w:rPr>
          <w:rFonts w:ascii="Times New Roman" w:hAnsi="Times New Roman" w:cs="Times New Roman"/>
          <w:sz w:val="26"/>
          <w:szCs w:val="26"/>
        </w:rPr>
        <w:t xml:space="preserve">, </w:t>
      </w:r>
      <w:r w:rsidR="00502391" w:rsidRPr="00502391">
        <w:rPr>
          <w:rFonts w:ascii="Times New Roman" w:hAnsi="Times New Roman" w:cs="Times New Roman"/>
          <w:sz w:val="26"/>
          <w:szCs w:val="26"/>
        </w:rPr>
        <w:t>5.2.</w:t>
      </w:r>
      <w:hyperlink w:anchor="P249" w:history="1">
        <w:r w:rsidRPr="00C44D65">
          <w:rPr>
            <w:rFonts w:ascii="Times New Roman" w:hAnsi="Times New Roman" w:cs="Times New Roman"/>
            <w:sz w:val="26"/>
            <w:szCs w:val="26"/>
          </w:rPr>
          <w:t>8</w:t>
        </w:r>
      </w:hyperlink>
      <w:r w:rsidRPr="00C44D65">
        <w:rPr>
          <w:rFonts w:ascii="Times New Roman" w:hAnsi="Times New Roman" w:cs="Times New Roman"/>
          <w:sz w:val="26"/>
          <w:szCs w:val="26"/>
        </w:rPr>
        <w:t xml:space="preserve"> настоящего пункта.</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5.3. Жалоба может быть направлена заявителем через МФЦ, а также в электронной форме через Единый портал, официальный сайт Находкинского городского округа www.nakhodka-city.ru, либо направлена почтой.</w:t>
      </w:r>
    </w:p>
    <w:p w:rsidR="00493380" w:rsidRPr="00C44D65" w:rsidRDefault="00A255D1"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5.3.1</w:t>
      </w:r>
      <w:r w:rsidR="00493380" w:rsidRPr="00C44D65">
        <w:rPr>
          <w:rFonts w:ascii="Times New Roman" w:hAnsi="Times New Roman" w:cs="Times New Roman"/>
          <w:sz w:val="26"/>
          <w:szCs w:val="26"/>
        </w:rPr>
        <w:t xml:space="preserve">. Жалоба может быть принята при личном приеме заявителя. Личный прием заявителей проводится начальником управления землепользования, по адресу: 692904, Приморский край, город Находка, улица Школьная, 18, согласно графику, утвержденному </w:t>
      </w:r>
      <w:r w:rsidRPr="00C44D65">
        <w:rPr>
          <w:rFonts w:ascii="Times New Roman" w:hAnsi="Times New Roman" w:cs="Times New Roman"/>
          <w:sz w:val="26"/>
          <w:szCs w:val="26"/>
        </w:rPr>
        <w:t>А</w:t>
      </w:r>
      <w:r w:rsidR="00493380" w:rsidRPr="00C44D65">
        <w:rPr>
          <w:rFonts w:ascii="Times New Roman" w:hAnsi="Times New Roman" w:cs="Times New Roman"/>
          <w:sz w:val="26"/>
          <w:szCs w:val="26"/>
        </w:rPr>
        <w:t>дминистрацией и размещенному на официальном сайте Находкинского городского округа: www.nakhodka-city.ru.</w:t>
      </w:r>
    </w:p>
    <w:p w:rsidR="00493380" w:rsidRPr="00C44D65" w:rsidRDefault="00A255D1"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5.3.2</w:t>
      </w:r>
      <w:r w:rsidR="00493380" w:rsidRPr="00C44D65">
        <w:rPr>
          <w:rFonts w:ascii="Times New Roman" w:hAnsi="Times New Roman" w:cs="Times New Roman"/>
          <w:sz w:val="26"/>
          <w:szCs w:val="26"/>
        </w:rPr>
        <w:t>. Жалоба должна содержать:</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493380" w:rsidRPr="00C44D65">
        <w:rPr>
          <w:rFonts w:ascii="Times New Roman" w:hAnsi="Times New Roman" w:cs="Times New Roman"/>
          <w:sz w:val="26"/>
          <w:szCs w:val="26"/>
        </w:rPr>
        <w:t xml:space="preserve"> </w:t>
      </w:r>
      <w:r>
        <w:rPr>
          <w:rFonts w:ascii="Times New Roman" w:hAnsi="Times New Roman" w:cs="Times New Roman"/>
          <w:sz w:val="26"/>
          <w:szCs w:val="26"/>
        </w:rPr>
        <w:t>н</w:t>
      </w:r>
      <w:r w:rsidR="00493380" w:rsidRPr="00C44D65">
        <w:rPr>
          <w:rFonts w:ascii="Times New Roman" w:hAnsi="Times New Roman" w:cs="Times New Roman"/>
          <w:sz w:val="26"/>
          <w:szCs w:val="26"/>
        </w:rPr>
        <w:t xml:space="preserve">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r w:rsidR="00A255D1" w:rsidRPr="00C44D65">
        <w:rPr>
          <w:rFonts w:ascii="Times New Roman" w:hAnsi="Times New Roman" w:cs="Times New Roman"/>
          <w:sz w:val="26"/>
          <w:szCs w:val="26"/>
        </w:rPr>
        <w:t xml:space="preserve">учреждения, специалиста учреждения </w:t>
      </w:r>
      <w:r w:rsidR="00493380" w:rsidRPr="00C44D65">
        <w:rPr>
          <w:rFonts w:ascii="Times New Roman" w:hAnsi="Times New Roman" w:cs="Times New Roman"/>
          <w:sz w:val="26"/>
          <w:szCs w:val="26"/>
        </w:rPr>
        <w:t>решения и действия (бездействие) которого обжалуются;</w:t>
      </w:r>
    </w:p>
    <w:p w:rsidR="00A255D1" w:rsidRPr="00C44D65" w:rsidRDefault="00502391" w:rsidP="003A27E1">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w:t>
      </w:r>
      <w:r w:rsidR="00493380" w:rsidRPr="00C44D65">
        <w:rPr>
          <w:rFonts w:ascii="Times New Roman" w:hAnsi="Times New Roman" w:cs="Times New Roman"/>
          <w:sz w:val="26"/>
          <w:szCs w:val="26"/>
        </w:rPr>
        <w:t xml:space="preserve"> </w:t>
      </w:r>
      <w:r>
        <w:rPr>
          <w:rFonts w:ascii="Times New Roman" w:hAnsi="Times New Roman" w:cs="Times New Roman"/>
          <w:sz w:val="26"/>
          <w:szCs w:val="26"/>
        </w:rPr>
        <w:t>ф</w:t>
      </w:r>
      <w:r w:rsidR="00493380" w:rsidRPr="00C44D65">
        <w:rPr>
          <w:rFonts w:ascii="Times New Roman" w:hAnsi="Times New Roman" w:cs="Times New Roman"/>
          <w:sz w:val="26"/>
          <w:szCs w:val="26"/>
        </w:rPr>
        <w:t xml:space="preserve">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255D1" w:rsidRPr="00C44D65" w:rsidRDefault="00502391" w:rsidP="00A255D1">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493380" w:rsidRPr="00C44D65">
        <w:rPr>
          <w:rFonts w:ascii="Times New Roman" w:hAnsi="Times New Roman" w:cs="Times New Roman"/>
          <w:sz w:val="26"/>
          <w:szCs w:val="26"/>
        </w:rPr>
        <w:t xml:space="preserve"> </w:t>
      </w:r>
      <w:r>
        <w:rPr>
          <w:rFonts w:ascii="Times New Roman" w:hAnsi="Times New Roman" w:cs="Times New Roman"/>
          <w:sz w:val="26"/>
          <w:szCs w:val="26"/>
        </w:rPr>
        <w:t>с</w:t>
      </w:r>
      <w:r w:rsidR="00493380" w:rsidRPr="00C44D65">
        <w:rPr>
          <w:rFonts w:ascii="Times New Roman" w:hAnsi="Times New Roman" w:cs="Times New Roman"/>
          <w:sz w:val="26"/>
          <w:szCs w:val="26"/>
        </w:rPr>
        <w:t>ведения об обжалуемых решениях и действиях (бездействии) органа, предоставляющего муниципа</w:t>
      </w:r>
      <w:r w:rsidR="00A255D1" w:rsidRPr="00C44D65">
        <w:rPr>
          <w:rFonts w:ascii="Times New Roman" w:hAnsi="Times New Roman" w:cs="Times New Roman"/>
          <w:sz w:val="26"/>
          <w:szCs w:val="26"/>
        </w:rPr>
        <w:t xml:space="preserve">льную услугу, должностного лица либо муниципального </w:t>
      </w:r>
      <w:r w:rsidR="00A255D1" w:rsidRPr="00C44D65">
        <w:rPr>
          <w:rFonts w:ascii="Times New Roman" w:hAnsi="Times New Roman" w:cs="Times New Roman"/>
          <w:sz w:val="26"/>
          <w:szCs w:val="26"/>
        </w:rPr>
        <w:lastRenderedPageBreak/>
        <w:t>служащего органа, предоставляющего муниципальную услугу, МФЦ, специалиста МФЦ, учреждения, специалиста учреждения;</w:t>
      </w:r>
    </w:p>
    <w:p w:rsidR="00997BDB" w:rsidRPr="00C44D65" w:rsidRDefault="00502391" w:rsidP="00997BDB">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493380" w:rsidRPr="00C44D65">
        <w:rPr>
          <w:rFonts w:ascii="Times New Roman" w:hAnsi="Times New Roman" w:cs="Times New Roman"/>
          <w:sz w:val="26"/>
          <w:szCs w:val="26"/>
        </w:rPr>
        <w:t xml:space="preserve"> </w:t>
      </w:r>
      <w:r>
        <w:rPr>
          <w:rFonts w:ascii="Times New Roman" w:hAnsi="Times New Roman" w:cs="Times New Roman"/>
          <w:sz w:val="26"/>
          <w:szCs w:val="26"/>
        </w:rPr>
        <w:t>д</w:t>
      </w:r>
      <w:r w:rsidR="00997BDB" w:rsidRPr="00C44D65">
        <w:rPr>
          <w:rFonts w:ascii="Times New Roman" w:hAnsi="Times New Roman" w:cs="Times New Roman"/>
          <w:sz w:val="26"/>
          <w:szCs w:val="26"/>
        </w:rPr>
        <w:t>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493380" w:rsidRPr="00C44D65" w:rsidRDefault="00997BDB"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5.3.3</w:t>
      </w:r>
      <w:r w:rsidR="00493380" w:rsidRPr="00C44D65">
        <w:rPr>
          <w:rFonts w:ascii="Times New Roman" w:hAnsi="Times New Roman" w:cs="Times New Roman"/>
          <w:sz w:val="26"/>
          <w:szCs w:val="26"/>
        </w:rPr>
        <w:t>. Жалоба подлежит регистрации не позднее следующего рабоч</w:t>
      </w:r>
      <w:r w:rsidRPr="00C44D65">
        <w:rPr>
          <w:rFonts w:ascii="Times New Roman" w:hAnsi="Times New Roman" w:cs="Times New Roman"/>
          <w:sz w:val="26"/>
          <w:szCs w:val="26"/>
        </w:rPr>
        <w:t>его дня после ее поступления в А</w:t>
      </w:r>
      <w:r w:rsidR="00493380" w:rsidRPr="00C44D65">
        <w:rPr>
          <w:rFonts w:ascii="Times New Roman" w:hAnsi="Times New Roman" w:cs="Times New Roman"/>
          <w:sz w:val="26"/>
          <w:szCs w:val="26"/>
        </w:rPr>
        <w:t>дминистрацию</w:t>
      </w:r>
      <w:r w:rsidRPr="00C44D65">
        <w:rPr>
          <w:rFonts w:ascii="Times New Roman" w:hAnsi="Times New Roman" w:cs="Times New Roman"/>
          <w:sz w:val="26"/>
          <w:szCs w:val="26"/>
        </w:rPr>
        <w:t>, управление землепользование, учреждение</w:t>
      </w:r>
      <w:r w:rsidR="00493380" w:rsidRPr="00C44D65">
        <w:rPr>
          <w:rFonts w:ascii="Times New Roman" w:hAnsi="Times New Roman" w:cs="Times New Roman"/>
          <w:sz w:val="26"/>
          <w:szCs w:val="26"/>
        </w:rPr>
        <w:t>.</w:t>
      </w:r>
    </w:p>
    <w:p w:rsidR="00493380" w:rsidRPr="00C44D65" w:rsidRDefault="00493380"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w:t>
      </w:r>
      <w:r w:rsidR="00997BDB" w:rsidRPr="00C44D65">
        <w:rPr>
          <w:rFonts w:ascii="Times New Roman" w:hAnsi="Times New Roman" w:cs="Times New Roman"/>
          <w:sz w:val="26"/>
          <w:szCs w:val="26"/>
        </w:rPr>
        <w:t>3.4</w:t>
      </w:r>
      <w:r w:rsidRPr="00C44D65">
        <w:rPr>
          <w:rFonts w:ascii="Times New Roman" w:hAnsi="Times New Roman" w:cs="Times New Roman"/>
          <w:sz w:val="26"/>
          <w:szCs w:val="26"/>
        </w:rPr>
        <w:t xml:space="preserve">. Жалоба, поступившая в </w:t>
      </w:r>
      <w:r w:rsidR="00997BDB" w:rsidRPr="00C44D65">
        <w:rPr>
          <w:rFonts w:ascii="Times New Roman" w:hAnsi="Times New Roman" w:cs="Times New Roman"/>
          <w:sz w:val="26"/>
          <w:szCs w:val="26"/>
        </w:rPr>
        <w:t>А</w:t>
      </w:r>
      <w:r w:rsidRPr="00C44D65">
        <w:rPr>
          <w:rFonts w:ascii="Times New Roman" w:hAnsi="Times New Roman" w:cs="Times New Roman"/>
          <w:sz w:val="26"/>
          <w:szCs w:val="26"/>
        </w:rPr>
        <w:t xml:space="preserve">дминистрацию, (орган, предоставляющий муниципальную услугу), </w:t>
      </w:r>
      <w:r w:rsidR="00997BDB" w:rsidRPr="00C44D65">
        <w:rPr>
          <w:rFonts w:ascii="Times New Roman" w:hAnsi="Times New Roman" w:cs="Times New Roman"/>
          <w:sz w:val="26"/>
          <w:szCs w:val="26"/>
        </w:rPr>
        <w:t xml:space="preserve">учреждение, </w:t>
      </w:r>
      <w:r w:rsidRPr="00C44D65">
        <w:rPr>
          <w:rFonts w:ascii="Times New Roman" w:hAnsi="Times New Roman" w:cs="Times New Roman"/>
          <w:sz w:val="26"/>
          <w:szCs w:val="26"/>
        </w:rPr>
        <w:t xml:space="preserve">МФЦ, учредителю МФЦ, в организации, предусмотренные </w:t>
      </w:r>
      <w:hyperlink r:id="rId23" w:history="1">
        <w:r w:rsidRPr="00C44D65">
          <w:rPr>
            <w:rFonts w:ascii="Times New Roman" w:hAnsi="Times New Roman" w:cs="Times New Roman"/>
            <w:sz w:val="26"/>
            <w:szCs w:val="26"/>
          </w:rPr>
          <w:t>частью 1.1 статьи 16</w:t>
        </w:r>
      </w:hyperlink>
      <w:r w:rsidRPr="00C44D65">
        <w:rPr>
          <w:rFonts w:ascii="Times New Roman" w:hAnsi="Times New Roman" w:cs="Times New Roman"/>
          <w:sz w:val="26"/>
          <w:szCs w:val="26"/>
        </w:rPr>
        <w:t xml:space="preserve"> Федерального закона N 210-ФЗ, либо вышестоящий орган (при его наличии), подлежит рассмотрению в течение пятнадцати раб</w:t>
      </w:r>
      <w:r w:rsidR="00997BDB" w:rsidRPr="00C44D65">
        <w:rPr>
          <w:rFonts w:ascii="Times New Roman" w:hAnsi="Times New Roman" w:cs="Times New Roman"/>
          <w:sz w:val="26"/>
          <w:szCs w:val="26"/>
        </w:rPr>
        <w:t xml:space="preserve">очих дней со дня ее регистрации. </w:t>
      </w:r>
      <w:proofErr w:type="gramStart"/>
      <w:r w:rsidR="00997BDB" w:rsidRPr="00C44D65">
        <w:rPr>
          <w:rFonts w:ascii="Times New Roman" w:hAnsi="Times New Roman" w:cs="Times New Roman"/>
          <w:sz w:val="26"/>
          <w:szCs w:val="26"/>
        </w:rPr>
        <w:t>В</w:t>
      </w:r>
      <w:r w:rsidRPr="00C44D65">
        <w:rPr>
          <w:rFonts w:ascii="Times New Roman" w:hAnsi="Times New Roman" w:cs="Times New Roman"/>
          <w:sz w:val="26"/>
          <w:szCs w:val="26"/>
        </w:rPr>
        <w:t xml:space="preserve"> случае обжалования отказа органа, предоставляющего муниципальную услугу, </w:t>
      </w:r>
      <w:r w:rsidR="0013770D" w:rsidRPr="00C44D65">
        <w:rPr>
          <w:rFonts w:ascii="Times New Roman" w:hAnsi="Times New Roman" w:cs="Times New Roman"/>
          <w:sz w:val="26"/>
          <w:szCs w:val="26"/>
        </w:rPr>
        <w:t xml:space="preserve">учреждения, </w:t>
      </w:r>
      <w:r w:rsidRPr="00C44D65">
        <w:rPr>
          <w:rFonts w:ascii="Times New Roman" w:hAnsi="Times New Roman" w:cs="Times New Roman"/>
          <w:sz w:val="26"/>
          <w:szCs w:val="26"/>
        </w:rPr>
        <w:t xml:space="preserve">МФЦ, организаций, предусмотренных </w:t>
      </w:r>
      <w:hyperlink r:id="rId24" w:history="1">
        <w:r w:rsidRPr="00C44D65">
          <w:rPr>
            <w:rFonts w:ascii="Times New Roman" w:hAnsi="Times New Roman" w:cs="Times New Roman"/>
            <w:sz w:val="26"/>
            <w:szCs w:val="26"/>
          </w:rPr>
          <w:t>частью 1.1 статьи 16</w:t>
        </w:r>
      </w:hyperlink>
      <w:r w:rsidRPr="00C44D65">
        <w:rPr>
          <w:rFonts w:ascii="Times New Roman" w:hAnsi="Times New Roman" w:cs="Times New Roman"/>
          <w:sz w:val="26"/>
          <w:szCs w:val="26"/>
        </w:rPr>
        <w:t xml:space="preserve"> Федерального закона N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93380" w:rsidRPr="00C44D65" w:rsidRDefault="0013770D" w:rsidP="003A27E1">
      <w:pPr>
        <w:pStyle w:val="ConsPlusNormal"/>
        <w:spacing w:line="360" w:lineRule="auto"/>
        <w:ind w:firstLine="540"/>
        <w:jc w:val="both"/>
        <w:rPr>
          <w:rFonts w:ascii="Times New Roman" w:hAnsi="Times New Roman" w:cs="Times New Roman"/>
          <w:sz w:val="26"/>
          <w:szCs w:val="26"/>
        </w:rPr>
      </w:pPr>
      <w:bookmarkStart w:id="8" w:name="P262"/>
      <w:bookmarkEnd w:id="8"/>
      <w:r w:rsidRPr="00C44D65">
        <w:rPr>
          <w:rFonts w:ascii="Times New Roman" w:hAnsi="Times New Roman" w:cs="Times New Roman"/>
          <w:sz w:val="26"/>
          <w:szCs w:val="26"/>
        </w:rPr>
        <w:t>5.3.5</w:t>
      </w:r>
      <w:r w:rsidR="00493380" w:rsidRPr="00C44D65">
        <w:rPr>
          <w:rFonts w:ascii="Times New Roman" w:hAnsi="Times New Roman" w:cs="Times New Roman"/>
          <w:sz w:val="26"/>
          <w:szCs w:val="26"/>
        </w:rPr>
        <w:t>. По результатам рассмотрения жалобы принимается одно из следующих решений:</w:t>
      </w:r>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w:t>
      </w:r>
      <w:r w:rsidR="00493380" w:rsidRPr="00C44D65">
        <w:rPr>
          <w:rFonts w:ascii="Times New Roman" w:hAnsi="Times New Roman" w:cs="Times New Roman"/>
          <w:sz w:val="26"/>
          <w:szCs w:val="26"/>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493380" w:rsidRPr="00C44D65" w:rsidRDefault="00502391" w:rsidP="003A27E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493380" w:rsidRPr="00C44D65">
        <w:rPr>
          <w:rFonts w:ascii="Times New Roman" w:hAnsi="Times New Roman" w:cs="Times New Roman"/>
          <w:sz w:val="26"/>
          <w:szCs w:val="26"/>
        </w:rPr>
        <w:t xml:space="preserve"> в удовлетворении жалобы отказывается.</w:t>
      </w:r>
    </w:p>
    <w:p w:rsidR="00493380" w:rsidRPr="00C44D65" w:rsidRDefault="0013770D" w:rsidP="003A27E1">
      <w:pPr>
        <w:pStyle w:val="ConsPlusNormal"/>
        <w:spacing w:line="360" w:lineRule="auto"/>
        <w:ind w:firstLine="540"/>
        <w:jc w:val="both"/>
        <w:rPr>
          <w:rFonts w:ascii="Times New Roman" w:hAnsi="Times New Roman" w:cs="Times New Roman"/>
          <w:sz w:val="26"/>
          <w:szCs w:val="26"/>
        </w:rPr>
      </w:pPr>
      <w:bookmarkStart w:id="9" w:name="P265"/>
      <w:bookmarkEnd w:id="9"/>
      <w:r w:rsidRPr="00C44D65">
        <w:rPr>
          <w:rFonts w:ascii="Times New Roman" w:hAnsi="Times New Roman" w:cs="Times New Roman"/>
          <w:sz w:val="26"/>
          <w:szCs w:val="26"/>
        </w:rPr>
        <w:t>5.3.6</w:t>
      </w:r>
      <w:r w:rsidR="00493380" w:rsidRPr="00C44D65">
        <w:rPr>
          <w:rFonts w:ascii="Times New Roman" w:hAnsi="Times New Roman" w:cs="Times New Roman"/>
          <w:sz w:val="26"/>
          <w:szCs w:val="26"/>
        </w:rPr>
        <w:t xml:space="preserve">. Не позднее дня, следующего за днем принятия решения, указанного в </w:t>
      </w:r>
      <w:hyperlink w:anchor="P262" w:history="1">
        <w:r w:rsidR="00493380" w:rsidRPr="00C44D65">
          <w:rPr>
            <w:rFonts w:ascii="Times New Roman" w:hAnsi="Times New Roman" w:cs="Times New Roman"/>
            <w:sz w:val="26"/>
            <w:szCs w:val="26"/>
          </w:rPr>
          <w:t>пункте 5.</w:t>
        </w:r>
        <w:r w:rsidRPr="00C44D65">
          <w:rPr>
            <w:rFonts w:ascii="Times New Roman" w:hAnsi="Times New Roman" w:cs="Times New Roman"/>
            <w:sz w:val="26"/>
            <w:szCs w:val="26"/>
          </w:rPr>
          <w:t>3.5.</w:t>
        </w:r>
      </w:hyperlink>
      <w:r w:rsidR="00493380" w:rsidRPr="00C44D65">
        <w:rPr>
          <w:rFonts w:ascii="Times New Roman" w:hAnsi="Times New Roman" w:cs="Times New Roman"/>
          <w:sz w:val="26"/>
          <w:szCs w:val="26"/>
        </w:rPr>
        <w:t xml:space="preserve"> настоящего раздела, заявителю (представителю заявителя) в письменной форме и по желанию заявителя (представителя заявителя) в электронной форме </w:t>
      </w:r>
      <w:r w:rsidR="00493380" w:rsidRPr="00C44D65">
        <w:rPr>
          <w:rFonts w:ascii="Times New Roman" w:hAnsi="Times New Roman" w:cs="Times New Roman"/>
          <w:sz w:val="26"/>
          <w:szCs w:val="26"/>
        </w:rPr>
        <w:lastRenderedPageBreak/>
        <w:t>направляется мотивированный ответ о результатах рассмотрения жалобы.</w:t>
      </w:r>
    </w:p>
    <w:p w:rsidR="00493380" w:rsidRPr="00C44D65" w:rsidRDefault="0013770D"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5.3.7</w:t>
      </w:r>
      <w:r w:rsidR="00493380" w:rsidRPr="00C44D65">
        <w:rPr>
          <w:rFonts w:ascii="Times New Roman" w:hAnsi="Times New Roman" w:cs="Times New Roman"/>
          <w:sz w:val="26"/>
          <w:szCs w:val="26"/>
        </w:rPr>
        <w:t>. В случае признания жалобы, подлежащей удовлетворению, в ответе заяви</w:t>
      </w:r>
      <w:r w:rsidR="00A84913">
        <w:rPr>
          <w:rFonts w:ascii="Times New Roman" w:hAnsi="Times New Roman" w:cs="Times New Roman"/>
          <w:sz w:val="26"/>
          <w:szCs w:val="26"/>
        </w:rPr>
        <w:t>телю (представителю заявителя)</w:t>
      </w:r>
      <w:r w:rsidR="00493380" w:rsidRPr="00C44D65">
        <w:rPr>
          <w:rFonts w:ascii="Times New Roman" w:hAnsi="Times New Roman" w:cs="Times New Roman"/>
          <w:sz w:val="26"/>
          <w:szCs w:val="26"/>
        </w:rPr>
        <w:t xml:space="preserve">, дается информация о действиях, осуществляемых органом, предоставляющим муниципальную услугу, </w:t>
      </w:r>
      <w:r w:rsidRPr="00C44D65">
        <w:rPr>
          <w:rFonts w:ascii="Times New Roman" w:hAnsi="Times New Roman" w:cs="Times New Roman"/>
          <w:sz w:val="26"/>
          <w:szCs w:val="26"/>
        </w:rPr>
        <w:t xml:space="preserve">учреждением, </w:t>
      </w:r>
      <w:r w:rsidR="00493380" w:rsidRPr="00C44D65">
        <w:rPr>
          <w:rFonts w:ascii="Times New Roman" w:hAnsi="Times New Roman" w:cs="Times New Roman"/>
          <w:sz w:val="26"/>
          <w:szCs w:val="26"/>
        </w:rPr>
        <w:t xml:space="preserve">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493380" w:rsidRPr="00C44D65">
        <w:rPr>
          <w:rFonts w:ascii="Times New Roman" w:hAnsi="Times New Roman" w:cs="Times New Roman"/>
          <w:sz w:val="26"/>
          <w:szCs w:val="26"/>
        </w:rPr>
        <w:t>неудобства</w:t>
      </w:r>
      <w:proofErr w:type="gramEnd"/>
      <w:r w:rsidR="00493380" w:rsidRPr="00C44D65">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493380" w:rsidRPr="00C44D65" w:rsidRDefault="0013770D"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5.3.8</w:t>
      </w:r>
      <w:r w:rsidR="00493380" w:rsidRPr="00C44D65">
        <w:rPr>
          <w:rFonts w:ascii="Times New Roman" w:hAnsi="Times New Roman" w:cs="Times New Roman"/>
          <w:sz w:val="26"/>
          <w:szCs w:val="26"/>
        </w:rPr>
        <w:t>. В случае признания жалобы, не подлежащей удовлетворению, в ответе заяви</w:t>
      </w:r>
      <w:r w:rsidRPr="00C44D65">
        <w:rPr>
          <w:rFonts w:ascii="Times New Roman" w:hAnsi="Times New Roman" w:cs="Times New Roman"/>
          <w:sz w:val="26"/>
          <w:szCs w:val="26"/>
        </w:rPr>
        <w:t>телю (представителю заявителя)</w:t>
      </w:r>
      <w:r w:rsidR="00493380" w:rsidRPr="00C44D65">
        <w:rPr>
          <w:rFonts w:ascii="Times New Roman" w:hAnsi="Times New Roman" w:cs="Times New Roman"/>
          <w:sz w:val="26"/>
          <w:szCs w:val="26"/>
        </w:rPr>
        <w:t>, даются аргументированные разъяснения о причинах принятого решения, а также информация о порядке обжалования принятого решения.</w:t>
      </w:r>
    </w:p>
    <w:p w:rsidR="00493380" w:rsidRPr="00C44D65" w:rsidRDefault="0013770D" w:rsidP="003A27E1">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5.3.9</w:t>
      </w:r>
      <w:r w:rsidR="00493380" w:rsidRPr="00C44D65">
        <w:rPr>
          <w:rFonts w:ascii="Times New Roman" w:hAnsi="Times New Roman" w:cs="Times New Roman"/>
          <w:sz w:val="26"/>
          <w:szCs w:val="26"/>
        </w:rPr>
        <w:t xml:space="preserve">. В случае установления в ходе или по результатам </w:t>
      </w:r>
      <w:proofErr w:type="gramStart"/>
      <w:r w:rsidR="00493380" w:rsidRPr="00C44D65">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00493380" w:rsidRPr="00C44D65">
        <w:rPr>
          <w:rFonts w:ascii="Times New Roman" w:hAnsi="Times New Roman" w:cs="Times New Roman"/>
          <w:sz w:val="26"/>
          <w:szCs w:val="26"/>
        </w:rPr>
        <w:t xml:space="preserve"> или преступления должностное лицо, работник, наделенные полномочиями по рассмотрению жалоб в соответствии с </w:t>
      </w:r>
      <w:hyperlink r:id="rId25" w:history="1">
        <w:r w:rsidR="00493380" w:rsidRPr="00C44D65">
          <w:rPr>
            <w:rFonts w:ascii="Times New Roman" w:hAnsi="Times New Roman" w:cs="Times New Roman"/>
            <w:sz w:val="26"/>
            <w:szCs w:val="26"/>
          </w:rPr>
          <w:t>частью 1 статьи 11.2</w:t>
        </w:r>
      </w:hyperlink>
      <w:r w:rsidR="00493380" w:rsidRPr="00C44D65">
        <w:rPr>
          <w:rFonts w:ascii="Times New Roman" w:hAnsi="Times New Roman" w:cs="Times New Roman"/>
          <w:sz w:val="26"/>
          <w:szCs w:val="26"/>
        </w:rPr>
        <w:t xml:space="preserve"> Федерального закона N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493380" w:rsidRPr="00C44D65" w:rsidRDefault="00493380" w:rsidP="003A27E1">
      <w:pPr>
        <w:pStyle w:val="ConsPlusNormal"/>
        <w:spacing w:line="360" w:lineRule="auto"/>
        <w:jc w:val="both"/>
        <w:rPr>
          <w:rFonts w:ascii="Times New Roman" w:hAnsi="Times New Roman" w:cs="Times New Roman"/>
          <w:sz w:val="26"/>
          <w:szCs w:val="26"/>
        </w:rPr>
      </w:pPr>
    </w:p>
    <w:p w:rsidR="00493380" w:rsidRPr="00C44D65" w:rsidRDefault="00493380" w:rsidP="003A27E1">
      <w:pPr>
        <w:pStyle w:val="ConsPlusNormal"/>
        <w:spacing w:line="360" w:lineRule="auto"/>
        <w:jc w:val="both"/>
        <w:rPr>
          <w:rFonts w:ascii="Times New Roman" w:hAnsi="Times New Roman" w:cs="Times New Roman"/>
          <w:sz w:val="26"/>
          <w:szCs w:val="26"/>
        </w:rPr>
      </w:pPr>
    </w:p>
    <w:p w:rsidR="00493380" w:rsidRPr="00C44D65" w:rsidRDefault="00493380" w:rsidP="003A27E1">
      <w:pPr>
        <w:pStyle w:val="ConsPlusNormal"/>
        <w:spacing w:line="360" w:lineRule="auto"/>
        <w:jc w:val="both"/>
        <w:rPr>
          <w:rFonts w:ascii="Times New Roman" w:hAnsi="Times New Roman" w:cs="Times New Roman"/>
          <w:sz w:val="26"/>
          <w:szCs w:val="26"/>
        </w:rPr>
      </w:pPr>
    </w:p>
    <w:p w:rsidR="00493380" w:rsidRPr="00C44D65" w:rsidRDefault="00493380" w:rsidP="003A27E1">
      <w:pPr>
        <w:pStyle w:val="ConsPlusNormal"/>
        <w:spacing w:line="360" w:lineRule="auto"/>
        <w:jc w:val="both"/>
        <w:rPr>
          <w:rFonts w:ascii="Times New Roman" w:hAnsi="Times New Roman" w:cs="Times New Roman"/>
          <w:sz w:val="26"/>
          <w:szCs w:val="26"/>
        </w:rPr>
      </w:pPr>
    </w:p>
    <w:p w:rsidR="00493380" w:rsidRDefault="00493380"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Pr="008A5BCC" w:rsidRDefault="00BE579C" w:rsidP="00BE579C">
      <w:pPr>
        <w:pStyle w:val="ConsPlusNormal"/>
        <w:rPr>
          <w:rFonts w:ascii="Times New Roman" w:hAnsi="Times New Roman" w:cs="Times New Roman"/>
        </w:rPr>
      </w:pPr>
      <w:r>
        <w:rPr>
          <w:noProof/>
        </w:rPr>
        <w:lastRenderedPageBreak/>
        <mc:AlternateContent>
          <mc:Choice Requires="wps">
            <w:drawing>
              <wp:anchor distT="0" distB="0" distL="114300" distR="114300" simplePos="0" relativeHeight="251661312" behindDoc="0" locked="0" layoutInCell="1" allowOverlap="1" wp14:anchorId="57CC971C" wp14:editId="5ECDE4B0">
                <wp:simplePos x="0" y="0"/>
                <wp:positionH relativeFrom="column">
                  <wp:posOffset>3547524</wp:posOffset>
                </wp:positionH>
                <wp:positionV relativeFrom="paragraph">
                  <wp:posOffset>-12424</wp:posOffset>
                </wp:positionV>
                <wp:extent cx="2659656" cy="3044825"/>
                <wp:effectExtent l="0" t="0" r="762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656" cy="304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9C" w:rsidRPr="006D07E1" w:rsidRDefault="00BE579C" w:rsidP="00BE579C">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6D07E1">
                              <w:rPr>
                                <w:sz w:val="26"/>
                                <w:szCs w:val="26"/>
                              </w:rPr>
                              <w:t>Приложение № 1</w:t>
                            </w:r>
                          </w:p>
                          <w:p w:rsidR="00BE579C" w:rsidRPr="00DC4226" w:rsidRDefault="00BE579C" w:rsidP="00BE579C">
                            <w:pPr>
                              <w:widowControl w:val="0"/>
                              <w:autoSpaceDE w:val="0"/>
                              <w:autoSpaceDN w:val="0"/>
                              <w:adjustRightInd w:val="0"/>
                              <w:contextualSpacing/>
                              <w:jc w:val="both"/>
                              <w:rPr>
                                <w:sz w:val="26"/>
                                <w:szCs w:val="26"/>
                              </w:rPr>
                            </w:pPr>
                            <w:r w:rsidRPr="006D07E1">
                              <w:rPr>
                                <w:sz w:val="26"/>
                                <w:szCs w:val="26"/>
                              </w:rPr>
                              <w:t>к административному регламенту предоставления муниципальной услуги «Об утверждении административного регламента предоставления муниципальной услуги «</w:t>
                            </w:r>
                            <w:r w:rsidRPr="003A27E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6D07E1">
                              <w:rPr>
                                <w:sz w:val="26"/>
                                <w:szCs w:val="26"/>
                              </w:rPr>
                              <w:t>», утвержденному постановлением администрации</w:t>
                            </w:r>
                            <w:r>
                              <w:rPr>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margin-left:279.35pt;margin-top:-1pt;width:209.4pt;height:2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" stroked="f">
                <v:textbox>
                  <w:txbxContent>
                    <w:p w:rsidR="00BE579C" w:rsidRPr="006D07E1" w:rsidRDefault="00BE579C" w:rsidP="00BE579C">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6D07E1">
                        <w:rPr>
                          <w:sz w:val="26"/>
                          <w:szCs w:val="26"/>
                        </w:rPr>
                        <w:t>Приложение № 1</w:t>
                      </w:r>
                    </w:p>
                    <w:p w:rsidR="00BE579C" w:rsidRPr="00DC4226" w:rsidRDefault="00BE579C" w:rsidP="00BE579C">
                      <w:pPr>
                        <w:widowControl w:val="0"/>
                        <w:autoSpaceDE w:val="0"/>
                        <w:autoSpaceDN w:val="0"/>
                        <w:adjustRightInd w:val="0"/>
                        <w:contextualSpacing/>
                        <w:jc w:val="both"/>
                        <w:rPr>
                          <w:sz w:val="26"/>
                          <w:szCs w:val="26"/>
                        </w:rPr>
                      </w:pPr>
                      <w:r w:rsidRPr="006D07E1">
                        <w:rPr>
                          <w:sz w:val="26"/>
                          <w:szCs w:val="26"/>
                        </w:rPr>
                        <w:t>к административному регламенту предоставления муниципальной услуги «Об утверждении административного регламента предоставления муниципальной услуги «</w:t>
                      </w:r>
                      <w:r w:rsidRPr="003A27E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6D07E1">
                        <w:rPr>
                          <w:sz w:val="26"/>
                          <w:szCs w:val="26"/>
                        </w:rPr>
                        <w:t>», утвержденному постановлением администрации</w:t>
                      </w:r>
                      <w:r>
                        <w:rPr>
                          <w:sz w:val="26"/>
                          <w:szCs w:val="26"/>
                        </w:rPr>
                        <w:t xml:space="preserve"> Находкинского городского округа</w:t>
                      </w:r>
                    </w:p>
                  </w:txbxContent>
                </v:textbox>
              </v:shape>
            </w:pict>
          </mc:Fallback>
        </mc:AlternateContent>
      </w:r>
      <w:r>
        <w:rPr>
          <w:rFonts w:ascii="Times New Roman" w:hAnsi="Times New Roman" w:cs="Times New Roman"/>
        </w:rPr>
        <w:t>ФОРМА</w:t>
      </w: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Default="00BE579C" w:rsidP="00BE579C">
      <w:pPr>
        <w:pStyle w:val="ConsPlusNormal"/>
        <w:rPr>
          <w:rFonts w:ascii="Times New Roman" w:hAnsi="Times New Roman" w:cs="Times New Roman"/>
        </w:rPr>
      </w:pPr>
    </w:p>
    <w:p w:rsidR="00BE579C" w:rsidRPr="008A5BCC" w:rsidRDefault="00BE579C" w:rsidP="00BE579C">
      <w:pPr>
        <w:pStyle w:val="ConsPlusNormal"/>
        <w:rPr>
          <w:rFonts w:ascii="Times New Roman" w:hAnsi="Times New Roman" w:cs="Times New Roman"/>
        </w:rPr>
      </w:pPr>
    </w:p>
    <w:p w:rsidR="00BE579C" w:rsidRDefault="00BE579C" w:rsidP="00BE579C">
      <w:pPr>
        <w:pStyle w:val="ConsPlusNormal"/>
        <w:jc w:val="both"/>
        <w:rPr>
          <w:rFonts w:ascii="Times New Roman" w:hAnsi="Times New Roman" w:cs="Times New Roman"/>
        </w:rPr>
      </w:pPr>
    </w:p>
    <w:p w:rsidR="00BE579C" w:rsidRDefault="00BE579C" w:rsidP="00BE579C">
      <w:pPr>
        <w:pStyle w:val="ConsPlusNormal"/>
        <w:jc w:val="both"/>
        <w:rPr>
          <w:rFonts w:ascii="Times New Roman" w:hAnsi="Times New Roman" w:cs="Times New Roman"/>
        </w:rPr>
      </w:pPr>
    </w:p>
    <w:p w:rsidR="00BE579C" w:rsidRDefault="00BE579C" w:rsidP="00BE579C">
      <w:pPr>
        <w:pStyle w:val="ConsPlusNormal"/>
        <w:jc w:val="both"/>
        <w:rPr>
          <w:rFonts w:ascii="Times New Roman" w:hAnsi="Times New Roman" w:cs="Times New Roman"/>
        </w:rPr>
      </w:pPr>
    </w:p>
    <w:p w:rsidR="00BE579C" w:rsidRDefault="00BE579C" w:rsidP="00BE579C">
      <w:pPr>
        <w:pStyle w:val="ConsPlusNormal"/>
        <w:contextualSpacing/>
        <w:rPr>
          <w:rFonts w:ascii="Times New Roman" w:hAnsi="Times New Roman" w:cs="Times New Roman"/>
          <w:sz w:val="26"/>
          <w:szCs w:val="26"/>
        </w:rPr>
      </w:pPr>
    </w:p>
    <w:p w:rsidR="00BE579C" w:rsidRPr="008A5BCC" w:rsidRDefault="00BE579C" w:rsidP="00BE579C">
      <w:pPr>
        <w:pStyle w:val="ConsPlusNormal"/>
        <w:jc w:val="both"/>
        <w:rPr>
          <w:rFonts w:ascii="Times New Roman" w:hAnsi="Times New Roman" w:cs="Times New Roman"/>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449"/>
        <w:gridCol w:w="4252"/>
      </w:tblGrid>
      <w:tr w:rsidR="00BE579C" w:rsidRPr="008A5BCC" w:rsidTr="004F7150">
        <w:tc>
          <w:tcPr>
            <w:tcW w:w="5449" w:type="dxa"/>
            <w:tcBorders>
              <w:top w:val="nil"/>
              <w:left w:val="nil"/>
              <w:bottom w:val="nil"/>
              <w:right w:val="nil"/>
            </w:tcBorders>
          </w:tcPr>
          <w:p w:rsidR="00BE579C" w:rsidRPr="008A5BCC" w:rsidRDefault="00BE579C" w:rsidP="004F7150">
            <w:pPr>
              <w:pStyle w:val="ConsPlusNormal"/>
              <w:rPr>
                <w:rFonts w:ascii="Times New Roman" w:hAnsi="Times New Roman" w:cs="Times New Roman"/>
              </w:rPr>
            </w:pPr>
          </w:p>
        </w:tc>
        <w:tc>
          <w:tcPr>
            <w:tcW w:w="4252" w:type="dxa"/>
            <w:tcBorders>
              <w:top w:val="nil"/>
              <w:left w:val="nil"/>
              <w:bottom w:val="nil"/>
              <w:right w:val="nil"/>
            </w:tcBorders>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В _______________________</w:t>
            </w:r>
            <w:r>
              <w:rPr>
                <w:rFonts w:ascii="Times New Roman" w:hAnsi="Times New Roman" w:cs="Times New Roman"/>
              </w:rPr>
              <w:t>_________</w:t>
            </w:r>
            <w:r w:rsidRPr="008A5BCC">
              <w:rPr>
                <w:rFonts w:ascii="Times New Roman" w:hAnsi="Times New Roman" w:cs="Times New Roman"/>
              </w:rPr>
              <w:t>_</w:t>
            </w:r>
            <w:r>
              <w:rPr>
                <w:rFonts w:ascii="Times New Roman" w:hAnsi="Times New Roman" w:cs="Times New Roman"/>
              </w:rPr>
              <w:t>__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w:t>
            </w:r>
            <w:r>
              <w:rPr>
                <w:rFonts w:ascii="Times New Roman" w:hAnsi="Times New Roman" w:cs="Times New Roman"/>
              </w:rPr>
              <w:t>___________</w:t>
            </w:r>
          </w:p>
          <w:p w:rsidR="00BE579C" w:rsidRPr="00403C81"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(указывается наименование уполномоченного органа &lt;1&gt;)</w:t>
            </w:r>
          </w:p>
        </w:tc>
      </w:tr>
      <w:tr w:rsidR="00BE579C" w:rsidRPr="008A5BCC" w:rsidTr="004F7150">
        <w:tc>
          <w:tcPr>
            <w:tcW w:w="9701" w:type="dxa"/>
            <w:gridSpan w:val="2"/>
            <w:tcBorders>
              <w:top w:val="nil"/>
              <w:left w:val="nil"/>
              <w:bottom w:val="nil"/>
              <w:right w:val="nil"/>
            </w:tcBorders>
          </w:tcPr>
          <w:p w:rsidR="00BE579C" w:rsidRPr="008A5BCC" w:rsidRDefault="00BE579C" w:rsidP="004F7150">
            <w:pPr>
              <w:pStyle w:val="ConsPlusNormal"/>
              <w:jc w:val="center"/>
              <w:rPr>
                <w:rFonts w:ascii="Times New Roman" w:hAnsi="Times New Roman" w:cs="Times New Roman"/>
              </w:rPr>
            </w:pPr>
            <w:bookmarkStart w:id="10" w:name="P299"/>
            <w:bookmarkEnd w:id="10"/>
            <w:r w:rsidRPr="008A5BCC">
              <w:rPr>
                <w:rFonts w:ascii="Times New Roman" w:hAnsi="Times New Roman" w:cs="Times New Roman"/>
              </w:rPr>
              <w:t>ДЕКЛАРАЦИЯ</w:t>
            </w:r>
          </w:p>
          <w:p w:rsidR="00BE579C" w:rsidRDefault="00BE579C" w:rsidP="004F7150">
            <w:pPr>
              <w:pStyle w:val="ConsPlusNormal"/>
              <w:jc w:val="center"/>
              <w:rPr>
                <w:rFonts w:ascii="Times New Roman" w:hAnsi="Times New Roman" w:cs="Times New Roman"/>
              </w:rPr>
            </w:pPr>
            <w:r w:rsidRPr="008A5BCC">
              <w:rPr>
                <w:rFonts w:ascii="Times New Roman" w:hAnsi="Times New Roman" w:cs="Times New Roman"/>
              </w:rPr>
              <w:t xml:space="preserve">ОБ ИСПОЛЬЗОВАНИИ ЗЕМЕЛЬНОГО УЧАСТКА, ПРЕДОСТАВЛЕННОГО </w:t>
            </w:r>
          </w:p>
          <w:p w:rsidR="00BE579C" w:rsidRDefault="00BE579C" w:rsidP="004F7150">
            <w:pPr>
              <w:pStyle w:val="ConsPlusNormal"/>
              <w:jc w:val="center"/>
              <w:rPr>
                <w:rFonts w:ascii="Times New Roman" w:hAnsi="Times New Roman" w:cs="Times New Roman"/>
              </w:rPr>
            </w:pPr>
            <w:r w:rsidRPr="008A5BCC">
              <w:rPr>
                <w:rFonts w:ascii="Times New Roman" w:hAnsi="Times New Roman" w:cs="Times New Roman"/>
              </w:rPr>
              <w:t xml:space="preserve">ГРАЖДАНИНУ (ГРАЖДАНАМ) РОССИЙСКОЙ ФЕДЕРАЦИИ </w:t>
            </w:r>
          </w:p>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В БЕЗВОЗМЕЗДНОЕ ПОЛЬЗОВАНИЕ</w:t>
            </w:r>
          </w:p>
        </w:tc>
      </w:tr>
      <w:tr w:rsidR="00BE579C" w:rsidRPr="008A5BCC" w:rsidTr="004F7150">
        <w:tc>
          <w:tcPr>
            <w:tcW w:w="9701" w:type="dxa"/>
            <w:gridSpan w:val="2"/>
            <w:tcBorders>
              <w:top w:val="nil"/>
              <w:left w:val="nil"/>
              <w:bottom w:val="nil"/>
              <w:right w:val="nil"/>
            </w:tcBorders>
          </w:tcPr>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Я, __________________________________________________________________</w:t>
            </w:r>
            <w:r>
              <w:rPr>
                <w:rFonts w:ascii="Times New Roman" w:hAnsi="Times New Roman" w:cs="Times New Roman"/>
              </w:rPr>
              <w:t>______________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w:t>
            </w:r>
            <w:r>
              <w:rPr>
                <w:rFonts w:ascii="Times New Roman" w:hAnsi="Times New Roman" w:cs="Times New Roman"/>
              </w:rPr>
              <w:t>________________</w:t>
            </w:r>
            <w:r w:rsidRPr="008A5BCC">
              <w:rPr>
                <w:rFonts w:ascii="Times New Roman" w:hAnsi="Times New Roman" w:cs="Times New Roman"/>
              </w:rPr>
              <w:t>_,</w:t>
            </w:r>
          </w:p>
          <w:p w:rsidR="00BE579C" w:rsidRPr="00E67610"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(фамилия, имя, отчество (при наличии) лица, представившего декларацию)</w:t>
            </w:r>
          </w:p>
          <w:p w:rsidR="00BE579C" w:rsidRDefault="00BE579C" w:rsidP="004F7150">
            <w:pPr>
              <w:pStyle w:val="ConsPlusNormal"/>
              <w:jc w:val="both"/>
              <w:rPr>
                <w:rFonts w:ascii="Times New Roman" w:hAnsi="Times New Roman" w:cs="Times New Roman"/>
              </w:rPr>
            </w:pPr>
            <w:r w:rsidRPr="008A5BCC">
              <w:rPr>
                <w:rFonts w:ascii="Times New Roman" w:hAnsi="Times New Roman" w:cs="Times New Roman"/>
              </w:rPr>
              <w:t>страховой номер индивидуального лицевого счета гражданина в системе обязательного пенсионного страхования: _________________________________</w:t>
            </w:r>
            <w:r>
              <w:rPr>
                <w:rFonts w:ascii="Times New Roman" w:hAnsi="Times New Roman" w:cs="Times New Roman"/>
              </w:rPr>
              <w:t>______________________________________</w:t>
            </w:r>
            <w:r w:rsidRPr="008A5BCC">
              <w:rPr>
                <w:rFonts w:ascii="Times New Roman" w:hAnsi="Times New Roman" w:cs="Times New Roman"/>
              </w:rPr>
              <w:t>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паспорт или иной документ, удостоверяющий личность: ______________________</w:t>
            </w:r>
            <w:r>
              <w:rPr>
                <w:rFonts w:ascii="Times New Roman" w:hAnsi="Times New Roman" w:cs="Times New Roman"/>
              </w:rPr>
              <w:t>_______________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___________________________________________________________________________________________________________________________________________</w:t>
            </w:r>
            <w:r>
              <w:rPr>
                <w:rFonts w:ascii="Times New Roman" w:hAnsi="Times New Roman" w:cs="Times New Roman"/>
              </w:rPr>
              <w:t>_________________________________</w:t>
            </w:r>
            <w:r w:rsidRPr="008A5BCC">
              <w:rPr>
                <w:rFonts w:ascii="Times New Roman" w:hAnsi="Times New Roman" w:cs="Times New Roman"/>
              </w:rPr>
              <w:t>_,</w:t>
            </w:r>
          </w:p>
          <w:p w:rsidR="00BE579C" w:rsidRPr="00E67610"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(серия и номер, дата выдачи и орган, выдавший паспорт или иной документ, удостоверяющий личность)</w:t>
            </w:r>
          </w:p>
          <w:p w:rsidR="00BE579C" w:rsidRPr="008A5BCC" w:rsidRDefault="00BE579C" w:rsidP="004F7150">
            <w:pPr>
              <w:pStyle w:val="ConsPlusNormal"/>
              <w:rPr>
                <w:rFonts w:ascii="Times New Roman" w:hAnsi="Times New Roman" w:cs="Times New Roman"/>
              </w:rPr>
            </w:pPr>
            <w:proofErr w:type="gramStart"/>
            <w:r w:rsidRPr="008A5BCC">
              <w:rPr>
                <w:rFonts w:ascii="Times New Roman" w:hAnsi="Times New Roman" w:cs="Times New Roman"/>
              </w:rPr>
              <w:t>зарегистрированный</w:t>
            </w:r>
            <w:proofErr w:type="gramEnd"/>
            <w:r w:rsidRPr="008A5BCC">
              <w:rPr>
                <w:rFonts w:ascii="Times New Roman" w:hAnsi="Times New Roman" w:cs="Times New Roman"/>
              </w:rPr>
              <w:t xml:space="preserve"> по адресу: _______________________________________</w:t>
            </w:r>
            <w:r>
              <w:rPr>
                <w:rFonts w:ascii="Times New Roman" w:hAnsi="Times New Roman" w:cs="Times New Roman"/>
              </w:rPr>
              <w:t>________________</w:t>
            </w:r>
            <w:r w:rsidRPr="008A5BCC">
              <w:rPr>
                <w:rFonts w:ascii="Times New Roman" w:hAnsi="Times New Roman" w:cs="Times New Roman"/>
              </w:rPr>
              <w:t>____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w:t>
            </w:r>
            <w:r>
              <w:rPr>
                <w:rFonts w:ascii="Times New Roman" w:hAnsi="Times New Roman" w:cs="Times New Roman"/>
              </w:rPr>
              <w:t>________________</w:t>
            </w:r>
            <w:r w:rsidRPr="008A5BCC">
              <w:rPr>
                <w:rFonts w:ascii="Times New Roman" w:hAnsi="Times New Roman" w:cs="Times New Roman"/>
              </w:rPr>
              <w:t>_,</w:t>
            </w:r>
          </w:p>
          <w:p w:rsidR="00BE579C" w:rsidRPr="00E67610"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(адрес места регистрации, почтовый адрес для связи с лицом, представившим декларацию об использовании земельного участка)</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адрес электронной почты лица, представившего декларацию об использовании земельного участка, телефон: ____________________________________________</w:t>
            </w:r>
            <w:r>
              <w:rPr>
                <w:rFonts w:ascii="Times New Roman" w:hAnsi="Times New Roman" w:cs="Times New Roman"/>
              </w:rPr>
              <w:t>_________________________________</w:t>
            </w:r>
            <w:r w:rsidRPr="008A5BCC">
              <w:rPr>
                <w:rFonts w:ascii="Times New Roman" w:hAnsi="Times New Roman" w:cs="Times New Roman"/>
              </w:rPr>
              <w:t>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______________________________________________________________________</w:t>
            </w:r>
            <w:r>
              <w:rPr>
                <w:rFonts w:ascii="Times New Roman" w:hAnsi="Times New Roman" w:cs="Times New Roman"/>
              </w:rPr>
              <w:t>________________</w:t>
            </w:r>
            <w:r w:rsidRPr="008A5BCC">
              <w:rPr>
                <w:rFonts w:ascii="Times New Roman" w:hAnsi="Times New Roman" w:cs="Times New Roman"/>
              </w:rPr>
              <w:t>,</w:t>
            </w:r>
          </w:p>
          <w:p w:rsidR="00BE579C" w:rsidRPr="00E67610"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(указываются при наличии)</w:t>
            </w:r>
          </w:p>
          <w:p w:rsidR="00BE579C" w:rsidRDefault="00BE579C" w:rsidP="004F7150">
            <w:pPr>
              <w:pStyle w:val="ConsPlusNormal"/>
              <w:jc w:val="both"/>
              <w:rPr>
                <w:rFonts w:ascii="Times New Roman" w:hAnsi="Times New Roman" w:cs="Times New Roman"/>
              </w:rPr>
            </w:pPr>
            <w:proofErr w:type="gramStart"/>
            <w:r w:rsidRPr="008A5BCC">
              <w:rPr>
                <w:rFonts w:ascii="Times New Roman" w:hAnsi="Times New Roman" w:cs="Times New Roman"/>
              </w:rPr>
              <w:t xml:space="preserve">сообщаю сведения об использовании земельного участка, предоставленного гражданину (гражданам) Российской Федерации в безвозмездное пользование в соответствии с Федеральным </w:t>
            </w:r>
            <w:hyperlink r:id="rId26" w:history="1">
              <w:r w:rsidRPr="008A5BCC">
                <w:rPr>
                  <w:rFonts w:ascii="Times New Roman" w:hAnsi="Times New Roman" w:cs="Times New Roman"/>
                  <w:color w:val="0000FF"/>
                </w:rPr>
                <w:t>законом</w:t>
              </w:r>
            </w:hyperlink>
            <w:r w:rsidRPr="008A5BCC">
              <w:rPr>
                <w:rFonts w:ascii="Times New Roman" w:hAnsi="Times New Roman" w:cs="Times New Roman"/>
              </w:rPr>
              <w:t xml:space="preserve"> от 01.05.2016 N 119-ФЗ "</w:t>
            </w:r>
            <w:r w:rsidRPr="004B2806">
              <w:rPr>
                <w:rFonts w:ascii="Times New Roman" w:hAnsi="Times New Roman" w:cs="Times New Roman"/>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w:t>
            </w:r>
            <w:r>
              <w:rPr>
                <w:rFonts w:ascii="Times New Roman" w:hAnsi="Times New Roman" w:cs="Times New Roman"/>
              </w:rPr>
              <w:t>законодательные</w:t>
            </w:r>
            <w:proofErr w:type="gramEnd"/>
            <w:r>
              <w:rPr>
                <w:rFonts w:ascii="Times New Roman" w:hAnsi="Times New Roman" w:cs="Times New Roman"/>
              </w:rPr>
              <w:t xml:space="preserve"> акты Российской </w:t>
            </w:r>
            <w:r w:rsidRPr="004B2806">
              <w:rPr>
                <w:rFonts w:ascii="Times New Roman" w:hAnsi="Times New Roman" w:cs="Times New Roman"/>
              </w:rPr>
              <w:t>Федерации</w:t>
            </w:r>
            <w:r w:rsidRPr="008A5BCC">
              <w:rPr>
                <w:rFonts w:ascii="Times New Roman" w:hAnsi="Times New Roman" w:cs="Times New Roman"/>
              </w:rPr>
              <w:t>":</w:t>
            </w:r>
          </w:p>
          <w:p w:rsidR="00BE579C" w:rsidRDefault="00BE579C" w:rsidP="004F7150">
            <w:pPr>
              <w:pStyle w:val="ConsPlusNormal"/>
              <w:jc w:val="both"/>
              <w:rPr>
                <w:rFonts w:ascii="Times New Roman" w:hAnsi="Times New Roman" w:cs="Times New Roman"/>
              </w:rPr>
            </w:pPr>
            <w:r w:rsidRPr="008A5BCC">
              <w:rPr>
                <w:rFonts w:ascii="Times New Roman" w:hAnsi="Times New Roman" w:cs="Times New Roman"/>
              </w:rPr>
              <w:t xml:space="preserve"> __________________________________________________________</w:t>
            </w:r>
            <w:r>
              <w:rPr>
                <w:rFonts w:ascii="Times New Roman" w:hAnsi="Times New Roman" w:cs="Times New Roman"/>
              </w:rPr>
              <w:t>__________________________</w:t>
            </w:r>
            <w:r w:rsidRPr="008A5BCC">
              <w:rPr>
                <w:rFonts w:ascii="Times New Roman" w:hAnsi="Times New Roman" w:cs="Times New Roman"/>
              </w:rPr>
              <w:t>_</w:t>
            </w:r>
          </w:p>
          <w:p w:rsidR="00BE579C" w:rsidRDefault="00BE579C" w:rsidP="004F7150">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BE579C" w:rsidRPr="008A5BCC" w:rsidRDefault="00BE579C" w:rsidP="004F7150">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r w:rsidRPr="008A5BCC">
              <w:rPr>
                <w:rFonts w:ascii="Times New Roman" w:hAnsi="Times New Roman" w:cs="Times New Roman"/>
              </w:rPr>
              <w:t>,</w:t>
            </w:r>
          </w:p>
          <w:p w:rsidR="00BE579C"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соответствующего земельного участка, в случае, если сведения о таких земельных участках внесены в Единый государственный реестр недвижимости)</w:t>
            </w:r>
          </w:p>
          <w:p w:rsidR="00BE579C" w:rsidRPr="00E67610" w:rsidRDefault="00BE579C" w:rsidP="004F7150">
            <w:pPr>
              <w:pStyle w:val="ConsPlusNormal"/>
              <w:jc w:val="center"/>
              <w:rPr>
                <w:rFonts w:ascii="Times New Roman" w:hAnsi="Times New Roman" w:cs="Times New Roman"/>
                <w:sz w:val="16"/>
                <w:szCs w:val="16"/>
              </w:rPr>
            </w:pP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lastRenderedPageBreak/>
              <w:t>реквизиты договора безвозмездного использования земельного участка:</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______________________________________________________________________</w:t>
            </w:r>
            <w:r>
              <w:rPr>
                <w:rFonts w:ascii="Times New Roman" w:hAnsi="Times New Roman" w:cs="Times New Roman"/>
              </w:rPr>
              <w:t>________________</w:t>
            </w:r>
            <w:r w:rsidRPr="008A5BCC">
              <w:rPr>
                <w:rFonts w:ascii="Times New Roman" w:hAnsi="Times New Roman" w:cs="Times New Roman"/>
              </w:rPr>
              <w:t>,</w:t>
            </w:r>
          </w:p>
          <w:p w:rsidR="00BE579C" w:rsidRPr="00403C81"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(дата, номер)</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кому &lt;2&gt;: _____________________________________________________________</w:t>
            </w:r>
            <w:r>
              <w:rPr>
                <w:rFonts w:ascii="Times New Roman" w:hAnsi="Times New Roman" w:cs="Times New Roman"/>
              </w:rPr>
              <w:t>_________________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___________________________________________________________________________________________________________________________________________</w:t>
            </w:r>
            <w:r>
              <w:rPr>
                <w:rFonts w:ascii="Times New Roman" w:hAnsi="Times New Roman" w:cs="Times New Roman"/>
              </w:rPr>
              <w:t>_________________________________</w:t>
            </w:r>
            <w:r w:rsidRPr="008A5BCC">
              <w:rPr>
                <w:rFonts w:ascii="Times New Roman" w:hAnsi="Times New Roman" w:cs="Times New Roman"/>
              </w:rPr>
              <w:t>_,</w:t>
            </w:r>
          </w:p>
          <w:p w:rsidR="00BE579C" w:rsidRPr="00E67610"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(фамилия, имя, отчество (при наличии) граждан Российской Федерации - в случае совместного использования земельного участка)</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вид разрешенного использования: _________________________________________</w:t>
            </w:r>
            <w:r>
              <w:rPr>
                <w:rFonts w:ascii="Times New Roman" w:hAnsi="Times New Roman" w:cs="Times New Roman"/>
              </w:rPr>
              <w:t>________________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______________________________________________________________________</w:t>
            </w:r>
            <w:r>
              <w:rPr>
                <w:rFonts w:ascii="Times New Roman" w:hAnsi="Times New Roman" w:cs="Times New Roman"/>
              </w:rPr>
              <w:t>______</w:t>
            </w:r>
            <w:r w:rsidRPr="008A5BCC">
              <w:rPr>
                <w:rFonts w:ascii="Times New Roman" w:hAnsi="Times New Roman" w:cs="Times New Roman"/>
              </w:rPr>
              <w:t>____________________________________________________________________________________________________________________________________________</w:t>
            </w:r>
            <w:r>
              <w:rPr>
                <w:rFonts w:ascii="Times New Roman" w:hAnsi="Times New Roman" w:cs="Times New Roman"/>
              </w:rPr>
              <w:t>____________________________________________</w:t>
            </w:r>
            <w:r w:rsidRPr="008A5BCC">
              <w:rPr>
                <w:rFonts w:ascii="Times New Roman" w:hAnsi="Times New Roman" w:cs="Times New Roman"/>
              </w:rPr>
              <w:t>,</w:t>
            </w:r>
          </w:p>
          <w:p w:rsidR="00BE579C" w:rsidRPr="00E67610"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(указываетс</w:t>
            </w:r>
            <w:proofErr w:type="gramStart"/>
            <w:r w:rsidRPr="00403C81">
              <w:rPr>
                <w:rFonts w:ascii="Times New Roman" w:hAnsi="Times New Roman" w:cs="Times New Roman"/>
                <w:sz w:val="16"/>
                <w:szCs w:val="16"/>
              </w:rPr>
              <w:t>я(</w:t>
            </w:r>
            <w:proofErr w:type="spellStart"/>
            <w:proofErr w:type="gramEnd"/>
            <w:r w:rsidRPr="00403C81">
              <w:rPr>
                <w:rFonts w:ascii="Times New Roman" w:hAnsi="Times New Roman" w:cs="Times New Roman"/>
                <w:sz w:val="16"/>
                <w:szCs w:val="16"/>
              </w:rPr>
              <w:t>ются</w:t>
            </w:r>
            <w:proofErr w:type="spellEnd"/>
            <w:r w:rsidRPr="00403C81">
              <w:rPr>
                <w:rFonts w:ascii="Times New Roman" w:hAnsi="Times New Roman" w:cs="Times New Roman"/>
                <w:sz w:val="16"/>
                <w:szCs w:val="16"/>
              </w:rPr>
              <w:t>) непосредственно используемый(</w:t>
            </w:r>
            <w:proofErr w:type="spellStart"/>
            <w:r w:rsidRPr="00403C81">
              <w:rPr>
                <w:rFonts w:ascii="Times New Roman" w:hAnsi="Times New Roman" w:cs="Times New Roman"/>
                <w:sz w:val="16"/>
                <w:szCs w:val="16"/>
              </w:rPr>
              <w:t>ые</w:t>
            </w:r>
            <w:proofErr w:type="spellEnd"/>
            <w:r w:rsidRPr="00403C81">
              <w:rPr>
                <w:rFonts w:ascii="Times New Roman" w:hAnsi="Times New Roman" w:cs="Times New Roman"/>
                <w:sz w:val="16"/>
                <w:szCs w:val="16"/>
              </w:rPr>
              <w:t>) вид (виды) разрешенного использования земельного участка &lt;3&gt;)</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осуществляемы</w:t>
            </w:r>
            <w:proofErr w:type="gramStart"/>
            <w:r w:rsidRPr="008A5BCC">
              <w:rPr>
                <w:rFonts w:ascii="Times New Roman" w:hAnsi="Times New Roman" w:cs="Times New Roman"/>
              </w:rPr>
              <w:t>й(</w:t>
            </w:r>
            <w:proofErr w:type="spellStart"/>
            <w:proofErr w:type="gramEnd"/>
            <w:r w:rsidRPr="008A5BCC">
              <w:rPr>
                <w:rFonts w:ascii="Times New Roman" w:hAnsi="Times New Roman" w:cs="Times New Roman"/>
              </w:rPr>
              <w:t>ые</w:t>
            </w:r>
            <w:proofErr w:type="spellEnd"/>
            <w:r w:rsidRPr="008A5BCC">
              <w:rPr>
                <w:rFonts w:ascii="Times New Roman" w:hAnsi="Times New Roman" w:cs="Times New Roman"/>
              </w:rPr>
              <w:t>) вид (виды) деятельности: _____________________________</w:t>
            </w:r>
            <w:r>
              <w:rPr>
                <w:rFonts w:ascii="Times New Roman" w:hAnsi="Times New Roman" w:cs="Times New Roman"/>
              </w:rPr>
              <w:t>________________</w:t>
            </w:r>
            <w:r w:rsidRPr="008A5BCC">
              <w:rPr>
                <w:rFonts w:ascii="Times New Roman" w:hAnsi="Times New Roman" w:cs="Times New Roman"/>
              </w:rPr>
              <w:t>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w:t>
            </w:r>
            <w:r w:rsidRPr="008A5BCC">
              <w:rPr>
                <w:rFonts w:ascii="Times New Roman" w:hAnsi="Times New Roman" w:cs="Times New Roman"/>
              </w:rPr>
              <w:t>_,</w:t>
            </w:r>
          </w:p>
          <w:p w:rsidR="00BE579C" w:rsidRPr="00E67610"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(указываетс</w:t>
            </w:r>
            <w:proofErr w:type="gramStart"/>
            <w:r w:rsidRPr="00403C81">
              <w:rPr>
                <w:rFonts w:ascii="Times New Roman" w:hAnsi="Times New Roman" w:cs="Times New Roman"/>
                <w:sz w:val="16"/>
                <w:szCs w:val="16"/>
              </w:rPr>
              <w:t>я(</w:t>
            </w:r>
            <w:proofErr w:type="spellStart"/>
            <w:proofErr w:type="gramEnd"/>
            <w:r w:rsidRPr="00403C81">
              <w:rPr>
                <w:rFonts w:ascii="Times New Roman" w:hAnsi="Times New Roman" w:cs="Times New Roman"/>
                <w:sz w:val="16"/>
                <w:szCs w:val="16"/>
              </w:rPr>
              <w:t>ются</w:t>
            </w:r>
            <w:proofErr w:type="spellEnd"/>
            <w:r w:rsidRPr="00403C81">
              <w:rPr>
                <w:rFonts w:ascii="Times New Roman" w:hAnsi="Times New Roman" w:cs="Times New Roman"/>
                <w:sz w:val="16"/>
                <w:szCs w:val="16"/>
              </w:rPr>
              <w:t>) непосредственно осуществляемый(</w:t>
            </w:r>
            <w:proofErr w:type="spellStart"/>
            <w:r w:rsidRPr="00403C81">
              <w:rPr>
                <w:rFonts w:ascii="Times New Roman" w:hAnsi="Times New Roman" w:cs="Times New Roman"/>
                <w:sz w:val="16"/>
                <w:szCs w:val="16"/>
              </w:rPr>
              <w:t>ые</w:t>
            </w:r>
            <w:proofErr w:type="spellEnd"/>
            <w:r w:rsidRPr="00403C81">
              <w:rPr>
                <w:rFonts w:ascii="Times New Roman" w:hAnsi="Times New Roman" w:cs="Times New Roman"/>
                <w:sz w:val="16"/>
                <w:szCs w:val="16"/>
              </w:rPr>
              <w:t>) вид (виды) деятельности)</w:t>
            </w:r>
          </w:p>
          <w:p w:rsidR="00BE579C" w:rsidRPr="008A5BCC" w:rsidRDefault="00BE579C" w:rsidP="004F7150">
            <w:pPr>
              <w:pStyle w:val="ConsPlusNormal"/>
              <w:jc w:val="both"/>
              <w:rPr>
                <w:rFonts w:ascii="Times New Roman" w:hAnsi="Times New Roman" w:cs="Times New Roman"/>
              </w:rPr>
            </w:pPr>
            <w:r w:rsidRPr="008A5BCC">
              <w:rPr>
                <w:rFonts w:ascii="Times New Roman" w:hAnsi="Times New Roman" w:cs="Times New Roman"/>
              </w:rPr>
              <w:t>основани</w:t>
            </w:r>
            <w:proofErr w:type="gramStart"/>
            <w:r w:rsidRPr="008A5BCC">
              <w:rPr>
                <w:rFonts w:ascii="Times New Roman" w:hAnsi="Times New Roman" w:cs="Times New Roman"/>
              </w:rPr>
              <w:t>е(</w:t>
            </w:r>
            <w:proofErr w:type="spellStart"/>
            <w:proofErr w:type="gramEnd"/>
            <w:r w:rsidRPr="008A5BCC">
              <w:rPr>
                <w:rFonts w:ascii="Times New Roman" w:hAnsi="Times New Roman" w:cs="Times New Roman"/>
              </w:rPr>
              <w:t>ия</w:t>
            </w:r>
            <w:proofErr w:type="spellEnd"/>
            <w:r w:rsidRPr="008A5BCC">
              <w:rPr>
                <w:rFonts w:ascii="Times New Roman" w:hAnsi="Times New Roman" w:cs="Times New Roman"/>
              </w:rPr>
              <w:t>) осуществления вида (видов) деятельности, с учетом требований, предусмотренных законодательством Российской Федерации (получение специального разрешения (лицензии), членство в саморегулируемой организации, получение свидетельства саморегулируемой организации о допуске к определенному виду работ, наличие заключенного с органом государственной власти или органом местного самоуправления соглашения о выполнении определенных работ, об оказании определенных услуг, направление в органы государственной власти уведомления о начале осуществления отдельных видов предпринимательской деятельности, наличие регистрации физического лица в качестве индивидуального предпринимателя и другие требования), с указанием реквизитов выданного компетентным органом соответствующего документа (вид документа, дата, номер, срок действия, прочие), позволяющего осуществлять вид (виды) деятельности: ___________________________________________________</w:t>
            </w:r>
            <w:r>
              <w:rPr>
                <w:rFonts w:ascii="Times New Roman" w:hAnsi="Times New Roman" w:cs="Times New Roman"/>
              </w:rPr>
              <w:t>______________</w:t>
            </w:r>
            <w:r w:rsidRPr="008A5BCC">
              <w:rPr>
                <w:rFonts w:ascii="Times New Roman" w:hAnsi="Times New Roman" w:cs="Times New Roman"/>
              </w:rPr>
              <w:t>_</w:t>
            </w:r>
          </w:p>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w:t>
            </w:r>
          </w:p>
          <w:p w:rsidR="00BE579C" w:rsidRDefault="00BE579C" w:rsidP="004F7150">
            <w:pPr>
              <w:pStyle w:val="ConsPlusNormal"/>
              <w:jc w:val="both"/>
              <w:rPr>
                <w:rFonts w:ascii="Times New Roman" w:hAnsi="Times New Roman" w:cs="Times New Roman"/>
              </w:rPr>
            </w:pPr>
          </w:p>
          <w:p w:rsidR="00BE579C" w:rsidRDefault="00BE579C" w:rsidP="004F7150">
            <w:pPr>
              <w:pStyle w:val="ConsPlusNormal"/>
              <w:ind w:firstLine="283"/>
              <w:jc w:val="center"/>
              <w:rPr>
                <w:rFonts w:ascii="Times New Roman" w:hAnsi="Times New Roman" w:cs="Times New Roman"/>
              </w:rPr>
            </w:pPr>
            <w:r w:rsidRPr="008A5BCC">
              <w:rPr>
                <w:rFonts w:ascii="Times New Roman" w:hAnsi="Times New Roman" w:cs="Times New Roman"/>
              </w:rPr>
              <w:t xml:space="preserve">Сведения об использовании земельного участка в соответствии </w:t>
            </w:r>
          </w:p>
          <w:p w:rsidR="00BE579C" w:rsidRDefault="00BE579C" w:rsidP="004F7150">
            <w:pPr>
              <w:pStyle w:val="ConsPlusNormal"/>
              <w:ind w:firstLine="283"/>
              <w:jc w:val="center"/>
              <w:rPr>
                <w:rFonts w:ascii="Times New Roman" w:hAnsi="Times New Roman" w:cs="Times New Roman"/>
              </w:rPr>
            </w:pPr>
            <w:r w:rsidRPr="008A5BCC">
              <w:rPr>
                <w:rFonts w:ascii="Times New Roman" w:hAnsi="Times New Roman" w:cs="Times New Roman"/>
              </w:rPr>
              <w:t>с выбранны</w:t>
            </w:r>
            <w:proofErr w:type="gramStart"/>
            <w:r w:rsidRPr="008A5BCC">
              <w:rPr>
                <w:rFonts w:ascii="Times New Roman" w:hAnsi="Times New Roman" w:cs="Times New Roman"/>
              </w:rPr>
              <w:t>м(</w:t>
            </w:r>
            <w:proofErr w:type="gramEnd"/>
            <w:r w:rsidRPr="008A5BCC">
              <w:rPr>
                <w:rFonts w:ascii="Times New Roman" w:hAnsi="Times New Roman" w:cs="Times New Roman"/>
              </w:rPr>
              <w:t xml:space="preserve">и) видом (видами) разрешенного использования </w:t>
            </w:r>
          </w:p>
          <w:p w:rsidR="00BE579C" w:rsidRPr="008A5BCC" w:rsidRDefault="00BE579C" w:rsidP="004F7150">
            <w:pPr>
              <w:pStyle w:val="ConsPlusNormal"/>
              <w:ind w:firstLine="283"/>
              <w:jc w:val="center"/>
              <w:rPr>
                <w:rFonts w:ascii="Times New Roman" w:hAnsi="Times New Roman" w:cs="Times New Roman"/>
              </w:rPr>
            </w:pPr>
            <w:r w:rsidRPr="008A5BCC">
              <w:rPr>
                <w:rFonts w:ascii="Times New Roman" w:hAnsi="Times New Roman" w:cs="Times New Roman"/>
              </w:rPr>
              <w:t>земельного участка &lt;4&gt;</w:t>
            </w:r>
          </w:p>
        </w:tc>
      </w:tr>
    </w:tbl>
    <w:p w:rsidR="00BE579C" w:rsidRPr="008A5BCC" w:rsidRDefault="00BE579C" w:rsidP="00BE579C">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59"/>
        <w:gridCol w:w="5142"/>
      </w:tblGrid>
      <w:tr w:rsidR="00BE579C" w:rsidRPr="008A5BCC" w:rsidTr="004F7150">
        <w:tc>
          <w:tcPr>
            <w:tcW w:w="9701" w:type="dxa"/>
            <w:gridSpan w:val="2"/>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1. Для земельных участков с выбранны</w:t>
            </w:r>
            <w:proofErr w:type="gramStart"/>
            <w:r w:rsidRPr="008A5BCC">
              <w:rPr>
                <w:rFonts w:ascii="Times New Roman" w:hAnsi="Times New Roman" w:cs="Times New Roman"/>
              </w:rPr>
              <w:t>м(</w:t>
            </w:r>
            <w:proofErr w:type="gramEnd"/>
            <w:r w:rsidRPr="008A5BCC">
              <w:rPr>
                <w:rFonts w:ascii="Times New Roman" w:hAnsi="Times New Roman" w:cs="Times New Roman"/>
              </w:rPr>
              <w:t>и) видом (видами) разрешенного использования, предусматривающим(и) строительство объектов капитального строительства, иного недвижимого имущества (далее - объекты недвижимости)</w:t>
            </w:r>
          </w:p>
        </w:tc>
      </w:tr>
      <w:tr w:rsidR="00BE579C" w:rsidRPr="008A5BCC" w:rsidTr="004F7150">
        <w:tc>
          <w:tcPr>
            <w:tcW w:w="4559" w:type="dxa"/>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1.1. Вид, назначение, наименование, адрес (местоположение), кадастровый номер объекта недвижимости, реквизиты разрешения на строительство объекта недвижимости</w:t>
            </w:r>
          </w:p>
        </w:tc>
        <w:tc>
          <w:tcPr>
            <w:tcW w:w="5142" w:type="dxa"/>
          </w:tcPr>
          <w:p w:rsidR="00BE579C" w:rsidRPr="008A5BCC" w:rsidRDefault="00BE579C" w:rsidP="004F7150">
            <w:pPr>
              <w:pStyle w:val="ConsPlusNormal"/>
              <w:jc w:val="center"/>
              <w:rPr>
                <w:rFonts w:ascii="Times New Roman" w:hAnsi="Times New Roman" w:cs="Times New Roman"/>
              </w:rPr>
            </w:pPr>
            <w:proofErr w:type="gramStart"/>
            <w:r w:rsidRPr="008A5BCC">
              <w:rPr>
                <w:rFonts w:ascii="Times New Roman" w:hAnsi="Times New Roman" w:cs="Times New Roman"/>
              </w:rPr>
              <w:t>_______________________________________________________________________________________________________________________________________</w:t>
            </w:r>
            <w:r>
              <w:rPr>
                <w:rFonts w:ascii="Times New Roman" w:hAnsi="Times New Roman" w:cs="Times New Roman"/>
              </w:rPr>
              <w:t>___________________</w:t>
            </w:r>
            <w:r w:rsidRPr="008A5BCC">
              <w:rPr>
                <w:rFonts w:ascii="Times New Roman" w:hAnsi="Times New Roman" w:cs="Times New Roman"/>
              </w:rPr>
              <w:t>_</w:t>
            </w:r>
            <w:r>
              <w:rPr>
                <w:rFonts w:ascii="Times New Roman" w:hAnsi="Times New Roman" w:cs="Times New Roman"/>
              </w:rPr>
              <w:t>________________________</w:t>
            </w:r>
            <w:proofErr w:type="gramEnd"/>
          </w:p>
          <w:p w:rsidR="00BE579C" w:rsidRPr="00403C81" w:rsidRDefault="00BE579C" w:rsidP="004F7150">
            <w:pPr>
              <w:pStyle w:val="ConsPlusNormal"/>
              <w:jc w:val="center"/>
              <w:rPr>
                <w:rFonts w:ascii="Times New Roman" w:hAnsi="Times New Roman" w:cs="Times New Roman"/>
                <w:sz w:val="16"/>
                <w:szCs w:val="16"/>
              </w:rPr>
            </w:pPr>
            <w:proofErr w:type="gramStart"/>
            <w:r w:rsidRPr="00403C81">
              <w:rPr>
                <w:rFonts w:ascii="Times New Roman" w:hAnsi="Times New Roman" w:cs="Times New Roman"/>
                <w:sz w:val="16"/>
                <w:szCs w:val="16"/>
              </w:rPr>
              <w:t>(указываются: вид объекта недвижимости (здание, строение, сооружение, объект незавершенного строительства, иной объект недвижимости), назначение объекта недвижимости (жилое, нежилое), наименование объекта недвижимости &lt;5&gt;, адрес (местоположение) объекта недвижимости, кадастровый номер объекта недвижимости (при наличии), реквизиты разрешения на строительство (номер, дата) объекта недвижимости)</w:t>
            </w:r>
            <w:proofErr w:type="gramEnd"/>
          </w:p>
        </w:tc>
      </w:tr>
      <w:tr w:rsidR="00BE579C" w:rsidRPr="008A5BCC" w:rsidTr="004F7150">
        <w:tc>
          <w:tcPr>
            <w:tcW w:w="9701" w:type="dxa"/>
            <w:gridSpan w:val="2"/>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2. Для земельных участков с выбранны</w:t>
            </w:r>
            <w:proofErr w:type="gramStart"/>
            <w:r w:rsidRPr="008A5BCC">
              <w:rPr>
                <w:rFonts w:ascii="Times New Roman" w:hAnsi="Times New Roman" w:cs="Times New Roman"/>
              </w:rPr>
              <w:t>м(</w:t>
            </w:r>
            <w:proofErr w:type="gramEnd"/>
            <w:r w:rsidRPr="008A5BCC">
              <w:rPr>
                <w:rFonts w:ascii="Times New Roman" w:hAnsi="Times New Roman" w:cs="Times New Roman"/>
              </w:rPr>
              <w:t>и) видом (видами) разрешенного использования, предусматривающими ведение сельского хозяйства, дачного хозяйства, садоводства, огородничества</w:t>
            </w:r>
          </w:p>
        </w:tc>
      </w:tr>
      <w:tr w:rsidR="00BE579C" w:rsidRPr="008A5BCC" w:rsidTr="004F7150">
        <w:tc>
          <w:tcPr>
            <w:tcW w:w="4559" w:type="dxa"/>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 xml:space="preserve">2.1. </w:t>
            </w:r>
            <w:proofErr w:type="gramStart"/>
            <w:r w:rsidRPr="008A5BCC">
              <w:rPr>
                <w:rFonts w:ascii="Times New Roman" w:hAnsi="Times New Roman" w:cs="Times New Roman"/>
              </w:rPr>
              <w:t xml:space="preserve">Наименование вида (видов) разрешенного использования земельного участка, с </w:t>
            </w:r>
            <w:r w:rsidRPr="008A5BCC">
              <w:rPr>
                <w:rFonts w:ascii="Times New Roman" w:hAnsi="Times New Roman" w:cs="Times New Roman"/>
              </w:rPr>
              <w:lastRenderedPageBreak/>
              <w:t>указанием его (их) кода (кодов) (числового обозначения) &lt;6&gt;, описание осуществляемой хозяйственной и (или) иной деятельности</w:t>
            </w:r>
            <w:proofErr w:type="gramEnd"/>
          </w:p>
        </w:tc>
        <w:tc>
          <w:tcPr>
            <w:tcW w:w="5142" w:type="dxa"/>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lastRenderedPageBreak/>
              <w:t>__________________________________________________________________________________________</w:t>
            </w:r>
            <w:r w:rsidRPr="008A5BCC">
              <w:rPr>
                <w:rFonts w:ascii="Times New Roman" w:hAnsi="Times New Roman" w:cs="Times New Roman"/>
              </w:rPr>
              <w:lastRenderedPageBreak/>
              <w:t>_____________________________________________</w:t>
            </w:r>
            <w:r>
              <w:rPr>
                <w:rFonts w:ascii="Times New Roman" w:hAnsi="Times New Roman" w:cs="Times New Roman"/>
              </w:rPr>
              <w:t>___________________________________________</w:t>
            </w:r>
            <w:r w:rsidRPr="008A5BCC">
              <w:rPr>
                <w:rFonts w:ascii="Times New Roman" w:hAnsi="Times New Roman" w:cs="Times New Roman"/>
              </w:rPr>
              <w:t>_</w:t>
            </w:r>
          </w:p>
          <w:p w:rsidR="00BE579C" w:rsidRPr="00403C81" w:rsidRDefault="00BE579C" w:rsidP="004F7150">
            <w:pPr>
              <w:pStyle w:val="ConsPlusNormal"/>
              <w:jc w:val="center"/>
              <w:rPr>
                <w:rFonts w:ascii="Times New Roman" w:hAnsi="Times New Roman" w:cs="Times New Roman"/>
                <w:sz w:val="16"/>
                <w:szCs w:val="16"/>
              </w:rPr>
            </w:pPr>
            <w:proofErr w:type="gramStart"/>
            <w:r w:rsidRPr="00403C81">
              <w:rPr>
                <w:rFonts w:ascii="Times New Roman" w:hAnsi="Times New Roman" w:cs="Times New Roman"/>
                <w:sz w:val="16"/>
                <w:szCs w:val="16"/>
              </w:rPr>
              <w:t>(указываются: вид (виды) разрешенного использования земельного участка, с указанием его (их) кода (кодов) (числового обозначения), описание осуществляемой хозяйственной и (или) иной деятельности &lt;7&gt;)</w:t>
            </w:r>
            <w:proofErr w:type="gramEnd"/>
          </w:p>
        </w:tc>
      </w:tr>
      <w:tr w:rsidR="00BE579C" w:rsidRPr="008A5BCC" w:rsidTr="004F7150">
        <w:tc>
          <w:tcPr>
            <w:tcW w:w="4559" w:type="dxa"/>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lastRenderedPageBreak/>
              <w:t>2.2. Площадь земельного участка, на которой произведены работы по возделыванию сельскохозяйственных культур, иных выращиваемых культур, и обработке почвы (в кв. м)</w:t>
            </w:r>
          </w:p>
        </w:tc>
        <w:tc>
          <w:tcPr>
            <w:tcW w:w="5142" w:type="dxa"/>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w:t>
            </w:r>
            <w:r w:rsidRPr="008A5BCC">
              <w:rPr>
                <w:rFonts w:ascii="Times New Roman" w:hAnsi="Times New Roman" w:cs="Times New Roman"/>
              </w:rPr>
              <w:t>_</w:t>
            </w:r>
          </w:p>
        </w:tc>
      </w:tr>
      <w:tr w:rsidR="00BE579C" w:rsidRPr="008A5BCC" w:rsidTr="004F7150">
        <w:tc>
          <w:tcPr>
            <w:tcW w:w="9701" w:type="dxa"/>
            <w:gridSpan w:val="2"/>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3. Для земельных участков с выбранны</w:t>
            </w:r>
            <w:proofErr w:type="gramStart"/>
            <w:r w:rsidRPr="008A5BCC">
              <w:rPr>
                <w:rFonts w:ascii="Times New Roman" w:hAnsi="Times New Roman" w:cs="Times New Roman"/>
              </w:rPr>
              <w:t>м(</w:t>
            </w:r>
            <w:proofErr w:type="gramEnd"/>
            <w:r w:rsidRPr="008A5BCC">
              <w:rPr>
                <w:rFonts w:ascii="Times New Roman" w:hAnsi="Times New Roman" w:cs="Times New Roman"/>
              </w:rPr>
              <w:t>и) видом (видами) разрешенного использования, предусматривающими животноводство, скотоводство, звероводство, птицеводство, свиноводство, пчеловодство, рыбоводство</w:t>
            </w:r>
          </w:p>
        </w:tc>
      </w:tr>
      <w:tr w:rsidR="00BE579C" w:rsidRPr="008A5BCC" w:rsidTr="004F7150">
        <w:tc>
          <w:tcPr>
            <w:tcW w:w="4559" w:type="dxa"/>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 xml:space="preserve">3.1. </w:t>
            </w:r>
            <w:proofErr w:type="gramStart"/>
            <w:r w:rsidRPr="008A5BCC">
              <w:rPr>
                <w:rFonts w:ascii="Times New Roman" w:hAnsi="Times New Roman" w:cs="Times New Roman"/>
              </w:rPr>
              <w:t>Наименование вида (видов) разрешенного использования земельного участка, с указанием его (их) кода (кодов) (числового обозначения) &lt;8&gt;, описание осуществляемой хозяйственной и (или) иной деятельности</w:t>
            </w:r>
            <w:proofErr w:type="gramEnd"/>
          </w:p>
        </w:tc>
        <w:tc>
          <w:tcPr>
            <w:tcW w:w="5142" w:type="dxa"/>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w:t>
            </w:r>
          </w:p>
          <w:p w:rsidR="00BE579C" w:rsidRPr="00403C81" w:rsidRDefault="00BE579C" w:rsidP="004F7150">
            <w:pPr>
              <w:pStyle w:val="ConsPlusNormal"/>
              <w:jc w:val="center"/>
              <w:rPr>
                <w:rFonts w:ascii="Times New Roman" w:hAnsi="Times New Roman" w:cs="Times New Roman"/>
                <w:sz w:val="16"/>
                <w:szCs w:val="16"/>
              </w:rPr>
            </w:pPr>
            <w:proofErr w:type="gramStart"/>
            <w:r w:rsidRPr="00403C81">
              <w:rPr>
                <w:rFonts w:ascii="Times New Roman" w:hAnsi="Times New Roman" w:cs="Times New Roman"/>
                <w:sz w:val="16"/>
                <w:szCs w:val="16"/>
              </w:rPr>
              <w:t>(указываются: вид (виды) разрешенного использования земельного участка, с указанием его (их) кода (кодов) (числового обозначения), описание осуществляемой хозяйственной и (или) иной деятельности &lt;9&gt;)</w:t>
            </w:r>
            <w:proofErr w:type="gramEnd"/>
          </w:p>
        </w:tc>
      </w:tr>
      <w:tr w:rsidR="00BE579C" w:rsidRPr="008A5BCC" w:rsidTr="004F7150">
        <w:tc>
          <w:tcPr>
            <w:tcW w:w="9701" w:type="dxa"/>
            <w:gridSpan w:val="2"/>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4. Для земельных участков с ины</w:t>
            </w:r>
            <w:proofErr w:type="gramStart"/>
            <w:r w:rsidRPr="008A5BCC">
              <w:rPr>
                <w:rFonts w:ascii="Times New Roman" w:hAnsi="Times New Roman" w:cs="Times New Roman"/>
              </w:rPr>
              <w:t>м(</w:t>
            </w:r>
            <w:proofErr w:type="gramEnd"/>
            <w:r w:rsidRPr="008A5BCC">
              <w:rPr>
                <w:rFonts w:ascii="Times New Roman" w:hAnsi="Times New Roman" w:cs="Times New Roman"/>
              </w:rPr>
              <w:t>и) выбранным(и) видом (видами) разрешенного использования</w:t>
            </w:r>
          </w:p>
        </w:tc>
      </w:tr>
      <w:tr w:rsidR="00BE579C" w:rsidRPr="008A5BCC" w:rsidTr="004F7150">
        <w:tc>
          <w:tcPr>
            <w:tcW w:w="4559" w:type="dxa"/>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 xml:space="preserve">4.1. </w:t>
            </w:r>
            <w:proofErr w:type="gramStart"/>
            <w:r w:rsidRPr="008A5BCC">
              <w:rPr>
                <w:rFonts w:ascii="Times New Roman" w:hAnsi="Times New Roman" w:cs="Times New Roman"/>
              </w:rPr>
              <w:t>Наименование вида (видов) разрешенного использования земельного участка, с указанием его (их) кода (кодов) (числового обозначения) &lt;10&gt;, описание осуществляемой хозяйственной и (или) иной деятельности</w:t>
            </w:r>
            <w:proofErr w:type="gramEnd"/>
          </w:p>
        </w:tc>
        <w:tc>
          <w:tcPr>
            <w:tcW w:w="5142" w:type="dxa"/>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w:t>
            </w:r>
          </w:p>
          <w:p w:rsidR="00BE579C" w:rsidRPr="00403C81" w:rsidRDefault="00BE579C" w:rsidP="004F7150">
            <w:pPr>
              <w:pStyle w:val="ConsPlusNormal"/>
              <w:jc w:val="center"/>
              <w:rPr>
                <w:rFonts w:ascii="Times New Roman" w:hAnsi="Times New Roman" w:cs="Times New Roman"/>
                <w:sz w:val="16"/>
                <w:szCs w:val="16"/>
              </w:rPr>
            </w:pPr>
            <w:proofErr w:type="gramStart"/>
            <w:r w:rsidRPr="00403C81">
              <w:rPr>
                <w:rFonts w:ascii="Times New Roman" w:hAnsi="Times New Roman" w:cs="Times New Roman"/>
                <w:sz w:val="16"/>
                <w:szCs w:val="16"/>
              </w:rPr>
              <w:t>(указываются: иной вид (виды) разрешенного использования земельного участка, его (их) кода (кодов) (числового обозначения), описание осуществляемой хозяйственной и (или) иной деятельности)</w:t>
            </w:r>
            <w:proofErr w:type="gramEnd"/>
          </w:p>
        </w:tc>
      </w:tr>
    </w:tbl>
    <w:p w:rsidR="00BE579C" w:rsidRPr="008A5BCC" w:rsidRDefault="00BE579C" w:rsidP="00BE579C">
      <w:pPr>
        <w:pStyle w:val="ConsPlusNormal"/>
        <w:jc w:val="both"/>
        <w:rPr>
          <w:rFonts w:ascii="Times New Roman" w:hAnsi="Times New Roman" w:cs="Times New Roman"/>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893"/>
        <w:gridCol w:w="6808"/>
      </w:tblGrid>
      <w:tr w:rsidR="00BE579C" w:rsidRPr="008A5BCC" w:rsidTr="004F7150">
        <w:tc>
          <w:tcPr>
            <w:tcW w:w="9701" w:type="dxa"/>
            <w:gridSpan w:val="2"/>
            <w:tcBorders>
              <w:top w:val="nil"/>
              <w:left w:val="nil"/>
              <w:bottom w:val="nil"/>
              <w:right w:val="nil"/>
            </w:tcBorders>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Достоверность и полноту настоящих сведений подтверждаю.</w:t>
            </w:r>
          </w:p>
        </w:tc>
      </w:tr>
      <w:tr w:rsidR="00BE579C" w:rsidRPr="008A5BCC" w:rsidTr="004F7150">
        <w:tc>
          <w:tcPr>
            <w:tcW w:w="9701" w:type="dxa"/>
            <w:gridSpan w:val="2"/>
            <w:tcBorders>
              <w:top w:val="nil"/>
              <w:left w:val="nil"/>
              <w:bottom w:val="nil"/>
              <w:right w:val="nil"/>
            </w:tcBorders>
          </w:tcPr>
          <w:p w:rsidR="00BE579C" w:rsidRPr="008A5BCC" w:rsidRDefault="00BE579C" w:rsidP="004F7150">
            <w:pPr>
              <w:pStyle w:val="ConsPlusNormal"/>
              <w:rPr>
                <w:rFonts w:ascii="Times New Roman" w:hAnsi="Times New Roman" w:cs="Times New Roman"/>
              </w:rPr>
            </w:pPr>
          </w:p>
        </w:tc>
      </w:tr>
      <w:tr w:rsidR="00BE579C" w:rsidRPr="008A5BCC" w:rsidTr="004F7150">
        <w:tc>
          <w:tcPr>
            <w:tcW w:w="2893" w:type="dxa"/>
            <w:tcBorders>
              <w:top w:val="nil"/>
              <w:left w:val="nil"/>
              <w:bottom w:val="nil"/>
              <w:right w:val="nil"/>
            </w:tcBorders>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"__" ____________ 20_</w:t>
            </w:r>
            <w:r>
              <w:rPr>
                <w:rFonts w:ascii="Times New Roman" w:hAnsi="Times New Roman" w:cs="Times New Roman"/>
              </w:rPr>
              <w:t>___</w:t>
            </w:r>
            <w:r w:rsidRPr="008A5BCC">
              <w:rPr>
                <w:rFonts w:ascii="Times New Roman" w:hAnsi="Times New Roman" w:cs="Times New Roman"/>
              </w:rPr>
              <w:t xml:space="preserve"> г.</w:t>
            </w:r>
          </w:p>
        </w:tc>
        <w:tc>
          <w:tcPr>
            <w:tcW w:w="6808" w:type="dxa"/>
            <w:tcBorders>
              <w:top w:val="nil"/>
              <w:left w:val="nil"/>
              <w:bottom w:val="nil"/>
              <w:right w:val="nil"/>
            </w:tcBorders>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______________________________________________</w:t>
            </w:r>
            <w:r>
              <w:rPr>
                <w:rFonts w:ascii="Times New Roman" w:hAnsi="Times New Roman" w:cs="Times New Roman"/>
              </w:rPr>
              <w:t>_________</w:t>
            </w:r>
            <w:r w:rsidRPr="008A5BCC">
              <w:rPr>
                <w:rFonts w:ascii="Times New Roman" w:hAnsi="Times New Roman" w:cs="Times New Roman"/>
              </w:rPr>
              <w:t>_</w:t>
            </w:r>
          </w:p>
          <w:p w:rsidR="00BE579C" w:rsidRPr="00403C81"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(подпись лица, представляющего декларацию)</w:t>
            </w:r>
          </w:p>
        </w:tc>
      </w:tr>
      <w:tr w:rsidR="00BE579C" w:rsidRPr="008A5BCC" w:rsidTr="004F7150">
        <w:tc>
          <w:tcPr>
            <w:tcW w:w="9701" w:type="dxa"/>
            <w:gridSpan w:val="2"/>
            <w:tcBorders>
              <w:top w:val="nil"/>
              <w:left w:val="nil"/>
              <w:bottom w:val="nil"/>
              <w:right w:val="nil"/>
            </w:tcBorders>
          </w:tcPr>
          <w:p w:rsidR="00BE579C" w:rsidRPr="008A5BCC" w:rsidRDefault="00BE579C" w:rsidP="004F7150">
            <w:pPr>
              <w:pStyle w:val="ConsPlusNormal"/>
              <w:ind w:firstLine="283"/>
              <w:jc w:val="both"/>
              <w:rPr>
                <w:rFonts w:ascii="Times New Roman" w:hAnsi="Times New Roman" w:cs="Times New Roman"/>
              </w:rPr>
            </w:pPr>
            <w:proofErr w:type="gramStart"/>
            <w:r w:rsidRPr="008A5BCC">
              <w:rPr>
                <w:rFonts w:ascii="Times New Roman" w:hAnsi="Times New Roman" w:cs="Times New Roman"/>
              </w:rPr>
              <w:t>Согласие на обработку персональных данных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иные действия, необходимые для обработки персональных данных, в том числе в автоматизированном режиме, включая принятие решений на их основе, в целях предоставления государственной услуги подтверждаю.</w:t>
            </w:r>
            <w:proofErr w:type="gramEnd"/>
          </w:p>
        </w:tc>
      </w:tr>
      <w:tr w:rsidR="00BE579C" w:rsidRPr="008A5BCC" w:rsidTr="004F7150">
        <w:tc>
          <w:tcPr>
            <w:tcW w:w="9701" w:type="dxa"/>
            <w:gridSpan w:val="2"/>
            <w:tcBorders>
              <w:top w:val="nil"/>
              <w:left w:val="nil"/>
              <w:bottom w:val="nil"/>
              <w:right w:val="nil"/>
            </w:tcBorders>
          </w:tcPr>
          <w:p w:rsidR="00BE579C" w:rsidRPr="008A5BCC" w:rsidRDefault="00BE579C" w:rsidP="004F7150">
            <w:pPr>
              <w:pStyle w:val="ConsPlusNormal"/>
              <w:rPr>
                <w:rFonts w:ascii="Times New Roman" w:hAnsi="Times New Roman" w:cs="Times New Roman"/>
              </w:rPr>
            </w:pPr>
          </w:p>
        </w:tc>
      </w:tr>
      <w:tr w:rsidR="00BE579C" w:rsidRPr="008A5BCC" w:rsidTr="004F7150">
        <w:tc>
          <w:tcPr>
            <w:tcW w:w="2893" w:type="dxa"/>
            <w:tcBorders>
              <w:top w:val="nil"/>
              <w:left w:val="nil"/>
              <w:bottom w:val="nil"/>
              <w:right w:val="nil"/>
            </w:tcBorders>
          </w:tcPr>
          <w:p w:rsidR="00BE579C" w:rsidRPr="008A5BCC" w:rsidRDefault="00BE579C" w:rsidP="004F7150">
            <w:pPr>
              <w:pStyle w:val="ConsPlusNormal"/>
              <w:rPr>
                <w:rFonts w:ascii="Times New Roman" w:hAnsi="Times New Roman" w:cs="Times New Roman"/>
              </w:rPr>
            </w:pPr>
            <w:r w:rsidRPr="008A5BCC">
              <w:rPr>
                <w:rFonts w:ascii="Times New Roman" w:hAnsi="Times New Roman" w:cs="Times New Roman"/>
              </w:rPr>
              <w:t>"_</w:t>
            </w:r>
            <w:r>
              <w:rPr>
                <w:rFonts w:ascii="Times New Roman" w:hAnsi="Times New Roman" w:cs="Times New Roman"/>
              </w:rPr>
              <w:t>_</w:t>
            </w:r>
            <w:r w:rsidRPr="008A5BCC">
              <w:rPr>
                <w:rFonts w:ascii="Times New Roman" w:hAnsi="Times New Roman" w:cs="Times New Roman"/>
              </w:rPr>
              <w:t>_" ____________ 20_</w:t>
            </w:r>
            <w:r>
              <w:rPr>
                <w:rFonts w:ascii="Times New Roman" w:hAnsi="Times New Roman" w:cs="Times New Roman"/>
              </w:rPr>
              <w:t>__</w:t>
            </w:r>
            <w:r w:rsidRPr="008A5BCC">
              <w:rPr>
                <w:rFonts w:ascii="Times New Roman" w:hAnsi="Times New Roman" w:cs="Times New Roman"/>
              </w:rPr>
              <w:t xml:space="preserve"> г.</w:t>
            </w:r>
          </w:p>
        </w:tc>
        <w:tc>
          <w:tcPr>
            <w:tcW w:w="6808" w:type="dxa"/>
            <w:tcBorders>
              <w:top w:val="nil"/>
              <w:left w:val="nil"/>
              <w:bottom w:val="nil"/>
              <w:right w:val="nil"/>
            </w:tcBorders>
          </w:tcPr>
          <w:p w:rsidR="00BE579C" w:rsidRPr="008A5BCC" w:rsidRDefault="00BE579C" w:rsidP="004F7150">
            <w:pPr>
              <w:pStyle w:val="ConsPlusNormal"/>
              <w:jc w:val="center"/>
              <w:rPr>
                <w:rFonts w:ascii="Times New Roman" w:hAnsi="Times New Roman" w:cs="Times New Roman"/>
              </w:rPr>
            </w:pPr>
            <w:r w:rsidRPr="008A5BCC">
              <w:rPr>
                <w:rFonts w:ascii="Times New Roman" w:hAnsi="Times New Roman" w:cs="Times New Roman"/>
              </w:rPr>
              <w:t>______________________________________________</w:t>
            </w:r>
            <w:r>
              <w:rPr>
                <w:rFonts w:ascii="Times New Roman" w:hAnsi="Times New Roman" w:cs="Times New Roman"/>
              </w:rPr>
              <w:t>_________</w:t>
            </w:r>
            <w:r w:rsidRPr="008A5BCC">
              <w:rPr>
                <w:rFonts w:ascii="Times New Roman" w:hAnsi="Times New Roman" w:cs="Times New Roman"/>
              </w:rPr>
              <w:t>_</w:t>
            </w:r>
          </w:p>
          <w:p w:rsidR="00BE579C" w:rsidRPr="00403C81" w:rsidRDefault="00BE579C" w:rsidP="004F7150">
            <w:pPr>
              <w:pStyle w:val="ConsPlusNormal"/>
              <w:jc w:val="center"/>
              <w:rPr>
                <w:rFonts w:ascii="Times New Roman" w:hAnsi="Times New Roman" w:cs="Times New Roman"/>
                <w:sz w:val="16"/>
                <w:szCs w:val="16"/>
              </w:rPr>
            </w:pPr>
            <w:r w:rsidRPr="00403C81">
              <w:rPr>
                <w:rFonts w:ascii="Times New Roman" w:hAnsi="Times New Roman" w:cs="Times New Roman"/>
                <w:sz w:val="16"/>
                <w:szCs w:val="16"/>
              </w:rPr>
              <w:t>(подпись лица, представляющего декларацию)</w:t>
            </w:r>
          </w:p>
        </w:tc>
      </w:tr>
      <w:tr w:rsidR="00BE579C" w:rsidRPr="008A5BCC" w:rsidTr="004F7150">
        <w:tc>
          <w:tcPr>
            <w:tcW w:w="9701" w:type="dxa"/>
            <w:gridSpan w:val="2"/>
            <w:tcBorders>
              <w:top w:val="nil"/>
              <w:left w:val="nil"/>
              <w:bottom w:val="nil"/>
              <w:right w:val="nil"/>
            </w:tcBorders>
          </w:tcPr>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&lt;1&gt; - в соответствии с договором безвозмездного пользования земельным участком, заключенным между уполномоченным органом и гражданином (гражданами) Российской Федерации (далее - договор безвозмездного пользования земельным участком).</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lastRenderedPageBreak/>
              <w:t>&lt;2&gt; - заполняется в случае совместного использования земельного участка гражданами Российской Федерации.</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&lt;3&gt; - указываетс</w:t>
            </w:r>
            <w:proofErr w:type="gramStart"/>
            <w:r w:rsidRPr="008A5BCC">
              <w:rPr>
                <w:rFonts w:ascii="Times New Roman" w:hAnsi="Times New Roman" w:cs="Times New Roman"/>
              </w:rPr>
              <w:t>я(</w:t>
            </w:r>
            <w:proofErr w:type="spellStart"/>
            <w:proofErr w:type="gramEnd"/>
            <w:r w:rsidRPr="008A5BCC">
              <w:rPr>
                <w:rFonts w:ascii="Times New Roman" w:hAnsi="Times New Roman" w:cs="Times New Roman"/>
              </w:rPr>
              <w:t>ются</w:t>
            </w:r>
            <w:proofErr w:type="spellEnd"/>
            <w:r w:rsidRPr="008A5BCC">
              <w:rPr>
                <w:rFonts w:ascii="Times New Roman" w:hAnsi="Times New Roman" w:cs="Times New Roman"/>
              </w:rPr>
              <w:t>) используемый(</w:t>
            </w:r>
            <w:proofErr w:type="spellStart"/>
            <w:r w:rsidRPr="008A5BCC">
              <w:rPr>
                <w:rFonts w:ascii="Times New Roman" w:hAnsi="Times New Roman" w:cs="Times New Roman"/>
              </w:rPr>
              <w:t>ые</w:t>
            </w:r>
            <w:proofErr w:type="spellEnd"/>
            <w:r w:rsidRPr="008A5BCC">
              <w:rPr>
                <w:rFonts w:ascii="Times New Roman" w:hAnsi="Times New Roman" w:cs="Times New Roman"/>
              </w:rPr>
              <w:t xml:space="preserve">) вид (виды) разрешенного использования земельного участка, в </w:t>
            </w:r>
            <w:r w:rsidRPr="004B2806">
              <w:rPr>
                <w:rFonts w:ascii="Times New Roman" w:hAnsi="Times New Roman" w:cs="Times New Roman"/>
              </w:rPr>
              <w:t xml:space="preserve">соответствии с </w:t>
            </w:r>
            <w:hyperlink r:id="rId27" w:history="1">
              <w:r w:rsidRPr="004B2806">
                <w:rPr>
                  <w:rFonts w:ascii="Times New Roman" w:hAnsi="Times New Roman" w:cs="Times New Roman"/>
                </w:rPr>
                <w:t>классификатором</w:t>
              </w:r>
            </w:hyperlink>
            <w:r w:rsidRPr="004B2806">
              <w:rPr>
                <w:rFonts w:ascii="Times New Roman" w:hAnsi="Times New Roman" w:cs="Times New Roman"/>
              </w:rPr>
              <w:t xml:space="preserve"> видов разрешенного использования земельных участков, утвержденным приказом </w:t>
            </w:r>
            <w:proofErr w:type="spellStart"/>
            <w:r w:rsidRPr="004B2806">
              <w:rPr>
                <w:rFonts w:ascii="Times New Roman" w:hAnsi="Times New Roman" w:cs="Times New Roman"/>
              </w:rPr>
              <w:t>Росреестра</w:t>
            </w:r>
            <w:proofErr w:type="spellEnd"/>
            <w:r w:rsidRPr="004B2806">
              <w:rPr>
                <w:rFonts w:ascii="Times New Roman" w:hAnsi="Times New Roman" w:cs="Times New Roman"/>
              </w:rPr>
              <w:t xml:space="preserve"> от 10.11.2020 N П/0412 "Об утверждении классификатора видов разрешенного использования земельных участков" (далее - классификатор </w:t>
            </w:r>
            <w:r w:rsidRPr="008A5BCC">
              <w:rPr>
                <w:rFonts w:ascii="Times New Roman" w:hAnsi="Times New Roman" w:cs="Times New Roman"/>
              </w:rPr>
              <w:t>видов разрешенного использования земельных участков), договором безвозмездного пользования земельным участком.</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&lt;4&gt; - сведения об использовании земельного участка в соответствии с выбранны</w:t>
            </w:r>
            <w:proofErr w:type="gramStart"/>
            <w:r w:rsidRPr="008A5BCC">
              <w:rPr>
                <w:rFonts w:ascii="Times New Roman" w:hAnsi="Times New Roman" w:cs="Times New Roman"/>
              </w:rPr>
              <w:t>м(</w:t>
            </w:r>
            <w:proofErr w:type="gramEnd"/>
            <w:r w:rsidRPr="008A5BCC">
              <w:rPr>
                <w:rFonts w:ascii="Times New Roman" w:hAnsi="Times New Roman" w:cs="Times New Roman"/>
              </w:rPr>
              <w:t xml:space="preserve">и) видом (видами) разрешенного использования земельного участка заполняются в соответствии с классификатором видов разрешенного использования земельных участков (далее - Сведениях об использовании). В Сведениях об использовании указываются сведения о фактическом использовании гражданином (гражданами) Российской Федерации земельного участка, предоставленного в безвозмездное пользование по истечении трех лет </w:t>
            </w:r>
            <w:proofErr w:type="gramStart"/>
            <w:r w:rsidRPr="008A5BCC">
              <w:rPr>
                <w:rFonts w:ascii="Times New Roman" w:hAnsi="Times New Roman" w:cs="Times New Roman"/>
              </w:rPr>
              <w:t>с даты подачи</w:t>
            </w:r>
            <w:proofErr w:type="gramEnd"/>
            <w:r w:rsidRPr="008A5BCC">
              <w:rPr>
                <w:rFonts w:ascii="Times New Roman" w:hAnsi="Times New Roman" w:cs="Times New Roman"/>
              </w:rPr>
              <w:t xml:space="preserve"> заявления о выделении земельного участка.</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&lt;5&gt; - указывается наименование объекта недвижимости, который располагается на земельном участке. Для объектов капитального строительства указывается наименование объекта в соответствии с проектной документацией, для остальных объектов недвижимости - при наличии.</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&lt;6&gt; - в соответствии с классификатором видов разрешенного использования земельных участков.</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 xml:space="preserve">&lt;7&gt; - описывается осуществляемая хозяйственная и (или) иная деятельность. </w:t>
            </w:r>
            <w:proofErr w:type="gramStart"/>
            <w:r w:rsidRPr="008A5BCC">
              <w:rPr>
                <w:rFonts w:ascii="Times New Roman" w:hAnsi="Times New Roman" w:cs="Times New Roman"/>
              </w:rPr>
              <w:t>Например, в случае, если выращивается сельскохозяйственная культура и (или) иная культура, указывается ее (их) наименование.</w:t>
            </w:r>
            <w:proofErr w:type="gramEnd"/>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&lt;8&gt; - в соответствии с классификатором видов разрешенного использования земельных участков.</w:t>
            </w:r>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 xml:space="preserve">&lt;9&gt; - описывается осуществляемая хозяйственная и (или) иная деятельность. </w:t>
            </w:r>
            <w:proofErr w:type="gramStart"/>
            <w:r w:rsidRPr="008A5BCC">
              <w:rPr>
                <w:rFonts w:ascii="Times New Roman" w:hAnsi="Times New Roman" w:cs="Times New Roman"/>
              </w:rPr>
              <w:t>Например, в случае, если осуществляется разведение сельскохозяйственных животных (крупного рогатого скота, овец, коз, лошадей, верблюдов, оленей, прочие), то необходимо указать собственника сельскохозяйственных животных, площадь, занимаемую под их выпас, если рыбоводство - вид выращиваемых объектов рыбоводства (</w:t>
            </w:r>
            <w:proofErr w:type="spellStart"/>
            <w:r w:rsidRPr="008A5BCC">
              <w:rPr>
                <w:rFonts w:ascii="Times New Roman" w:hAnsi="Times New Roman" w:cs="Times New Roman"/>
              </w:rPr>
              <w:t>аквакультуры</w:t>
            </w:r>
            <w:proofErr w:type="spellEnd"/>
            <w:r w:rsidRPr="008A5BCC">
              <w:rPr>
                <w:rFonts w:ascii="Times New Roman" w:hAnsi="Times New Roman" w:cs="Times New Roman"/>
              </w:rPr>
              <w:t>), площадь, занимаемую разведением и (или) содержанием, выращиванием объектов рыбоводства (</w:t>
            </w:r>
            <w:proofErr w:type="spellStart"/>
            <w:r w:rsidRPr="008A5BCC">
              <w:rPr>
                <w:rFonts w:ascii="Times New Roman" w:hAnsi="Times New Roman" w:cs="Times New Roman"/>
              </w:rPr>
              <w:t>аквакультуры</w:t>
            </w:r>
            <w:proofErr w:type="spellEnd"/>
            <w:r w:rsidRPr="008A5BCC">
              <w:rPr>
                <w:rFonts w:ascii="Times New Roman" w:hAnsi="Times New Roman" w:cs="Times New Roman"/>
              </w:rPr>
              <w:t>).</w:t>
            </w:r>
            <w:proofErr w:type="gramEnd"/>
          </w:p>
          <w:p w:rsidR="00BE579C" w:rsidRPr="008A5BCC" w:rsidRDefault="00BE579C" w:rsidP="004F7150">
            <w:pPr>
              <w:pStyle w:val="ConsPlusNormal"/>
              <w:ind w:firstLine="283"/>
              <w:jc w:val="both"/>
              <w:rPr>
                <w:rFonts w:ascii="Times New Roman" w:hAnsi="Times New Roman" w:cs="Times New Roman"/>
              </w:rPr>
            </w:pPr>
            <w:r w:rsidRPr="008A5BCC">
              <w:rPr>
                <w:rFonts w:ascii="Times New Roman" w:hAnsi="Times New Roman" w:cs="Times New Roman"/>
              </w:rPr>
              <w:t>&lt;10&gt; - в соответствии с классификатором видов разрешенного использования земельных участков.</w:t>
            </w:r>
          </w:p>
        </w:tc>
      </w:tr>
    </w:tbl>
    <w:p w:rsidR="00BE579C" w:rsidRPr="008A5BCC" w:rsidRDefault="00BE579C" w:rsidP="00BE579C"/>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3A27E1">
      <w:pPr>
        <w:pStyle w:val="ConsPlusNormal"/>
        <w:spacing w:line="360" w:lineRule="auto"/>
        <w:jc w:val="both"/>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3360" behindDoc="0" locked="0" layoutInCell="1" allowOverlap="1" wp14:anchorId="2864CE8B" wp14:editId="3E547068">
                <wp:simplePos x="0" y="0"/>
                <wp:positionH relativeFrom="column">
                  <wp:posOffset>3285131</wp:posOffset>
                </wp:positionH>
                <wp:positionV relativeFrom="paragraph">
                  <wp:posOffset>43235</wp:posOffset>
                </wp:positionV>
                <wp:extent cx="2795105" cy="2830665"/>
                <wp:effectExtent l="0" t="0" r="5715" b="825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105" cy="283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79C" w:rsidRPr="007D75CB" w:rsidRDefault="00BE579C" w:rsidP="00BE579C">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 xml:space="preserve">Приложение № </w:t>
                            </w:r>
                            <w:r>
                              <w:rPr>
                                <w:sz w:val="26"/>
                                <w:szCs w:val="26"/>
                              </w:rPr>
                              <w:t>2</w:t>
                            </w:r>
                          </w:p>
                          <w:p w:rsidR="00BE579C" w:rsidRPr="00D04389" w:rsidRDefault="00BE579C" w:rsidP="00BE579C">
                            <w:pPr>
                              <w:widowControl w:val="0"/>
                              <w:autoSpaceDE w:val="0"/>
                              <w:autoSpaceDN w:val="0"/>
                              <w:adjustRightInd w:val="0"/>
                              <w:contextualSpacing/>
                              <w:jc w:val="both"/>
                              <w:rPr>
                                <w:sz w:val="26"/>
                                <w:szCs w:val="26"/>
                              </w:rPr>
                            </w:pPr>
                            <w:r>
                              <w:rPr>
                                <w:sz w:val="26"/>
                                <w:szCs w:val="26"/>
                              </w:rPr>
                              <w:t xml:space="preserve">к </w:t>
                            </w:r>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 xml:space="preserve">ставления муниципальной услуги </w:t>
                            </w:r>
                            <w:r w:rsidRPr="005513FF">
                              <w:rPr>
                                <w:sz w:val="26"/>
                                <w:szCs w:val="26"/>
                              </w:rPr>
                              <w:t>«</w:t>
                            </w:r>
                            <w:r w:rsidRPr="003A27E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5513FF">
                              <w:rPr>
                                <w:sz w:val="26"/>
                                <w:szCs w:val="26"/>
                              </w:rPr>
                              <w:t>»</w:t>
                            </w:r>
                            <w:r>
                              <w:rPr>
                                <w:sz w:val="26"/>
                                <w:szCs w:val="26"/>
                              </w:rPr>
                              <w:t>, утвержденному постановлением администрацией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margin-left:258.65pt;margin-top:3.4pt;width:220.1pt;height:2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" stroked="f">
                <v:textbox>
                  <w:txbxContent>
                    <w:p w:rsidR="00BE579C" w:rsidRPr="007D75CB" w:rsidRDefault="00BE579C" w:rsidP="00BE579C">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 xml:space="preserve">Приложение № </w:t>
                      </w:r>
                      <w:r>
                        <w:rPr>
                          <w:sz w:val="26"/>
                          <w:szCs w:val="26"/>
                        </w:rPr>
                        <w:t>2</w:t>
                      </w:r>
                    </w:p>
                    <w:p w:rsidR="00BE579C" w:rsidRPr="00D04389" w:rsidRDefault="00BE579C" w:rsidP="00BE579C">
                      <w:pPr>
                        <w:widowControl w:val="0"/>
                        <w:autoSpaceDE w:val="0"/>
                        <w:autoSpaceDN w:val="0"/>
                        <w:adjustRightInd w:val="0"/>
                        <w:contextualSpacing/>
                        <w:jc w:val="both"/>
                        <w:rPr>
                          <w:sz w:val="26"/>
                          <w:szCs w:val="26"/>
                        </w:rPr>
                      </w:pPr>
                      <w:r>
                        <w:rPr>
                          <w:sz w:val="26"/>
                          <w:szCs w:val="26"/>
                        </w:rPr>
                        <w:t xml:space="preserve">к </w:t>
                      </w:r>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 xml:space="preserve">ставления муниципальной услуги </w:t>
                      </w:r>
                      <w:r w:rsidRPr="005513FF">
                        <w:rPr>
                          <w:sz w:val="26"/>
                          <w:szCs w:val="26"/>
                        </w:rPr>
                        <w:t>«</w:t>
                      </w:r>
                      <w:r w:rsidRPr="003A27E1">
                        <w:rPr>
                          <w:sz w:val="26"/>
                          <w:szCs w:val="26"/>
                        </w:rPr>
                        <w:t>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r w:rsidRPr="005513FF">
                        <w:rPr>
                          <w:sz w:val="26"/>
                          <w:szCs w:val="26"/>
                        </w:rPr>
                        <w:t>»</w:t>
                      </w:r>
                      <w:r>
                        <w:rPr>
                          <w:sz w:val="26"/>
                          <w:szCs w:val="26"/>
                        </w:rPr>
                        <w:t>, утвержденному постановлением администрацией Находкинского городского округа</w:t>
                      </w:r>
                    </w:p>
                  </w:txbxContent>
                </v:textbox>
              </v:shape>
            </w:pict>
          </mc:Fallback>
        </mc:AlternateContent>
      </w: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Normal"/>
        <w:outlineLvl w:val="1"/>
        <w:rPr>
          <w:rFonts w:ascii="Times New Roman" w:hAnsi="Times New Roman" w:cs="Times New Roman"/>
          <w:sz w:val="26"/>
          <w:szCs w:val="26"/>
        </w:rPr>
      </w:pPr>
    </w:p>
    <w:p w:rsidR="00BE579C" w:rsidRPr="005C6A9C" w:rsidRDefault="00BE579C" w:rsidP="00BE579C">
      <w:pPr>
        <w:pStyle w:val="ConsPlusNormal"/>
        <w:outlineLvl w:val="1"/>
        <w:rPr>
          <w:rFonts w:ascii="Times New Roman" w:hAnsi="Times New Roman" w:cs="Times New Roman"/>
          <w:sz w:val="26"/>
          <w:szCs w:val="26"/>
        </w:rPr>
      </w:pPr>
    </w:p>
    <w:p w:rsidR="00BE579C" w:rsidRDefault="00BE579C" w:rsidP="00BE579C">
      <w:pPr>
        <w:pStyle w:val="ConsPlusTitle"/>
        <w:jc w:val="center"/>
        <w:rPr>
          <w:rFonts w:ascii="Times New Roman" w:hAnsi="Times New Roman" w:cs="Times New Roman"/>
          <w:sz w:val="26"/>
          <w:szCs w:val="26"/>
        </w:rPr>
      </w:pPr>
      <w:bookmarkStart w:id="11" w:name="P399"/>
      <w:bookmarkEnd w:id="11"/>
      <w:r w:rsidRPr="005C6A9C">
        <w:rPr>
          <w:rFonts w:ascii="Times New Roman" w:hAnsi="Times New Roman" w:cs="Times New Roman"/>
          <w:sz w:val="26"/>
          <w:szCs w:val="26"/>
        </w:rPr>
        <w:t>БЛОК-СХЕМА</w:t>
      </w:r>
    </w:p>
    <w:p w:rsidR="00BE579C" w:rsidRPr="00201F79" w:rsidRDefault="00BE579C" w:rsidP="00BE579C">
      <w:pPr>
        <w:pStyle w:val="ConsPlusTitle"/>
        <w:jc w:val="center"/>
        <w:rPr>
          <w:rFonts w:ascii="Times New Roman" w:hAnsi="Times New Roman" w:cs="Times New Roman"/>
          <w:b w:val="0"/>
          <w:sz w:val="26"/>
          <w:szCs w:val="26"/>
        </w:rPr>
      </w:pPr>
      <w:r w:rsidRPr="00201F79">
        <w:rPr>
          <w:rFonts w:ascii="Times New Roman" w:hAnsi="Times New Roman" w:cs="Times New Roman"/>
          <w:b w:val="0"/>
          <w:sz w:val="26"/>
          <w:szCs w:val="26"/>
        </w:rPr>
        <w:t>последовательности действий</w:t>
      </w:r>
    </w:p>
    <w:p w:rsidR="00BE579C" w:rsidRPr="00201F79" w:rsidRDefault="00BE579C" w:rsidP="00BE579C">
      <w:pPr>
        <w:pStyle w:val="ConsPlusTitle"/>
        <w:jc w:val="center"/>
        <w:rPr>
          <w:rFonts w:ascii="Times New Roman" w:hAnsi="Times New Roman" w:cs="Times New Roman"/>
          <w:b w:val="0"/>
          <w:sz w:val="26"/>
          <w:szCs w:val="26"/>
        </w:rPr>
      </w:pPr>
      <w:r w:rsidRPr="00201F79">
        <w:rPr>
          <w:rFonts w:ascii="Times New Roman" w:hAnsi="Times New Roman" w:cs="Times New Roman"/>
          <w:b w:val="0"/>
          <w:sz w:val="26"/>
          <w:szCs w:val="26"/>
        </w:rPr>
        <w:t xml:space="preserve"> при предоставлении муниципальной услуги</w:t>
      </w:r>
    </w:p>
    <w:p w:rsidR="00BE579C" w:rsidRPr="005C6A9C" w:rsidRDefault="00BE579C" w:rsidP="00BE579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01"/>
      </w:tblGrid>
      <w:tr w:rsidR="00BE579C" w:rsidRPr="005C6A9C" w:rsidTr="004F7150">
        <w:tc>
          <w:tcPr>
            <w:tcW w:w="9701" w:type="dxa"/>
            <w:tcBorders>
              <w:left w:val="single" w:sz="4" w:space="0" w:color="auto"/>
              <w:right w:val="single" w:sz="4" w:space="0" w:color="auto"/>
            </w:tcBorders>
          </w:tcPr>
          <w:p w:rsidR="00BE579C" w:rsidRPr="005C6A9C" w:rsidRDefault="00BE579C" w:rsidP="004F7150">
            <w:pPr>
              <w:pStyle w:val="ConsPlusNormal"/>
              <w:jc w:val="center"/>
              <w:rPr>
                <w:rFonts w:ascii="Times New Roman" w:hAnsi="Times New Roman" w:cs="Times New Roman"/>
                <w:sz w:val="26"/>
                <w:szCs w:val="26"/>
              </w:rPr>
            </w:pPr>
            <w:r w:rsidRPr="005C6A9C">
              <w:rPr>
                <w:rFonts w:ascii="Times New Roman" w:hAnsi="Times New Roman" w:cs="Times New Roman"/>
                <w:sz w:val="26"/>
                <w:szCs w:val="26"/>
              </w:rPr>
              <w:t>Направление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w:t>
            </w:r>
          </w:p>
        </w:tc>
      </w:tr>
      <w:tr w:rsidR="00BE579C" w:rsidRPr="005C6A9C" w:rsidTr="004F7150">
        <w:tblPrEx>
          <w:tblBorders>
            <w:left w:val="nil"/>
            <w:right w:val="nil"/>
          </w:tblBorders>
        </w:tblPrEx>
        <w:tc>
          <w:tcPr>
            <w:tcW w:w="9701" w:type="dxa"/>
            <w:tcBorders>
              <w:left w:val="nil"/>
              <w:right w:val="nil"/>
            </w:tcBorders>
          </w:tcPr>
          <w:p w:rsidR="00BE579C" w:rsidRPr="005C6A9C" w:rsidRDefault="00BE579C" w:rsidP="004F7150">
            <w:pPr>
              <w:pStyle w:val="ConsPlusNormal"/>
              <w:jc w:val="center"/>
              <w:rPr>
                <w:rFonts w:ascii="Times New Roman" w:hAnsi="Times New Roman" w:cs="Times New Roman"/>
                <w:sz w:val="26"/>
                <w:szCs w:val="26"/>
              </w:rPr>
            </w:pPr>
            <w:r w:rsidRPr="005C6A9C">
              <w:rPr>
                <w:rFonts w:ascii="Times New Roman" w:hAnsi="Times New Roman" w:cs="Times New Roman"/>
                <w:noProof/>
                <w:position w:val="-6"/>
                <w:sz w:val="26"/>
                <w:szCs w:val="26"/>
              </w:rPr>
              <w:drawing>
                <wp:inline distT="0" distB="0" distL="0" distR="0" wp14:anchorId="166AC697" wp14:editId="1951452E">
                  <wp:extent cx="155575" cy="233045"/>
                  <wp:effectExtent l="0" t="0" r="0" b="0"/>
                  <wp:docPr id="4" name="Рисунок 4" descr="base_23572_14267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142675_3276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575" cy="233045"/>
                          </a:xfrm>
                          <a:prstGeom prst="rect">
                            <a:avLst/>
                          </a:prstGeom>
                          <a:noFill/>
                          <a:ln>
                            <a:noFill/>
                          </a:ln>
                        </pic:spPr>
                      </pic:pic>
                    </a:graphicData>
                  </a:graphic>
                </wp:inline>
              </w:drawing>
            </w:r>
          </w:p>
        </w:tc>
      </w:tr>
      <w:tr w:rsidR="00BE579C" w:rsidRPr="005C6A9C" w:rsidTr="004F7150">
        <w:tc>
          <w:tcPr>
            <w:tcW w:w="9701" w:type="dxa"/>
            <w:tcBorders>
              <w:left w:val="single" w:sz="4" w:space="0" w:color="auto"/>
              <w:right w:val="single" w:sz="4" w:space="0" w:color="auto"/>
            </w:tcBorders>
          </w:tcPr>
          <w:p w:rsidR="00BE579C" w:rsidRPr="005C6A9C" w:rsidRDefault="00BE579C" w:rsidP="004F7150">
            <w:pPr>
              <w:pStyle w:val="ConsPlusNormal"/>
              <w:jc w:val="center"/>
              <w:rPr>
                <w:rFonts w:ascii="Times New Roman" w:hAnsi="Times New Roman" w:cs="Times New Roman"/>
                <w:sz w:val="26"/>
                <w:szCs w:val="26"/>
              </w:rPr>
            </w:pPr>
            <w:r w:rsidRPr="005C6A9C">
              <w:rPr>
                <w:rFonts w:ascii="Times New Roman" w:hAnsi="Times New Roman" w:cs="Times New Roman"/>
                <w:sz w:val="26"/>
                <w:szCs w:val="26"/>
              </w:rPr>
              <w:t>Прием и регистрация и прием декларации</w:t>
            </w:r>
          </w:p>
        </w:tc>
      </w:tr>
      <w:tr w:rsidR="00BE579C" w:rsidRPr="005C6A9C" w:rsidTr="004F7150">
        <w:tblPrEx>
          <w:tblBorders>
            <w:left w:val="nil"/>
            <w:right w:val="nil"/>
          </w:tblBorders>
        </w:tblPrEx>
        <w:tc>
          <w:tcPr>
            <w:tcW w:w="9701" w:type="dxa"/>
            <w:tcBorders>
              <w:left w:val="nil"/>
              <w:right w:val="nil"/>
            </w:tcBorders>
          </w:tcPr>
          <w:p w:rsidR="00BE579C" w:rsidRPr="005C6A9C" w:rsidRDefault="00BE579C" w:rsidP="004F7150">
            <w:pPr>
              <w:pStyle w:val="ConsPlusNormal"/>
              <w:jc w:val="center"/>
              <w:rPr>
                <w:rFonts w:ascii="Times New Roman" w:hAnsi="Times New Roman" w:cs="Times New Roman"/>
                <w:sz w:val="26"/>
                <w:szCs w:val="26"/>
              </w:rPr>
            </w:pPr>
            <w:r w:rsidRPr="005C6A9C">
              <w:rPr>
                <w:rFonts w:ascii="Times New Roman" w:hAnsi="Times New Roman" w:cs="Times New Roman"/>
                <w:noProof/>
                <w:position w:val="-6"/>
                <w:sz w:val="26"/>
                <w:szCs w:val="26"/>
              </w:rPr>
              <w:drawing>
                <wp:inline distT="0" distB="0" distL="0" distR="0" wp14:anchorId="5DD7C3A3" wp14:editId="39791A75">
                  <wp:extent cx="155575" cy="233045"/>
                  <wp:effectExtent l="0" t="0" r="0" b="0"/>
                  <wp:docPr id="5" name="Рисунок 5" descr="base_23572_14267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142675_3276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575" cy="233045"/>
                          </a:xfrm>
                          <a:prstGeom prst="rect">
                            <a:avLst/>
                          </a:prstGeom>
                          <a:noFill/>
                          <a:ln>
                            <a:noFill/>
                          </a:ln>
                        </pic:spPr>
                      </pic:pic>
                    </a:graphicData>
                  </a:graphic>
                </wp:inline>
              </w:drawing>
            </w:r>
          </w:p>
        </w:tc>
      </w:tr>
      <w:tr w:rsidR="00BE579C" w:rsidRPr="005C6A9C" w:rsidTr="004F7150">
        <w:tc>
          <w:tcPr>
            <w:tcW w:w="9701" w:type="dxa"/>
            <w:tcBorders>
              <w:left w:val="single" w:sz="4" w:space="0" w:color="auto"/>
              <w:right w:val="single" w:sz="4" w:space="0" w:color="auto"/>
            </w:tcBorders>
          </w:tcPr>
          <w:p w:rsidR="00BE579C" w:rsidRPr="005C6A9C" w:rsidRDefault="00BE579C" w:rsidP="004F7150">
            <w:pPr>
              <w:pStyle w:val="ConsPlusNormal"/>
              <w:jc w:val="center"/>
              <w:rPr>
                <w:rFonts w:ascii="Times New Roman" w:hAnsi="Times New Roman" w:cs="Times New Roman"/>
                <w:sz w:val="26"/>
                <w:szCs w:val="26"/>
              </w:rPr>
            </w:pPr>
            <w:r w:rsidRPr="005C6A9C">
              <w:rPr>
                <w:rFonts w:ascii="Times New Roman" w:hAnsi="Times New Roman" w:cs="Times New Roman"/>
                <w:sz w:val="26"/>
                <w:szCs w:val="26"/>
              </w:rPr>
              <w:t>Уведомление о приеме или об отклонении декларации</w:t>
            </w:r>
          </w:p>
        </w:tc>
      </w:tr>
    </w:tbl>
    <w:p w:rsidR="00BE579C" w:rsidRDefault="00BE579C" w:rsidP="00BE579C">
      <w:pPr>
        <w:pStyle w:val="ConsPlusNormal"/>
        <w:jc w:val="both"/>
      </w:pPr>
    </w:p>
    <w:p w:rsidR="00BE579C" w:rsidRPr="00C44D65" w:rsidRDefault="00BE579C" w:rsidP="003A27E1">
      <w:pPr>
        <w:pStyle w:val="ConsPlusNormal"/>
        <w:spacing w:line="360" w:lineRule="auto"/>
        <w:jc w:val="both"/>
        <w:rPr>
          <w:rFonts w:ascii="Times New Roman" w:hAnsi="Times New Roman" w:cs="Times New Roman"/>
          <w:sz w:val="26"/>
          <w:szCs w:val="26"/>
        </w:rPr>
      </w:pPr>
      <w:bookmarkStart w:id="12" w:name="_GoBack"/>
      <w:bookmarkEnd w:id="12"/>
    </w:p>
    <w:sectPr w:rsidR="00BE579C" w:rsidRPr="00C44D65" w:rsidSect="00BE5544">
      <w:headerReference w:type="default" r:id="rId29"/>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CC" w:rsidRDefault="00AD17CC" w:rsidP="00BE5544">
      <w:r>
        <w:separator/>
      </w:r>
    </w:p>
  </w:endnote>
  <w:endnote w:type="continuationSeparator" w:id="0">
    <w:p w:rsidR="00AD17CC" w:rsidRDefault="00AD17CC" w:rsidP="00BE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CC" w:rsidRDefault="00AD17CC" w:rsidP="00BE5544">
      <w:r>
        <w:separator/>
      </w:r>
    </w:p>
  </w:footnote>
  <w:footnote w:type="continuationSeparator" w:id="0">
    <w:p w:rsidR="00AD17CC" w:rsidRDefault="00AD17CC" w:rsidP="00BE5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119585"/>
      <w:docPartObj>
        <w:docPartGallery w:val="Page Numbers (Top of Page)"/>
        <w:docPartUnique/>
      </w:docPartObj>
    </w:sdtPr>
    <w:sdtEndPr/>
    <w:sdtContent>
      <w:p w:rsidR="00BE5544" w:rsidRDefault="00BE5544">
        <w:pPr>
          <w:pStyle w:val="a5"/>
          <w:jc w:val="center"/>
        </w:pPr>
        <w:r w:rsidRPr="00BE5544">
          <w:rPr>
            <w:rFonts w:ascii="Times New Roman" w:hAnsi="Times New Roman" w:cs="Times New Roman"/>
            <w:sz w:val="26"/>
            <w:szCs w:val="26"/>
          </w:rPr>
          <w:fldChar w:fldCharType="begin"/>
        </w:r>
        <w:r w:rsidRPr="00BE5544">
          <w:rPr>
            <w:rFonts w:ascii="Times New Roman" w:hAnsi="Times New Roman" w:cs="Times New Roman"/>
            <w:sz w:val="26"/>
            <w:szCs w:val="26"/>
          </w:rPr>
          <w:instrText>PAGE   \* MERGEFORMAT</w:instrText>
        </w:r>
        <w:r w:rsidRPr="00BE5544">
          <w:rPr>
            <w:rFonts w:ascii="Times New Roman" w:hAnsi="Times New Roman" w:cs="Times New Roman"/>
            <w:sz w:val="26"/>
            <w:szCs w:val="26"/>
          </w:rPr>
          <w:fldChar w:fldCharType="separate"/>
        </w:r>
        <w:r w:rsidR="00BE579C">
          <w:rPr>
            <w:rFonts w:ascii="Times New Roman" w:hAnsi="Times New Roman" w:cs="Times New Roman"/>
            <w:noProof/>
            <w:sz w:val="26"/>
            <w:szCs w:val="26"/>
          </w:rPr>
          <w:t>28</w:t>
        </w:r>
        <w:r w:rsidRPr="00BE5544">
          <w:rPr>
            <w:rFonts w:ascii="Times New Roman" w:hAnsi="Times New Roman" w:cs="Times New Roman"/>
            <w:sz w:val="26"/>
            <w:szCs w:val="26"/>
          </w:rPr>
          <w:fldChar w:fldCharType="end"/>
        </w:r>
      </w:p>
    </w:sdtContent>
  </w:sdt>
  <w:p w:rsidR="00BE5544" w:rsidRDefault="00BE554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80"/>
    <w:rsid w:val="00014C08"/>
    <w:rsid w:val="000E51B7"/>
    <w:rsid w:val="00123C56"/>
    <w:rsid w:val="0013770D"/>
    <w:rsid w:val="001771F1"/>
    <w:rsid w:val="001A0487"/>
    <w:rsid w:val="001B258F"/>
    <w:rsid w:val="001F0E55"/>
    <w:rsid w:val="00285790"/>
    <w:rsid w:val="002F2A8D"/>
    <w:rsid w:val="002F7043"/>
    <w:rsid w:val="00321E75"/>
    <w:rsid w:val="00370970"/>
    <w:rsid w:val="003A27E1"/>
    <w:rsid w:val="00447D55"/>
    <w:rsid w:val="004632F6"/>
    <w:rsid w:val="00493380"/>
    <w:rsid w:val="00502391"/>
    <w:rsid w:val="005B5EA9"/>
    <w:rsid w:val="00662CA2"/>
    <w:rsid w:val="006F7562"/>
    <w:rsid w:val="007755A5"/>
    <w:rsid w:val="00826228"/>
    <w:rsid w:val="00947A45"/>
    <w:rsid w:val="009727D1"/>
    <w:rsid w:val="00997BDB"/>
    <w:rsid w:val="00A255D1"/>
    <w:rsid w:val="00A84913"/>
    <w:rsid w:val="00AD17CC"/>
    <w:rsid w:val="00AE5894"/>
    <w:rsid w:val="00B56EE1"/>
    <w:rsid w:val="00B6137C"/>
    <w:rsid w:val="00B621DE"/>
    <w:rsid w:val="00BE5544"/>
    <w:rsid w:val="00BE579C"/>
    <w:rsid w:val="00C4292B"/>
    <w:rsid w:val="00C44D65"/>
    <w:rsid w:val="00C64DEC"/>
    <w:rsid w:val="00F2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7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33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33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33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3A27E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13770D"/>
    <w:rPr>
      <w:rFonts w:ascii="Tahoma" w:hAnsi="Tahoma" w:cs="Tahoma"/>
      <w:sz w:val="16"/>
      <w:szCs w:val="16"/>
    </w:rPr>
  </w:style>
  <w:style w:type="character" w:customStyle="1" w:styleId="a4">
    <w:name w:val="Текст выноски Знак"/>
    <w:basedOn w:val="a0"/>
    <w:link w:val="a3"/>
    <w:uiPriority w:val="99"/>
    <w:semiHidden/>
    <w:rsid w:val="0013770D"/>
    <w:rPr>
      <w:rFonts w:ascii="Tahoma" w:hAnsi="Tahoma" w:cs="Tahoma"/>
      <w:sz w:val="16"/>
      <w:szCs w:val="16"/>
    </w:rPr>
  </w:style>
  <w:style w:type="paragraph" w:styleId="a5">
    <w:name w:val="header"/>
    <w:basedOn w:val="a"/>
    <w:link w:val="a6"/>
    <w:uiPriority w:val="99"/>
    <w:unhideWhenUsed/>
    <w:rsid w:val="00BE5544"/>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E5544"/>
  </w:style>
  <w:style w:type="paragraph" w:styleId="a7">
    <w:name w:val="footer"/>
    <w:basedOn w:val="a"/>
    <w:link w:val="a8"/>
    <w:uiPriority w:val="99"/>
    <w:unhideWhenUsed/>
    <w:rsid w:val="00BE5544"/>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BE5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7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33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33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33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3A27E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13770D"/>
    <w:rPr>
      <w:rFonts w:ascii="Tahoma" w:hAnsi="Tahoma" w:cs="Tahoma"/>
      <w:sz w:val="16"/>
      <w:szCs w:val="16"/>
    </w:rPr>
  </w:style>
  <w:style w:type="character" w:customStyle="1" w:styleId="a4">
    <w:name w:val="Текст выноски Знак"/>
    <w:basedOn w:val="a0"/>
    <w:link w:val="a3"/>
    <w:uiPriority w:val="99"/>
    <w:semiHidden/>
    <w:rsid w:val="0013770D"/>
    <w:rPr>
      <w:rFonts w:ascii="Tahoma" w:hAnsi="Tahoma" w:cs="Tahoma"/>
      <w:sz w:val="16"/>
      <w:szCs w:val="16"/>
    </w:rPr>
  </w:style>
  <w:style w:type="paragraph" w:styleId="a5">
    <w:name w:val="header"/>
    <w:basedOn w:val="a"/>
    <w:link w:val="a6"/>
    <w:uiPriority w:val="99"/>
    <w:unhideWhenUsed/>
    <w:rsid w:val="00BE5544"/>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E5544"/>
  </w:style>
  <w:style w:type="paragraph" w:styleId="a7">
    <w:name w:val="footer"/>
    <w:basedOn w:val="a"/>
    <w:link w:val="a8"/>
    <w:uiPriority w:val="99"/>
    <w:unhideWhenUsed/>
    <w:rsid w:val="00BE5544"/>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BE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587D7C6C507B88E880110185F2C33E88C73B2824EFA95DBCED3BD4F7494D5E014B40F41166913460399F7693bEJ2C" TargetMode="External"/><Relationship Id="rId13" Type="http://schemas.openxmlformats.org/officeDocument/2006/relationships/hyperlink" Target="consultantplus://offline/ref=A1587D7C6C507B88E880110185F2C33E88C73B2825E0A95DBCED3BD4F7494D5E014B40F41166913460399F7693bEJ2C" TargetMode="External"/><Relationship Id="rId18" Type="http://schemas.openxmlformats.org/officeDocument/2006/relationships/hyperlink" Target="consultantplus://offline/ref=A1587D7C6C507B88E880110185F2C33E88CF3F252DECA95DBCED3BD4F7494D5E014B40F41166913460399F7693bEJ2C" TargetMode="External"/><Relationship Id="rId26" Type="http://schemas.openxmlformats.org/officeDocument/2006/relationships/hyperlink" Target="consultantplus://offline/ref=A1587D7C6C507B88E880110185F2C33E88C73B2824EFA95DBCED3BD4F7494D5E014B40F41166913460399F7693bEJ2C" TargetMode="External"/><Relationship Id="rId3" Type="http://schemas.openxmlformats.org/officeDocument/2006/relationships/settings" Target="settings.xml"/><Relationship Id="rId21" Type="http://schemas.openxmlformats.org/officeDocument/2006/relationships/hyperlink" Target="consultantplus://offline/ref=373B73C87370969E0ADA0A7A869F3480E998CD1D8AB8B8F8AD78663FC388AF2FBA494D58C33819A6C69658E0AEB4DF1100W5VEH" TargetMode="External"/><Relationship Id="rId7" Type="http://schemas.openxmlformats.org/officeDocument/2006/relationships/hyperlink" Target="consultantplus://offline/ref=4A38E1E84FEAED35E990A13254663E311FB2DB8E459EE51B90847B71EC371C76B79F745824A5CD343C1D4DFCA0M5V0F" TargetMode="External"/><Relationship Id="rId12" Type="http://schemas.openxmlformats.org/officeDocument/2006/relationships/hyperlink" Target="consultantplus://offline/ref=A1587D7C6C507B88E880110185F2C33E88C732292EECA95DBCED3BD4F7494D5E014B40F41166913460399F7693bEJ2C" TargetMode="External"/><Relationship Id="rId17" Type="http://schemas.openxmlformats.org/officeDocument/2006/relationships/hyperlink" Target="consultantplus://offline/ref=A1587D7C6C507B88E880110185F2C33E88C73B2824EFA95DBCED3BD4F7494D5E014B40F41166913460399F7693bEJ2C" TargetMode="External"/><Relationship Id="rId25" Type="http://schemas.openxmlformats.org/officeDocument/2006/relationships/hyperlink" Target="consultantplus://offline/ref=A1587D7C6C507B88E880110185F2C33E88C7332B29E9A95DBCED3BD4F7494D5E134B18FB126684613363C87B90E56C1E038070ED6FbAJ2C" TargetMode="External"/><Relationship Id="rId2" Type="http://schemas.microsoft.com/office/2007/relationships/stylesWithEffects" Target="stylesWithEffects.xml"/><Relationship Id="rId16" Type="http://schemas.openxmlformats.org/officeDocument/2006/relationships/hyperlink" Target="consultantplus://offline/ref=A1587D7C6C507B88E880110185F2C33E88C7332B29E9A95DBCED3BD4F7494D5E014B40F41166913460399F7693bEJ2C" TargetMode="External"/><Relationship Id="rId20" Type="http://schemas.openxmlformats.org/officeDocument/2006/relationships/hyperlink" Target="consultantplus://offline/ref=373B73C87370969E0ADA0A7A869F3480E998CD1D8AB9BDF8AC7B663FC388AF2FBA494D58C33819A6C69658E0AEB4DF1100W5VEH"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A1587D7C6C507B88E880110185F2C33E8FCF382A29E1A95DBCED3BD4F7494D5E014B40F41166913460399F7693bEJ2C" TargetMode="External"/><Relationship Id="rId24" Type="http://schemas.openxmlformats.org/officeDocument/2006/relationships/hyperlink" Target="consultantplus://offline/ref=A1587D7C6C507B88E880110185F2C33E88C7332B29E9A95DBCED3BD4F7494D5E134B18F810608C30602CC927D5B67F1E078073EF73A1E401b7J1C" TargetMode="External"/><Relationship Id="rId5" Type="http://schemas.openxmlformats.org/officeDocument/2006/relationships/footnotes" Target="footnotes.xml"/><Relationship Id="rId15" Type="http://schemas.openxmlformats.org/officeDocument/2006/relationships/hyperlink" Target="consultantplus://offline/ref=A1587D7C6C507B88E880110185F2C33E88C7392825E8A95DBCED3BD4F7494D5E014B40F41166913460399F7693bEJ2C" TargetMode="External"/><Relationship Id="rId23" Type="http://schemas.openxmlformats.org/officeDocument/2006/relationships/hyperlink" Target="consultantplus://offline/ref=A1587D7C6C507B88E880110185F2C33E88C7332B29E9A95DBCED3BD4F7494D5E134B18F810608C30602CC927D5B67F1E078073EF73A1E401b7J1C" TargetMode="External"/><Relationship Id="rId28" Type="http://schemas.openxmlformats.org/officeDocument/2006/relationships/image" Target="media/image1.wmf"/><Relationship Id="rId10" Type="http://schemas.openxmlformats.org/officeDocument/2006/relationships/hyperlink" Target="consultantplus://offline/ref=A1587D7C6C507B88E880110185F2C33E8FCF382A29EAA95DBCED3BD4F7494D5E014B40F41166913460399F7693bEJ2C" TargetMode="External"/><Relationship Id="rId19" Type="http://schemas.openxmlformats.org/officeDocument/2006/relationships/hyperlink" Target="consultantplus://offline/ref=A1587D7C6C507B88E8800F0C939E9D318BC464212CEEA10FE6BB3D83A8194B0B530B1EAD4124DA386321837793FD701F03b9JF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1587D7C6C507B88E880110185F2C33E88C73B2824EFA95DBCED3BD4F7494D5E014B40F41166913460399F7693bEJ2C" TargetMode="External"/><Relationship Id="rId14" Type="http://schemas.openxmlformats.org/officeDocument/2006/relationships/hyperlink" Target="consultantplus://offline/ref=A1587D7C6C507B88E880110185F2C33E88C7392A2DE1A95DBCED3BD4F7494D5E014B40F41166913460399F7693bEJ2C" TargetMode="External"/><Relationship Id="rId22" Type="http://schemas.openxmlformats.org/officeDocument/2006/relationships/hyperlink" Target="consultantplus://offline/ref=A1587D7C6C507B88E880110185F2C33E88C7332B29E9A95DBCED3BD4F7494D5E014B40F41166913460399F7693bEJ2C" TargetMode="External"/><Relationship Id="rId27" Type="http://schemas.openxmlformats.org/officeDocument/2006/relationships/hyperlink" Target="consultantplus://offline/ref=A1587D7C6C507B88E880110185F2C33E88CD3B2F25E1A95DBCED3BD4F7494D5E134B18F810608F34632CC927D5B67F1E078073EF73A1E401b7J1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9104</Words>
  <Characters>51896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Вера Александровна</dc:creator>
  <cp:lastModifiedBy>Ольшевская Алена Сергеевна</cp:lastModifiedBy>
  <cp:revision>2</cp:revision>
  <cp:lastPrinted>2022-01-28T00:03:00Z</cp:lastPrinted>
  <dcterms:created xsi:type="dcterms:W3CDTF">2022-02-07T05:41:00Z</dcterms:created>
  <dcterms:modified xsi:type="dcterms:W3CDTF">2022-02-07T05:41:00Z</dcterms:modified>
</cp:coreProperties>
</file>