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6562" w:rsidRPr="00083B09" w:rsidRDefault="00EE6562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B09" w:rsidRDefault="00083B09" w:rsidP="00083B0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3B09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 предоставления муниципальной услуги «Предоставление разрешения </w:t>
      </w:r>
      <w:proofErr w:type="gramStart"/>
      <w:r w:rsidRPr="00083B09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083B09">
        <w:rPr>
          <w:rFonts w:ascii="Times New Roman" w:hAnsi="Times New Roman" w:cs="Times New Roman"/>
          <w:b/>
          <w:sz w:val="26"/>
          <w:szCs w:val="26"/>
        </w:rPr>
        <w:t xml:space="preserve"> условно </w:t>
      </w:r>
    </w:p>
    <w:p w:rsidR="00083B09" w:rsidRPr="00083B09" w:rsidRDefault="00083B09" w:rsidP="00083B0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3B09">
        <w:rPr>
          <w:rFonts w:ascii="Times New Roman" w:hAnsi="Times New Roman" w:cs="Times New Roman"/>
          <w:b/>
          <w:sz w:val="26"/>
          <w:szCs w:val="26"/>
        </w:rPr>
        <w:t>разрешенный вид использования земельного участка или объекта капитального строительства»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27.07.2010 №210-ФЗ «Об организации предоставления государственных и муниципальных услуг», </w:t>
      </w:r>
      <w:hyperlink r:id="rId6" w:history="1">
        <w:r w:rsidRPr="00083B09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083B09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13.11.2010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статьей 48 Устава Находкинского городского округа, в целях приведения муниципальных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 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2. Признать утратившими силу следующие постановления администрации Находкинского городского округа:</w:t>
      </w:r>
    </w:p>
    <w:p w:rsid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 xml:space="preserve">2.1. От 28.02.2020 №281 «Об утверждении административного регламента    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83B09">
        <w:rPr>
          <w:rFonts w:ascii="Times New Roman" w:hAnsi="Times New Roman" w:cs="Times New Roman"/>
          <w:sz w:val="26"/>
          <w:szCs w:val="26"/>
        </w:rPr>
        <w:t xml:space="preserve">муниципальной    услуги    «Предоставление разрешения  </w:t>
      </w:r>
      <w:proofErr w:type="gramStart"/>
      <w:r w:rsidRPr="00083B0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83B09">
        <w:rPr>
          <w:rFonts w:ascii="Times New Roman" w:hAnsi="Times New Roman" w:cs="Times New Roman"/>
          <w:sz w:val="26"/>
          <w:szCs w:val="26"/>
        </w:rPr>
        <w:t xml:space="preserve"> условно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bookmarkStart w:id="0" w:name="_GoBack"/>
      <w:bookmarkEnd w:id="0"/>
    </w:p>
    <w:p w:rsidR="00083B09" w:rsidRPr="00083B09" w:rsidRDefault="00083B09" w:rsidP="00083B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разрешенный вид использования земельного участка или объекта капитального строительства».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2.2. От 14.08.2020 №872  «О внесении изменений в административный регламент предоставления муниципальной услуги «Предоставление разрешения  на условно разрешенный вид использования земельного участка или объекта капитального строительства», утвержденный постановлением администрации Находкинского городского округа от 28.02.2021 №281».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3. Управлению внешних коммуникаций администрации Находкинского городского округа  опубликовать настоящее постановление в средствах массовой информации Находкинского городского округа.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4. Отделу делопроизводства администрации Находкинского городского округа (</w:t>
      </w:r>
      <w:proofErr w:type="spellStart"/>
      <w:r w:rsidRPr="00083B09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Pr="00083B09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083B0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83B09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5. Управлению землепользования и застройки администрации Находкинского городского округа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предоставления муниципальной услуги «Предоставление разрешения  на условно  разрешенный вид использования земельного участка или объекта капитального строительства».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6.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 xml:space="preserve">7. Контроль за исполнением данного постановления «Об утверждении административного регламента предоставления муниципальной услуги «Предоставление разрешения  на условно  разрешенный вид использования земельного участка или объекта капитального строительства» возложить </w:t>
      </w:r>
      <w:proofErr w:type="gramStart"/>
      <w:r w:rsidRPr="00083B09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83B09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 Находкинского городского округа –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Pr="00083B09">
        <w:rPr>
          <w:rFonts w:ascii="Times New Roman" w:hAnsi="Times New Roman" w:cs="Times New Roman"/>
          <w:sz w:val="26"/>
          <w:szCs w:val="26"/>
        </w:rPr>
        <w:t>Браташа</w:t>
      </w:r>
      <w:proofErr w:type="spellEnd"/>
      <w:r w:rsidRPr="00083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3B09">
        <w:rPr>
          <w:rFonts w:ascii="Times New Roman" w:hAnsi="Times New Roman" w:cs="Times New Roman"/>
          <w:sz w:val="26"/>
          <w:szCs w:val="26"/>
        </w:rPr>
        <w:t>Д.М</w:t>
      </w:r>
      <w:proofErr w:type="spellEnd"/>
      <w:r w:rsidRPr="00083B09">
        <w:rPr>
          <w:rFonts w:ascii="Times New Roman" w:hAnsi="Times New Roman" w:cs="Times New Roman"/>
          <w:sz w:val="26"/>
          <w:szCs w:val="26"/>
        </w:rPr>
        <w:t>.</w:t>
      </w: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3B09" w:rsidRPr="00083B09" w:rsidRDefault="00083B09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B09">
        <w:rPr>
          <w:rFonts w:ascii="Times New Roman" w:hAnsi="Times New Roman" w:cs="Times New Roman"/>
          <w:sz w:val="26"/>
          <w:szCs w:val="26"/>
        </w:rPr>
        <w:t>Глава Находкинского городс</w:t>
      </w:r>
      <w:r>
        <w:rPr>
          <w:rFonts w:ascii="Times New Roman" w:hAnsi="Times New Roman" w:cs="Times New Roman"/>
          <w:sz w:val="26"/>
          <w:szCs w:val="26"/>
        </w:rPr>
        <w:t xml:space="preserve">кого округа                </w:t>
      </w:r>
      <w:r w:rsidRPr="00083B0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83B0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Pr="00083B09">
        <w:rPr>
          <w:rFonts w:ascii="Times New Roman" w:hAnsi="Times New Roman" w:cs="Times New Roman"/>
          <w:sz w:val="26"/>
          <w:szCs w:val="26"/>
        </w:rPr>
        <w:t>Т.В</w:t>
      </w:r>
      <w:proofErr w:type="spellEnd"/>
      <w:r w:rsidRPr="00083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83B09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  <w:r w:rsidRPr="00083B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012" w:rsidRPr="00083B09" w:rsidRDefault="00724012" w:rsidP="00083B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4132"/>
      </w:tblGrid>
      <w:tr w:rsidR="00F808A8" w:rsidRPr="00724012" w:rsidTr="00F808A8"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F808A8" w:rsidRPr="00724012" w:rsidRDefault="00F808A8" w:rsidP="00F808A8">
            <w:pPr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37"/>
            <w:bookmarkEnd w:id="1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:rsidR="00F808A8" w:rsidRPr="00724012" w:rsidRDefault="00F808A8" w:rsidP="00F808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08A8" w:rsidRPr="00724012" w:rsidRDefault="00F808A8" w:rsidP="00F808A8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постановлением    администрации</w:t>
            </w:r>
          </w:p>
          <w:p w:rsidR="00F808A8" w:rsidRPr="00724012" w:rsidRDefault="00F808A8" w:rsidP="00F808A8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  <w:p w:rsidR="00F808A8" w:rsidRPr="00724012" w:rsidRDefault="00F808A8" w:rsidP="00F808A8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F808A8" w:rsidRPr="00724012" w:rsidRDefault="00F808A8" w:rsidP="00F808A8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8A8" w:rsidRPr="00724012" w:rsidRDefault="00F808A8" w:rsidP="00F808A8">
            <w:pPr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08A8" w:rsidRPr="00724012" w:rsidTr="00F808A8"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F808A8" w:rsidRPr="00724012" w:rsidRDefault="00F808A8" w:rsidP="00F808A8">
            <w:pPr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08A8" w:rsidRDefault="00F808A8" w:rsidP="00F808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83B09" w:rsidRPr="00724012" w:rsidRDefault="00083B09" w:rsidP="00F808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F808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F808A8" w:rsidRPr="00724012" w:rsidRDefault="00F808A8" w:rsidP="00F808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«Предоставление </w:t>
      </w:r>
    </w:p>
    <w:p w:rsidR="00F808A8" w:rsidRPr="00724012" w:rsidRDefault="00F808A8" w:rsidP="00F808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разрешения  на условно разрешенный вид использования </w:t>
      </w:r>
    </w:p>
    <w:p w:rsidR="00F808A8" w:rsidRPr="00724012" w:rsidRDefault="00F808A8" w:rsidP="00F808A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земельного участка или объекта капитального строительства»</w:t>
      </w:r>
    </w:p>
    <w:p w:rsidR="004E0DCA" w:rsidRPr="00724012" w:rsidRDefault="004E0DCA" w:rsidP="00C35D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предоставления муниципальной услуги </w:t>
      </w:r>
      <w:r w:rsidR="00C255BB" w:rsidRPr="00724012">
        <w:rPr>
          <w:rFonts w:ascii="Times New Roman" w:hAnsi="Times New Roman" w:cs="Times New Roman"/>
          <w:sz w:val="26"/>
          <w:szCs w:val="26"/>
        </w:rPr>
        <w:t>«</w:t>
      </w:r>
      <w:r w:rsidRPr="00724012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разрешенный вид использования земельного участка или объ</w:t>
      </w:r>
      <w:r w:rsidR="00C255BB" w:rsidRPr="00724012">
        <w:rPr>
          <w:rFonts w:ascii="Times New Roman" w:hAnsi="Times New Roman" w:cs="Times New Roman"/>
          <w:sz w:val="26"/>
          <w:szCs w:val="26"/>
        </w:rPr>
        <w:t>екта капитального строительства»</w:t>
      </w:r>
      <w:r w:rsidRPr="00724012">
        <w:rPr>
          <w:rFonts w:ascii="Times New Roman" w:hAnsi="Times New Roman" w:cs="Times New Roman"/>
          <w:sz w:val="26"/>
          <w:szCs w:val="26"/>
        </w:rPr>
        <w:t xml:space="preserve"> (далее соответственно - 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Находкинского городского округа (далее - Администрация), предоставляющей муниципальную услугу, должностного лица Администрации, предоставляющего муниципальную услугу, либо муниципального служащего Администрации,</w:t>
      </w:r>
      <w:r w:rsidR="00170032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казенного учреждения «Департамент архитектуры, градостроительства и землепользования города Находка» (далее – Учреждение), специалиста Учреждения,</w:t>
      </w:r>
      <w:r w:rsidRPr="00724012">
        <w:rPr>
          <w:rFonts w:ascii="Times New Roman" w:hAnsi="Times New Roman" w:cs="Times New Roman"/>
          <w:sz w:val="26"/>
          <w:szCs w:val="26"/>
        </w:rPr>
        <w:t xml:space="preserve"> многофункционального центра (далее - МФЦ), либо работника МФЦ.</w:t>
      </w:r>
      <w:proofErr w:type="gramEnd"/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F808A8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физическому/юридическому лицу (его представителю, полномочия которого оформляются в порядке, установленном законодательством Российской Федерации), заинтересованному в предоставлении разрешения 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на 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>условно разрешенный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вид 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использования земельного участка или </w:t>
      </w:r>
    </w:p>
    <w:p w:rsidR="00C60636" w:rsidRPr="00724012" w:rsidRDefault="00C60636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объекта капитального строительства на территории Находкинского городского округа</w:t>
      </w: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F808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 (далее - заявитель) в пределах полномочий, установленных Градостроительным </w:t>
      </w:r>
      <w:hyperlink r:id="rId7" w:history="1">
        <w:r w:rsidRPr="00724012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724012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1.3. Требования к порядку информирования о предоставлении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1.3.1. Порядок получения информации по вопросам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а) при личном обращении заявителя непосредственно в </w:t>
      </w:r>
      <w:r w:rsidR="00170032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Учреждение</w:t>
      </w:r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при личном обращении заявителя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"Интернет" на официальном сайте www.mfc-25.ru,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с использованием средств телефонной, почтовой связи;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г) на официальном сайте Находкинского городского округа в информационно-телекоммуникационной сети "Интернет";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(www.gosuslugi.ru) и (или) региональной государственной информационной системы "Региональный портал государственных и муниципальных услуг (функций) (далее - Региональный портал) (www.pu.primorsky.ru).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1.3.2. Порядок, форма, место размещения и способы получения справочной информации.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Сведения о местах нахождения, почтовых адресах, контактных телефонах, адресах электронной почты, графике работы Администрации </w:t>
      </w:r>
      <w:r w:rsidR="00170032" w:rsidRPr="00724012">
        <w:rPr>
          <w:rFonts w:ascii="Times New Roman" w:hAnsi="Times New Roman" w:cs="Times New Roman"/>
          <w:sz w:val="26"/>
          <w:szCs w:val="26"/>
        </w:rPr>
        <w:t xml:space="preserve">и </w:t>
      </w:r>
      <w:r w:rsidR="00170032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="00170032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расположены на официальном сайте Находкинского городского округа, его версии, доступной для лиц со стойкими нарушениями функции зрения.</w:t>
      </w:r>
    </w:p>
    <w:p w:rsidR="00F808A8" w:rsidRPr="00724012" w:rsidRDefault="00F808A8" w:rsidP="00F808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hyperlink r:id="rId8" w:history="1">
        <w:r w:rsidR="00C60636" w:rsidRPr="00724012">
          <w:rPr>
            <w:rStyle w:val="a7"/>
            <w:rFonts w:ascii="Times New Roman" w:hAnsi="Times New Roman" w:cs="Times New Roman"/>
            <w:sz w:val="26"/>
            <w:szCs w:val="26"/>
          </w:rPr>
          <w:t>www.mfc-25.ru</w:t>
        </w:r>
      </w:hyperlink>
      <w:r w:rsidRPr="00724012">
        <w:rPr>
          <w:rFonts w:ascii="Times New Roman" w:hAnsi="Times New Roman" w:cs="Times New Roman"/>
          <w:sz w:val="26"/>
          <w:szCs w:val="26"/>
        </w:rPr>
        <w:t>.</w:t>
      </w:r>
    </w:p>
    <w:p w:rsidR="00C60636" w:rsidRPr="00724012" w:rsidRDefault="00C60636" w:rsidP="00F808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F808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</w:t>
      </w: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1.3.3. В информационно-телекоммуникационных сетях, доступ к которым не ограничен определенным кругом лиц (включая сеть "Интернет"), в том числе на официальном сайте Находкинского городского округа и на альтернативных версиях сайтов, на информационных стендах Администрации размещается справочная информация (по </w:t>
      </w:r>
      <w:hyperlink w:anchor="P438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C35D27" w:rsidRPr="00724012">
        <w:rPr>
          <w:rFonts w:ascii="Times New Roman" w:hAnsi="Times New Roman" w:cs="Times New Roman"/>
          <w:sz w:val="26"/>
          <w:szCs w:val="26"/>
        </w:rPr>
        <w:t>№</w:t>
      </w:r>
      <w:r w:rsidRPr="00724012">
        <w:rPr>
          <w:rFonts w:ascii="Times New Roman" w:hAnsi="Times New Roman" w:cs="Times New Roman"/>
          <w:sz w:val="26"/>
          <w:szCs w:val="26"/>
        </w:rPr>
        <w:t xml:space="preserve"> 2):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а) место нахождения, график работы отраслевых (функциональных) органов Администрации, </w:t>
      </w:r>
      <w:r w:rsidR="00C35D27" w:rsidRPr="00724012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Pr="00724012">
        <w:rPr>
          <w:rFonts w:ascii="Times New Roman" w:hAnsi="Times New Roman" w:cs="Times New Roman"/>
          <w:sz w:val="26"/>
          <w:szCs w:val="26"/>
        </w:rPr>
        <w:t>адрес официального сайта Находкинского городского округа;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адрес электронной почты Администрации, отраслевых (функциональных) органов Администрации</w:t>
      </w:r>
      <w:r w:rsidR="00170032" w:rsidRPr="00724012">
        <w:rPr>
          <w:rFonts w:ascii="Times New Roman" w:hAnsi="Times New Roman" w:cs="Times New Roman"/>
          <w:sz w:val="26"/>
          <w:szCs w:val="26"/>
        </w:rPr>
        <w:t xml:space="preserve">, </w:t>
      </w:r>
      <w:r w:rsidR="00170032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в) номера телефонов отраслевых (функциональных) органов Администрации, </w:t>
      </w:r>
      <w:r w:rsidR="00170032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Учреждения,</w:t>
      </w:r>
      <w:r w:rsidR="00170032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г) перечень документов, представляемых заявителем, а также требования, предъявляемые к этим документам;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д) образец (форма) заявления о предоставлении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е) основания для отказа в предоставлении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ж) порядок предоставления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з) порядок подачи и рассмотрения жалобы.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1.3.4.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Информация о ходе предоставления муниципальной услуги, о порядке подачи и рассмотрении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"Интернет"), в том числе с использованием Единого портала и (или) Регионального портала, а также с использованием почтовой, телефонной связи.</w:t>
      </w:r>
      <w:proofErr w:type="gramEnd"/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0DCA" w:rsidRPr="00724012" w:rsidRDefault="004E0DCA" w:rsidP="00C35D2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2. Стандарт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Наименование муниципальной услуги: "Предоставление разрешения на условно разрешенный вид использования земельного участка или объекта капитального строительства".</w:t>
      </w: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4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муниципальную услугу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2.2.1. Предоставление муниципальной услуги осуществляется Администрацией в лице уполномоченного органа - управления землепользования и застройки администрации Находкинского городского округа (далее - Управление).</w:t>
      </w:r>
    </w:p>
    <w:p w:rsidR="00170032" w:rsidRPr="00724012" w:rsidRDefault="00170032" w:rsidP="00C35D27">
      <w:pPr>
        <w:pStyle w:val="a3"/>
        <w:tabs>
          <w:tab w:val="left" w:pos="1447"/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724012">
        <w:rPr>
          <w:sz w:val="26"/>
          <w:szCs w:val="26"/>
        </w:rPr>
        <w:t>Обеспечение предоставления муниципальной услуги осуществляется специалистами Учреждения.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2.2.2. Организация предоставления муниципальной услуги осуществляется, в том числе в электронном виде через Единый портал и (или) Региональный портал, а также через МФЦ в соответствии с соглашением о взаимодействии, заключенным между МФЦ и Администрацией.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2.2.3. Запрещается требовать от заявителя осуществления действий, в том числе согласований, не предусмотренных действующим законодательством,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2.3. Описание результатов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2.3.1. Результатом предоставления муниципальной услуги является: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решение о предоставлении разрешения на условно разрешенный вид использования земельного участка или объекта капитального строительства (далее - Разрешение);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отказ в предоставлении разрешения на условно разрешенный вид использования земельного участка или объекта капитального строительства (далее - отказ в предоставлении Разрешения).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2.3.2. Результат предоставления муниципальной услуги изготавливается в двух экземплярах, один из которых выдается заявителю, второй хранится в Администрации.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2.3.3. 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заявления):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выдается заявителю в форме документа на бумажном носителе;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направляется заказным почтовым отправлением с уведомлением о вручении в адрес заявителя (в случае возврата почтовых отправлений Разрешения или письмо об отказе в представлении Разрешения остается в Администрации и повторно не направляется);</w:t>
      </w:r>
    </w:p>
    <w:p w:rsidR="00F808A8" w:rsidRPr="00724012" w:rsidRDefault="00F808A8" w:rsidP="00F808A8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5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выдается в форме электронного документа, подписанного электронной подписью, в случае, если это указано в заявлении о предоставлении услуги, кроме случаев выдачи результата предоставления услуги через МФЦ.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Муниципальная услуга предоставляется в срок не более шестидесяти дней со дня поступления в Комиссию по подготовке проекта Правил землепользования и застройки Находкинского городского округа (далее - Комиссия) заявления о предоставлении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Администрация в срок не более шестидесяти дней со дня поступления в Комиссию заявления о предоставлении Разрешения направляет заявителю способом, определенным им при подаче заявления, результат предоставления муниципальной услуги, предусмотренный настоящим Регламентом.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2.5. Нормативные правовые акты, регулирующие предоставление муниципальной услуги</w:t>
      </w:r>
    </w:p>
    <w:p w:rsidR="004E0DCA" w:rsidRPr="00724012" w:rsidRDefault="00EE6562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387" w:history="1">
        <w:r w:rsidR="004E0DCA"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Перечень</w:t>
        </w:r>
      </w:hyperlink>
      <w:r w:rsidR="004E0DCA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0DCA" w:rsidRPr="00724012">
        <w:rPr>
          <w:rFonts w:ascii="Times New Roman" w:hAnsi="Times New Roman" w:cs="Times New Roman"/>
          <w:sz w:val="26"/>
          <w:szCs w:val="26"/>
        </w:rPr>
        <w:t xml:space="preserve">нормативных правовых актов, регулирующих предоставление муниципальной услуги (согласно приложению </w:t>
      </w:r>
      <w:r w:rsidR="00C35D27" w:rsidRPr="00724012">
        <w:rPr>
          <w:rFonts w:ascii="Times New Roman" w:hAnsi="Times New Roman" w:cs="Times New Roman"/>
          <w:sz w:val="26"/>
          <w:szCs w:val="26"/>
        </w:rPr>
        <w:t>№</w:t>
      </w:r>
      <w:r w:rsidR="004E0DCA" w:rsidRPr="00724012">
        <w:rPr>
          <w:rFonts w:ascii="Times New Roman" w:hAnsi="Times New Roman" w:cs="Times New Roman"/>
          <w:sz w:val="26"/>
          <w:szCs w:val="26"/>
        </w:rPr>
        <w:t xml:space="preserve"> 1).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98"/>
      <w:bookmarkEnd w:id="2"/>
      <w:r w:rsidRPr="00724012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9"/>
      <w:bookmarkEnd w:id="3"/>
      <w:r w:rsidRPr="00724012">
        <w:rPr>
          <w:rFonts w:ascii="Times New Roman" w:hAnsi="Times New Roman" w:cs="Times New Roman"/>
          <w:sz w:val="26"/>
          <w:szCs w:val="26"/>
        </w:rPr>
        <w:t>2.6.1. При личном обращении заявителя с заявлением о предоставлении муниципальной услуги и (или) за получением результата муниципальной услуги предъявляется документ, удостоверяющий личность. Данный документ предъявляется заявителем для удостоверения личности заявителя и для сличения данных, содержащихся в заявлении, и возвращается владельцу в день их приема.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0"/>
      <w:bookmarkEnd w:id="4"/>
      <w:r w:rsidRPr="00724012">
        <w:rPr>
          <w:rFonts w:ascii="Times New Roman" w:hAnsi="Times New Roman" w:cs="Times New Roman"/>
          <w:sz w:val="26"/>
          <w:szCs w:val="26"/>
        </w:rPr>
        <w:t>2.6.2. Перечень документов, которые заявитель должен предоставить самостоятельно (документы предоставляются в оригиналах или копиях, заверенных нотариально):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а) заявление о предоставлении Разрешения (</w:t>
      </w:r>
      <w:hyperlink w:anchor="P536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приложение </w:t>
        </w:r>
        <w:r w:rsidR="00CD2E79"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3</w:t>
        </w:r>
      </w:hyperlink>
      <w:r w:rsidRPr="00724012">
        <w:rPr>
          <w:rFonts w:ascii="Times New Roman" w:hAnsi="Times New Roman" w:cs="Times New Roman"/>
          <w:sz w:val="26"/>
          <w:szCs w:val="26"/>
        </w:rPr>
        <w:t>);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документ, подтверждающий полномочия представителя заявителя (в случае обращения представителя заявителя);</w:t>
      </w:r>
    </w:p>
    <w:p w:rsidR="00F808A8" w:rsidRPr="00724012" w:rsidRDefault="00F808A8" w:rsidP="00F808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2.6.3. Перечень документов,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6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4"/>
      <w:bookmarkEnd w:id="5"/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документы на земельный участок, в том числе соглашение об установлении сервитута, решение об установлении публичного сервитута (соглашение о передаче полномочий государственного (муниципального) заказчика, заключенного при осуществлении бюджетных инвестиций,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документы на земельный участок правообладателя, с которым заключено это соглашение,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", Государственной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корпорацией по космической деятельности "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Роскосмос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", органом управления государственным внебюджетным фондом или органом местного самоуправления (при наличии));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документы на объекты недвижимости, расположенные на земельном участке, при наличии объектов капитального строительства на земельном участке.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7"/>
      <w:bookmarkEnd w:id="6"/>
      <w:r w:rsidRPr="00724012">
        <w:rPr>
          <w:rFonts w:ascii="Times New Roman" w:hAnsi="Times New Roman" w:cs="Times New Roman"/>
          <w:sz w:val="26"/>
          <w:szCs w:val="26"/>
        </w:rPr>
        <w:t>2.6.4. Перечень документов, которые заявитель может предоставить дополнительно: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эскизный проект, отражающий намерения заявителя в случае предоставления Разрешения;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технико-экономические показатели планируемого объекта.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Данные документы не являются необходимыми для предоставления услуги; непредставление заявителем данных документов не является основанием для отказа; Администрация не вправе требовать данные документы.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11"/>
      <w:bookmarkEnd w:id="7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2.6.5. Документы, указанные в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2.6.3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Pr="00724012">
        <w:rPr>
          <w:rFonts w:ascii="Times New Roman" w:hAnsi="Times New Roman" w:cs="Times New Roman"/>
          <w:sz w:val="26"/>
          <w:szCs w:val="26"/>
        </w:rPr>
        <w:t>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2.6.6. Для предоставления Разрешения запрещается требовать:</w:t>
      </w:r>
    </w:p>
    <w:p w:rsidR="004E0DCA" w:rsidRPr="00724012" w:rsidRDefault="004E0DCA" w:rsidP="00F808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08A8" w:rsidRPr="00724012" w:rsidRDefault="00F808A8" w:rsidP="00F808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8A8" w:rsidRPr="00724012" w:rsidRDefault="00F808A8" w:rsidP="00F808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8A8" w:rsidRPr="00724012" w:rsidRDefault="00F808A8" w:rsidP="00F808A8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7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9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6 статьи 7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</w:t>
      </w:r>
      <w:r w:rsidRPr="00724012">
        <w:rPr>
          <w:rFonts w:ascii="Times New Roman" w:hAnsi="Times New Roman" w:cs="Times New Roman"/>
          <w:sz w:val="26"/>
          <w:szCs w:val="26"/>
        </w:rPr>
        <w:t>едерального закона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F808A8" w:rsidRPr="00724012">
        <w:rPr>
          <w:rFonts w:ascii="Times New Roman" w:hAnsi="Times New Roman" w:cs="Times New Roman"/>
          <w:sz w:val="26"/>
          <w:szCs w:val="26"/>
        </w:rPr>
        <w:t>№</w:t>
      </w:r>
      <w:r w:rsidRPr="00724012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4 части 1 статьи 7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27.07.2010 </w:t>
      </w:r>
      <w:r w:rsidR="00F808A8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 "Об организации предоставления государственных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 статьи 9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27.07.2010 </w:t>
      </w:r>
      <w:r w:rsidR="00F808A8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 "Об организации предоставления государственных и</w:t>
      </w:r>
      <w:proofErr w:type="gramEnd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муниципальных услуг".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2.6.7. Документы, предусмотренные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подпунктами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111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2.6.5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могут быть направлены через МФЦ в соответствии с заключенным между Администрацией и </w:t>
      </w:r>
      <w:r w:rsidRPr="00724012">
        <w:rPr>
          <w:rFonts w:ascii="Times New Roman" w:hAnsi="Times New Roman" w:cs="Times New Roman"/>
          <w:sz w:val="26"/>
          <w:szCs w:val="26"/>
        </w:rPr>
        <w:t>МФЦ соглашением.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18"/>
      <w:bookmarkEnd w:id="8"/>
      <w:r w:rsidRPr="00724012"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Основаниями для отказа в приеме документов являются: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а) заявителем не предъявлен документ, предусмотренный </w:t>
      </w:r>
      <w:hyperlink w:anchor="P99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2.6.1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8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г) текст, представленного заявителем заявления не поддается прочтению, исполнен карандашом, имеет подчистки и исправления, не заверенные в установленном порядке; в заявлении не указаны фамилия, имя, отчество (при наличии) заявителя, почтовый адрес, либо номер телефона, по которому можно связаться с заявителем.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Специалист, уполномоченный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приостановления либо отказа в предоставлении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2.8.1. Оснований для приостановления предоставления муниципальной услуги действующим законодательством не предусмотрено.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2.8.2. Исчерпывающий перечень оснований для отказа в предоставлении Разрешения: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а) испрашиваемый вид разрешенного использования земельного участка или объекта капитального строительства отсутствует в перечне условно разрешенных видов использования земельных участков и объектов капитального строительства в составе градостроительных регламентов, определенных Правилами землепользования и застройки Находкинского городского округа для территориальной зоны, в которой расположен земельный участок или объект капитального строительства, в отношении которого испрашивается Разрешение;</w:t>
      </w:r>
      <w:proofErr w:type="gramEnd"/>
    </w:p>
    <w:p w:rsidR="00F808A8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б) заявление о предоставлении муниципальной услуги в отношении земельного участка направлено в период со дня поступления в орган местного самоуправления уведомления о выявлении самовольной постройки на данном земельном участке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2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55.32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Федерации, или Заявление о предоставлении муниципальной услуги направлено в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отношении постройки, признанной самовольной, до ее сноса или приведения в соответствие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8A8" w:rsidRPr="00724012" w:rsidRDefault="00F808A8" w:rsidP="00F808A8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9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F808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установленными требованиями, за исключением случаев, если по результатам рассмотрения указанного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13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55.32</w:t>
        </w:r>
      </w:hyperlink>
      <w:r w:rsidRPr="00724012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2.9. Размер платы, взимаемой с заявителя при предоставлении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заявитель, заинтересованный в предоставлении такого разрешения на основании </w:t>
      </w:r>
      <w:hyperlink r:id="rId1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10 статьи 39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2.11. Срок регистрации заявления о предоставлении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поданное заявителем при личном обращении в Комиссию или МФЦ,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C60636" w:rsidRPr="00724012" w:rsidRDefault="004E0DCA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2.12.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="00C60636" w:rsidRPr="00724012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 о социальной защите инвалидов.</w:t>
      </w:r>
      <w:proofErr w:type="gramEnd"/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10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2.12.1.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Администрации, МФЦ.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Зал ожидания должен соответствовать санитарно-эпидемиологическим правилам и нормам. Количество мест в 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Зал ожидания укомплектовывается столами, стульями (кресельные секции, кресла, скамьи).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Помещения для приема заявителей оборудуются информационными стендами или терминалами, содержащими сведения, указанные в пункте ("Порядок информирования о предоставлении муниципальной услуги") настоящего Регламента, в визуальной, текстовой и (или) мультимедийной формах.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Специалисты,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F808A8" w:rsidRPr="00724012" w:rsidRDefault="00F808A8" w:rsidP="00F808A8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11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46"/>
      <w:bookmarkEnd w:id="9"/>
      <w:r w:rsidRPr="00724012">
        <w:rPr>
          <w:rFonts w:ascii="Times New Roman" w:hAnsi="Times New Roman" w:cs="Times New Roman"/>
          <w:sz w:val="26"/>
          <w:szCs w:val="26"/>
        </w:rPr>
        <w:t>2.12.2.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Для лиц с ограниченными возможностями здоровья обеспечиваются: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возможность беспрепятственного входа в объекты и выхода из них;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ассистивных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ж) допуск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з)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</w:t>
      </w:r>
      <w:hyperlink r:id="rId15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 </w:t>
      </w:r>
      <w:hyperlink r:id="rId16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порядке</w:t>
        </w:r>
      </w:hyperlink>
      <w:r w:rsidRPr="00724012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труда и социальной защиты Российской Федерации от 22 июня 2015 года </w:t>
      </w:r>
      <w:r w:rsidR="00F808A8" w:rsidRPr="00724012">
        <w:rPr>
          <w:rFonts w:ascii="Times New Roman" w:hAnsi="Times New Roman" w:cs="Times New Roman"/>
          <w:sz w:val="26"/>
          <w:szCs w:val="26"/>
        </w:rPr>
        <w:t>№</w:t>
      </w:r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386н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F808A8" w:rsidRPr="00724012" w:rsidRDefault="00F808A8" w:rsidP="00F808A8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12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 целью правильной и безопасной ориентации заявителей-инвалидов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Личный уход за получателем муниципальной услуги из числа инвалидов (медицинские процедуры, помощь в принятии пищи и лекарств, в выполнении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- гигиенических процедур) обеспечивается инвалидом самостоятельно либо при помощи сопровождающих лиц.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2.12.3. Положения </w:t>
      </w:r>
      <w:hyperlink w:anchor="P146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 2.12.2</w:t>
        </w:r>
      </w:hyperlink>
      <w:r w:rsidRPr="00724012">
        <w:rPr>
          <w:rFonts w:ascii="Times New Roman" w:hAnsi="Times New Roman" w:cs="Times New Roman"/>
          <w:sz w:val="26"/>
          <w:szCs w:val="26"/>
        </w:rPr>
        <w:t xml:space="preserve">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2.13. Показатели доступности и качества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доступность: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% (доля) заявителей, ожидающих получения муниципальной услуги в очереди не более 15 минут, - 100 процентов;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% (доля) заявителей, удовлетворенных полнотой и доступностью информации о порядке предоставления муниципальной услуги, - 90 процентов;</w:t>
      </w:r>
    </w:p>
    <w:p w:rsidR="00F808A8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% (доля) заявителей, для которых доступна информация о получении муниципальной 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услуги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 с </w:t>
      </w:r>
      <w:r w:rsidR="00F808A8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использованием информационно-телекоммуникационных </w:t>
      </w:r>
    </w:p>
    <w:p w:rsidR="00C60636" w:rsidRPr="00724012" w:rsidRDefault="00C60636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сетей, доступ к которым не ограничен определенным кругом лиц (включая сеть "Интернет"), - 100 процентов;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% (доля) случаев предоставления муниципальной услуги в установленные сроки со дня поступления заявки - 100 процентов;</w:t>
      </w:r>
    </w:p>
    <w:p w:rsidR="00F808A8" w:rsidRPr="00724012" w:rsidRDefault="00F808A8" w:rsidP="00F808A8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13</w:t>
      </w:r>
    </w:p>
    <w:p w:rsidR="00F808A8" w:rsidRPr="00724012" w:rsidRDefault="00F808A8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% (доля) заявителей, имеющих доступ к получению муниципальной услуги по принципу "одного окна" по месту пребывания, в том числе в МФЦ, - 90 процентов;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качество: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% (доля) заявителей, удовлетворенных качеством информирования о порядке предоставления муниципальной услуги - 90 процентов;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% (доля) заявителей, удовлетворенных качеством предоставления муниципальной услуги, - 90 процентов.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F808A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3. Состав, последовательность и сроки выполнения</w:t>
      </w:r>
    </w:p>
    <w:p w:rsidR="004E0DCA" w:rsidRPr="00724012" w:rsidRDefault="004E0DCA" w:rsidP="00F808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административных процедур, требования к порядку их</w:t>
      </w:r>
    </w:p>
    <w:p w:rsidR="004E0DCA" w:rsidRPr="00724012" w:rsidRDefault="004E0DCA" w:rsidP="00F808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выполнения, в том числе особенности выполнения</w:t>
      </w:r>
    </w:p>
    <w:p w:rsidR="004E0DCA" w:rsidRPr="00724012" w:rsidRDefault="004E0DCA" w:rsidP="00F808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административных процедур в электронной форме, а также</w:t>
      </w:r>
    </w:p>
    <w:p w:rsidR="004E0DCA" w:rsidRPr="00724012" w:rsidRDefault="004E0DCA" w:rsidP="00F808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выполнения административных процедур</w:t>
      </w:r>
    </w:p>
    <w:p w:rsidR="004E0DCA" w:rsidRPr="00724012" w:rsidRDefault="004E0DCA" w:rsidP="00F808A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в многофункциональных центрах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к нему документов, консультирование по порядку и срокам предоставления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рассмотрение заявления и прилагаемых к нему документов в Комиссии;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межведомственное взаимодействие для сбора документов, необходимых для предоставления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инициирование проведения общественных обсуждений или публичных слушаний по проекту решения о предоставлении Разрешения;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рассмотрение проекта решения о предоставлении Разрешения на общественных обсуждениях или публичных слушаниях;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 Разрешения;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прием и регистрация в Учреждении рекомендаций Комиссии о предоставлении Разрешения или об отказе в предоставлении такого Разрешения;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принятие решения о предоставлении Разрешения или об отказе в предоставлении такого Разрешения;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14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выдача решения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93"/>
      <w:bookmarkEnd w:id="10"/>
      <w:r w:rsidRPr="00724012">
        <w:rPr>
          <w:rFonts w:ascii="Times New Roman" w:hAnsi="Times New Roman" w:cs="Times New Roman"/>
          <w:sz w:val="26"/>
          <w:szCs w:val="26"/>
        </w:rPr>
        <w:t>3.2. Последовательность и сроки выполнения административных процедур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3.2.1. Прием и регистрация заявления и прилагаемых к нему документов, консультирование по порядку и срокам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письменное обращение заявителя в Комиссию с заявлением и с приложением пакета документов, указанных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Секретарь Комиссии в день поступления заявления и прилагаемых к нему документов (срок выполнения действия не более 15 минут):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проверяет документ, удостоверяющий личность заявителя, а для представителя заявителя -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проверяет наличие всех документов, необходимых для предоставления муниципальной услуги в соответствии с настоящим Регламентом;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регистрирует заявление и прилагаемые к нему документы по правилам делопроизводства;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г) дает необходимые пояснения, в случае наличия вопросов у заявителя, касающихся порядка и сроков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составляет не более 45 минут в день обращения заявителя.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зарегистрированное Комиссией заявление и прилагаемые к нему документы, необходимые для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3.2.2. Рассмотрение заявления и прилагаемых к нему документов в Комиссии.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зарегистрированного заявления и прилагаемых к нему документов в Комиссию.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В срок не более одного рабочего дня со дня регистрации в Комиссии заявления и прилагаемых к нему документов председатель Комиссии направляет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заявление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и прилагаемые документы с соответствующей резолюцией секретарю Комиссии.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Секретарь Комиссии проверяет заявление и прилагаемые к нему документы на соответствие требованиям настоящего Регламента к комплектности документов.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15</w:t>
      </w:r>
    </w:p>
    <w:p w:rsidR="00451CBC" w:rsidRPr="00724012" w:rsidRDefault="00451CBC" w:rsidP="00451CB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составляет не более одного рабочего дня с момента поступления в Комиссию заявления и прилагаемых к нему документов.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наличие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3.2.3. Межведомственное взаимодействие для сбора документов, необходимых для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Основание для начала административной процедуры является наличие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Если заявитель не представил документы, необходимые в соответствии с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2.6.3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настоящего Регламента для предоставления Разрешения, для получения таких документов (их копий или сведений, содержащихся в них) в течение двух рабочих дней со дня получения заявления о предоставлении Разрешения секретарь Комиссии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организации, в распоряжении которых находятся указанные документы.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услуги, в срок не позднее пяти рабочих дней со дня получения соответствующего межведомственного запроса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предоставляют запрашиваемые документы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(их копий или сведений, содержащихся в них) в Комиссию.</w:t>
      </w:r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Секретарь Комиссии проводит проверку полученных в рамках межведомственного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>взаимодействия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(их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копий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или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сведений, </w:t>
      </w:r>
      <w:proofErr w:type="gramEnd"/>
    </w:p>
    <w:p w:rsidR="00C60636" w:rsidRPr="00724012" w:rsidRDefault="00C60636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содержащихся в них) на предмет соответствия их межведомственному запросу.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составляет не более пяти рабочих дней со дня поступления зарегистрированного заявления и прилагаемых к нему документов в Комиссию.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наличие в Комиссии документов,        запрошенных     в    рамках     межведомственного      взаимодействия, </w:t>
      </w:r>
    </w:p>
    <w:p w:rsidR="00C60636" w:rsidRPr="00724012" w:rsidRDefault="00C60636" w:rsidP="00C60636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16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3.2.4. Инициирование проведения общественных обсуждений или публичных слушаний по проекту решения о предоставлении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наличие зарегистрированного заявления и прилагаемых к нему документов, включая документы, полученные по запросам в рамках межведомственного взаимодействия, в Комиссии.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Секретарь Комиссии формирует пакет документов,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</w:t>
      </w:r>
      <w:r w:rsidR="00F252FB" w:rsidRPr="00724012">
        <w:rPr>
          <w:rFonts w:ascii="Times New Roman" w:hAnsi="Times New Roman" w:cs="Times New Roman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sz w:val="26"/>
          <w:szCs w:val="26"/>
        </w:rPr>
        <w:t>, ответственному за организацию и проведение общественных обсуждений и публичных слушаний.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составляет не более шести рабочих дней со дня поступления зарегистрированного заявления и прилагаемых к нему документов в Комиссию.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направление должностному лицу </w:t>
      </w:r>
      <w:r w:rsidR="00F252FB" w:rsidRPr="00724012">
        <w:rPr>
          <w:rFonts w:ascii="Times New Roman" w:hAnsi="Times New Roman" w:cs="Times New Roman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sz w:val="26"/>
          <w:szCs w:val="26"/>
        </w:rPr>
        <w:t>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3.2.5. Рассмотрение проекта решения о предоставлении Разрешения на общественных обсуждениях или публичных слушаниях.</w:t>
      </w:r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должностному лицу </w:t>
      </w:r>
      <w:r w:rsidR="00F252FB" w:rsidRPr="00724012">
        <w:rPr>
          <w:rFonts w:ascii="Times New Roman" w:hAnsi="Times New Roman" w:cs="Times New Roman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sz w:val="26"/>
          <w:szCs w:val="26"/>
        </w:rPr>
        <w:t xml:space="preserve">, ответственному за организацию и проведение общественных обсуждений или публичных слушаний, пакета документов, </w:t>
      </w:r>
    </w:p>
    <w:p w:rsidR="00C60636" w:rsidRPr="00724012" w:rsidRDefault="00C60636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451CBC" w:rsidRPr="00724012" w:rsidRDefault="00C60636" w:rsidP="00C6063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Должностное лицо Учреждения ответственное за организацию и проведение общественных обсуждений или публичных слушаний, в порядке, установленном </w:t>
      </w:r>
      <w:hyperlink r:id="rId1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5.1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Градостроительного  кодекса  Российской  Федерации,  с учетом </w:t>
      </w:r>
      <w:hyperlink r:id="rId18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39</w:t>
        </w:r>
      </w:hyperlink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CBC" w:rsidRPr="00724012" w:rsidRDefault="00C60636" w:rsidP="00451CB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17</w:t>
      </w:r>
    </w:p>
    <w:p w:rsidR="00C60636" w:rsidRPr="00724012" w:rsidRDefault="00C60636" w:rsidP="00451CB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6063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не превышает двадцати восьми дней со дня поступления должностному лицу </w:t>
      </w:r>
      <w:r w:rsidR="00164208" w:rsidRPr="00724012">
        <w:rPr>
          <w:rFonts w:ascii="Times New Roman" w:hAnsi="Times New Roman" w:cs="Times New Roman"/>
          <w:sz w:val="26"/>
          <w:szCs w:val="26"/>
        </w:rPr>
        <w:t>Учрежден</w:t>
      </w:r>
      <w:r w:rsidR="00F252FB" w:rsidRPr="00724012">
        <w:rPr>
          <w:rFonts w:ascii="Times New Roman" w:hAnsi="Times New Roman" w:cs="Times New Roman"/>
          <w:sz w:val="26"/>
          <w:szCs w:val="26"/>
        </w:rPr>
        <w:t>ия</w:t>
      </w:r>
      <w:r w:rsidRPr="00724012">
        <w:rPr>
          <w:rFonts w:ascii="Times New Roman" w:hAnsi="Times New Roman" w:cs="Times New Roman"/>
          <w:sz w:val="26"/>
          <w:szCs w:val="26"/>
        </w:rPr>
        <w:t xml:space="preserve">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направление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3.2.6. 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административного действия является поступление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Секретарь Комиссии обеспечивает организацию и проведение заседания Комиссии с рассмотрением вопроса о предоставлении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в течение пятнадцати дней со дня поступления заключения о результатах общественных обсуждений или публичных слушаний по проекту решения о предоставлении Разрешения в Комиссию.</w:t>
      </w:r>
    </w:p>
    <w:p w:rsidR="00C60636" w:rsidRPr="00724012" w:rsidRDefault="00C60636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направление главе муниципального образования (иному уполномоченному лицу) рекомендаций Комиссии о предоставлении Разрешения или об отказе в предоставлении такого Разрешения.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18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3.2.7. Прием и регистрация в </w:t>
      </w:r>
      <w:r w:rsidR="00F252FB" w:rsidRPr="00724012">
        <w:rPr>
          <w:rFonts w:ascii="Times New Roman" w:hAnsi="Times New Roman" w:cs="Times New Roman"/>
          <w:sz w:val="26"/>
          <w:szCs w:val="26"/>
        </w:rPr>
        <w:t xml:space="preserve">Учреждении </w:t>
      </w:r>
      <w:r w:rsidRPr="00724012">
        <w:rPr>
          <w:rFonts w:ascii="Times New Roman" w:hAnsi="Times New Roman" w:cs="Times New Roman"/>
          <w:sz w:val="26"/>
          <w:szCs w:val="26"/>
        </w:rPr>
        <w:t>рекомендаций Комиссии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F252FB" w:rsidRPr="00724012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724012">
        <w:rPr>
          <w:rFonts w:ascii="Times New Roman" w:hAnsi="Times New Roman" w:cs="Times New Roman"/>
          <w:sz w:val="26"/>
          <w:szCs w:val="26"/>
        </w:rPr>
        <w:t xml:space="preserve">рекомендаций Комиссии о предоставлении Разрешения или об отказе в предоставлении такого Разрешения.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F252FB" w:rsidRPr="00724012">
        <w:rPr>
          <w:rFonts w:ascii="Times New Roman" w:hAnsi="Times New Roman" w:cs="Times New Roman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sz w:val="26"/>
          <w:szCs w:val="26"/>
        </w:rPr>
        <w:t>, на которое возложены обязанности по приему документов в соответствии с его должностной инструкцией, в день поступления рекомендаций (срок выполнения действия не более 15 минут) проверяет наличие документов, необходимых главе муниципального образования (иному уполномоченному лицу) для принятия решения о предоставлении Разрешения или об отказе в предоставлении такого Разрешения в составе соответствующих рекомендаций.</w:t>
      </w:r>
      <w:proofErr w:type="gramEnd"/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F252FB" w:rsidRPr="00724012">
        <w:rPr>
          <w:rFonts w:ascii="Times New Roman" w:hAnsi="Times New Roman" w:cs="Times New Roman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sz w:val="26"/>
          <w:szCs w:val="26"/>
        </w:rPr>
        <w:t>, на которое возложены обязанности по регистрации документов в соответствии с его должностной инструкцией, в день поступления рекомендаций Комиссии о предоставлении Разрешения или об отказе в предоставлении такого Разрешения (срок выполнения действия не более 15 минут) регистрирует рекомендации по правилам делопроизводства.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30 минут в день поступления в </w:t>
      </w:r>
      <w:r w:rsidR="00F252FB" w:rsidRPr="00724012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724012">
        <w:rPr>
          <w:rFonts w:ascii="Times New Roman" w:hAnsi="Times New Roman" w:cs="Times New Roman"/>
          <w:sz w:val="26"/>
          <w:szCs w:val="26"/>
        </w:rPr>
        <w:t>рекомендаций Комиссии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зарегистрированные в </w:t>
      </w:r>
      <w:r w:rsidR="00F252FB" w:rsidRPr="00724012">
        <w:rPr>
          <w:rFonts w:ascii="Times New Roman" w:hAnsi="Times New Roman" w:cs="Times New Roman"/>
          <w:sz w:val="26"/>
          <w:szCs w:val="26"/>
        </w:rPr>
        <w:t xml:space="preserve">Учреждении </w:t>
      </w:r>
      <w:r w:rsidRPr="00724012">
        <w:rPr>
          <w:rFonts w:ascii="Times New Roman" w:hAnsi="Times New Roman" w:cs="Times New Roman"/>
          <w:sz w:val="26"/>
          <w:szCs w:val="26"/>
        </w:rPr>
        <w:t>рекомендации Комиссии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3.2.8. Принятие решения о предоставлении Разрешения или об отказе в предоставлении такого Разрешения.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наличие в Учреждении зарегистрированных рекомендаций Комиссии о предоставлении Разрешения или об отказе в предоставлении такого Разрешения.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Должностное лицо Учреждения, ответственное за рассмотрение рекомендаций, в течение двух рабочих дней обеспечивает направление главе муниципального образования (иному уполномоченному лицу) проекта решения о предоставлении Разрешения (два экземпляра) и рекомендаций Комиссии о предоставлении Разрешения или об отказе в предоставлении такого Разрешения.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19</w:t>
      </w:r>
    </w:p>
    <w:p w:rsidR="00451CBC" w:rsidRPr="00724012" w:rsidRDefault="00451CBC" w:rsidP="00451CB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На основании указанных в пункте 3.7 настоящего Регламента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подписанное в двух экземплярах решение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Срок опубликования не входит в общий срок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3.2.9. Выдача решения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должностному лицу </w:t>
      </w:r>
      <w:r w:rsidR="00F252FB" w:rsidRPr="00724012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724012">
        <w:rPr>
          <w:rFonts w:ascii="Times New Roman" w:hAnsi="Times New Roman" w:cs="Times New Roman"/>
          <w:sz w:val="26"/>
          <w:szCs w:val="26"/>
        </w:rPr>
        <w:t>подписанного в двух экземплярах решения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Должностное лицо </w:t>
      </w:r>
      <w:r w:rsidR="00F21881" w:rsidRPr="00724012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724012">
        <w:rPr>
          <w:rFonts w:ascii="Times New Roman" w:hAnsi="Times New Roman" w:cs="Times New Roman"/>
          <w:sz w:val="26"/>
          <w:szCs w:val="26"/>
        </w:rPr>
        <w:t xml:space="preserve">уведомляет заявителя любым доступным способом связи (с помощью факсимильной связи или по телефону) о принятом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Один экземпляр решения о предоставлении Разрешения или об отказе в предоставлении такого Разрешения остается в Администрации, второй экземпляр - выдается заявителю: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руководителю юридического лица, предъявившему документ, удостоверяющий в соответствии с законодательством Российской Федерации его личность;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физическому лицу, предъявившему документ, удостоверяющий в соответствии с законодательством Российской Федерации его личность;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451CBC" w:rsidRPr="00724012" w:rsidRDefault="00451CBC" w:rsidP="00451CB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20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либо направляется заказным почтовым отправлением с уведомлением о вручении в адрес заявителя по согласованию с ним.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Факт выдачи решения о предоставлении Разрешения или об отказе в предоставлении такого Разрешения фиксируется в документе учета выданных Разрешений.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в течение одного рабочего дня с момента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в структурное подразделение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факт получения результата предоставления муниципальной услуги заявителем.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3.3.1.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3.3.2.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лично в Учреждение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через организацию почтовой связи в Учреждение (заявителем направляются копии документов с опечатками и (или) ошибками).</w:t>
      </w:r>
    </w:p>
    <w:p w:rsidR="00451CBC" w:rsidRPr="00724012" w:rsidRDefault="00451CBC" w:rsidP="00451CB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21</w:t>
      </w:r>
    </w:p>
    <w:p w:rsidR="00451CBC" w:rsidRPr="00724012" w:rsidRDefault="00451CB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3.3.3.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</w:t>
      </w:r>
      <w:r w:rsidR="00F21881" w:rsidRPr="00724012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724012">
        <w:rPr>
          <w:rFonts w:ascii="Times New Roman" w:hAnsi="Times New Roman" w:cs="Times New Roman"/>
          <w:sz w:val="26"/>
          <w:szCs w:val="26"/>
        </w:rPr>
        <w:t>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3.3.4. </w:t>
      </w:r>
      <w:r w:rsidR="00F21881" w:rsidRPr="00724012">
        <w:rPr>
          <w:rFonts w:ascii="Times New Roman" w:hAnsi="Times New Roman" w:cs="Times New Roman"/>
          <w:sz w:val="26"/>
          <w:szCs w:val="26"/>
        </w:rPr>
        <w:t>Специалист Учреждения</w:t>
      </w:r>
      <w:r w:rsidRPr="00724012">
        <w:rPr>
          <w:rFonts w:ascii="Times New Roman" w:hAnsi="Times New Roman" w:cs="Times New Roman"/>
          <w:sz w:val="26"/>
          <w:szCs w:val="26"/>
        </w:rPr>
        <w:t>, ответственн</w:t>
      </w:r>
      <w:r w:rsidR="00F21881" w:rsidRPr="00724012">
        <w:rPr>
          <w:rFonts w:ascii="Times New Roman" w:hAnsi="Times New Roman" w:cs="Times New Roman"/>
          <w:sz w:val="26"/>
          <w:szCs w:val="26"/>
        </w:rPr>
        <w:t>ый</w:t>
      </w:r>
      <w:r w:rsidRPr="00724012">
        <w:rPr>
          <w:rFonts w:ascii="Times New Roman" w:hAnsi="Times New Roman" w:cs="Times New Roman"/>
          <w:sz w:val="26"/>
          <w:szCs w:val="26"/>
        </w:rPr>
        <w:t xml:space="preserve">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3.3.5.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</w:t>
      </w:r>
      <w:r w:rsidR="00F21881" w:rsidRPr="00724012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Pr="0072401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3.3.6. Результатом процедуры является: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исправленные документы, являющиеся результатом предоставления муниципальной услуги;</w:t>
      </w:r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- мотивированный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отказ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в исправлении опечаток и (или) ошибок, допущенных </w:t>
      </w:r>
    </w:p>
    <w:p w:rsidR="008B2A0C" w:rsidRPr="00724012" w:rsidRDefault="008B2A0C" w:rsidP="008B2A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 документах, выданных в результате предоставления муниципальной услуги.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3.3.7.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(или) ошибок в Учреждение.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3.4. Особенности предоставления муниципальной услуги в электронной форме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3.4.1. Перечень административных процедур (действий) при предоставлении муниципальных услуг в электронной форме: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направление в Учреждение заявления и документов, необходимых для предоставления    муниципальной   услуги   в соответствии  с  </w:t>
      </w:r>
      <w:hyperlink w:anchor="P98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22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B2A0C" w:rsidRPr="00724012" w:rsidRDefault="008B2A0C" w:rsidP="008B2A0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Регламента, в электронной форме;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административных процедур (действий), предусмотренных </w:t>
      </w:r>
      <w:hyperlink w:anchor="P193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3.2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в рамках предоставлени</w:t>
      </w:r>
      <w:r w:rsidRPr="00724012">
        <w:rPr>
          <w:rFonts w:ascii="Times New Roman" w:hAnsi="Times New Roman" w:cs="Times New Roman"/>
          <w:sz w:val="26"/>
          <w:szCs w:val="26"/>
        </w:rPr>
        <w:t xml:space="preserve">я муниципальной услуги, исключая административные действия, предусматривающие обращение заявителя непосредственно в </w:t>
      </w:r>
      <w:r w:rsidR="00F21881" w:rsidRPr="00724012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Pr="00724012">
        <w:rPr>
          <w:rFonts w:ascii="Times New Roman" w:hAnsi="Times New Roman" w:cs="Times New Roman"/>
          <w:sz w:val="26"/>
          <w:szCs w:val="26"/>
        </w:rPr>
        <w:t xml:space="preserve">и, соответственно, получение результата предоставления муниципальной услуги непосредственно в </w:t>
      </w:r>
      <w:r w:rsidR="00F21881" w:rsidRPr="00724012">
        <w:rPr>
          <w:rFonts w:ascii="Times New Roman" w:hAnsi="Times New Roman" w:cs="Times New Roman"/>
          <w:sz w:val="26"/>
          <w:szCs w:val="26"/>
        </w:rPr>
        <w:t>Учреждении</w:t>
      </w:r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получение результата предоставления муниципальной услуги в электронной форме.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3.4.2.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Регионального портала.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- ЕПГУ) и (или) через Региональный портал в соответствии с действующим законодательством Российской Федерации.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 обращении за муниципальной услугой в электронной форме заявитель (уполномоченный представитель) должен иметь подтвержденную учетную запись в федеральной государственной информационной системе "Единая система идентификац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B2A0C" w:rsidRPr="00724012" w:rsidRDefault="004E0DCA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При обращении за предоставлением муниципальной услуги в электронной форме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>(уполномоченный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представитель)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>организует</w:t>
      </w:r>
      <w:r w:rsidR="008B2A0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создание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электронных копий (электронных образов) документов, указанных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и прилагает их к заявлению о предоставлении разрешения на условно разрешенный вид использования земельного участка или объекта капитального строительства (далее - заявление) либо прилагает к заявлению электронные документы, изготовленные в соответствии с</w:t>
      </w:r>
      <w:proofErr w:type="gramEnd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действующим законодательством Российской Федерации для удостоверения их равнозначности документам на бумажном носителе, указанным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Регламента.</w:t>
      </w:r>
      <w:r w:rsidR="008B2A0C" w:rsidRPr="007240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2A0C" w:rsidRPr="00724012" w:rsidRDefault="008B2A0C" w:rsidP="008B2A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23</w:t>
      </w:r>
    </w:p>
    <w:p w:rsidR="004E0DCA" w:rsidRPr="00724012" w:rsidRDefault="004E0DCA" w:rsidP="00451CB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Заявитель (уполномоченный представитель) вправе по собственной инициативе организовать создание электронных копий (электронных образов) документов, указанных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и приложить их к заявлению либо приложить к заявлению электронные документы, </w:t>
      </w:r>
      <w:r w:rsidRPr="00724012">
        <w:rPr>
          <w:rFonts w:ascii="Times New Roman" w:hAnsi="Times New Roman" w:cs="Times New Roman"/>
          <w:sz w:val="26"/>
          <w:szCs w:val="26"/>
        </w:rPr>
        <w:t xml:space="preserve">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</w:t>
      </w:r>
      <w:r w:rsidRPr="00724012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 направлении заявителем (уполномоченным представителем)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При обращении за предоставлением муниципальной услуги в электронной форме заявитель (уполномоченный представитель) в течение трех рабочих дней после направления заявления и документов,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представляет специалисту Управления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</w:t>
      </w:r>
      <w:proofErr w:type="gramEnd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предусмотренных </w:t>
      </w:r>
      <w:hyperlink w:anchor="P100" w:history="1">
        <w:proofErr w:type="gramStart"/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</w:t>
        </w:r>
        <w:proofErr w:type="gramEnd"/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Регламента.</w:t>
      </w:r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Заявитель (уполномоченный представитель) вправе по собственной инициативе в течение трех рабочих дней после направления заявления и документов, предусмотренных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</w:t>
      </w:r>
      <w:r w:rsidR="00451CB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регламента, </w:t>
      </w:r>
      <w:r w:rsidR="00451CB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представить </w:t>
      </w:r>
      <w:r w:rsidR="00451CB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специалисту </w:t>
      </w:r>
      <w:r w:rsidR="00451CB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оригинал</w:t>
      </w:r>
      <w:r w:rsidRPr="00724012">
        <w:rPr>
          <w:rFonts w:ascii="Times New Roman" w:hAnsi="Times New Roman" w:cs="Times New Roman"/>
          <w:sz w:val="26"/>
          <w:szCs w:val="26"/>
        </w:rPr>
        <w:t xml:space="preserve">ы </w:t>
      </w:r>
    </w:p>
    <w:p w:rsidR="004E0DCA" w:rsidRPr="00724012" w:rsidRDefault="004E0DCA" w:rsidP="00451CB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 xml:space="preserve">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2.6.4 пункта 2.6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регламента.</w:t>
      </w:r>
      <w:proofErr w:type="gramEnd"/>
    </w:p>
    <w:p w:rsidR="008B2A0C" w:rsidRPr="00724012" w:rsidRDefault="004E0DCA" w:rsidP="00451CB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в </w:t>
      </w:r>
      <w:hyperlink w:anchor="P10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2.6.2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B2A0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w:anchor="P10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2.6.3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B2A0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hyperlink w:anchor="P10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2.6.4 </w:t>
        </w:r>
        <w:r w:rsidR="008B2A0C"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  </w:t>
        </w:r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пункта </w:t>
        </w:r>
        <w:r w:rsidR="008B2A0C"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  </w:t>
        </w:r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2.6</w:t>
        </w:r>
      </w:hyperlink>
      <w:r w:rsidR="008B2A0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8B2A0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административного </w:t>
      </w:r>
      <w:r w:rsidR="008B2A0C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регламента, 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</w:p>
    <w:p w:rsidR="008B2A0C" w:rsidRPr="00724012" w:rsidRDefault="008B2A0C" w:rsidP="00451CB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E0DCA" w:rsidRPr="00724012" w:rsidRDefault="004E0DCA" w:rsidP="008B2A0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оригиналов документов для сличения не требуется.</w:t>
      </w:r>
    </w:p>
    <w:p w:rsidR="004E0DCA" w:rsidRPr="00724012" w:rsidRDefault="004E0DCA" w:rsidP="00451CB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Регистрация заявления осуществляется в порядке, указанном в </w:t>
      </w:r>
      <w:hyperlink w:anchor="P193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3.2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Регламента.</w:t>
      </w:r>
    </w:p>
    <w:p w:rsidR="004E0DCA" w:rsidRPr="00724012" w:rsidRDefault="004E0DCA" w:rsidP="00451CB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После направления заявления в электронной форме заявитель (уполномоченный представитель)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документа на бумажном носителе по почтовому адресу, указанному в заявлении;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- документа на бумажном носителе лично в </w:t>
      </w:r>
      <w:r w:rsidR="00F21881" w:rsidRPr="00724012">
        <w:rPr>
          <w:rFonts w:ascii="Times New Roman" w:hAnsi="Times New Roman" w:cs="Times New Roman"/>
          <w:sz w:val="26"/>
          <w:szCs w:val="26"/>
        </w:rPr>
        <w:t>Учреждении</w:t>
      </w:r>
      <w:r w:rsidRPr="00724012">
        <w:rPr>
          <w:rFonts w:ascii="Times New Roman" w:hAnsi="Times New Roman" w:cs="Times New Roman"/>
          <w:sz w:val="26"/>
          <w:szCs w:val="26"/>
        </w:rPr>
        <w:t>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3.5. Особенности предоставления муниципальной услуги в МФЦ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3.5.1. 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информирование (консультация) по порядку предоставления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прием и регистрация заявления и документов от заявителя для получения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3.5.2. Осуществление административной процедуры </w:t>
      </w:r>
      <w:r w:rsidR="008B2A0C" w:rsidRPr="00724012">
        <w:rPr>
          <w:rFonts w:ascii="Times New Roman" w:hAnsi="Times New Roman" w:cs="Times New Roman"/>
          <w:sz w:val="26"/>
          <w:szCs w:val="26"/>
        </w:rPr>
        <w:t>«</w:t>
      </w:r>
      <w:r w:rsidRPr="00724012"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 муниципальной услуги</w:t>
      </w:r>
      <w:r w:rsidR="008B2A0C" w:rsidRPr="00724012">
        <w:rPr>
          <w:rFonts w:ascii="Times New Roman" w:hAnsi="Times New Roman" w:cs="Times New Roman"/>
          <w:sz w:val="26"/>
          <w:szCs w:val="26"/>
        </w:rPr>
        <w:t>»</w:t>
      </w:r>
      <w:r w:rsidRPr="00724012">
        <w:rPr>
          <w:rFonts w:ascii="Times New Roman" w:hAnsi="Times New Roman" w:cs="Times New Roman"/>
          <w:sz w:val="26"/>
          <w:szCs w:val="26"/>
        </w:rPr>
        <w:t>.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Административную процедуру «</w:t>
      </w:r>
      <w:r w:rsidR="004E0DCA" w:rsidRPr="00724012">
        <w:rPr>
          <w:rFonts w:ascii="Times New Roman" w:hAnsi="Times New Roman" w:cs="Times New Roman"/>
          <w:sz w:val="26"/>
          <w:szCs w:val="26"/>
        </w:rPr>
        <w:t>Информирование (консультация) по порядку предоставления</w:t>
      </w:r>
      <w:r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="004E0DCA" w:rsidRPr="00724012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Pr="00724012">
        <w:rPr>
          <w:rFonts w:ascii="Times New Roman" w:hAnsi="Times New Roman" w:cs="Times New Roman"/>
          <w:sz w:val="26"/>
          <w:szCs w:val="26"/>
        </w:rPr>
        <w:t xml:space="preserve">    услуги»  </w:t>
      </w:r>
      <w:r w:rsidR="004E0DCA" w:rsidRPr="00724012">
        <w:rPr>
          <w:rFonts w:ascii="Times New Roman" w:hAnsi="Times New Roman" w:cs="Times New Roman"/>
          <w:sz w:val="26"/>
          <w:szCs w:val="26"/>
        </w:rPr>
        <w:t>осуществляет</w:t>
      </w:r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="004E0DCA" w:rsidRPr="00724012">
        <w:rPr>
          <w:rFonts w:ascii="Times New Roman" w:hAnsi="Times New Roman" w:cs="Times New Roman"/>
          <w:sz w:val="26"/>
          <w:szCs w:val="26"/>
        </w:rPr>
        <w:t xml:space="preserve"> работник </w:t>
      </w:r>
      <w:proofErr w:type="spellStart"/>
      <w:r w:rsidR="004E0DCA"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="004E0DCA" w:rsidRPr="00724012">
        <w:rPr>
          <w:rFonts w:ascii="Times New Roman" w:hAnsi="Times New Roman" w:cs="Times New Roman"/>
          <w:sz w:val="26"/>
          <w:szCs w:val="26"/>
        </w:rPr>
        <w:t xml:space="preserve">. Работник 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25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8B2A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обеспечивает информационную поддержку заявителя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МФЦ по следующим вопросам: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срок предоставления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г) порядок обжалования действий (бездействия) Администрации, должностных лиц Администрации, муниципальных служащих 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Учреждения, специалистов Учреждения, </w:t>
      </w:r>
      <w:r w:rsidRPr="00724012">
        <w:rPr>
          <w:rFonts w:ascii="Times New Roman" w:hAnsi="Times New Roman" w:cs="Times New Roman"/>
          <w:sz w:val="26"/>
          <w:szCs w:val="26"/>
        </w:rPr>
        <w:t>а также решений Администрации, МФЦ, работников МФЦ;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д) информация о предусмотренной законодательством Российской Федерации ответственности должностных лиц Администрации, муниципальных служащих 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специалистов Учреждения, </w:t>
      </w:r>
      <w:r w:rsidRPr="00724012">
        <w:rPr>
          <w:rFonts w:ascii="Times New Roman" w:hAnsi="Times New Roman" w:cs="Times New Roman"/>
          <w:sz w:val="26"/>
          <w:szCs w:val="26"/>
        </w:rPr>
        <w:t>работников МФЦ, работников привлекаемых организаций, за нарушение порядка предоставления муниципальной услуги;</w:t>
      </w:r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е) информация о порядке возмещения вреда, причиненного заявителю в результате ненадлежащего исполнения либо неисполнения должностными лицами Администрации,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служащими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специалистами </w:t>
      </w:r>
    </w:p>
    <w:p w:rsidR="004E0DCA" w:rsidRPr="00724012" w:rsidRDefault="006E40E7" w:rsidP="00451C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="004E0DCA" w:rsidRPr="00724012">
        <w:rPr>
          <w:rFonts w:ascii="Times New Roman" w:hAnsi="Times New Roman" w:cs="Times New Roman"/>
          <w:sz w:val="26"/>
          <w:szCs w:val="26"/>
        </w:rPr>
        <w:t xml:space="preserve">работниками </w:t>
      </w:r>
      <w:proofErr w:type="spellStart"/>
      <w:r w:rsidR="004E0DCA"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="004E0DCA" w:rsidRPr="00724012">
        <w:rPr>
          <w:rFonts w:ascii="Times New Roman" w:hAnsi="Times New Roman" w:cs="Times New Roman"/>
          <w:sz w:val="26"/>
          <w:szCs w:val="26"/>
        </w:rPr>
        <w:t>, работниками привлекаемых организаций обязанностей, предусмотренных законодательством Российской Федерации;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ж) режим работы и адреса иных МФЦ и привлекаемых организаций, находящихся на территории Приморского края;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з) иная информация, необходимая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3.5.3. Осуществление административной процедуры "Прием и регистрация заявления и документов".</w:t>
      </w:r>
    </w:p>
    <w:p w:rsidR="008B2A0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Административную процедуру "Прием и регистрация заявления и документов" осуществляет работник МФЦ, ответственный за прием и регистрацию заявления и </w:t>
      </w:r>
    </w:p>
    <w:p w:rsidR="008B2A0C" w:rsidRPr="00724012" w:rsidRDefault="008B2A0C" w:rsidP="008B2A0C">
      <w:pPr>
        <w:pStyle w:val="ConsPlusNormal"/>
        <w:spacing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26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8B2A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документов (далее - работник приема МФЦ).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 личном обращении заявителя за предоставлением муниципальной услуги, работник приема МФЦ, принимающий заявление и необходимые документы, должен удостовериться в личности заявителя. Работник приема МФЦ проверяет документы, предоставленные заявителем, на полноту и соответствие требованиям, установленным настоящим Регламентом: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а) в случае наличия оснований для отказа в приеме документов, определенных в </w:t>
      </w:r>
      <w:hyperlink w:anchor="P118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2.7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Pr="00724012">
        <w:rPr>
          <w:rFonts w:ascii="Times New Roman" w:hAnsi="Times New Roman" w:cs="Times New Roman"/>
          <w:sz w:val="26"/>
          <w:szCs w:val="26"/>
        </w:rPr>
        <w:t>стоящего Регламента, уведомляет заявителя о возможности получения отказа в предоставлении муниципальной услуги;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б) если заявитель настаивает на приеме документов, работник приема МФЦ делает в расписке отметку "принято по требованию".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Работник приема МФЦ создает и регистрирует заявление в электронном виде с использованием автоматизированной информационной системы МФЦ (далее - АИС МФЦ).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Работник приема МФЦ формирует и распечатывает 1 (один) экземпляр заявления,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  <w:proofErr w:type="gramEnd"/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Работник приема МФЦ формирует и распечатывает 1 (один) экземпляр расписки о приеме документов, содержащей перечень представленных заявителем документов,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с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указанием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>формы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 их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(оригинал или копия), </w:t>
      </w:r>
    </w:p>
    <w:p w:rsidR="004E0DCA" w:rsidRPr="00724012" w:rsidRDefault="004E0DCA" w:rsidP="00451C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количества экземпляров и даты их представления, подписывает, предлагает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настоящего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Принятые у заявителя документы, заявление и расписка передаются в электронном виде в Администрацию по защищенным каналам связи.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А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>.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27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3.5.4. Осуществление административной процедуры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Административную процедуру </w:t>
      </w:r>
      <w:r w:rsidR="008B2A0C" w:rsidRPr="00724012">
        <w:rPr>
          <w:rFonts w:ascii="Times New Roman" w:hAnsi="Times New Roman" w:cs="Times New Roman"/>
          <w:sz w:val="26"/>
          <w:szCs w:val="26"/>
        </w:rPr>
        <w:t>«</w:t>
      </w:r>
      <w:r w:rsidRPr="00724012">
        <w:rPr>
          <w:rFonts w:ascii="Times New Roman" w:hAnsi="Times New Roman" w:cs="Times New Roman"/>
          <w:sz w:val="26"/>
          <w:szCs w:val="26"/>
        </w:rPr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</w:t>
      </w:r>
      <w:r w:rsidR="008B2A0C" w:rsidRPr="00724012">
        <w:rPr>
          <w:rFonts w:ascii="Times New Roman" w:hAnsi="Times New Roman" w:cs="Times New Roman"/>
          <w:sz w:val="26"/>
          <w:szCs w:val="26"/>
        </w:rPr>
        <w:t>оставления муниципальной услуги»</w:t>
      </w:r>
      <w:r w:rsidRPr="00724012">
        <w:rPr>
          <w:rFonts w:ascii="Times New Roman" w:hAnsi="Times New Roman" w:cs="Times New Roman"/>
          <w:sz w:val="26"/>
          <w:szCs w:val="26"/>
        </w:rPr>
        <w:t xml:space="preserve"> осуществляет работник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, ответственный за выдачу результата предоставления муниципальной услуги (далее - уполномоченный работник МФЦ).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При личном обращении заявителя за получением результата муниципальной услуги уполномоченный работник МФЦ должен удостовериться в личности заявителя.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451CBC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б) изготовление, заверение экземпляра электронного документа на бумажном носителе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с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(в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нормативными </w:t>
      </w:r>
    </w:p>
    <w:p w:rsidR="004E0DCA" w:rsidRPr="00724012" w:rsidRDefault="004E0DCA" w:rsidP="00451C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правовыми актами Российской Федерации случаях - печати с изображением Государственного герба Российской Федерации);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в) учет выдачи экземпляров электронных документов на бумажном носителе.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Уполномоченный работник МФЦ передает документы, являющиеся результатом предоставления муниципальной услуги, заявителю и предлагает ознакомиться с ними.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0DCA" w:rsidRPr="00724012" w:rsidRDefault="004E0DCA" w:rsidP="00451CB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4. Формы контроля</w:t>
      </w:r>
    </w:p>
    <w:p w:rsidR="004E0DCA" w:rsidRPr="00724012" w:rsidRDefault="004E0DCA" w:rsidP="00451CB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24012">
        <w:rPr>
          <w:rFonts w:ascii="Times New Roman" w:hAnsi="Times New Roman" w:cs="Times New Roman"/>
          <w:b w:val="0"/>
          <w:sz w:val="26"/>
          <w:szCs w:val="26"/>
        </w:rPr>
        <w:t>за исполнением административного регламента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4.1. Порядок осуществления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исполнением настоящего Регламента</w:t>
      </w:r>
    </w:p>
    <w:p w:rsidR="006E40E7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4.1.1.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соблюдением и исполнением административных процедур, действий и сроков, определенных настоящим Регламентом, осуществляется</w:t>
      </w:r>
      <w:r w:rsidR="006E40E7" w:rsidRPr="00724012">
        <w:rPr>
          <w:rFonts w:ascii="Times New Roman" w:hAnsi="Times New Roman" w:cs="Times New Roman"/>
          <w:sz w:val="26"/>
          <w:szCs w:val="26"/>
        </w:rPr>
        <w:t>: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28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6E40E7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</w:t>
      </w:r>
      <w:r w:rsidR="004E0DCA" w:rsidRPr="00724012">
        <w:rPr>
          <w:rFonts w:ascii="Times New Roman" w:hAnsi="Times New Roman" w:cs="Times New Roman"/>
          <w:sz w:val="26"/>
          <w:szCs w:val="26"/>
        </w:rPr>
        <w:t xml:space="preserve"> должностными лицами Администрации, ответственными за организацию работы по предоставлению муниципальной услуги, непосредственно в ходе приема, регистрации, рассмотрения заявлений о предоставлении муниципальной услуги и необходимых документов, а также за подписание и направление заявителю результата пред</w:t>
      </w:r>
      <w:r w:rsidRPr="00724012">
        <w:rPr>
          <w:rFonts w:ascii="Times New Roman" w:hAnsi="Times New Roman" w:cs="Times New Roman"/>
          <w:sz w:val="26"/>
          <w:szCs w:val="26"/>
        </w:rPr>
        <w:t>оставления муниципальной услуги;</w:t>
      </w:r>
    </w:p>
    <w:p w:rsidR="006E40E7" w:rsidRPr="00724012" w:rsidRDefault="006E40E7" w:rsidP="00C35D27">
      <w:pPr>
        <w:pStyle w:val="a4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724012">
        <w:rPr>
          <w:sz w:val="26"/>
          <w:szCs w:val="26"/>
        </w:rPr>
        <w:t>-директором Учреждения непосредственно в ходе приема, регистрации, рассмотрения заявлений о предоставлении муниципальной услуги и необходимых документов, направления заявителю результата предоставления муниципальной</w:t>
      </w:r>
      <w:r w:rsidRPr="00724012">
        <w:rPr>
          <w:spacing w:val="-14"/>
          <w:sz w:val="26"/>
          <w:szCs w:val="26"/>
        </w:rPr>
        <w:t xml:space="preserve"> </w:t>
      </w:r>
      <w:r w:rsidRPr="00724012">
        <w:rPr>
          <w:sz w:val="26"/>
          <w:szCs w:val="26"/>
        </w:rPr>
        <w:t>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4.1.2. Проверки полноты и качества предоставления муниципальной услуги могут быть плановыми и внеплановыми.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устанавливается главой муниципального образования (иным уполномоченным лицом).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По результатам проведенных проверок в случае выявления нарушений принимаются меры в соответствии с законодательством Российской Федерации.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4.1.3. Руководитель подразделения МФЦ осуществляет контроль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>: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- надлежащим исполнением настоящего Административного регламента сотрудниками подразделения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своевременностью и полнотой передачи в орган местного самоуправления Приморского края принятых от заявителя документов;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своевременностью и полнотой доведения до заявителя принятых от органа местного самоуправления Приморского края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 регламентом;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заявителя.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29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Специалисты подразделения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несут ответственность за качество приема комплекта документов у заявителя,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муниципальной услуги, а также за своевременность информирования заявителя о результате предоставления муниципальной услуги.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4.2. Ответственность должностных лиц Администрации</w:t>
      </w:r>
      <w:r w:rsidR="006E40E7" w:rsidRPr="00724012">
        <w:rPr>
          <w:rFonts w:ascii="Times New Roman" w:hAnsi="Times New Roman" w:cs="Times New Roman"/>
          <w:sz w:val="26"/>
          <w:szCs w:val="26"/>
        </w:rPr>
        <w:t>, специалистов Учреждения</w:t>
      </w:r>
      <w:r w:rsidRPr="00724012">
        <w:rPr>
          <w:rFonts w:ascii="Times New Roman" w:hAnsi="Times New Roman" w:cs="Times New Roman"/>
          <w:sz w:val="26"/>
          <w:szCs w:val="26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Должностные лица 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должностные лица Учреждения, специалисты Учреждения, </w:t>
      </w:r>
      <w:r w:rsidRPr="00724012">
        <w:rPr>
          <w:rFonts w:ascii="Times New Roman" w:hAnsi="Times New Roman" w:cs="Times New Roman"/>
          <w:sz w:val="26"/>
          <w:szCs w:val="26"/>
        </w:rPr>
        <w:t>участвующие в предоставлении муниципальной услуги (должностные лица структурного подразделения Администрации, участвующие в предоставлении муниципальной услуги), несут ответственность за нарушения при исполнении административных процедур, в том числе несоблюдение сроков, установленных настоящим Регламентом.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Ответственность должностных лиц Администрации</w:t>
      </w:r>
      <w:r w:rsidR="006E40E7" w:rsidRPr="00724012">
        <w:rPr>
          <w:rFonts w:ascii="Times New Roman" w:hAnsi="Times New Roman" w:cs="Times New Roman"/>
          <w:sz w:val="26"/>
          <w:szCs w:val="26"/>
        </w:rPr>
        <w:t>,</w:t>
      </w:r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должностных лиц Учреждения, специалистов Учреждения </w:t>
      </w:r>
      <w:r w:rsidRPr="00724012">
        <w:rPr>
          <w:rFonts w:ascii="Times New Roman" w:hAnsi="Times New Roman" w:cs="Times New Roman"/>
          <w:sz w:val="26"/>
          <w:szCs w:val="26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451CBC" w:rsidRPr="00724012" w:rsidRDefault="00451CBC" w:rsidP="00451CB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16"/>
          <w:szCs w:val="16"/>
        </w:rPr>
      </w:pPr>
    </w:p>
    <w:p w:rsidR="00451CBC" w:rsidRPr="00724012" w:rsidRDefault="00451CBC" w:rsidP="00451CBC">
      <w:pPr>
        <w:pStyle w:val="1"/>
        <w:tabs>
          <w:tab w:val="left" w:pos="1134"/>
          <w:tab w:val="left" w:pos="9356"/>
        </w:tabs>
        <w:ind w:left="0" w:right="91" w:firstLine="567"/>
        <w:jc w:val="center"/>
        <w:rPr>
          <w:b w:val="0"/>
          <w:sz w:val="26"/>
          <w:szCs w:val="26"/>
        </w:rPr>
      </w:pPr>
      <w:r w:rsidRPr="00724012">
        <w:rPr>
          <w:b w:val="0"/>
          <w:sz w:val="26"/>
          <w:szCs w:val="26"/>
        </w:rPr>
        <w:t>5. Досудебное (внесудебное) обжалование заявителем решений</w:t>
      </w:r>
    </w:p>
    <w:p w:rsidR="00451CBC" w:rsidRPr="00724012" w:rsidRDefault="00451CBC" w:rsidP="00451CBC">
      <w:pPr>
        <w:pStyle w:val="1"/>
        <w:tabs>
          <w:tab w:val="left" w:pos="1134"/>
          <w:tab w:val="left" w:pos="9356"/>
        </w:tabs>
        <w:ind w:left="0" w:right="91" w:firstLine="851"/>
        <w:jc w:val="center"/>
        <w:rPr>
          <w:b w:val="0"/>
          <w:sz w:val="26"/>
          <w:szCs w:val="26"/>
        </w:rPr>
      </w:pPr>
      <w:r w:rsidRPr="00724012">
        <w:rPr>
          <w:b w:val="0"/>
          <w:sz w:val="26"/>
          <w:szCs w:val="26"/>
        </w:rPr>
        <w:t xml:space="preserve">и действий (бездействия) Администрации, </w:t>
      </w:r>
      <w:r w:rsidRPr="00724012">
        <w:rPr>
          <w:rFonts w:ascii="13" w:hAnsi="13"/>
          <w:b w:val="0"/>
          <w:sz w:val="26"/>
          <w:szCs w:val="26"/>
        </w:rPr>
        <w:t>Учреждения</w:t>
      </w:r>
      <w:r w:rsidRPr="00724012">
        <w:rPr>
          <w:b w:val="0"/>
          <w:sz w:val="26"/>
          <w:szCs w:val="26"/>
        </w:rPr>
        <w:t>,</w:t>
      </w:r>
      <w:r w:rsidRPr="00724012">
        <w:rPr>
          <w:sz w:val="26"/>
          <w:szCs w:val="26"/>
        </w:rPr>
        <w:t xml:space="preserve"> </w:t>
      </w:r>
      <w:proofErr w:type="spellStart"/>
      <w:r w:rsidRPr="00724012">
        <w:rPr>
          <w:b w:val="0"/>
          <w:sz w:val="26"/>
          <w:szCs w:val="26"/>
        </w:rPr>
        <w:t>МФЦ</w:t>
      </w:r>
      <w:proofErr w:type="spellEnd"/>
      <w:r w:rsidRPr="00724012">
        <w:rPr>
          <w:b w:val="0"/>
          <w:sz w:val="26"/>
          <w:szCs w:val="26"/>
        </w:rPr>
        <w:t xml:space="preserve">, </w:t>
      </w:r>
    </w:p>
    <w:p w:rsidR="00451CBC" w:rsidRPr="00724012" w:rsidRDefault="00451CBC" w:rsidP="00451CBC">
      <w:pPr>
        <w:pStyle w:val="1"/>
        <w:tabs>
          <w:tab w:val="left" w:pos="1134"/>
          <w:tab w:val="left" w:pos="9356"/>
        </w:tabs>
        <w:ind w:left="0" w:right="91" w:firstLine="851"/>
        <w:jc w:val="center"/>
        <w:rPr>
          <w:sz w:val="26"/>
          <w:szCs w:val="26"/>
        </w:rPr>
      </w:pPr>
      <w:r w:rsidRPr="00724012">
        <w:rPr>
          <w:b w:val="0"/>
          <w:sz w:val="26"/>
          <w:szCs w:val="26"/>
        </w:rPr>
        <w:t>а также их должностных лиц, муниципальных служащих, специалистов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Заявитель имеет право на обжалование действий (бездействия) 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Pr="00724012">
        <w:rPr>
          <w:rFonts w:ascii="Times New Roman" w:hAnsi="Times New Roman" w:cs="Times New Roman"/>
          <w:sz w:val="26"/>
          <w:szCs w:val="26"/>
        </w:rPr>
        <w:t xml:space="preserve">МФЦ, а также их должностных лиц, или муниципальных служащих в досудебном (внесудебном) порядке. Досудебный (внесудебный) порядок обжалования действий (бездействия) 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Pr="00724012">
        <w:rPr>
          <w:rFonts w:ascii="Times New Roman" w:hAnsi="Times New Roman" w:cs="Times New Roman"/>
          <w:sz w:val="26"/>
          <w:szCs w:val="26"/>
        </w:rPr>
        <w:t>МФЦ, а также их должностных лиц, или муниципальных служащих включает в себя подачу жалобы.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5.2. Органы исполнительной власти Приморского края,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31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главы муниципального образования (иного уполномоченного лица), либо Администрации, подаются в вышестоящий орган (при его наличии) либо в случае его отсутствия рассматриваются непосредственно главой муниципального образования (иным уполномоченным лицом), либо Администрацией.</w:t>
      </w:r>
    </w:p>
    <w:p w:rsidR="006E40E7" w:rsidRPr="00724012" w:rsidRDefault="006E40E7" w:rsidP="00C35D27">
      <w:pPr>
        <w:pStyle w:val="a4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724012">
        <w:rPr>
          <w:sz w:val="26"/>
          <w:szCs w:val="26"/>
        </w:rPr>
        <w:t xml:space="preserve">Жалобы на решения и действия (бездействие) директора Учреждения подаются главе муниципального образования (иного уполномоченного лица). </w:t>
      </w:r>
    </w:p>
    <w:p w:rsidR="006E40E7" w:rsidRPr="00724012" w:rsidRDefault="006E40E7" w:rsidP="00C35D27">
      <w:pPr>
        <w:pStyle w:val="a4"/>
        <w:tabs>
          <w:tab w:val="left" w:pos="9356"/>
        </w:tabs>
        <w:spacing w:line="360" w:lineRule="auto"/>
        <w:ind w:left="0" w:right="90" w:firstLine="851"/>
        <w:rPr>
          <w:sz w:val="26"/>
          <w:szCs w:val="26"/>
        </w:rPr>
      </w:pPr>
      <w:r w:rsidRPr="00724012">
        <w:rPr>
          <w:sz w:val="26"/>
          <w:szCs w:val="26"/>
        </w:rPr>
        <w:t>Жалобы на решения и действия (бездействие) специалиста Учреждения  подаются директору Учреждения.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работника МФЦ подаются руководителю МФЦ.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4E0DCA" w:rsidRPr="00724012" w:rsidRDefault="004E0DCA" w:rsidP="00591F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При поступлении жалобы на решения и действия (бездействие) Администрации,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>должностных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 лиц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Администрации,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451CB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служащих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 и специалистов Учреждения</w:t>
      </w:r>
      <w:r w:rsidRPr="00724012"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МФЦ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 xml:space="preserve">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если рассмотрение поданной заявителем жалобы не входит в компетенцию Администрации, в течение 3-х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5.63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или признаков состава преступления Администрация незамедлительно направля</w:t>
      </w:r>
      <w:r w:rsidRPr="00724012">
        <w:rPr>
          <w:rFonts w:ascii="Times New Roman" w:hAnsi="Times New Roman" w:cs="Times New Roman"/>
          <w:sz w:val="26"/>
          <w:szCs w:val="26"/>
        </w:rPr>
        <w:t>ет имеющиеся материалы, содержащие признаки состава административного правонарушения или преступления, в органы прокуратуры.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Информирование о порядке подачи и рассмотрения жалобы осуществляется:</w:t>
      </w:r>
    </w:p>
    <w:p w:rsidR="008B2A0C" w:rsidRPr="00724012" w:rsidRDefault="008B2A0C" w:rsidP="008B2A0C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32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при личном обращении заявителя непосредственно в Администрацию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 и Учреждение</w:t>
      </w:r>
      <w:r w:rsidRPr="00724012">
        <w:rPr>
          <w:rFonts w:ascii="Times New Roman" w:hAnsi="Times New Roman" w:cs="Times New Roman"/>
          <w:sz w:val="26"/>
          <w:szCs w:val="26"/>
        </w:rPr>
        <w:t>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- при личном обращении заявителя в МФЦ, информация о которых размещена в информационно-телекоммуникационной сети "Интернет" на официальном сайте www.mfc-25.ru,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- с использованием средств телефонной, почтовой связи; на официальном сайте Находкинского городского округа.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5.3.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</w:t>
      </w:r>
      <w:hyperlink r:id="rId2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от 27.07.2010 N 210-ФЗ "Об организации предоставления государственных и муниципальных услуг".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5.4. Информация для заинтересованных лиц об их праве на судебное обжалование действий (бездействия) и (или) решений Администрации, </w:t>
      </w:r>
      <w:r w:rsidR="006E40E7" w:rsidRPr="00724012">
        <w:rPr>
          <w:rFonts w:ascii="Times New Roman" w:hAnsi="Times New Roman" w:cs="Times New Roman"/>
          <w:sz w:val="26"/>
          <w:szCs w:val="26"/>
        </w:rPr>
        <w:t xml:space="preserve">Учреждения, </w:t>
      </w:r>
      <w:r w:rsidRPr="00724012">
        <w:rPr>
          <w:rFonts w:ascii="Times New Roman" w:hAnsi="Times New Roman" w:cs="Times New Roman"/>
          <w:sz w:val="26"/>
          <w:szCs w:val="26"/>
        </w:rPr>
        <w:t>МФЦ, а также их должностных лиц, или муниципальных служащих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Заявитель вправе оспорить в судебном порядке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8B2A0C" w:rsidP="008B2A0C">
      <w:pPr>
        <w:pStyle w:val="ConsPlusNormal"/>
        <w:spacing w:line="360" w:lineRule="auto"/>
        <w:ind w:firstLine="3402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tabs>
          <w:tab w:val="left" w:pos="432"/>
        </w:tabs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E53DC" wp14:editId="2AA3E787">
                <wp:simplePos x="0" y="0"/>
                <wp:positionH relativeFrom="column">
                  <wp:posOffset>2894215</wp:posOffset>
                </wp:positionH>
                <wp:positionV relativeFrom="paragraph">
                  <wp:posOffset>-396775</wp:posOffset>
                </wp:positionV>
                <wp:extent cx="338400" cy="230400"/>
                <wp:effectExtent l="0" t="0" r="2413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" cy="23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7.9pt;margin-top:-31.25pt;width:26.6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" fillcolor="white [3201]" strokecolor="white [3212]" strokeweight="2pt"/>
            </w:pict>
          </mc:Fallback>
        </mc:AlternateContent>
      </w:r>
      <w:r w:rsidRPr="00724012">
        <w:rPr>
          <w:rFonts w:ascii="Times New Roman" w:hAnsi="Times New Roman" w:cs="Times New Roman"/>
          <w:sz w:val="26"/>
          <w:szCs w:val="26"/>
        </w:rPr>
        <w:t xml:space="preserve">  Приложение № 1</w:t>
      </w:r>
    </w:p>
    <w:p w:rsidR="00451CBC" w:rsidRPr="00724012" w:rsidRDefault="00451CBC" w:rsidP="00451CBC">
      <w:pPr>
        <w:tabs>
          <w:tab w:val="left" w:pos="432"/>
        </w:tabs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tabs>
          <w:tab w:val="left" w:pos="43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724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муниципальной услуги </w:t>
      </w:r>
      <w:r w:rsidR="00C60636" w:rsidRPr="00724012">
        <w:rPr>
          <w:rFonts w:ascii="Times New Roman" w:hAnsi="Times New Roman" w:cs="Times New Roman"/>
          <w:sz w:val="26"/>
          <w:szCs w:val="26"/>
        </w:rPr>
        <w:t>"Предоставление разрешения на условно разрешенный вид использования земельного участка или объекта капитального строительства"</w:t>
      </w:r>
      <w:r w:rsidRPr="00724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утвержденному постановлением администрации Находкинского городского округа </w:t>
      </w:r>
    </w:p>
    <w:p w:rsidR="00451CBC" w:rsidRPr="00724012" w:rsidRDefault="00451CBC" w:rsidP="00451CBC">
      <w:pPr>
        <w:tabs>
          <w:tab w:val="left" w:pos="432"/>
        </w:tabs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tabs>
          <w:tab w:val="left" w:pos="432"/>
        </w:tabs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tabs>
          <w:tab w:val="left" w:pos="432"/>
        </w:tabs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451CBC" w:rsidRPr="00724012" w:rsidRDefault="00451CBC" w:rsidP="00451CBC">
      <w:pPr>
        <w:pStyle w:val="a4"/>
        <w:tabs>
          <w:tab w:val="left" w:pos="9356"/>
        </w:tabs>
        <w:ind w:left="0" w:right="91" w:firstLine="851"/>
        <w:jc w:val="center"/>
        <w:rPr>
          <w:sz w:val="26"/>
          <w:szCs w:val="26"/>
        </w:rPr>
      </w:pPr>
    </w:p>
    <w:p w:rsidR="00451CBC" w:rsidRPr="00724012" w:rsidRDefault="00451CBC" w:rsidP="00451CBC">
      <w:pPr>
        <w:pStyle w:val="a4"/>
        <w:tabs>
          <w:tab w:val="left" w:pos="9356"/>
        </w:tabs>
        <w:ind w:left="0" w:right="91" w:firstLine="851"/>
        <w:jc w:val="center"/>
        <w:rPr>
          <w:b/>
          <w:sz w:val="26"/>
          <w:szCs w:val="26"/>
        </w:rPr>
      </w:pPr>
      <w:r w:rsidRPr="00724012">
        <w:rPr>
          <w:b/>
          <w:sz w:val="26"/>
          <w:szCs w:val="26"/>
        </w:rPr>
        <w:t>ПЕРЕЧЕНЬ</w:t>
      </w:r>
    </w:p>
    <w:p w:rsidR="00451CBC" w:rsidRPr="00724012" w:rsidRDefault="00451CBC" w:rsidP="00451CBC">
      <w:pPr>
        <w:pStyle w:val="a4"/>
        <w:tabs>
          <w:tab w:val="left" w:pos="9356"/>
        </w:tabs>
        <w:ind w:left="0" w:right="91" w:firstLine="851"/>
        <w:jc w:val="center"/>
        <w:rPr>
          <w:b/>
          <w:sz w:val="26"/>
          <w:szCs w:val="26"/>
        </w:rPr>
      </w:pPr>
      <w:r w:rsidRPr="00724012">
        <w:rPr>
          <w:b/>
          <w:sz w:val="26"/>
          <w:szCs w:val="26"/>
        </w:rPr>
        <w:t>нормативных правовых актов, регулирующих</w:t>
      </w:r>
    </w:p>
    <w:p w:rsidR="00451CBC" w:rsidRPr="00724012" w:rsidRDefault="00451CBC" w:rsidP="00451CBC">
      <w:pPr>
        <w:pStyle w:val="a4"/>
        <w:tabs>
          <w:tab w:val="left" w:pos="9356"/>
        </w:tabs>
        <w:ind w:left="0" w:right="91" w:firstLine="851"/>
        <w:jc w:val="center"/>
        <w:rPr>
          <w:b/>
          <w:sz w:val="26"/>
          <w:szCs w:val="26"/>
        </w:rPr>
      </w:pPr>
      <w:r w:rsidRPr="00724012">
        <w:rPr>
          <w:b/>
          <w:sz w:val="26"/>
          <w:szCs w:val="26"/>
        </w:rPr>
        <w:t>предоставление муниципальной услуги</w:t>
      </w:r>
    </w:p>
    <w:p w:rsidR="00451CBC" w:rsidRPr="00724012" w:rsidRDefault="00451CBC" w:rsidP="00451CBC">
      <w:pPr>
        <w:pStyle w:val="a4"/>
        <w:tabs>
          <w:tab w:val="left" w:pos="9356"/>
        </w:tabs>
        <w:ind w:left="0" w:right="91" w:firstLine="851"/>
        <w:rPr>
          <w:b/>
          <w:color w:val="000000" w:themeColor="text1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1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29.12.2004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190-ФЗ "Градостроительный кодекс Российской Федерации";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2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29.12.2004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191-ФЗ "О введении в действие Градостроительного кодекса Российской Федерации";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3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06.10.2003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131-ФЗ "Об общих принципах организации местного самоуправления в Российской Федерации;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06.10.1999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закон от 13.11.1994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51-ФЗ "Гражданский кодекс Российской Федерации"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5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25.10.2001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136-ФЗ "Земельный кодекс Российской Федерации";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6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17.11.1995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169-ФЗ "Об архитектурной деятельности в Российской Федерации";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27.07.2010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210-ФЗ "Об организации предоставления государственных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28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06.04.2011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63-ФЗ "Об электронной подписи";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29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30.04.2014 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403 "Об исчерпывающем перечне процедур в сфере жилищного строительства";</w:t>
      </w:r>
    </w:p>
    <w:p w:rsidR="008B2A0C" w:rsidRPr="00724012" w:rsidRDefault="008B2A0C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0636" w:rsidRPr="00724012" w:rsidRDefault="00C60636" w:rsidP="00C60636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:rsidR="00C60636" w:rsidRPr="00724012" w:rsidRDefault="00C60636" w:rsidP="00C60636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3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02.05.2006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59-ФЗ "О порядке рассмотрения обращений граждан Российской Федерации";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Постановление Правительства Российской Федерации от 26.03.2016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326 "О требованиях к предоставлению в электронной форме государственных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1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09.06.2016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516 "Об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2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25.06.2012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3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22.12.2012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1376 "Об утверждении </w:t>
      </w:r>
      <w:proofErr w:type="gramStart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4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25.01.2013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33 "Об использовании простой электронной подписи при оказании государственных и муниципальных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5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25.08.2012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6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16.05.2011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7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Находкинского городского округа;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8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Находкинского городского округа от 26.12.2018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324-</w:t>
      </w:r>
      <w:proofErr w:type="spellStart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НПА</w:t>
      </w:r>
      <w:proofErr w:type="spellEnd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 Правилах землепользования и застройки Находкинского городского округа";</w:t>
      </w:r>
    </w:p>
    <w:p w:rsidR="00C60636" w:rsidRPr="00724012" w:rsidRDefault="00C60636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0636" w:rsidRPr="00724012" w:rsidRDefault="00C60636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0636" w:rsidRPr="00724012" w:rsidRDefault="00C60636" w:rsidP="00C60636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:rsidR="00C60636" w:rsidRPr="00724012" w:rsidRDefault="00C60636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E0DCA" w:rsidRPr="00724012" w:rsidRDefault="004E0DCA" w:rsidP="00C60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39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Находкинского городского округа от 31.10.2018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278-</w:t>
      </w:r>
      <w:proofErr w:type="spellStart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НПА</w:t>
      </w:r>
      <w:proofErr w:type="spellEnd"/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 порядке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организации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публичных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слушаний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вопросам градостроительной деятельности в Находкинском городском округе";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40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Находкинского городского округа от 28.02.2018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318 "О создании комиссии по подготовке проекта Правил землепользования и застройки Находкинского городского округа";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41" w:history="1">
        <w:r w:rsidRPr="0072401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Находкинского городского округа от 13.11.2010 </w:t>
      </w:r>
      <w:r w:rsidR="00C60636"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2336 "О Порядке разработки и утверждения административных регламентов предоставления муниципальных услуг на территории Находкинского городского округа";</w:t>
      </w:r>
    </w:p>
    <w:p w:rsidR="004E0DCA" w:rsidRPr="00724012" w:rsidRDefault="004E0DCA" w:rsidP="00C35D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4012">
        <w:rPr>
          <w:rFonts w:ascii="Times New Roman" w:hAnsi="Times New Roman" w:cs="Times New Roman"/>
          <w:color w:val="000000" w:themeColor="text1"/>
          <w:sz w:val="26"/>
          <w:szCs w:val="26"/>
        </w:rPr>
        <w:t>- настоящий регламент.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60636">
      <w:pPr>
        <w:tabs>
          <w:tab w:val="left" w:pos="432"/>
        </w:tabs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60041" wp14:editId="3474B221">
                <wp:simplePos x="0" y="0"/>
                <wp:positionH relativeFrom="column">
                  <wp:posOffset>2894215</wp:posOffset>
                </wp:positionH>
                <wp:positionV relativeFrom="paragraph">
                  <wp:posOffset>-396775</wp:posOffset>
                </wp:positionV>
                <wp:extent cx="338400" cy="230400"/>
                <wp:effectExtent l="0" t="0" r="2413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" cy="23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27.9pt;margin-top:-31.25pt;width:26.65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" fillcolor="white [3201]" strokecolor="white [3212]" strokeweight="2pt"/>
            </w:pict>
          </mc:Fallback>
        </mc:AlternateContent>
      </w:r>
      <w:r w:rsidRPr="00724012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C60636" w:rsidRPr="00724012" w:rsidRDefault="00C60636" w:rsidP="00C60636">
      <w:pPr>
        <w:tabs>
          <w:tab w:val="left" w:pos="432"/>
        </w:tabs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60636">
      <w:pPr>
        <w:tabs>
          <w:tab w:val="left" w:pos="43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724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муниципальной услуги </w:t>
      </w:r>
      <w:r w:rsidRPr="00724012">
        <w:rPr>
          <w:rFonts w:ascii="Times New Roman" w:hAnsi="Times New Roman" w:cs="Times New Roman"/>
          <w:sz w:val="26"/>
          <w:szCs w:val="26"/>
        </w:rPr>
        <w:t>"Предоставление разрешения на условно разрешенный вид использования земельного участка или объекта капитального строительства"</w:t>
      </w:r>
      <w:r w:rsidRPr="00724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утвержденному постановлением администрации Находкинского городского округа </w:t>
      </w: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r w:rsidRPr="00724012">
        <w:rPr>
          <w:sz w:val="26"/>
          <w:szCs w:val="26"/>
        </w:rPr>
        <w:t>СПРАВОЧНАЯ  ИНФОРМАЦИЯ</w:t>
      </w:r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r w:rsidRPr="00724012">
        <w:rPr>
          <w:sz w:val="26"/>
          <w:szCs w:val="26"/>
        </w:rPr>
        <w:t xml:space="preserve">о месте нахождения, графике работы, </w:t>
      </w:r>
      <w:proofErr w:type="gramStart"/>
      <w:r w:rsidRPr="00724012">
        <w:rPr>
          <w:sz w:val="26"/>
          <w:szCs w:val="26"/>
        </w:rPr>
        <w:t>контактных</w:t>
      </w:r>
      <w:proofErr w:type="gramEnd"/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proofErr w:type="gramStart"/>
      <w:r w:rsidRPr="00724012">
        <w:rPr>
          <w:sz w:val="26"/>
          <w:szCs w:val="26"/>
        </w:rPr>
        <w:t>телефонах</w:t>
      </w:r>
      <w:proofErr w:type="gramEnd"/>
      <w:r w:rsidRPr="00724012">
        <w:rPr>
          <w:sz w:val="26"/>
          <w:szCs w:val="26"/>
        </w:rPr>
        <w:t>, адресах электронной почты, органа,</w:t>
      </w:r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proofErr w:type="gramStart"/>
      <w:r w:rsidRPr="00724012">
        <w:rPr>
          <w:sz w:val="26"/>
          <w:szCs w:val="26"/>
        </w:rPr>
        <w:t>предоставляющего</w:t>
      </w:r>
      <w:proofErr w:type="gramEnd"/>
      <w:r w:rsidRPr="00724012">
        <w:rPr>
          <w:sz w:val="26"/>
          <w:szCs w:val="26"/>
        </w:rPr>
        <w:t xml:space="preserve"> муниципальную услугу, организаций, </w:t>
      </w:r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r w:rsidRPr="00724012">
        <w:rPr>
          <w:sz w:val="26"/>
          <w:szCs w:val="26"/>
        </w:rPr>
        <w:t xml:space="preserve">участвующих в предоставлении муниципальной услуги и </w:t>
      </w:r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r w:rsidRPr="00724012">
        <w:rPr>
          <w:sz w:val="26"/>
          <w:szCs w:val="26"/>
        </w:rPr>
        <w:t>многофункциональных центров предоставления</w:t>
      </w:r>
    </w:p>
    <w:p w:rsidR="00C60636" w:rsidRPr="00724012" w:rsidRDefault="00C60636" w:rsidP="00C60636">
      <w:pPr>
        <w:pStyle w:val="1"/>
        <w:tabs>
          <w:tab w:val="left" w:pos="9356"/>
        </w:tabs>
        <w:ind w:left="0" w:right="1646" w:firstLine="851"/>
        <w:jc w:val="center"/>
        <w:rPr>
          <w:sz w:val="26"/>
          <w:szCs w:val="26"/>
        </w:rPr>
      </w:pPr>
      <w:r w:rsidRPr="00724012">
        <w:rPr>
          <w:sz w:val="26"/>
          <w:szCs w:val="26"/>
        </w:rPr>
        <w:t>государственных и муниципальных услуг</w:t>
      </w:r>
    </w:p>
    <w:p w:rsidR="00C60636" w:rsidRPr="00724012" w:rsidRDefault="00C60636" w:rsidP="00C60636">
      <w:pPr>
        <w:pStyle w:val="a4"/>
        <w:tabs>
          <w:tab w:val="left" w:pos="9356"/>
        </w:tabs>
        <w:spacing w:line="360" w:lineRule="auto"/>
        <w:ind w:left="0" w:right="90" w:firstLine="851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07"/>
        <w:tblW w:w="10925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50"/>
        <w:gridCol w:w="9347"/>
        <w:gridCol w:w="84"/>
        <w:gridCol w:w="453"/>
        <w:gridCol w:w="52"/>
        <w:gridCol w:w="305"/>
      </w:tblGrid>
      <w:tr w:rsidR="00C60636" w:rsidRPr="00724012" w:rsidTr="00BC169A">
        <w:trPr>
          <w:gridAfter w:val="2"/>
          <w:wAfter w:w="357" w:type="dxa"/>
          <w:trHeight w:val="689"/>
        </w:trPr>
        <w:tc>
          <w:tcPr>
            <w:tcW w:w="250" w:type="dxa"/>
          </w:tcPr>
          <w:p w:rsidR="00C60636" w:rsidRPr="00724012" w:rsidRDefault="00C60636" w:rsidP="00C60636">
            <w:pPr>
              <w:pStyle w:val="a3"/>
              <w:numPr>
                <w:ilvl w:val="0"/>
                <w:numId w:val="1"/>
              </w:numPr>
              <w:adjustRightInd w:val="0"/>
              <w:spacing w:line="360" w:lineRule="auto"/>
              <w:ind w:left="0" w:right="-249" w:firstLine="851"/>
              <w:contextualSpacing/>
              <w:jc w:val="center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>1</w:t>
            </w:r>
          </w:p>
        </w:tc>
        <w:tc>
          <w:tcPr>
            <w:tcW w:w="10318" w:type="dxa"/>
            <w:gridSpan w:val="5"/>
            <w:tcBorders>
              <w:bottom w:val="single" w:sz="4" w:space="0" w:color="auto"/>
            </w:tcBorders>
          </w:tcPr>
          <w:p w:rsidR="00C60636" w:rsidRPr="00724012" w:rsidRDefault="00C60636" w:rsidP="00C60636">
            <w:pPr>
              <w:pStyle w:val="a3"/>
              <w:numPr>
                <w:ilvl w:val="0"/>
                <w:numId w:val="2"/>
              </w:numPr>
              <w:spacing w:line="360" w:lineRule="auto"/>
              <w:ind w:firstLine="32"/>
              <w:rPr>
                <w:color w:val="000000" w:themeColor="text1"/>
                <w:sz w:val="26"/>
                <w:szCs w:val="26"/>
              </w:rPr>
            </w:pPr>
            <w:r w:rsidRPr="00724012">
              <w:rPr>
                <w:color w:val="000000" w:themeColor="text1"/>
                <w:sz w:val="26"/>
                <w:szCs w:val="26"/>
              </w:rPr>
              <w:t xml:space="preserve">                 Управление землепользования и застройки администрации</w:t>
            </w:r>
          </w:p>
          <w:p w:rsidR="00C60636" w:rsidRPr="00724012" w:rsidRDefault="00C60636" w:rsidP="00BC169A">
            <w:pPr>
              <w:pStyle w:val="a3"/>
              <w:spacing w:line="360" w:lineRule="auto"/>
              <w:ind w:left="285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24012">
              <w:rPr>
                <w:color w:val="000000" w:themeColor="text1"/>
                <w:sz w:val="26"/>
                <w:szCs w:val="26"/>
              </w:rPr>
              <w:t>Находкинского городского округа, Муниципальное казенное учреждение «Департамент архитектуры, градостроительства и землепользования города Находка»</w:t>
            </w:r>
          </w:p>
        </w:tc>
      </w:tr>
      <w:tr w:rsidR="00C60636" w:rsidRPr="00724012" w:rsidTr="00BC169A">
        <w:trPr>
          <w:gridAfter w:val="2"/>
          <w:wAfter w:w="357" w:type="dxa"/>
          <w:trHeight w:val="90"/>
        </w:trPr>
        <w:tc>
          <w:tcPr>
            <w:tcW w:w="250" w:type="dxa"/>
          </w:tcPr>
          <w:p w:rsidR="00C60636" w:rsidRPr="00724012" w:rsidRDefault="00C60636" w:rsidP="00BC169A">
            <w:pPr>
              <w:pStyle w:val="a3"/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</w:tcBorders>
          </w:tcPr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</w:tcBorders>
          </w:tcPr>
          <w:p w:rsidR="00C60636" w:rsidRPr="00724012" w:rsidRDefault="00C60636" w:rsidP="00BC16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012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предоставляющего муниципальную услугу)</w:t>
            </w:r>
          </w:p>
        </w:tc>
      </w:tr>
      <w:tr w:rsidR="00C60636" w:rsidRPr="00724012" w:rsidTr="00BC169A">
        <w:trPr>
          <w:trHeight w:val="154"/>
        </w:trPr>
        <w:tc>
          <w:tcPr>
            <w:tcW w:w="250" w:type="dxa"/>
          </w:tcPr>
          <w:p w:rsidR="00C60636" w:rsidRPr="00724012" w:rsidRDefault="00C60636" w:rsidP="00BC169A">
            <w:pPr>
              <w:pStyle w:val="a3"/>
              <w:tabs>
                <w:tab w:val="left" w:pos="288"/>
              </w:tabs>
              <w:adjustRightInd w:val="0"/>
              <w:spacing w:line="360" w:lineRule="auto"/>
              <w:ind w:left="-142" w:right="-392" w:hanging="142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>1.</w:t>
            </w:r>
          </w:p>
        </w:tc>
        <w:tc>
          <w:tcPr>
            <w:tcW w:w="284" w:type="dxa"/>
          </w:tcPr>
          <w:p w:rsidR="00C60636" w:rsidRPr="00724012" w:rsidRDefault="00C60636" w:rsidP="00BC169A">
            <w:pPr>
              <w:spacing w:after="0" w:line="360" w:lineRule="auto"/>
              <w:ind w:left="-1367" w:firstLine="108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91" w:type="dxa"/>
            <w:gridSpan w:val="6"/>
          </w:tcPr>
          <w:p w:rsidR="00C60636" w:rsidRPr="00724012" w:rsidRDefault="00C60636" w:rsidP="00C60636">
            <w:pPr>
              <w:pStyle w:val="a3"/>
              <w:numPr>
                <w:ilvl w:val="1"/>
                <w:numId w:val="2"/>
              </w:numPr>
              <w:tabs>
                <w:tab w:val="left" w:pos="0"/>
              </w:tabs>
              <w:spacing w:line="360" w:lineRule="auto"/>
              <w:ind w:left="33" w:right="503" w:hanging="33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>Место нахождения, почтовый адрес органа, предоставляющего муниципальную услугу:</w:t>
            </w:r>
          </w:p>
        </w:tc>
      </w:tr>
      <w:tr w:rsidR="00C60636" w:rsidRPr="00724012" w:rsidTr="00BC169A">
        <w:trPr>
          <w:trHeight w:val="871"/>
        </w:trPr>
        <w:tc>
          <w:tcPr>
            <w:tcW w:w="250" w:type="dxa"/>
          </w:tcPr>
          <w:p w:rsidR="00C60636" w:rsidRPr="00724012" w:rsidRDefault="00C60636" w:rsidP="00BC169A">
            <w:pPr>
              <w:pStyle w:val="a3"/>
              <w:tabs>
                <w:tab w:val="left" w:pos="288"/>
              </w:tabs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91" w:type="dxa"/>
            <w:gridSpan w:val="6"/>
            <w:tcBorders>
              <w:bottom w:val="single" w:sz="4" w:space="0" w:color="auto"/>
            </w:tcBorders>
          </w:tcPr>
          <w:p w:rsidR="00C60636" w:rsidRPr="00724012" w:rsidRDefault="00C60636" w:rsidP="00BC16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Приморский край, город Находка, улица Школьная, </w:t>
            </w:r>
            <w:proofErr w:type="spellStart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д.18</w:t>
            </w:r>
            <w:proofErr w:type="spellEnd"/>
          </w:p>
        </w:tc>
      </w:tr>
      <w:tr w:rsidR="00C60636" w:rsidRPr="00724012" w:rsidTr="00BC169A">
        <w:trPr>
          <w:gridAfter w:val="1"/>
          <w:wAfter w:w="305" w:type="dxa"/>
          <w:trHeight w:val="154"/>
        </w:trPr>
        <w:tc>
          <w:tcPr>
            <w:tcW w:w="250" w:type="dxa"/>
          </w:tcPr>
          <w:p w:rsidR="00C60636" w:rsidRPr="00724012" w:rsidRDefault="00C60636" w:rsidP="00BC169A">
            <w:pPr>
              <w:pStyle w:val="a3"/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</w:tcPr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6" w:type="dxa"/>
            <w:gridSpan w:val="4"/>
          </w:tcPr>
          <w:p w:rsidR="00C60636" w:rsidRPr="00724012" w:rsidRDefault="00C60636" w:rsidP="00BC169A">
            <w:pPr>
              <w:spacing w:after="0" w:line="360" w:lineRule="auto"/>
              <w:ind w:right="33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hanging="117"/>
              <w:jc w:val="both"/>
              <w:rPr>
                <w:sz w:val="26"/>
                <w:szCs w:val="26"/>
                <w:vertAlign w:val="superscript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1.2.     График работы органа, предоставляющего муниципальную услугу:</w:t>
            </w:r>
            <w:r w:rsidRPr="00724012">
              <w:rPr>
                <w:sz w:val="26"/>
                <w:szCs w:val="26"/>
              </w:rPr>
              <w:t xml:space="preserve"> </w:t>
            </w:r>
          </w:p>
        </w:tc>
      </w:tr>
      <w:tr w:rsidR="00C60636" w:rsidRPr="00724012" w:rsidTr="00BC169A">
        <w:trPr>
          <w:gridAfter w:val="1"/>
          <w:wAfter w:w="305" w:type="dxa"/>
          <w:trHeight w:val="154"/>
        </w:trPr>
        <w:tc>
          <w:tcPr>
            <w:tcW w:w="250" w:type="dxa"/>
          </w:tcPr>
          <w:p w:rsidR="00C60636" w:rsidRPr="00724012" w:rsidRDefault="00C60636" w:rsidP="00BC169A">
            <w:pPr>
              <w:pStyle w:val="a3"/>
              <w:adjustRightInd w:val="0"/>
              <w:spacing w:line="360" w:lineRule="auto"/>
              <w:ind w:left="0" w:firstLine="851"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</w:tcPr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8B2A0C" w:rsidRPr="00724012" w:rsidRDefault="008B2A0C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A0C" w:rsidRPr="00724012" w:rsidRDefault="008B2A0C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A0C" w:rsidRPr="00724012" w:rsidRDefault="008B2A0C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A0C" w:rsidRPr="00724012" w:rsidRDefault="008B2A0C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A0C" w:rsidRPr="00724012" w:rsidRDefault="008B2A0C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A0C" w:rsidRPr="00724012" w:rsidRDefault="008B2A0C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6" w:type="dxa"/>
            <w:gridSpan w:val="4"/>
          </w:tcPr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260D8" wp14:editId="36AA3BE6">
                      <wp:simplePos x="0" y="0"/>
                      <wp:positionH relativeFrom="column">
                        <wp:posOffset>1836318</wp:posOffset>
                      </wp:positionH>
                      <wp:positionV relativeFrom="paragraph">
                        <wp:posOffset>166045</wp:posOffset>
                      </wp:positionV>
                      <wp:extent cx="4079019" cy="0"/>
                      <wp:effectExtent l="0" t="0" r="17145" b="19050"/>
                      <wp:wrapNone/>
                      <wp:docPr id="4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901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margin-left:144.6pt;margin-top:13.05pt;width:32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W2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LoYRoGNBhXQFyltja0SI/q1bxo+t0hpauOqJbH6LeTgeQsZCTvUsLFGSizGz5rBjEE&#10;CsRpHRvbB0iYAzrGpZxuS+FHjyh8zNPHRZotMKJ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Понедельник:              с 8:30 до 17:30,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C8C317" wp14:editId="1FF12FB6">
                      <wp:simplePos x="0" y="0"/>
                      <wp:positionH relativeFrom="column">
                        <wp:posOffset>1915629</wp:posOffset>
                      </wp:positionH>
                      <wp:positionV relativeFrom="paragraph">
                        <wp:posOffset>192080</wp:posOffset>
                      </wp:positionV>
                      <wp:extent cx="3999092" cy="0"/>
                      <wp:effectExtent l="0" t="0" r="20955" b="19050"/>
                      <wp:wrapNone/>
                      <wp:docPr id="4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90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5pt;margin-top:15.1pt;width:314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L8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Вторник:                      с 8:30 до 17:30,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C0113E" wp14:editId="1D622CE0">
                      <wp:simplePos x="0" y="0"/>
                      <wp:positionH relativeFrom="column">
                        <wp:posOffset>1915360</wp:posOffset>
                      </wp:positionH>
                      <wp:positionV relativeFrom="paragraph">
                        <wp:posOffset>183515</wp:posOffset>
                      </wp:positionV>
                      <wp:extent cx="3998595" cy="0"/>
                      <wp:effectExtent l="0" t="0" r="20955" b="19050"/>
                      <wp:wrapNone/>
                      <wp:docPr id="6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pt;margin-top:14.45pt;width:314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fKIQ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Среда:                         с 8:30 до 17:30, обед с 13:00 до 13:45 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604D71" wp14:editId="3B87BE25">
                      <wp:simplePos x="0" y="0"/>
                      <wp:positionH relativeFrom="column">
                        <wp:posOffset>1915855</wp:posOffset>
                      </wp:positionH>
                      <wp:positionV relativeFrom="paragraph">
                        <wp:posOffset>168275</wp:posOffset>
                      </wp:positionV>
                      <wp:extent cx="3998595" cy="0"/>
                      <wp:effectExtent l="0" t="0" r="20955" b="19050"/>
                      <wp:wrapNone/>
                      <wp:docPr id="6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5pt;margin-top:13.25pt;width:314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/VIQ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Четверг:                      с 8:30 до 17:30,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965FF7" wp14:editId="60EC6E5B">
                      <wp:simplePos x="0" y="0"/>
                      <wp:positionH relativeFrom="column">
                        <wp:posOffset>1915855</wp:posOffset>
                      </wp:positionH>
                      <wp:positionV relativeFrom="paragraph">
                        <wp:posOffset>152359</wp:posOffset>
                      </wp:positionV>
                      <wp:extent cx="3998595" cy="0"/>
                      <wp:effectExtent l="0" t="0" r="20955" b="19050"/>
                      <wp:wrapNone/>
                      <wp:docPr id="6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85pt;margin-top:12pt;width:314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SK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Пятница:                     с 8:30 до 16:15,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527AEA" wp14:editId="1C424564">
                      <wp:simplePos x="0" y="0"/>
                      <wp:positionH relativeFrom="column">
                        <wp:posOffset>1955902</wp:posOffset>
                      </wp:positionH>
                      <wp:positionV relativeFrom="paragraph">
                        <wp:posOffset>195580</wp:posOffset>
                      </wp:positionV>
                      <wp:extent cx="3998595" cy="0"/>
                      <wp:effectExtent l="0" t="0" r="20955" b="19050"/>
                      <wp:wrapNone/>
                      <wp:docPr id="6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4pt;margin-top:15.4pt;width:314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yV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Суббота:                     </w:t>
            </w: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</w:rPr>
              <w:t>выходной</w: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6CD3C3" wp14:editId="2B04AFCA">
                      <wp:simplePos x="0" y="0"/>
                      <wp:positionH relativeFrom="column">
                        <wp:posOffset>1916759</wp:posOffset>
                      </wp:positionH>
                      <wp:positionV relativeFrom="paragraph">
                        <wp:posOffset>226695</wp:posOffset>
                      </wp:positionV>
                      <wp:extent cx="3998595" cy="0"/>
                      <wp:effectExtent l="0" t="0" r="20955" b="19050"/>
                      <wp:wrapNone/>
                      <wp:docPr id="6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0.95pt;margin-top:17.85pt;width:314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Воскресенье:              </w:t>
            </w: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</w:rPr>
              <w:t>выходной</w:t>
            </w:r>
          </w:p>
          <w:p w:rsidR="008B2A0C" w:rsidRPr="00724012" w:rsidRDefault="008B2A0C" w:rsidP="008B2A0C">
            <w:pPr>
              <w:pStyle w:val="a3"/>
              <w:spacing w:line="360" w:lineRule="auto"/>
              <w:ind w:left="876" w:firstLine="0"/>
              <w:rPr>
                <w:sz w:val="26"/>
                <w:szCs w:val="26"/>
              </w:rPr>
            </w:pPr>
          </w:p>
          <w:p w:rsidR="008B2A0C" w:rsidRPr="00724012" w:rsidRDefault="008B2A0C" w:rsidP="008B2A0C">
            <w:pPr>
              <w:pStyle w:val="a3"/>
              <w:spacing w:line="360" w:lineRule="auto"/>
              <w:ind w:left="876" w:firstLine="3260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>2</w:t>
            </w:r>
          </w:p>
          <w:p w:rsidR="008B2A0C" w:rsidRPr="00724012" w:rsidRDefault="008B2A0C" w:rsidP="008B2A0C">
            <w:pPr>
              <w:pStyle w:val="a3"/>
              <w:spacing w:line="360" w:lineRule="auto"/>
              <w:ind w:left="876" w:firstLine="0"/>
              <w:rPr>
                <w:sz w:val="26"/>
                <w:szCs w:val="26"/>
              </w:rPr>
            </w:pPr>
          </w:p>
          <w:p w:rsidR="00C60636" w:rsidRPr="00724012" w:rsidRDefault="00C60636" w:rsidP="00C60636">
            <w:pPr>
              <w:pStyle w:val="a3"/>
              <w:numPr>
                <w:ilvl w:val="1"/>
                <w:numId w:val="1"/>
              </w:numPr>
              <w:spacing w:line="360" w:lineRule="auto"/>
              <w:ind w:left="876" w:hanging="851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>График приема заявителей: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D8AAF4" wp14:editId="2C2332ED">
                      <wp:simplePos x="0" y="0"/>
                      <wp:positionH relativeFrom="column">
                        <wp:posOffset>1953886</wp:posOffset>
                      </wp:positionH>
                      <wp:positionV relativeFrom="paragraph">
                        <wp:posOffset>204136</wp:posOffset>
                      </wp:positionV>
                      <wp:extent cx="3864508" cy="0"/>
                      <wp:effectExtent l="0" t="0" r="22225" b="19050"/>
                      <wp:wrapNone/>
                      <wp:docPr id="6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45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53.85pt;margin-top:16.05pt;width:30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GkIAIAAD0EAAAOAAAAZHJzL2Uyb0RvYy54bWysU8GO2jAQvVfqP1i+s0kgZCE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Понедельник:           с 8:30 до 17:30,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65714F" wp14:editId="17B8BAEB">
                      <wp:simplePos x="0" y="0"/>
                      <wp:positionH relativeFrom="column">
                        <wp:posOffset>1816541</wp:posOffset>
                      </wp:positionH>
                      <wp:positionV relativeFrom="paragraph">
                        <wp:posOffset>216535</wp:posOffset>
                      </wp:positionV>
                      <wp:extent cx="3998595" cy="0"/>
                      <wp:effectExtent l="0" t="0" r="20955" b="19050"/>
                      <wp:wrapNone/>
                      <wp:docPr id="6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05pt;margin-top:17.05pt;width:314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MK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Вторник:                   с 8:30 до 17:30,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E78D55" wp14:editId="6225C60D">
                      <wp:simplePos x="0" y="0"/>
                      <wp:positionH relativeFrom="column">
                        <wp:posOffset>1810742</wp:posOffset>
                      </wp:positionH>
                      <wp:positionV relativeFrom="paragraph">
                        <wp:posOffset>206375</wp:posOffset>
                      </wp:positionV>
                      <wp:extent cx="3998595" cy="0"/>
                      <wp:effectExtent l="0" t="0" r="20955" b="19050"/>
                      <wp:wrapNone/>
                      <wp:docPr id="6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2.6pt;margin-top:16.25pt;width:314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sVIAIAAD0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Среда:                        с 8:30 до 17:30, обед с 13:00 до 13:45 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2BC832" wp14:editId="50AC2072">
                      <wp:simplePos x="0" y="0"/>
                      <wp:positionH relativeFrom="column">
                        <wp:posOffset>1819785</wp:posOffset>
                      </wp:positionH>
                      <wp:positionV relativeFrom="paragraph">
                        <wp:posOffset>196215</wp:posOffset>
                      </wp:positionV>
                      <wp:extent cx="3998595" cy="0"/>
                      <wp:effectExtent l="0" t="0" r="20955" b="19050"/>
                      <wp:wrapNone/>
                      <wp:docPr id="7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3pt;margin-top:15.45pt;width:314.8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lKIA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Четверг:                     с 8:30 до 17:30,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65A009" wp14:editId="33B96551">
                      <wp:simplePos x="0" y="0"/>
                      <wp:positionH relativeFrom="column">
                        <wp:posOffset>1822538</wp:posOffset>
                      </wp:positionH>
                      <wp:positionV relativeFrom="paragraph">
                        <wp:posOffset>213360</wp:posOffset>
                      </wp:positionV>
                      <wp:extent cx="3998595" cy="0"/>
                      <wp:effectExtent l="0" t="0" r="20955" b="19050"/>
                      <wp:wrapNone/>
                      <wp:docPr id="7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5pt;margin-top:16.8pt;width:314.8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FV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Пятница:                    с 8:30 до 16:15, обед с 13:00 до 13:45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70AB91" wp14:editId="7F72BD07">
                      <wp:simplePos x="0" y="0"/>
                      <wp:positionH relativeFrom="column">
                        <wp:posOffset>1822538</wp:posOffset>
                      </wp:positionH>
                      <wp:positionV relativeFrom="paragraph">
                        <wp:posOffset>229870</wp:posOffset>
                      </wp:positionV>
                      <wp:extent cx="3998595" cy="0"/>
                      <wp:effectExtent l="0" t="0" r="20955" b="19050"/>
                      <wp:wrapNone/>
                      <wp:docPr id="7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3.5pt;margin-top:18.1pt;width:314.8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h1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Суббота:                   </w:t>
            </w: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</w:rPr>
              <w:t>выходной</w: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CAB033" wp14:editId="4DD67BB4">
                      <wp:simplePos x="0" y="0"/>
                      <wp:positionH relativeFrom="column">
                        <wp:posOffset>1810742</wp:posOffset>
                      </wp:positionH>
                      <wp:positionV relativeFrom="paragraph">
                        <wp:posOffset>230788</wp:posOffset>
                      </wp:positionV>
                      <wp:extent cx="3998595" cy="0"/>
                      <wp:effectExtent l="0" t="0" r="20955" b="19050"/>
                      <wp:wrapNone/>
                      <wp:docPr id="7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142.6pt;margin-top:18.15pt;width:314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Воскресенье:            </w:t>
            </w: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</w:rPr>
              <w:t>выходной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636" w:rsidRPr="00724012" w:rsidTr="00BC169A">
        <w:trPr>
          <w:gridAfter w:val="3"/>
          <w:wAfter w:w="810" w:type="dxa"/>
          <w:trHeight w:val="873"/>
        </w:trPr>
        <w:tc>
          <w:tcPr>
            <w:tcW w:w="250" w:type="dxa"/>
          </w:tcPr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65" w:type="dxa"/>
            <w:gridSpan w:val="4"/>
            <w:tcBorders>
              <w:bottom w:val="single" w:sz="4" w:space="0" w:color="auto"/>
            </w:tcBorders>
          </w:tcPr>
          <w:p w:rsidR="00C60636" w:rsidRPr="00724012" w:rsidRDefault="00C60636" w:rsidP="00BC169A">
            <w:pPr>
              <w:spacing w:after="0" w:line="360" w:lineRule="auto"/>
              <w:ind w:firstLine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1.4.        Контактный телефон органа, предоставляющего муниципальную услугу: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8(4236) 69 88 92</w:t>
            </w:r>
          </w:p>
        </w:tc>
      </w:tr>
      <w:tr w:rsidR="00C60636" w:rsidRPr="00724012" w:rsidTr="00BC169A">
        <w:trPr>
          <w:gridAfter w:val="4"/>
          <w:wAfter w:w="894" w:type="dxa"/>
          <w:trHeight w:val="154"/>
        </w:trPr>
        <w:tc>
          <w:tcPr>
            <w:tcW w:w="250" w:type="dxa"/>
          </w:tcPr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636" w:rsidRPr="00724012" w:rsidTr="00BC169A">
        <w:trPr>
          <w:gridAfter w:val="4"/>
          <w:wAfter w:w="894" w:type="dxa"/>
          <w:trHeight w:val="154"/>
        </w:trPr>
        <w:tc>
          <w:tcPr>
            <w:tcW w:w="250" w:type="dxa"/>
          </w:tcPr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gridSpan w:val="3"/>
          </w:tcPr>
          <w:p w:rsidR="00C60636" w:rsidRPr="00724012" w:rsidRDefault="00C60636" w:rsidP="00BC169A">
            <w:pPr>
              <w:spacing w:after="0" w:line="360" w:lineRule="auto"/>
              <w:ind w:firstLine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1.5.       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C60636" w:rsidRPr="00724012" w:rsidTr="00BC169A">
        <w:trPr>
          <w:gridAfter w:val="4"/>
          <w:wAfter w:w="894" w:type="dxa"/>
          <w:trHeight w:val="856"/>
        </w:trPr>
        <w:tc>
          <w:tcPr>
            <w:tcW w:w="250" w:type="dxa"/>
          </w:tcPr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gridSpan w:val="3"/>
          </w:tcPr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5486E0" wp14:editId="1DC71B17">
                      <wp:simplePos x="0" y="0"/>
                      <wp:positionH relativeFrom="column">
                        <wp:posOffset>247210</wp:posOffset>
                      </wp:positionH>
                      <wp:positionV relativeFrom="paragraph">
                        <wp:posOffset>186778</wp:posOffset>
                      </wp:positionV>
                      <wp:extent cx="5906890" cy="1"/>
                      <wp:effectExtent l="0" t="0" r="1778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689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4.7pt" to="484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" strokecolor="black [3213]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hyperlink r:id="rId42" w:history="1">
              <w:r w:rsidRPr="00724012">
                <w:rPr>
                  <w:rFonts w:ascii="Times New Roman" w:hAnsi="Times New Roman" w:cs="Times New Roman"/>
                  <w:sz w:val="26"/>
                  <w:szCs w:val="26"/>
                </w:rPr>
                <w:t>www.nakhodka-city.ru</w:t>
              </w:r>
            </w:hyperlink>
          </w:p>
          <w:p w:rsidR="00C60636" w:rsidRPr="00724012" w:rsidRDefault="00C60636" w:rsidP="00BC169A">
            <w:pPr>
              <w:spacing w:after="0" w:line="360" w:lineRule="auto"/>
              <w:ind w:firstLine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1.6.          Адрес электронной почты органа, предоставляющего муниципальную услугу: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67016A" wp14:editId="5CAE4B53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240030</wp:posOffset>
                      </wp:positionV>
                      <wp:extent cx="5744210" cy="0"/>
                      <wp:effectExtent l="12700" t="11430" r="5715" b="7620"/>
                      <wp:wrapNone/>
                      <wp:docPr id="7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95pt;margin-top:18.9pt;width:452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MDIAIAAD0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uziz@</w:t>
            </w:r>
            <w:hyperlink r:id="rId43" w:history="1">
              <w:r w:rsidRPr="00724012">
                <w:rPr>
                  <w:rFonts w:ascii="Times New Roman" w:hAnsi="Times New Roman" w:cs="Times New Roman"/>
                  <w:sz w:val="26"/>
                  <w:szCs w:val="26"/>
                </w:rPr>
                <w:t>nakhodka-city.ru</w:t>
              </w:r>
            </w:hyperlink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40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mkunakhodkadagiz</w:t>
            </w:r>
            <w:proofErr w:type="spellEnd"/>
            <w:r w:rsidRPr="007240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@</w:t>
            </w:r>
            <w:r w:rsidRPr="007240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mail</w:t>
            </w:r>
            <w:r w:rsidRPr="007240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spellStart"/>
            <w:r w:rsidRPr="0072401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ru</w:t>
            </w:r>
            <w:proofErr w:type="spellEnd"/>
          </w:p>
          <w:p w:rsidR="00C60636" w:rsidRPr="00724012" w:rsidRDefault="00C60636" w:rsidP="00C60636">
            <w:pPr>
              <w:pStyle w:val="a3"/>
              <w:numPr>
                <w:ilvl w:val="0"/>
                <w:numId w:val="1"/>
              </w:numPr>
              <w:spacing w:line="360" w:lineRule="auto"/>
              <w:ind w:firstLine="99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 xml:space="preserve">           Многофункциональные центры предоставления государственных и муниципальных услуг, Приморского края (далее – </w:t>
            </w:r>
            <w:proofErr w:type="spellStart"/>
            <w:r w:rsidRPr="00724012">
              <w:rPr>
                <w:sz w:val="26"/>
                <w:szCs w:val="26"/>
              </w:rPr>
              <w:t>МФЦ</w:t>
            </w:r>
            <w:proofErr w:type="spellEnd"/>
            <w:r w:rsidRPr="00724012">
              <w:rPr>
                <w:sz w:val="26"/>
                <w:szCs w:val="26"/>
              </w:rPr>
              <w:t>)</w:t>
            </w:r>
          </w:p>
          <w:p w:rsidR="00C60636" w:rsidRPr="00724012" w:rsidRDefault="00C60636" w:rsidP="00BC169A">
            <w:pPr>
              <w:spacing w:after="0" w:line="360" w:lineRule="auto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2.1.       Перечень </w:t>
            </w:r>
            <w:proofErr w:type="spellStart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  <w:proofErr w:type="spellEnd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расположенных на территории Приморского края, места их нахождения и графики работы размещены на официальном портале сети </w:t>
            </w:r>
            <w:proofErr w:type="spellStart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  <w:proofErr w:type="spellEnd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Приморского края, расположенном в информационно-телекоммуникационной сети Интернет по адресу: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8C86E5" wp14:editId="1B1FCD9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200660</wp:posOffset>
                      </wp:positionV>
                      <wp:extent cx="5744210" cy="0"/>
                      <wp:effectExtent l="0" t="0" r="27940" b="19050"/>
                      <wp:wrapNone/>
                      <wp:docPr id="7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8pt;margin-top:15.8pt;width:452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I8HwIAAD0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hyperlink r:id="rId44">
              <w:r w:rsidRPr="00724012">
                <w:rPr>
                  <w:rFonts w:ascii="Times New Roman" w:hAnsi="Times New Roman" w:cs="Times New Roman"/>
                  <w:sz w:val="26"/>
                  <w:szCs w:val="26"/>
                </w:rPr>
                <w:t>www.mfc-25.ru</w:t>
              </w:r>
            </w:hyperlink>
          </w:p>
          <w:p w:rsidR="00C60636" w:rsidRPr="00724012" w:rsidRDefault="00C60636" w:rsidP="00BC169A">
            <w:pPr>
              <w:pStyle w:val="TableParagraph"/>
              <w:tabs>
                <w:tab w:val="left" w:pos="9356"/>
              </w:tabs>
              <w:spacing w:line="360" w:lineRule="auto"/>
              <w:ind w:right="90" w:firstLine="851"/>
              <w:jc w:val="both"/>
              <w:rPr>
                <w:rFonts w:eastAsiaTheme="minorHAnsi"/>
                <w:sz w:val="16"/>
                <w:szCs w:val="16"/>
                <w:lang w:eastAsia="en-US" w:bidi="ar-SA"/>
              </w:rPr>
            </w:pPr>
          </w:p>
          <w:p w:rsidR="00C60636" w:rsidRPr="00724012" w:rsidRDefault="00C60636" w:rsidP="00BC169A">
            <w:pPr>
              <w:pStyle w:val="TableParagraph"/>
              <w:tabs>
                <w:tab w:val="left" w:pos="9356"/>
              </w:tabs>
              <w:spacing w:line="360" w:lineRule="auto"/>
              <w:ind w:right="90" w:firstLine="459"/>
              <w:jc w:val="both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724012">
              <w:rPr>
                <w:rFonts w:eastAsiaTheme="minorHAnsi"/>
                <w:sz w:val="26"/>
                <w:szCs w:val="26"/>
                <w:lang w:eastAsia="en-US" w:bidi="ar-SA"/>
              </w:rPr>
              <w:t xml:space="preserve">2.2. Единый телефон сети </w:t>
            </w:r>
            <w:proofErr w:type="spellStart"/>
            <w:r w:rsidRPr="00724012">
              <w:rPr>
                <w:rFonts w:eastAsiaTheme="minorHAnsi"/>
                <w:sz w:val="26"/>
                <w:szCs w:val="26"/>
                <w:lang w:eastAsia="en-US" w:bidi="ar-SA"/>
              </w:rPr>
              <w:t>МФЦ</w:t>
            </w:r>
            <w:proofErr w:type="spellEnd"/>
            <w:r w:rsidRPr="00724012">
              <w:rPr>
                <w:rFonts w:eastAsiaTheme="minorHAnsi"/>
                <w:sz w:val="26"/>
                <w:szCs w:val="26"/>
                <w:lang w:eastAsia="en-US" w:bidi="ar-SA"/>
              </w:rPr>
              <w:t xml:space="preserve">, </w:t>
            </w:r>
            <w:proofErr w:type="gramStart"/>
            <w:r w:rsidRPr="00724012">
              <w:rPr>
                <w:rFonts w:eastAsiaTheme="minorHAnsi"/>
                <w:sz w:val="26"/>
                <w:szCs w:val="26"/>
                <w:lang w:eastAsia="en-US" w:bidi="ar-SA"/>
              </w:rPr>
              <w:t>расположенных</w:t>
            </w:r>
            <w:proofErr w:type="gramEnd"/>
            <w:r w:rsidRPr="00724012">
              <w:rPr>
                <w:rFonts w:eastAsiaTheme="minorHAnsi"/>
                <w:sz w:val="26"/>
                <w:szCs w:val="26"/>
                <w:lang w:eastAsia="en-US" w:bidi="ar-SA"/>
              </w:rPr>
              <w:t xml:space="preserve"> на территории Приморского края:</w:t>
            </w:r>
          </w:p>
          <w:p w:rsidR="00C60636" w:rsidRPr="00724012" w:rsidRDefault="00C60636" w:rsidP="00BC169A">
            <w:pPr>
              <w:pStyle w:val="TableParagraph"/>
              <w:tabs>
                <w:tab w:val="left" w:pos="9356"/>
              </w:tabs>
              <w:spacing w:line="360" w:lineRule="auto"/>
              <w:ind w:right="90" w:firstLine="851"/>
              <w:jc w:val="both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724012">
              <w:rPr>
                <w:rFonts w:eastAsiaTheme="minorHAnsi"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1E0D5E" wp14:editId="51F392E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198120</wp:posOffset>
                      </wp:positionV>
                      <wp:extent cx="5744210" cy="0"/>
                      <wp:effectExtent l="0" t="0" r="27940" b="19050"/>
                      <wp:wrapNone/>
                      <wp:docPr id="7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85pt;margin-top:15.6pt;width:452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oj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"/>
                  </w:pict>
                </mc:Fallback>
              </mc:AlternateContent>
            </w:r>
            <w:r w:rsidRPr="00724012">
              <w:rPr>
                <w:rFonts w:eastAsiaTheme="minorHAnsi"/>
                <w:sz w:val="26"/>
                <w:szCs w:val="26"/>
                <w:lang w:eastAsia="en-US" w:bidi="ar-SA"/>
              </w:rPr>
              <w:t xml:space="preserve">                                              8(423)201-01-56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636" w:rsidRPr="00724012" w:rsidRDefault="00C60636" w:rsidP="00C60636">
            <w:pPr>
              <w:pStyle w:val="a3"/>
              <w:numPr>
                <w:ilvl w:val="1"/>
                <w:numId w:val="1"/>
              </w:numPr>
              <w:spacing w:line="360" w:lineRule="auto"/>
              <w:ind w:left="1310" w:hanging="851"/>
              <w:rPr>
                <w:sz w:val="26"/>
                <w:szCs w:val="26"/>
              </w:rPr>
            </w:pPr>
            <w:r w:rsidRPr="00724012">
              <w:rPr>
                <w:sz w:val="26"/>
                <w:szCs w:val="26"/>
              </w:rPr>
              <w:t xml:space="preserve">    Адрес электронной почты:</w:t>
            </w:r>
          </w:p>
          <w:p w:rsidR="00C60636" w:rsidRPr="00724012" w:rsidRDefault="00C60636" w:rsidP="00BC169A">
            <w:pPr>
              <w:spacing w:after="0" w:line="360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56C9BD" wp14:editId="0485FEC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194945</wp:posOffset>
                      </wp:positionV>
                      <wp:extent cx="5744210" cy="0"/>
                      <wp:effectExtent l="0" t="0" r="27940" b="19050"/>
                      <wp:wrapNone/>
                      <wp:docPr id="7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1.15pt;margin-top:15.35pt;width:452.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ycIAIAAD0EAAAOAAAAZHJzL2Uyb0RvYy54bWysU9uO2jAQfa/Uf7D8DkloWCA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"/>
                  </w:pict>
                </mc:Fallback>
              </mc:AlternateConten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hyperlink r:id="rId45">
              <w:r w:rsidRPr="00724012">
                <w:rPr>
                  <w:rFonts w:ascii="Times New Roman" w:hAnsi="Times New Roman" w:cs="Times New Roman"/>
                  <w:sz w:val="26"/>
                  <w:szCs w:val="26"/>
                </w:rPr>
                <w:t>info@mfc-25.ru</w:t>
              </w:r>
            </w:hyperlink>
          </w:p>
        </w:tc>
      </w:tr>
    </w:tbl>
    <w:p w:rsidR="00C60636" w:rsidRPr="00724012" w:rsidRDefault="00C60636" w:rsidP="00C60636">
      <w:pPr>
        <w:tabs>
          <w:tab w:val="left" w:pos="432"/>
        </w:tabs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C60636" w:rsidRPr="00724012" w:rsidSect="00C60636">
          <w:pgSz w:w="11906" w:h="16838" w:code="9"/>
          <w:pgMar w:top="426" w:right="680" w:bottom="851" w:left="1531" w:header="397" w:footer="454" w:gutter="0"/>
          <w:pgNumType w:start="1"/>
          <w:cols w:space="708"/>
          <w:titlePg/>
          <w:docGrid w:linePitch="360"/>
        </w:sectPr>
      </w:pPr>
    </w:p>
    <w:p w:rsidR="008B2A0C" w:rsidRPr="00724012" w:rsidRDefault="008B2A0C" w:rsidP="008B2A0C">
      <w:pPr>
        <w:tabs>
          <w:tab w:val="left" w:pos="432"/>
        </w:tabs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8BC4BA" wp14:editId="4406E265">
                <wp:simplePos x="0" y="0"/>
                <wp:positionH relativeFrom="column">
                  <wp:posOffset>2894215</wp:posOffset>
                </wp:positionH>
                <wp:positionV relativeFrom="paragraph">
                  <wp:posOffset>-396775</wp:posOffset>
                </wp:positionV>
                <wp:extent cx="338400" cy="230400"/>
                <wp:effectExtent l="0" t="0" r="24130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" cy="23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27.9pt;margin-top:-31.25pt;width:26.65pt;height:1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" fillcolor="white [3201]" strokecolor="white [3212]" strokeweight="2pt"/>
            </w:pict>
          </mc:Fallback>
        </mc:AlternateContent>
      </w:r>
      <w:r w:rsidRPr="00724012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8B2A0C" w:rsidRPr="00724012" w:rsidRDefault="008B2A0C" w:rsidP="008B2A0C">
      <w:pPr>
        <w:tabs>
          <w:tab w:val="left" w:pos="432"/>
        </w:tabs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tabs>
          <w:tab w:val="left" w:pos="43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724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предоставления муниципальной услуги </w:t>
      </w:r>
      <w:r w:rsidRPr="00724012">
        <w:rPr>
          <w:rFonts w:ascii="Times New Roman" w:hAnsi="Times New Roman" w:cs="Times New Roman"/>
          <w:sz w:val="26"/>
          <w:szCs w:val="26"/>
        </w:rPr>
        <w:t>"Предоставление разрешения на условно разрешенный вид использования земельного участка или объекта капитального строительства"</w:t>
      </w:r>
      <w:r w:rsidRPr="007240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утвержденному постановлением администрации Находкинского городского округа </w:t>
      </w:r>
    </w:p>
    <w:p w:rsidR="004E0DCA" w:rsidRPr="00724012" w:rsidRDefault="004E0DCA" w:rsidP="00C35D2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E0DCA" w:rsidRPr="00724012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03FC" w:rsidRPr="00724012" w:rsidRDefault="009903F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03FC" w:rsidRPr="00724012" w:rsidRDefault="009903FC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E0DCA" w:rsidRPr="00724012" w:rsidTr="008B2A0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B2A0C" w:rsidRPr="00724012" w:rsidRDefault="008B2A0C" w:rsidP="008B2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</w:t>
            </w:r>
          </w:p>
          <w:p w:rsidR="008B2A0C" w:rsidRPr="00724012" w:rsidRDefault="008B2A0C" w:rsidP="008B2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заявления </w:t>
            </w:r>
            <w:r w:rsidR="004E0DCA" w:rsidRPr="007240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предоставления муниципальной услуги </w:t>
            </w:r>
          </w:p>
          <w:p w:rsidR="004E0DCA" w:rsidRPr="00724012" w:rsidRDefault="008B2A0C" w:rsidP="008B2A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4E0DCA" w:rsidRPr="00724012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проекта Правил землепользования и застройки           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(наименование муниципального образования)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Заявитель:________________________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24012">
        <w:rPr>
          <w:rFonts w:ascii="Times New Roman" w:hAnsi="Times New Roman" w:cs="Times New Roman"/>
        </w:rPr>
        <w:t>(Ф.И.О. заявителя (если заявителем является физическое лицо); полное наименование юридического лица (если заявителем является юридическое лицо), Ф.И.О. представителя заявителя (в случае обращения представителя заявителя))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pBdr>
          <w:bottom w:val="single" w:sz="12" w:space="12" w:color="auto"/>
        </w:pBdr>
        <w:ind w:left="510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Реквизиты документа, удостоверяющего личность заявителя (если заявителем является физическое лицо</w:t>
      </w:r>
      <w:proofErr w:type="gramEnd"/>
    </w:p>
    <w:p w:rsidR="008B2A0C" w:rsidRPr="00724012" w:rsidRDefault="008B2A0C" w:rsidP="008B2A0C">
      <w:pPr>
        <w:pStyle w:val="ConsPlusNonformat"/>
        <w:pBdr>
          <w:bottom w:val="single" w:sz="12" w:space="12" w:color="auto"/>
        </w:pBdr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pBdr>
          <w:bottom w:val="single" w:sz="12" w:space="12" w:color="auto"/>
        </w:pBdr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819D4" wp14:editId="3873AB63">
                <wp:simplePos x="0" y="0"/>
                <wp:positionH relativeFrom="column">
                  <wp:posOffset>3286760</wp:posOffset>
                </wp:positionH>
                <wp:positionV relativeFrom="paragraph">
                  <wp:posOffset>85725</wp:posOffset>
                </wp:positionV>
                <wp:extent cx="29051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8pt,6.75pt" to="487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" strokecolor="black [3213]"/>
            </w:pict>
          </mc:Fallback>
        </mc:AlternateConten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724012">
        <w:rPr>
          <w:rFonts w:ascii="Times New Roman" w:hAnsi="Times New Roman" w:cs="Times New Roman"/>
        </w:rPr>
        <w:t>(наименование документа, серия, номер, кем выдан, когда выдан)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адрес:_______________________________</w: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2D8D8" wp14:editId="5EC5B52D">
                <wp:simplePos x="0" y="0"/>
                <wp:positionH relativeFrom="column">
                  <wp:posOffset>3286760</wp:posOffset>
                </wp:positionH>
                <wp:positionV relativeFrom="paragraph">
                  <wp:posOffset>89535</wp:posOffset>
                </wp:positionV>
                <wp:extent cx="29051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8pt,7.05pt" to="487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" strokecolor="black [3213]"/>
            </w:pict>
          </mc:Fallback>
        </mc:AlternateContent>
      </w:r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</w:rPr>
      </w:pPr>
      <w:proofErr w:type="gramStart"/>
      <w:r w:rsidRPr="00724012">
        <w:rPr>
          <w:rFonts w:ascii="Times New Roman" w:hAnsi="Times New Roman" w:cs="Times New Roman"/>
        </w:rPr>
        <w:t>(адрес фактического проживания (если заявителем является физическое лицо), адрес места нахождения (если заявителем является юридическое лицо)</w:t>
      </w:r>
      <w:proofErr w:type="gramEnd"/>
    </w:p>
    <w:p w:rsidR="008B2A0C" w:rsidRPr="00724012" w:rsidRDefault="008B2A0C" w:rsidP="008B2A0C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Телефон заявителя:________________________</w:t>
      </w: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2A0C" w:rsidRPr="00724012" w:rsidRDefault="008B2A0C" w:rsidP="009903F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2A0C" w:rsidRPr="00724012" w:rsidRDefault="008B2A0C" w:rsidP="009903F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ЗАЯВЛЕНИЕ</w:t>
      </w:r>
    </w:p>
    <w:p w:rsidR="009903FC" w:rsidRPr="00724012" w:rsidRDefault="008B2A0C" w:rsidP="009903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03FC" w:rsidRPr="00724012" w:rsidRDefault="008B2A0C" w:rsidP="009903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УСЛОВНО РАЗРЕШЕННЫЙ ВИД ИСПОЛЬЗОВАНИЯ </w:t>
      </w:r>
    </w:p>
    <w:p w:rsidR="009903FC" w:rsidRPr="00724012" w:rsidRDefault="008B2A0C" w:rsidP="009903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ЗЕМЕЛЬНОГО УЧАСТКА ИЛИ </w:t>
      </w:r>
    </w:p>
    <w:p w:rsidR="008B2A0C" w:rsidRPr="00724012" w:rsidRDefault="008B2A0C" w:rsidP="009903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ОБЪЕКТА КАПИТАЛЬНОГО СТРОИТЕЛЬСТВА</w:t>
      </w:r>
    </w:p>
    <w:p w:rsidR="008B2A0C" w:rsidRPr="00724012" w:rsidRDefault="008B2A0C" w:rsidP="008B2A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Прошу предоставить разрешение на условно разрешенный вид использования земельного </w:t>
      </w:r>
      <w:r w:rsidR="009903F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участка, </w:t>
      </w:r>
      <w:r w:rsidR="009903FC" w:rsidRPr="00724012">
        <w:rPr>
          <w:rFonts w:ascii="Times New Roman" w:hAnsi="Times New Roman" w:cs="Times New Roman"/>
          <w:sz w:val="26"/>
          <w:szCs w:val="26"/>
        </w:rPr>
        <w:t xml:space="preserve">  </w:t>
      </w:r>
      <w:r w:rsidRPr="00724012">
        <w:rPr>
          <w:rFonts w:ascii="Times New Roman" w:hAnsi="Times New Roman" w:cs="Times New Roman"/>
          <w:sz w:val="26"/>
          <w:szCs w:val="26"/>
        </w:rPr>
        <w:t xml:space="preserve">объекта капитального </w:t>
      </w:r>
      <w:r w:rsidR="009903FC" w:rsidRPr="00724012">
        <w:rPr>
          <w:rFonts w:ascii="Times New Roman" w:hAnsi="Times New Roman" w:cs="Times New Roman"/>
          <w:sz w:val="26"/>
          <w:szCs w:val="26"/>
        </w:rPr>
        <w:t xml:space="preserve"> </w:t>
      </w:r>
      <w:r w:rsidRPr="00724012">
        <w:rPr>
          <w:rFonts w:ascii="Times New Roman" w:hAnsi="Times New Roman" w:cs="Times New Roman"/>
          <w:sz w:val="26"/>
          <w:szCs w:val="26"/>
        </w:rPr>
        <w:t>строительства (ненужное зачеркнуть),</w:t>
      </w:r>
    </w:p>
    <w:p w:rsidR="008B2A0C" w:rsidRPr="00724012" w:rsidRDefault="008B2A0C" w:rsidP="008B2A0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по адресу: _________________</w:t>
      </w:r>
      <w:r w:rsidR="009903FC" w:rsidRPr="00724012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724012">
        <w:rPr>
          <w:rFonts w:ascii="Times New Roman" w:hAnsi="Times New Roman" w:cs="Times New Roman"/>
          <w:sz w:val="26"/>
          <w:szCs w:val="26"/>
        </w:rPr>
        <w:t>,</w:t>
      </w:r>
    </w:p>
    <w:p w:rsidR="009903FC" w:rsidRPr="00724012" w:rsidRDefault="009903FC" w:rsidP="008B2A0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2A0C" w:rsidRPr="00724012" w:rsidRDefault="008B2A0C" w:rsidP="008B2A0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площадью</w:t>
      </w:r>
      <w:r w:rsidR="009903FC" w:rsidRPr="00724012">
        <w:rPr>
          <w:rFonts w:ascii="Times New Roman" w:hAnsi="Times New Roman" w:cs="Times New Roman"/>
          <w:sz w:val="26"/>
          <w:szCs w:val="26"/>
        </w:rPr>
        <w:t>_______________,</w:t>
      </w:r>
    </w:p>
    <w:p w:rsidR="009903FC" w:rsidRPr="00724012" w:rsidRDefault="009903FC" w:rsidP="008B2A0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03FC" w:rsidRPr="00724012" w:rsidRDefault="008B2A0C" w:rsidP="009903FC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с кадастровым номером ___________________________________________________,</w:t>
      </w:r>
    </w:p>
    <w:p w:rsidR="009903FC" w:rsidRPr="00724012" w:rsidRDefault="009903FC" w:rsidP="009903FC">
      <w:pPr>
        <w:pStyle w:val="ConsPlusNonforma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8B2A0C" w:rsidRPr="00724012" w:rsidRDefault="008B2A0C" w:rsidP="009903FC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в территориальной зоне </w:t>
      </w:r>
      <w:r w:rsidR="009903FC" w:rsidRPr="00724012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903FC" w:rsidRPr="00724012" w:rsidRDefault="009903FC" w:rsidP="009903FC">
      <w:pPr>
        <w:pStyle w:val="ConsPlusNonforma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8B2A0C" w:rsidRPr="00724012" w:rsidRDefault="008B2A0C" w:rsidP="008B2A0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с разрешенным видом использования 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правоустанавливающим</w:t>
      </w:r>
    </w:p>
    <w:p w:rsidR="008B2A0C" w:rsidRPr="00724012" w:rsidRDefault="008B2A0C" w:rsidP="008B2A0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документам: ____________________________________</w:t>
      </w:r>
      <w:r w:rsidR="009903FC" w:rsidRPr="00724012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B2A0C" w:rsidRPr="00724012" w:rsidRDefault="009903F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Условно разрешенный вид использования ____________________________________</w:t>
      </w: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Результат предоставления услуги прошу (</w:t>
      </w:r>
      <w:proofErr w:type="gramStart"/>
      <w:r w:rsidRPr="0072401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724012">
        <w:rPr>
          <w:rFonts w:ascii="Times New Roman" w:hAnsi="Times New Roman" w:cs="Times New Roman"/>
          <w:sz w:val="26"/>
          <w:szCs w:val="26"/>
        </w:rPr>
        <w:t xml:space="preserve"> отметить):</w:t>
      </w: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187"/>
      </w:tblGrid>
      <w:tr w:rsidR="008B2A0C" w:rsidRPr="00724012" w:rsidTr="00BC169A">
        <w:trPr>
          <w:trHeight w:val="27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A0C" w:rsidRPr="00724012" w:rsidRDefault="008B2A0C" w:rsidP="00BC169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2A0C" w:rsidRPr="00724012" w:rsidRDefault="008B2A0C" w:rsidP="009903F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выдать лично в </w:t>
            </w:r>
            <w:proofErr w:type="spellStart"/>
            <w:r w:rsidR="009903FC" w:rsidRPr="00724012"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proofErr w:type="spellEnd"/>
            <w:r w:rsidR="009903FC"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 «Находка </w:t>
            </w:r>
            <w:proofErr w:type="spellStart"/>
            <w:r w:rsidR="009903FC" w:rsidRPr="00724012">
              <w:rPr>
                <w:rFonts w:ascii="Times New Roman" w:hAnsi="Times New Roman" w:cs="Times New Roman"/>
                <w:sz w:val="26"/>
                <w:szCs w:val="26"/>
              </w:rPr>
              <w:t>ДАГиЗ</w:t>
            </w:r>
            <w:proofErr w:type="spellEnd"/>
            <w:r w:rsidR="009903FC" w:rsidRPr="007240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B2A0C" w:rsidRPr="00724012" w:rsidTr="00BC169A">
        <w:trPr>
          <w:trHeight w:val="27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A0C" w:rsidRPr="00724012" w:rsidRDefault="008B2A0C" w:rsidP="00BC169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2A0C" w:rsidRPr="00724012" w:rsidRDefault="008B2A0C" w:rsidP="00BC169A">
            <w:pPr>
              <w:pStyle w:val="ConsPlusNonformat"/>
              <w:ind w:right="-363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Выдать в форме электронного документа по электронному адресу</w:t>
            </w:r>
            <w:proofErr w:type="gramStart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:______________;</w:t>
            </w:r>
            <w:proofErr w:type="gramEnd"/>
          </w:p>
        </w:tc>
      </w:tr>
      <w:tr w:rsidR="008B2A0C" w:rsidRPr="00724012" w:rsidTr="00BC169A">
        <w:trPr>
          <w:trHeight w:val="277"/>
        </w:trPr>
        <w:tc>
          <w:tcPr>
            <w:tcW w:w="447" w:type="dxa"/>
            <w:shd w:val="clear" w:color="auto" w:fill="auto"/>
          </w:tcPr>
          <w:p w:rsidR="008B2A0C" w:rsidRPr="00724012" w:rsidRDefault="008B2A0C" w:rsidP="00BC169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A0C" w:rsidRPr="00724012" w:rsidRDefault="008B2A0C" w:rsidP="00BC169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 xml:space="preserve">выдать лично в </w:t>
            </w:r>
            <w:proofErr w:type="spellStart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  <w:proofErr w:type="spellEnd"/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B2A0C" w:rsidRPr="00724012" w:rsidTr="00BC169A">
        <w:trPr>
          <w:trHeight w:val="257"/>
        </w:trPr>
        <w:tc>
          <w:tcPr>
            <w:tcW w:w="447" w:type="dxa"/>
            <w:shd w:val="clear" w:color="auto" w:fill="auto"/>
          </w:tcPr>
          <w:p w:rsidR="008B2A0C" w:rsidRPr="00724012" w:rsidRDefault="008B2A0C" w:rsidP="00BC169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8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A0C" w:rsidRPr="00724012" w:rsidRDefault="008B2A0C" w:rsidP="00BC169A">
            <w:pPr>
              <w:pStyle w:val="ConsPlusNonforma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24012">
              <w:rPr>
                <w:rFonts w:ascii="Times New Roman" w:hAnsi="Times New Roman" w:cs="Times New Roman"/>
                <w:sz w:val="26"/>
                <w:szCs w:val="26"/>
              </w:rPr>
              <w:t>направить почтовой связью по адресу:_______________________________________</w:t>
            </w:r>
          </w:p>
        </w:tc>
      </w:tr>
    </w:tbl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012">
        <w:rPr>
          <w:rFonts w:ascii="Times New Roman" w:hAnsi="Times New Roman" w:cs="Times New Roman"/>
          <w:sz w:val="26"/>
          <w:szCs w:val="26"/>
        </w:rPr>
        <w:t>Ознакомлен, что согласно статье 39 Градостроительного кодекса Российской Федерации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  <w:proofErr w:type="gramEnd"/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>_____________              _________    _____________________________________</w:t>
      </w:r>
    </w:p>
    <w:p w:rsidR="008B2A0C" w:rsidRPr="00724012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</w:rPr>
        <w:t xml:space="preserve">       </w:t>
      </w:r>
      <w:proofErr w:type="gramStart"/>
      <w:r w:rsidRPr="00724012">
        <w:rPr>
          <w:rFonts w:ascii="Times New Roman" w:hAnsi="Times New Roman" w:cs="Times New Roman"/>
        </w:rPr>
        <w:t xml:space="preserve">(дата)               </w:t>
      </w:r>
      <w:r w:rsidR="009903FC" w:rsidRPr="00724012">
        <w:rPr>
          <w:rFonts w:ascii="Times New Roman" w:hAnsi="Times New Roman" w:cs="Times New Roman"/>
        </w:rPr>
        <w:t xml:space="preserve">                </w:t>
      </w:r>
      <w:r w:rsidRPr="00724012">
        <w:rPr>
          <w:rFonts w:ascii="Times New Roman" w:hAnsi="Times New Roman" w:cs="Times New Roman"/>
        </w:rPr>
        <w:t xml:space="preserve">       (подпись)     </w:t>
      </w:r>
      <w:r w:rsidR="009903FC" w:rsidRPr="00724012">
        <w:rPr>
          <w:rFonts w:ascii="Times New Roman" w:hAnsi="Times New Roman" w:cs="Times New Roman"/>
        </w:rPr>
        <w:t xml:space="preserve">            </w:t>
      </w:r>
      <w:r w:rsidRPr="00724012">
        <w:rPr>
          <w:rFonts w:ascii="Times New Roman" w:hAnsi="Times New Roman" w:cs="Times New Roman"/>
        </w:rPr>
        <w:t xml:space="preserve">(Фамилия </w:t>
      </w:r>
      <w:proofErr w:type="spellStart"/>
      <w:r w:rsidRPr="00724012">
        <w:rPr>
          <w:rFonts w:ascii="Times New Roman" w:hAnsi="Times New Roman" w:cs="Times New Roman"/>
        </w:rPr>
        <w:t>И.О</w:t>
      </w:r>
      <w:proofErr w:type="spellEnd"/>
      <w:r w:rsidRPr="00724012">
        <w:rPr>
          <w:rFonts w:ascii="Times New Roman" w:hAnsi="Times New Roman" w:cs="Times New Roman"/>
        </w:rPr>
        <w:t>. заявителя (представителя заявителя</w:t>
      </w:r>
      <w:r w:rsidRPr="00724012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8B2A0C" w:rsidRPr="008B2A0C" w:rsidRDefault="008B2A0C" w:rsidP="008B2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401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Pr="00724012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724012">
        <w:rPr>
          <w:rFonts w:ascii="Times New Roman" w:hAnsi="Times New Roman" w:cs="Times New Roman"/>
          <w:sz w:val="26"/>
          <w:szCs w:val="26"/>
        </w:rPr>
        <w:t>.</w:t>
      </w:r>
    </w:p>
    <w:p w:rsidR="004E0DCA" w:rsidRPr="008B2A0C" w:rsidRDefault="004E0DCA" w:rsidP="00C35D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0C" w:rsidRPr="008B2A0C" w:rsidRDefault="008B2A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B2A0C" w:rsidRPr="008B2A0C" w:rsidSect="00F808A8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010"/>
    <w:multiLevelType w:val="multilevel"/>
    <w:tmpl w:val="DA4E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>
    <w:nsid w:val="56B11195"/>
    <w:multiLevelType w:val="multilevel"/>
    <w:tmpl w:val="C2CEFE0A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3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CA"/>
    <w:rsid w:val="00083B09"/>
    <w:rsid w:val="00164208"/>
    <w:rsid w:val="00170032"/>
    <w:rsid w:val="00392C3C"/>
    <w:rsid w:val="003C729D"/>
    <w:rsid w:val="00451CBC"/>
    <w:rsid w:val="004E0DCA"/>
    <w:rsid w:val="00591F44"/>
    <w:rsid w:val="006E40E7"/>
    <w:rsid w:val="0070326F"/>
    <w:rsid w:val="00724012"/>
    <w:rsid w:val="008B2A0C"/>
    <w:rsid w:val="009903FC"/>
    <w:rsid w:val="00C255BB"/>
    <w:rsid w:val="00C35D27"/>
    <w:rsid w:val="00C60636"/>
    <w:rsid w:val="00CD2E79"/>
    <w:rsid w:val="00D556DA"/>
    <w:rsid w:val="00EE6562"/>
    <w:rsid w:val="00F21881"/>
    <w:rsid w:val="00F252FB"/>
    <w:rsid w:val="00F8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1CBC"/>
    <w:pPr>
      <w:widowControl w:val="0"/>
      <w:autoSpaceDE w:val="0"/>
      <w:autoSpaceDN w:val="0"/>
      <w:spacing w:after="0" w:line="240" w:lineRule="auto"/>
      <w:ind w:left="318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0D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0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4E0D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0D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0D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0D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0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70032"/>
    <w:pPr>
      <w:widowControl w:val="0"/>
      <w:autoSpaceDE w:val="0"/>
      <w:autoSpaceDN w:val="0"/>
      <w:spacing w:after="0" w:line="240" w:lineRule="auto"/>
      <w:ind w:left="318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6E40E7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E40E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F8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51CB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60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basedOn w:val="a0"/>
    <w:uiPriority w:val="99"/>
    <w:unhideWhenUsed/>
    <w:rsid w:val="00C60636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083B0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083B09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1CBC"/>
    <w:pPr>
      <w:widowControl w:val="0"/>
      <w:autoSpaceDE w:val="0"/>
      <w:autoSpaceDN w:val="0"/>
      <w:spacing w:after="0" w:line="240" w:lineRule="auto"/>
      <w:ind w:left="318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0D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0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4E0D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0D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0D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0D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0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70032"/>
    <w:pPr>
      <w:widowControl w:val="0"/>
      <w:autoSpaceDE w:val="0"/>
      <w:autoSpaceDN w:val="0"/>
      <w:spacing w:after="0" w:line="240" w:lineRule="auto"/>
      <w:ind w:left="318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ody Text"/>
    <w:basedOn w:val="a"/>
    <w:link w:val="a5"/>
    <w:uiPriority w:val="1"/>
    <w:qFormat/>
    <w:rsid w:val="006E40E7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E40E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F8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51CB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60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basedOn w:val="a0"/>
    <w:uiPriority w:val="99"/>
    <w:unhideWhenUsed/>
    <w:rsid w:val="00C60636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083B0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083B09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4358845FA9443708A431EB43735FAEEBB9B9321B9BE51F6142E12C0C12B5CC61E18CD3DBAF5E55E0D55ACB652968E60F7E2B9500EBj2u3H" TargetMode="External"/><Relationship Id="rId18" Type="http://schemas.openxmlformats.org/officeDocument/2006/relationships/hyperlink" Target="consultantplus://offline/ref=754358845FA9443708A431EB43735FAEEBB9B9321B9BE51F6142E12C0C12B5CC61E18CD0DCA75B5FB18F4ACF2C7C6CF8076134961EEB22E2jCu8H" TargetMode="External"/><Relationship Id="rId26" Type="http://schemas.openxmlformats.org/officeDocument/2006/relationships/hyperlink" Target="consultantplus://offline/ref=754358845FA9443708A431EB43735FAEE9B1BE31189DE51F6142E12C0C12B5CC73E1D4DCDCAE435FB59A1C9E6Aj2u8H" TargetMode="External"/><Relationship Id="rId39" Type="http://schemas.openxmlformats.org/officeDocument/2006/relationships/hyperlink" Target="consultantplus://offline/ref=754358845FA9443708A42FE6551F01A1E8BBE73F1E99EB403912E77B5342B39921A18A858DE30853B48D009F693763F80Cj7uEH" TargetMode="External"/><Relationship Id="rId21" Type="http://schemas.openxmlformats.org/officeDocument/2006/relationships/hyperlink" Target="consultantplus://offline/ref=754358845FA9443708A431EB43735FAEEBB9B9321B9BE51F6142E12C0C12B5CC73E1D4DCDCAE435FB59A1C9E6Aj2u8H" TargetMode="External"/><Relationship Id="rId34" Type="http://schemas.openxmlformats.org/officeDocument/2006/relationships/hyperlink" Target="consultantplus://offline/ref=754358845FA9443708A431EB43735FAEEBB7BA331899E51F6142E12C0C12B5CC73E1D4DCDCAE435FB59A1C9E6Aj2u8H" TargetMode="External"/><Relationship Id="rId42" Type="http://schemas.openxmlformats.org/officeDocument/2006/relationships/hyperlink" Target="http://www.nakhodka-city.ru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54358845FA9443708A431EB43735FAEEBB9B9321B9BE51F6142E12C0C12B5CC73E1D4DCDCAE435FB59A1C9E6Aj2u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4358845FA9443708A431EB43735FAEE9B8BA36169AE51F6142E12C0C12B5CC61E18CD0DCA75D5DBC8F4ACF2C7C6CF8076134961EEB22E2jCu8H" TargetMode="External"/><Relationship Id="rId29" Type="http://schemas.openxmlformats.org/officeDocument/2006/relationships/hyperlink" Target="consultantplus://offline/ref=754358845FA9443708A431EB43735FAEEBB7BC341D9AE51F6142E12C0C12B5CC73E1D4DCDCAE435FB59A1C9E6Aj2u8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7A8D69105CD9E20924E8B82FB23E9578923FDE7BE5F7170ED577E849D0E1D2A94927AA963277FEBB261277E071B143R2pDF" TargetMode="External"/><Relationship Id="rId11" Type="http://schemas.openxmlformats.org/officeDocument/2006/relationships/hyperlink" Target="consultantplus://offline/ref=754358845FA9443708A431EB43735FAEEBB8B0351B9DE51F6142E12C0C12B5CC61E18CD0DCA75D5BB28F4ACF2C7C6CF8076134961EEB22E2jCu8H" TargetMode="External"/><Relationship Id="rId24" Type="http://schemas.openxmlformats.org/officeDocument/2006/relationships/hyperlink" Target="consultantplus://offline/ref=754358845FA9443708A431EB43735FAEEBB8BA371B9AE51F6142E12C0C12B5CC73E1D4DCDCAE435FB59A1C9E6Aj2u8H" TargetMode="External"/><Relationship Id="rId32" Type="http://schemas.openxmlformats.org/officeDocument/2006/relationships/hyperlink" Target="consultantplus://offline/ref=754358845FA9443708A431EB43735FAEEBB8BC321F98E51F6142E12C0C12B5CC73E1D4DCDCAE435FB59A1C9E6Aj2u8H" TargetMode="External"/><Relationship Id="rId37" Type="http://schemas.openxmlformats.org/officeDocument/2006/relationships/hyperlink" Target="consultantplus://offline/ref=754358845FA9443708A42FE6551F01A1E8BBE73F1E9AED4D3B14E77B5342B39921A18A858DE30853B48D009F693763F80Cj7uEH" TargetMode="External"/><Relationship Id="rId40" Type="http://schemas.openxmlformats.org/officeDocument/2006/relationships/hyperlink" Target="consultantplus://offline/ref=754358845FA9443708A42FE6551F01A1E8BBE73F1E9DE7483516E77B5342B39921A18A858DE30853B48D009F693763F80Cj7uEH" TargetMode="External"/><Relationship Id="rId45" Type="http://schemas.openxmlformats.org/officeDocument/2006/relationships/hyperlink" Target="mailto:info@mfc-2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4358845FA9443708A431EB43735FAEE9B8BA36169AE51F6142E12C0C12B5CC61E18CD0DCA75D5FB68F4ACF2C7C6CF8076134961EEB22E2jCu8H" TargetMode="External"/><Relationship Id="rId23" Type="http://schemas.openxmlformats.org/officeDocument/2006/relationships/hyperlink" Target="consultantplus://offline/ref=754358845FA9443708A431EB43735FAEEBB8B0361D94E51F6142E12C0C12B5CC73E1D4DCDCAE435FB59A1C9E6Aj2u8H" TargetMode="External"/><Relationship Id="rId28" Type="http://schemas.openxmlformats.org/officeDocument/2006/relationships/hyperlink" Target="consultantplus://offline/ref=754358845FA9443708A431EB43735FAEEBB8BE331D9AE51F6142E12C0C12B5CC73E1D4DCDCAE435FB59A1C9E6Aj2u8H" TargetMode="External"/><Relationship Id="rId36" Type="http://schemas.openxmlformats.org/officeDocument/2006/relationships/hyperlink" Target="consultantplus://offline/ref=754358845FA9443708A431EB43735FAEEBB1B9341698E51F6142E12C0C12B5CC73E1D4DCDCAE435FB59A1C9E6Aj2u8H" TargetMode="External"/><Relationship Id="rId10" Type="http://schemas.openxmlformats.org/officeDocument/2006/relationships/hyperlink" Target="consultantplus://offline/ref=754358845FA9443708A431EB43735FAEEBB8B0351B9DE51F6142E12C0C12B5CC61E18CD3D5A7560AE5C04B9368207FF90F61379702jEu8H" TargetMode="External"/><Relationship Id="rId19" Type="http://schemas.openxmlformats.org/officeDocument/2006/relationships/hyperlink" Target="consultantplus://offline/ref=754358845FA9443708A431EB43735FAEEBB8BE371E9BE51F6142E12C0C12B5CC61E18CD2DFA55A55E0D55ACB652968E60F7E2B9500EBj2u3H" TargetMode="External"/><Relationship Id="rId31" Type="http://schemas.openxmlformats.org/officeDocument/2006/relationships/hyperlink" Target="consultantplus://offline/ref=754358845FA9443708A431EB43735FAEE9B9B0371D9BE51F6142E12C0C12B5CC73E1D4DCDCAE435FB59A1C9E6Aj2u8H" TargetMode="External"/><Relationship Id="rId44" Type="http://schemas.openxmlformats.org/officeDocument/2006/relationships/hyperlink" Target="http://www.mfc-25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4358845FA9443708A431EB43735FAEEBB8B0351B9DE51F6142E12C0C12B5CC61E18CD5DFAC090FF0D1139E613760F9107D3595j0u1H" TargetMode="External"/><Relationship Id="rId14" Type="http://schemas.openxmlformats.org/officeDocument/2006/relationships/hyperlink" Target="consultantplus://offline/ref=754358845FA9443708A431EB43735FAEEBB9B9321B9BE51F6142E12C0C12B5CC61E18CD3DEA75D55E0D55ACB652968E60F7E2B9500EBj2u3H" TargetMode="External"/><Relationship Id="rId22" Type="http://schemas.openxmlformats.org/officeDocument/2006/relationships/hyperlink" Target="consultantplus://offline/ref=754358845FA9443708A431EB43735FAEEBB8B0351C99E51F6142E12C0C12B5CC73E1D4DCDCAE435FB59A1C9E6Aj2u8H" TargetMode="External"/><Relationship Id="rId27" Type="http://schemas.openxmlformats.org/officeDocument/2006/relationships/hyperlink" Target="consultantplus://offline/ref=754358845FA9443708A431EB43735FAEEBB8B0351B9DE51F6142E12C0C12B5CC73E1D4DCDCAE435FB59A1C9E6Aj2u8H" TargetMode="External"/><Relationship Id="rId30" Type="http://schemas.openxmlformats.org/officeDocument/2006/relationships/hyperlink" Target="consultantplus://offline/ref=754358845FA9443708A431EB43735FAEEBB1BD3A1D9CE51F6142E12C0C12B5CC73E1D4DCDCAE435FB59A1C9E6Aj2u8H" TargetMode="External"/><Relationship Id="rId35" Type="http://schemas.openxmlformats.org/officeDocument/2006/relationships/hyperlink" Target="consultantplus://offline/ref=754358845FA9443708A431EB43735FAEEAB8B8341C9FE51F6142E12C0C12B5CC73E1D4DCDCAE435FB59A1C9E6Aj2u8H" TargetMode="External"/><Relationship Id="rId43" Type="http://schemas.openxmlformats.org/officeDocument/2006/relationships/hyperlink" Target="http://www.nakhodka-city.ru" TargetMode="External"/><Relationship Id="rId8" Type="http://schemas.openxmlformats.org/officeDocument/2006/relationships/hyperlink" Target="http://www.mfc-25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54358845FA9443708A431EB43735FAEEBB9B9321B9BE51F6142E12C0C12B5CC61E18CD3DBAF5E55E0D55ACB652968E60F7E2B9500EBj2u3H" TargetMode="External"/><Relationship Id="rId17" Type="http://schemas.openxmlformats.org/officeDocument/2006/relationships/hyperlink" Target="consultantplus://offline/ref=754358845FA9443708A431EB43735FAEEBB9B9321B9BE51F6142E12C0C12B5CC61E18CD3DDA75955E0D55ACB652968E60F7E2B9500EBj2u3H" TargetMode="External"/><Relationship Id="rId25" Type="http://schemas.openxmlformats.org/officeDocument/2006/relationships/hyperlink" Target="consultantplus://offline/ref=754358845FA9443708A431EB43735FAEEBB8B836179AE51F6142E12C0C12B5CC73E1D4DCDCAE435FB59A1C9E6Aj2u8H" TargetMode="External"/><Relationship Id="rId33" Type="http://schemas.openxmlformats.org/officeDocument/2006/relationships/hyperlink" Target="consultantplus://offline/ref=754358845FA9443708A431EB43735FAEEBB9B13A1F9BE51F6142E12C0C12B5CC73E1D4DCDCAE435FB59A1C9E6Aj2u8H" TargetMode="External"/><Relationship Id="rId38" Type="http://schemas.openxmlformats.org/officeDocument/2006/relationships/hyperlink" Target="consultantplus://offline/ref=754358845FA9443708A42FE6551F01A1E8BBE73F1E99EB40381EE77B5342B39921A18A858DE30853B48D009F693763F80Cj7uEH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754358845FA9443708A431EB43735FAEEBB8B0351B9DE51F6142E12C0C12B5CC73E1D4DCDCAE435FB59A1C9E6Aj2u8H" TargetMode="External"/><Relationship Id="rId41" Type="http://schemas.openxmlformats.org/officeDocument/2006/relationships/hyperlink" Target="consultantplus://offline/ref=754358845FA9443708A42FE6551F01A1E8BBE73F1B9DE74F3C1DBA715B1BBF9B26AED58098F2505EBD9A1F9F762B61FAj0u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12511</Words>
  <Characters>71315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Татьяна Владимировна</dc:creator>
  <cp:lastModifiedBy>Савчук Татьяна Владимировна</cp:lastModifiedBy>
  <cp:revision>4</cp:revision>
  <cp:lastPrinted>2021-11-15T00:02:00Z</cp:lastPrinted>
  <dcterms:created xsi:type="dcterms:W3CDTF">2022-03-15T22:50:00Z</dcterms:created>
  <dcterms:modified xsi:type="dcterms:W3CDTF">2022-03-15T22:55:00Z</dcterms:modified>
</cp:coreProperties>
</file>