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F" w:rsidRPr="0050325B" w:rsidRDefault="00B37A5F" w:rsidP="00B37A5F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B37A5F" w:rsidRPr="00D41627" w:rsidRDefault="00B37A5F" w:rsidP="00B37A5F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D41627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B37A5F" w:rsidRPr="00747F3D" w:rsidRDefault="00B37A5F" w:rsidP="00B37A5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47F3D">
        <w:rPr>
          <w:b/>
          <w:sz w:val="26"/>
          <w:szCs w:val="26"/>
        </w:rPr>
        <w:t>«</w:t>
      </w:r>
      <w:r w:rsidRPr="00747F3D">
        <w:rPr>
          <w:b/>
          <w:sz w:val="26"/>
        </w:rPr>
        <w:t>Развитие физической культуры, школьного спорта  и массового спорта в Находкинском городском округе» на 2021-2025 годы</w:t>
      </w:r>
      <w:r w:rsidRPr="00747F3D">
        <w:rPr>
          <w:b/>
          <w:sz w:val="26"/>
          <w:szCs w:val="26"/>
        </w:rPr>
        <w:t>»</w:t>
      </w: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  управление по физической культуре, спорту   и делам молодежи администрации Находкинского   городского округа</w:t>
      </w:r>
    </w:p>
    <w:p w:rsidR="00B37A5F" w:rsidRDefault="00B37A5F" w:rsidP="00B37A5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B37A5F" w:rsidRPr="00B074F2" w:rsidRDefault="00B37A5F" w:rsidP="00B37A5F">
      <w:pPr>
        <w:rPr>
          <w:color w:val="FF0000"/>
          <w:sz w:val="26"/>
          <w:szCs w:val="26"/>
        </w:rPr>
      </w:pPr>
    </w:p>
    <w:p w:rsidR="00B37A5F" w:rsidRDefault="00B37A5F" w:rsidP="00B37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2021 год</w:t>
      </w: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Pr="00D41627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B37A5F" w:rsidRPr="007512EF" w:rsidRDefault="00B37A5F" w:rsidP="00B37A5F">
      <w:pPr>
        <w:ind w:left="993"/>
        <w:jc w:val="both"/>
        <w:rPr>
          <w:sz w:val="26"/>
          <w:szCs w:val="26"/>
        </w:rPr>
      </w:pPr>
    </w:p>
    <w:p w:rsidR="00B37A5F" w:rsidRPr="00E3587E" w:rsidRDefault="00B37A5F" w:rsidP="00B37A5F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 xml:space="preserve">Тел. </w:t>
      </w:r>
      <w:r>
        <w:rPr>
          <w:sz w:val="26"/>
          <w:szCs w:val="26"/>
        </w:rPr>
        <w:t>8(4236)</w:t>
      </w:r>
      <w:bookmarkStart w:id="0" w:name="_GoBack"/>
      <w:bookmarkEnd w:id="0"/>
      <w:r w:rsidRPr="00D41627">
        <w:rPr>
          <w:sz w:val="26"/>
          <w:szCs w:val="26"/>
        </w:rPr>
        <w:t>69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B37A5F" w:rsidRDefault="00B37A5F" w:rsidP="00B37A5F">
      <w:pPr>
        <w:ind w:left="993"/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pStyle w:val="21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Pr="005D341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Pr="005D34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 по </w:t>
      </w:r>
      <w:proofErr w:type="gramStart"/>
      <w:r>
        <w:rPr>
          <w:sz w:val="26"/>
          <w:szCs w:val="26"/>
        </w:rPr>
        <w:t>физической</w:t>
      </w:r>
      <w:proofErr w:type="gramEnd"/>
    </w:p>
    <w:p w:rsidR="00B37A5F" w:rsidRDefault="00B37A5F" w:rsidP="00B37A5F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B37A5F" w:rsidRDefault="00B37A5F" w:rsidP="00B37A5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                                      Е.А. Соловей</w:t>
      </w: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C17D4" w:rsidRDefault="006C17D4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C17D4" w:rsidRDefault="006C17D4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C17D4" w:rsidRPr="00A46174" w:rsidRDefault="006C17D4" w:rsidP="006C17D4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2021</w:t>
      </w:r>
      <w:r w:rsidRPr="00A46174">
        <w:rPr>
          <w:b/>
          <w:sz w:val="26"/>
          <w:szCs w:val="26"/>
        </w:rPr>
        <w:t xml:space="preserve"> год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 xml:space="preserve">цессе реализации Программы в 2021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«Доля населения Находкинского городского округа, систематически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6C17D4" w:rsidRDefault="006C17D4" w:rsidP="006C17D4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>
        <w:rPr>
          <w:sz w:val="26"/>
          <w:szCs w:val="26"/>
        </w:rPr>
        <w:t>61,224</w:t>
      </w:r>
      <w:r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>
        <w:rPr>
          <w:sz w:val="26"/>
          <w:szCs w:val="26"/>
        </w:rPr>
        <w:t xml:space="preserve">139,095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61,224</w:t>
      </w:r>
      <w:r w:rsidRPr="00BE285A">
        <w:rPr>
          <w:sz w:val="26"/>
          <w:szCs w:val="26"/>
        </w:rPr>
        <w:t>/</w:t>
      </w:r>
      <w:r>
        <w:rPr>
          <w:sz w:val="26"/>
          <w:szCs w:val="26"/>
        </w:rPr>
        <w:t>139,095</w:t>
      </w:r>
      <w:r w:rsidRPr="00BE285A">
        <w:rPr>
          <w:sz w:val="26"/>
          <w:szCs w:val="26"/>
        </w:rPr>
        <w:t>*100=</w:t>
      </w:r>
      <w:r>
        <w:rPr>
          <w:sz w:val="26"/>
          <w:szCs w:val="26"/>
        </w:rPr>
        <w:t>44,02</w:t>
      </w:r>
      <w:r w:rsidRPr="00A46174">
        <w:rPr>
          <w:sz w:val="26"/>
          <w:szCs w:val="26"/>
        </w:rPr>
        <w:t xml:space="preserve">%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>
        <w:rPr>
          <w:sz w:val="26"/>
          <w:szCs w:val="26"/>
        </w:rPr>
        <w:t>на 1,69</w:t>
      </w:r>
      <w:r w:rsidRPr="00D678D1">
        <w:rPr>
          <w:sz w:val="26"/>
          <w:szCs w:val="26"/>
        </w:rPr>
        <w:t xml:space="preserve">%.  </w:t>
      </w:r>
    </w:p>
    <w:p w:rsidR="006C17D4" w:rsidRPr="00D678D1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2021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</w:t>
      </w:r>
      <w:r w:rsidRPr="00334FF2">
        <w:rPr>
          <w:sz w:val="26"/>
          <w:szCs w:val="26"/>
        </w:rPr>
        <w:t xml:space="preserve">«Доля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НГО»</w:t>
      </w:r>
      <w:r w:rsidRPr="00A46174">
        <w:rPr>
          <w:sz w:val="26"/>
          <w:szCs w:val="26"/>
        </w:rPr>
        <w:t xml:space="preserve"> определяется отношением  </w:t>
      </w:r>
      <w:r w:rsidRPr="00334FF2">
        <w:rPr>
          <w:sz w:val="26"/>
          <w:szCs w:val="26"/>
        </w:rPr>
        <w:t xml:space="preserve">детей и молодежи </w:t>
      </w:r>
      <w:r>
        <w:rPr>
          <w:sz w:val="26"/>
          <w:szCs w:val="26"/>
        </w:rPr>
        <w:t>в возрасте                                   от  3 до 29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</w:t>
      </w:r>
    </w:p>
    <w:p w:rsidR="006C17D4" w:rsidRPr="00A46174" w:rsidRDefault="006C17D4" w:rsidP="006C17D4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Находкинском городском округе к общей численности </w:t>
      </w:r>
      <w:proofErr w:type="gramStart"/>
      <w:r w:rsidRPr="00A46174">
        <w:rPr>
          <w:sz w:val="26"/>
          <w:szCs w:val="26"/>
        </w:rPr>
        <w:t>обучающихся</w:t>
      </w:r>
      <w:proofErr w:type="gramEnd"/>
      <w:r w:rsidRPr="00A46174">
        <w:rPr>
          <w:sz w:val="26"/>
          <w:szCs w:val="26"/>
        </w:rPr>
        <w:t xml:space="preserve"> Находкинского городского округа. </w:t>
      </w:r>
    </w:p>
    <w:p w:rsidR="00B12EC0" w:rsidRDefault="00B12EC0" w:rsidP="006C17D4">
      <w:pPr>
        <w:spacing w:line="360" w:lineRule="auto"/>
        <w:jc w:val="center"/>
        <w:rPr>
          <w:sz w:val="26"/>
          <w:szCs w:val="26"/>
        </w:rPr>
      </w:pPr>
    </w:p>
    <w:p w:rsidR="006C17D4" w:rsidRDefault="00B37A5F" w:rsidP="006C17D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334FF2">
        <w:rPr>
          <w:sz w:val="26"/>
          <w:szCs w:val="26"/>
        </w:rPr>
        <w:t xml:space="preserve">детей и молодежи </w:t>
      </w:r>
      <w:r w:rsidRPr="00A46174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в возрасте                   от 3 до 29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>
        <w:rPr>
          <w:sz w:val="26"/>
          <w:szCs w:val="26"/>
        </w:rPr>
        <w:t xml:space="preserve">   33,402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 xml:space="preserve">от 3 до </w:t>
      </w:r>
      <w:r>
        <w:rPr>
          <w:sz w:val="26"/>
          <w:szCs w:val="26"/>
        </w:rPr>
        <w:t>29</w:t>
      </w:r>
      <w:r w:rsidRPr="00A46174">
        <w:rPr>
          <w:sz w:val="26"/>
          <w:szCs w:val="26"/>
        </w:rPr>
        <w:t xml:space="preserve"> лет составила </w:t>
      </w:r>
      <w:r>
        <w:rPr>
          <w:sz w:val="26"/>
          <w:szCs w:val="26"/>
        </w:rPr>
        <w:t>39,846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33,402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39,846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83,83%.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334FF2">
        <w:rPr>
          <w:sz w:val="26"/>
          <w:szCs w:val="26"/>
        </w:rPr>
        <w:t>Доля детей и молодежи в возрасте</w:t>
      </w:r>
      <w:r>
        <w:rPr>
          <w:sz w:val="26"/>
          <w:szCs w:val="26"/>
        </w:rPr>
        <w:t xml:space="preserve">                       </w:t>
      </w:r>
      <w:r w:rsidRPr="00334FF2">
        <w:rPr>
          <w:sz w:val="26"/>
          <w:szCs w:val="26"/>
        </w:rPr>
        <w:t xml:space="preserve">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3,33</w:t>
      </w:r>
      <w:r w:rsidRPr="00D678D1">
        <w:rPr>
          <w:sz w:val="26"/>
          <w:szCs w:val="26"/>
        </w:rPr>
        <w:t xml:space="preserve">%.  </w:t>
      </w:r>
    </w:p>
    <w:p w:rsidR="006C17D4" w:rsidRPr="00D678D1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2021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6C17D4" w:rsidRPr="00A4617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A46174">
        <w:rPr>
          <w:sz w:val="26"/>
          <w:szCs w:val="26"/>
        </w:rPr>
        <w:t>Показатель (индикатор</w:t>
      </w:r>
      <w:r w:rsidRPr="00434842">
        <w:rPr>
          <w:sz w:val="26"/>
          <w:szCs w:val="26"/>
        </w:rPr>
        <w:t xml:space="preserve">) «Доля граждан среднего возраста (женщины: </w:t>
      </w:r>
      <w:r>
        <w:rPr>
          <w:sz w:val="26"/>
          <w:szCs w:val="26"/>
        </w:rPr>
        <w:t xml:space="preserve">                </w:t>
      </w:r>
      <w:r w:rsidRPr="00434842">
        <w:rPr>
          <w:sz w:val="26"/>
          <w:szCs w:val="26"/>
        </w:rPr>
        <w:t>30-54 года; мужчины:    30-59 лет), систематически занимающихся физической культурой и спортом, в общей численности граждан среднего возраста Находкинского городского округа»</w:t>
      </w:r>
      <w:r w:rsidRPr="00A46174">
        <w:rPr>
          <w:sz w:val="26"/>
          <w:szCs w:val="26"/>
        </w:rPr>
        <w:t xml:space="preserve"> определяется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населения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23,801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64,715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</w:t>
      </w:r>
      <w:r>
        <w:rPr>
          <w:sz w:val="26"/>
          <w:szCs w:val="26"/>
        </w:rPr>
        <w:t>,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в общей численности граждан среднего возраста Находкинского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городского</w:t>
      </w:r>
    </w:p>
    <w:p w:rsidR="006C17D4" w:rsidRPr="00A46174" w:rsidRDefault="006C17D4" w:rsidP="006C17D4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23,801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64,715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36,78%.</w:t>
      </w:r>
    </w:p>
    <w:p w:rsidR="006C17D4" w:rsidRDefault="006C17D4" w:rsidP="006C17D4">
      <w:pPr>
        <w:spacing w:line="360" w:lineRule="auto"/>
        <w:jc w:val="center"/>
        <w:rPr>
          <w:sz w:val="26"/>
          <w:szCs w:val="26"/>
        </w:rPr>
      </w:pPr>
    </w:p>
    <w:p w:rsidR="006C17D4" w:rsidRDefault="00B37A5F" w:rsidP="006C17D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2,38</w:t>
      </w:r>
      <w:r w:rsidRPr="00D678D1">
        <w:rPr>
          <w:sz w:val="26"/>
          <w:szCs w:val="26"/>
        </w:rPr>
        <w:t xml:space="preserve">%.  </w:t>
      </w:r>
    </w:p>
    <w:p w:rsidR="006C17D4" w:rsidRPr="00D678D1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2021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6C17D4" w:rsidRPr="00A4617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D3E9D">
        <w:rPr>
          <w:sz w:val="26"/>
          <w:szCs w:val="26"/>
        </w:rPr>
        <w:t xml:space="preserve">Показатель (индикатор) «Доля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               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4,021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34,534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4,021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34,534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11,64%.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6C17D4" w:rsidRDefault="006C17D4" w:rsidP="006C17D4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CA3A6C">
        <w:rPr>
          <w:sz w:val="26"/>
          <w:szCs w:val="26"/>
        </w:rPr>
        <w:t xml:space="preserve">Снижение показателя </w:t>
      </w:r>
      <w:r>
        <w:rPr>
          <w:sz w:val="26"/>
          <w:szCs w:val="26"/>
        </w:rPr>
        <w:t xml:space="preserve">на 0,36% </w:t>
      </w:r>
      <w:r w:rsidRPr="00CA3A6C">
        <w:rPr>
          <w:sz w:val="26"/>
          <w:szCs w:val="26"/>
        </w:rPr>
        <w:t xml:space="preserve">связано с </w:t>
      </w:r>
      <w:r w:rsidRPr="003E666D">
        <w:rPr>
          <w:sz w:val="26"/>
          <w:szCs w:val="26"/>
        </w:rPr>
        <w:t xml:space="preserve"> эпидемиологической обстановкой </w:t>
      </w:r>
      <w:r>
        <w:rPr>
          <w:sz w:val="26"/>
          <w:szCs w:val="26"/>
        </w:rPr>
        <w:t>по</w:t>
      </w:r>
      <w:r w:rsidRPr="003E666D">
        <w:rPr>
          <w:sz w:val="26"/>
          <w:szCs w:val="26"/>
        </w:rPr>
        <w:t xml:space="preserve"> </w:t>
      </w:r>
      <w:r w:rsidRPr="003E666D">
        <w:rPr>
          <w:bCs/>
          <w:sz w:val="26"/>
          <w:szCs w:val="26"/>
        </w:rPr>
        <w:t>предупреждени</w:t>
      </w:r>
      <w:r>
        <w:rPr>
          <w:bCs/>
          <w:sz w:val="26"/>
          <w:szCs w:val="26"/>
        </w:rPr>
        <w:t>ю</w:t>
      </w:r>
      <w:r w:rsidRPr="003E66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3E666D">
        <w:rPr>
          <w:bCs/>
          <w:sz w:val="26"/>
          <w:szCs w:val="26"/>
        </w:rPr>
        <w:t xml:space="preserve">распространения </w:t>
      </w:r>
      <w:r>
        <w:rPr>
          <w:bCs/>
          <w:sz w:val="26"/>
          <w:szCs w:val="26"/>
        </w:rPr>
        <w:t xml:space="preserve"> </w:t>
      </w:r>
      <w:r w:rsidRPr="003E666D">
        <w:rPr>
          <w:bCs/>
          <w:sz w:val="26"/>
          <w:szCs w:val="26"/>
        </w:rPr>
        <w:t xml:space="preserve">новой </w:t>
      </w:r>
      <w:r>
        <w:rPr>
          <w:bCs/>
          <w:sz w:val="26"/>
          <w:szCs w:val="26"/>
        </w:rPr>
        <w:t xml:space="preserve"> </w:t>
      </w:r>
      <w:proofErr w:type="spellStart"/>
      <w:r w:rsidRPr="003E666D">
        <w:rPr>
          <w:bCs/>
          <w:sz w:val="26"/>
          <w:szCs w:val="26"/>
        </w:rPr>
        <w:t>коронавирусной</w:t>
      </w:r>
      <w:proofErr w:type="spellEnd"/>
      <w:r w:rsidRPr="003E66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3E666D">
        <w:rPr>
          <w:bCs/>
          <w:sz w:val="26"/>
          <w:szCs w:val="26"/>
        </w:rPr>
        <w:t>инфекции на территории</w:t>
      </w:r>
    </w:p>
    <w:p w:rsidR="006C17D4" w:rsidRDefault="006C17D4" w:rsidP="006C17D4">
      <w:pPr>
        <w:spacing w:line="360" w:lineRule="auto"/>
        <w:jc w:val="both"/>
        <w:rPr>
          <w:sz w:val="26"/>
          <w:szCs w:val="26"/>
        </w:rPr>
      </w:pPr>
      <w:r w:rsidRPr="003E666D">
        <w:rPr>
          <w:bCs/>
          <w:sz w:val="26"/>
          <w:szCs w:val="26"/>
        </w:rPr>
        <w:t>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6C17D4" w:rsidRDefault="006C17D4" w:rsidP="006C17D4">
      <w:pPr>
        <w:spacing w:line="360" w:lineRule="auto"/>
        <w:jc w:val="center"/>
        <w:rPr>
          <w:bCs/>
          <w:sz w:val="26"/>
          <w:szCs w:val="26"/>
        </w:rPr>
      </w:pPr>
    </w:p>
    <w:p w:rsidR="006C17D4" w:rsidRDefault="006C17D4" w:rsidP="006C17D4">
      <w:pPr>
        <w:spacing w:line="360" w:lineRule="auto"/>
        <w:jc w:val="center"/>
        <w:rPr>
          <w:bCs/>
          <w:sz w:val="26"/>
          <w:szCs w:val="26"/>
        </w:rPr>
      </w:pPr>
    </w:p>
    <w:p w:rsidR="006C17D4" w:rsidRDefault="00B37A5F" w:rsidP="006C17D4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</w:t>
      </w:r>
    </w:p>
    <w:p w:rsidR="006C17D4" w:rsidRPr="00B65FE7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C759B5">
        <w:rPr>
          <w:sz w:val="26"/>
          <w:szCs w:val="26"/>
        </w:rPr>
        <w:t xml:space="preserve">5. Показатель (индикатор) «Доля лиц с </w:t>
      </w:r>
      <w:r w:rsidRPr="000350BC">
        <w:rPr>
          <w:color w:val="000000"/>
          <w:sz w:val="26"/>
          <w:szCs w:val="26"/>
        </w:rPr>
        <w:t xml:space="preserve">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 xml:space="preserve">Находкинского городского округа»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число  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B65FE7">
        <w:rPr>
          <w:sz w:val="26"/>
          <w:szCs w:val="26"/>
        </w:rPr>
        <w:t xml:space="preserve"> 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Pr="00C759B5">
        <w:rPr>
          <w:sz w:val="26"/>
          <w:szCs w:val="26"/>
        </w:rPr>
        <w:t xml:space="preserve">6230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Pr="00B65FE7">
        <w:rPr>
          <w:sz w:val="26"/>
          <w:szCs w:val="26"/>
        </w:rPr>
        <w:t xml:space="preserve">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 xml:space="preserve"> составляет  265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265</w:t>
      </w:r>
      <w:r w:rsidRPr="00845A12">
        <w:rPr>
          <w:sz w:val="26"/>
          <w:szCs w:val="26"/>
        </w:rPr>
        <w:t>/</w:t>
      </w:r>
      <w:r>
        <w:rPr>
          <w:sz w:val="26"/>
          <w:szCs w:val="26"/>
        </w:rPr>
        <w:t>6230*100</w:t>
      </w:r>
      <w:r w:rsidRPr="00A46174">
        <w:rPr>
          <w:sz w:val="26"/>
          <w:szCs w:val="26"/>
        </w:rPr>
        <w:t xml:space="preserve"> =</w:t>
      </w:r>
      <w:r>
        <w:rPr>
          <w:sz w:val="26"/>
          <w:szCs w:val="26"/>
        </w:rPr>
        <w:t>4,25%.</w:t>
      </w:r>
    </w:p>
    <w:p w:rsidR="006C17D4" w:rsidRPr="00A4786E" w:rsidRDefault="006C17D4" w:rsidP="006C17D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2,95%</w:t>
      </w:r>
      <w:r w:rsidRPr="001F6692">
        <w:rPr>
          <w:sz w:val="26"/>
          <w:szCs w:val="26"/>
        </w:rPr>
        <w:t xml:space="preserve"> произошло в связи с увеличением числа занимающихся физической культурой и спортом в данной группе населения</w:t>
      </w:r>
      <w:r>
        <w:rPr>
          <w:sz w:val="26"/>
          <w:szCs w:val="26"/>
        </w:rPr>
        <w:t xml:space="preserve"> и принятием Решения Думы Находкинского городского округа от 27.10.2021                        № 974-НПА «</w:t>
      </w:r>
      <w:r w:rsidRPr="00A4786E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A4786E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A4786E">
        <w:rPr>
          <w:sz w:val="26"/>
          <w:szCs w:val="26"/>
        </w:rPr>
        <w:t xml:space="preserve"> льготного посещения объектов спорта, находящихся в муниципальной собственности Находкинского городского округа, отдельными категориями граждан</w:t>
      </w:r>
      <w:r>
        <w:rPr>
          <w:sz w:val="26"/>
          <w:szCs w:val="26"/>
        </w:rPr>
        <w:t>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F66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Показатель (индикатор)</w:t>
      </w:r>
      <w:r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>
        <w:rPr>
          <w:color w:val="000000"/>
          <w:sz w:val="26"/>
          <w:szCs w:val="26"/>
        </w:rPr>
        <w:t xml:space="preserve">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выполнившего норматив комплекса ГТО</w:t>
      </w:r>
      <w:r>
        <w:rPr>
          <w:sz w:val="26"/>
          <w:szCs w:val="26"/>
        </w:rPr>
        <w:t xml:space="preserve"> к</w:t>
      </w:r>
      <w:r w:rsidRPr="00545460">
        <w:rPr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>
        <w:rPr>
          <w:sz w:val="26"/>
          <w:szCs w:val="26"/>
        </w:rPr>
        <w:t>.</w:t>
      </w:r>
      <w:r w:rsidRPr="00B358F7">
        <w:rPr>
          <w:sz w:val="26"/>
          <w:szCs w:val="26"/>
        </w:rPr>
        <w:t xml:space="preserve"> </w:t>
      </w:r>
    </w:p>
    <w:p w:rsidR="006C17D4" w:rsidRPr="00C51F63" w:rsidRDefault="006C17D4" w:rsidP="006C17D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774</w:t>
      </w:r>
      <w:r w:rsidRPr="00CA3A6C">
        <w:rPr>
          <w:sz w:val="26"/>
          <w:szCs w:val="26"/>
        </w:rPr>
        <w:t xml:space="preserve"> чел.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1222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6C17D4" w:rsidRPr="009A016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774</w:t>
      </w:r>
      <w:r w:rsidRPr="009A0164">
        <w:rPr>
          <w:sz w:val="26"/>
          <w:szCs w:val="26"/>
        </w:rPr>
        <w:t>/</w:t>
      </w:r>
      <w:r>
        <w:rPr>
          <w:sz w:val="26"/>
          <w:szCs w:val="26"/>
        </w:rPr>
        <w:t>1222</w:t>
      </w:r>
      <w:r w:rsidRPr="009A0164">
        <w:rPr>
          <w:sz w:val="26"/>
          <w:szCs w:val="26"/>
        </w:rPr>
        <w:t>*100 =</w:t>
      </w:r>
      <w:r>
        <w:rPr>
          <w:sz w:val="26"/>
          <w:szCs w:val="26"/>
        </w:rPr>
        <w:t>63,34</w:t>
      </w:r>
      <w:r w:rsidRPr="009A0164">
        <w:rPr>
          <w:sz w:val="26"/>
          <w:szCs w:val="26"/>
        </w:rPr>
        <w:t xml:space="preserve">%. </w:t>
      </w:r>
    </w:p>
    <w:p w:rsidR="006C17D4" w:rsidRDefault="00B37A5F" w:rsidP="006C17D4">
      <w:pPr>
        <w:suppressAutoHyphens/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CA3A6C">
        <w:rPr>
          <w:sz w:val="26"/>
          <w:szCs w:val="26"/>
        </w:rPr>
        <w:t xml:space="preserve">Снижение показателя </w:t>
      </w:r>
      <w:r>
        <w:rPr>
          <w:sz w:val="26"/>
          <w:szCs w:val="26"/>
        </w:rPr>
        <w:t xml:space="preserve">на 8,16% </w:t>
      </w:r>
      <w:r w:rsidRPr="00CA3A6C">
        <w:rPr>
          <w:sz w:val="26"/>
          <w:szCs w:val="26"/>
        </w:rPr>
        <w:t xml:space="preserve">связано с </w:t>
      </w:r>
      <w:r w:rsidRPr="003E666D">
        <w:rPr>
          <w:sz w:val="26"/>
          <w:szCs w:val="26"/>
        </w:rPr>
        <w:t xml:space="preserve"> эпидемиологической обстановкой </w:t>
      </w:r>
      <w:r>
        <w:rPr>
          <w:sz w:val="26"/>
          <w:szCs w:val="26"/>
        </w:rPr>
        <w:t>по</w:t>
      </w:r>
      <w:r w:rsidRPr="003E666D"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предупреждени</w:t>
      </w:r>
      <w:proofErr w:type="spellEnd"/>
      <w:r w:rsidRPr="003E666D">
        <w:rPr>
          <w:bCs/>
          <w:sz w:val="26"/>
          <w:szCs w:val="26"/>
        </w:rPr>
        <w:t xml:space="preserve"> распространения новой </w:t>
      </w:r>
      <w:proofErr w:type="spellStart"/>
      <w:r w:rsidRPr="003E666D">
        <w:rPr>
          <w:bCs/>
          <w:sz w:val="26"/>
          <w:szCs w:val="26"/>
        </w:rPr>
        <w:t>коронавирусной</w:t>
      </w:r>
      <w:proofErr w:type="spellEnd"/>
      <w:r w:rsidRPr="003E666D">
        <w:rPr>
          <w:bCs/>
          <w:sz w:val="26"/>
          <w:szCs w:val="26"/>
        </w:rPr>
        <w:t xml:space="preserve"> инфекции на территории Находкинского городского округа</w:t>
      </w:r>
      <w:r w:rsidRPr="00C51F63">
        <w:rPr>
          <w:sz w:val="26"/>
          <w:szCs w:val="26"/>
        </w:rPr>
        <w:t>. Плановое значение не было откорректировано.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. </w:t>
      </w:r>
    </w:p>
    <w:p w:rsidR="006C17D4" w:rsidRPr="00A4617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46174">
        <w:rPr>
          <w:sz w:val="26"/>
          <w:szCs w:val="26"/>
        </w:rPr>
        <w:t>Показатель (индикатор) «Обеспеченность населения Находкинского городского округа спортсооружениями»  определяется отношением фактической единовр</w:t>
      </w:r>
      <w:r>
        <w:rPr>
          <w:sz w:val="26"/>
          <w:szCs w:val="26"/>
        </w:rPr>
        <w:t xml:space="preserve">еменной  пропускной  способностью </w:t>
      </w:r>
      <w:r w:rsidRPr="00A46174">
        <w:rPr>
          <w:sz w:val="26"/>
          <w:szCs w:val="26"/>
        </w:rPr>
        <w:t>объектов спорта к нормативу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единовременной пропускной способности спортивных сооружений   рассчитанной   для территории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(ЕПС факт/</w:t>
      </w:r>
      <w:proofErr w:type="spellStart"/>
      <w:r w:rsidRPr="00A46174">
        <w:rPr>
          <w:sz w:val="26"/>
          <w:szCs w:val="26"/>
        </w:rPr>
        <w:t>ЕПСнорм</w:t>
      </w:r>
      <w:proofErr w:type="spellEnd"/>
      <w:r w:rsidRPr="00A46174">
        <w:rPr>
          <w:sz w:val="26"/>
          <w:szCs w:val="26"/>
        </w:rPr>
        <w:t xml:space="preserve"> х 100). </w:t>
      </w:r>
    </w:p>
    <w:p w:rsidR="006C17D4" w:rsidRPr="006652C3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</w:t>
      </w:r>
      <w:r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324 </w:t>
      </w:r>
      <w:r w:rsidRPr="006652C3">
        <w:rPr>
          <w:sz w:val="26"/>
          <w:szCs w:val="26"/>
        </w:rPr>
        <w:t xml:space="preserve">(ред. от 17.06.2019)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жизни»».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Находкинского городского округа спортсооружениями» составил </w:t>
      </w:r>
      <w:r>
        <w:rPr>
          <w:sz w:val="26"/>
          <w:szCs w:val="26"/>
        </w:rPr>
        <w:t>7107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16 970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41,88</w:t>
      </w:r>
      <w:r w:rsidRPr="006652C3">
        <w:rPr>
          <w:sz w:val="26"/>
          <w:szCs w:val="26"/>
        </w:rPr>
        <w:t>%.</w:t>
      </w:r>
    </w:p>
    <w:p w:rsidR="006C17D4" w:rsidRPr="001F6692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 xml:space="preserve">Увеличение показателя  </w:t>
      </w:r>
      <w:r>
        <w:rPr>
          <w:sz w:val="26"/>
          <w:szCs w:val="26"/>
        </w:rPr>
        <w:t xml:space="preserve">на 3,88%  </w:t>
      </w:r>
      <w:r w:rsidRPr="001F6692">
        <w:rPr>
          <w:sz w:val="26"/>
          <w:szCs w:val="26"/>
        </w:rPr>
        <w:t>связано с увеличением ЕПС (единовременной пропускной способности) объектов спорта НГО и увеличение объекто</w:t>
      </w:r>
      <w:r>
        <w:rPr>
          <w:sz w:val="26"/>
          <w:szCs w:val="26"/>
        </w:rPr>
        <w:t xml:space="preserve">в спорта на территории НГО в 2021 </w:t>
      </w:r>
      <w:r w:rsidRPr="001F6692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1F6692"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>
        <w:rPr>
          <w:sz w:val="26"/>
          <w:szCs w:val="26"/>
        </w:rPr>
        <w:t xml:space="preserve">                     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>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>
        <w:rPr>
          <w:sz w:val="26"/>
          <w:szCs w:val="26"/>
        </w:rPr>
        <w:t>ю на 01.01.2022</w:t>
      </w:r>
      <w:r w:rsidRPr="00A46174">
        <w:rPr>
          <w:sz w:val="26"/>
          <w:szCs w:val="26"/>
        </w:rPr>
        <w:t>г.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33586">
        <w:rPr>
          <w:sz w:val="26"/>
          <w:szCs w:val="26"/>
        </w:rPr>
        <w:t xml:space="preserve">. </w:t>
      </w:r>
      <w:proofErr w:type="gramStart"/>
      <w:r w:rsidRPr="00533586">
        <w:rPr>
          <w:sz w:val="26"/>
          <w:szCs w:val="26"/>
        </w:rPr>
        <w:t xml:space="preserve">Показатель (индикатор) «Доля занимающихся на этапах спортивной подготовки в организациях ведомственной принадлежности физической культуры и </w:t>
      </w:r>
      <w:proofErr w:type="gramEnd"/>
    </w:p>
    <w:p w:rsidR="006C17D4" w:rsidRDefault="00B37A5F" w:rsidP="006C17D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6C17D4" w:rsidRPr="00533586" w:rsidRDefault="006C17D4" w:rsidP="006C17D4">
      <w:pPr>
        <w:spacing w:line="360" w:lineRule="auto"/>
        <w:jc w:val="both"/>
        <w:rPr>
          <w:sz w:val="26"/>
          <w:szCs w:val="26"/>
        </w:rPr>
      </w:pPr>
      <w:r w:rsidRPr="00533586">
        <w:rPr>
          <w:sz w:val="26"/>
          <w:szCs w:val="26"/>
        </w:rPr>
        <w:t>спорта, в общем количестве занимающихся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» </w:t>
      </w:r>
      <w:r w:rsidRPr="00533586">
        <w:rPr>
          <w:sz w:val="26"/>
          <w:szCs w:val="26"/>
        </w:rPr>
        <w:t>определяется отношением  числа  занимающихся на этапах спортивной подготовки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 к </w:t>
      </w:r>
      <w:r w:rsidRPr="00533586">
        <w:rPr>
          <w:sz w:val="26"/>
          <w:szCs w:val="26"/>
        </w:rPr>
        <w:t xml:space="preserve">общей </w:t>
      </w:r>
      <w:proofErr w:type="gramStart"/>
      <w:r w:rsidRPr="00533586">
        <w:rPr>
          <w:sz w:val="26"/>
          <w:szCs w:val="26"/>
        </w:rPr>
        <w:t>численности</w:t>
      </w:r>
      <w:proofErr w:type="gramEnd"/>
      <w:r w:rsidRPr="00533586">
        <w:rPr>
          <w:sz w:val="26"/>
          <w:szCs w:val="26"/>
        </w:rPr>
        <w:t xml:space="preserve"> занимающихся в организации.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«</w:t>
      </w:r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A46174">
        <w:rPr>
          <w:sz w:val="26"/>
          <w:szCs w:val="26"/>
        </w:rPr>
        <w:t xml:space="preserve">» составил </w:t>
      </w:r>
      <w:r>
        <w:rPr>
          <w:sz w:val="26"/>
          <w:szCs w:val="26"/>
        </w:rPr>
        <w:t>947 чел.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1864 чел.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50,8</w:t>
      </w:r>
      <w:r w:rsidRPr="006652C3">
        <w:rPr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-число занимающихся на этапах спортивной подготовки – 947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-общая численность </w:t>
      </w:r>
      <w:r w:rsidRPr="00533586">
        <w:rPr>
          <w:sz w:val="26"/>
          <w:szCs w:val="26"/>
        </w:rPr>
        <w:t>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– 1864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80AB9">
        <w:rPr>
          <w:sz w:val="26"/>
          <w:szCs w:val="26"/>
        </w:rPr>
        <w:t>Увеличение показателя  на 10,8%  связано с переводом занимающихся воспитанников спортивных школ из спортивно-оздоровительных групп (СОГ)  на программу спортивной подготовки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A46174">
        <w:rPr>
          <w:sz w:val="26"/>
          <w:szCs w:val="26"/>
        </w:rPr>
        <w:t>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</w:t>
      </w:r>
      <w:r>
        <w:rPr>
          <w:sz w:val="26"/>
          <w:szCs w:val="26"/>
        </w:rPr>
        <w:t>подготовке спортивного резерва</w:t>
      </w:r>
      <w:r w:rsidRPr="00A46174">
        <w:rPr>
          <w:sz w:val="26"/>
          <w:szCs w:val="26"/>
        </w:rPr>
        <w:t>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по подготовке спортивного резерва</w:t>
      </w:r>
      <w:r w:rsidRPr="00A46174">
        <w:rPr>
          <w:sz w:val="26"/>
          <w:szCs w:val="26"/>
        </w:rPr>
        <w:t xml:space="preserve"> в муниципальных образованиях Приморского края по состояни</w:t>
      </w:r>
      <w:r>
        <w:rPr>
          <w:sz w:val="26"/>
          <w:szCs w:val="26"/>
        </w:rPr>
        <w:t>ю на 01.01.2022</w:t>
      </w:r>
      <w:r w:rsidRPr="00A46174">
        <w:rPr>
          <w:sz w:val="26"/>
          <w:szCs w:val="26"/>
        </w:rPr>
        <w:t>г.</w:t>
      </w:r>
    </w:p>
    <w:p w:rsidR="006C17D4" w:rsidRPr="00B80AB9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</w:p>
    <w:p w:rsidR="006C17D4" w:rsidRDefault="006C17D4" w:rsidP="006C17D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6C17D4" w:rsidRDefault="006C17D4" w:rsidP="006C17D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6C17D4" w:rsidRDefault="006C17D4" w:rsidP="006C17D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2021г.</w:t>
      </w:r>
    </w:p>
    <w:p w:rsidR="006C17D4" w:rsidRPr="00B54F90" w:rsidRDefault="006C17D4" w:rsidP="006C17D4">
      <w:pPr>
        <w:jc w:val="center"/>
        <w:rPr>
          <w:b/>
          <w:sz w:val="26"/>
          <w:szCs w:val="26"/>
        </w:rPr>
      </w:pP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2021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22B0A">
        <w:rPr>
          <w:b/>
          <w:sz w:val="26"/>
          <w:szCs w:val="26"/>
        </w:rPr>
        <w:t>Организация спортивно - массовой и физкультурно-оздоровительной работы с населением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88%.</w:t>
      </w:r>
    </w:p>
    <w:p w:rsidR="006C17D4" w:rsidRPr="00A77B7F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(82%+100%+47,78%+100%+100%+100%):6=88,3%</w:t>
      </w:r>
    </w:p>
    <w:p w:rsidR="00723961" w:rsidRDefault="006C17D4" w:rsidP="0072396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 xml:space="preserve">Проведено </w:t>
      </w:r>
      <w:r>
        <w:rPr>
          <w:sz w:val="26"/>
          <w:szCs w:val="26"/>
        </w:rPr>
        <w:t>82</w:t>
      </w:r>
      <w:r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>
        <w:rPr>
          <w:sz w:val="26"/>
          <w:szCs w:val="26"/>
        </w:rPr>
        <w:t xml:space="preserve">7241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AA6B27">
        <w:rPr>
          <w:sz w:val="26"/>
          <w:szCs w:val="26"/>
        </w:rPr>
        <w:t>,   согласно   календарному плану официальных спортивных мероприятий и физкультурных мероприятий Находки</w:t>
      </w:r>
      <w:r>
        <w:rPr>
          <w:sz w:val="26"/>
          <w:szCs w:val="26"/>
        </w:rPr>
        <w:t xml:space="preserve">нского городского округа  на 2021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AA6B27">
        <w:rPr>
          <w:sz w:val="26"/>
          <w:szCs w:val="26"/>
        </w:rPr>
        <w:t xml:space="preserve">. </w:t>
      </w:r>
    </w:p>
    <w:p w:rsidR="00723961" w:rsidRDefault="00723961" w:rsidP="00723961">
      <w:pPr>
        <w:spacing w:line="360" w:lineRule="auto"/>
        <w:jc w:val="center"/>
        <w:rPr>
          <w:sz w:val="26"/>
          <w:szCs w:val="26"/>
        </w:rPr>
      </w:pPr>
    </w:p>
    <w:p w:rsidR="00723961" w:rsidRDefault="00723961" w:rsidP="00723961">
      <w:pPr>
        <w:spacing w:line="360" w:lineRule="auto"/>
        <w:jc w:val="center"/>
        <w:rPr>
          <w:sz w:val="26"/>
          <w:szCs w:val="26"/>
        </w:rPr>
      </w:pPr>
    </w:p>
    <w:p w:rsidR="00723961" w:rsidRDefault="00B37A5F" w:rsidP="0072396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82%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 xml:space="preserve">предупреждением распространения новой </w:t>
      </w:r>
      <w:proofErr w:type="spellStart"/>
      <w:r w:rsidRPr="003E666D">
        <w:rPr>
          <w:bCs/>
          <w:sz w:val="26"/>
          <w:szCs w:val="26"/>
        </w:rPr>
        <w:t>коронавирусной</w:t>
      </w:r>
      <w:proofErr w:type="spellEnd"/>
      <w:r w:rsidRPr="003E666D">
        <w:rPr>
          <w:bCs/>
          <w:sz w:val="26"/>
          <w:szCs w:val="26"/>
        </w:rPr>
        <w:t xml:space="preserve"> инфекции на территории Находкинского городского округа</w:t>
      </w:r>
      <w:r w:rsidRPr="00C51F63">
        <w:rPr>
          <w:sz w:val="26"/>
          <w:szCs w:val="26"/>
        </w:rPr>
        <w:t xml:space="preserve">. </w:t>
      </w: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140B19">
        <w:rPr>
          <w:sz w:val="26"/>
          <w:szCs w:val="26"/>
        </w:rPr>
        <w:t>Поощрение лучших спортсменов и тренеров по итогам года</w:t>
      </w:r>
      <w:r>
        <w:rPr>
          <w:sz w:val="26"/>
          <w:szCs w:val="26"/>
        </w:rPr>
        <w:t xml:space="preserve"> – 29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1.3.Н</w:t>
      </w:r>
      <w:r w:rsidRPr="00AA6B27">
        <w:rPr>
          <w:sz w:val="26"/>
          <w:szCs w:val="26"/>
        </w:rPr>
        <w:t>аправлены для участия в краевых и межмуниципальных физкультурных и спортивных мероприятиях  спортсмены, спортивные  сборные  команды НГО и лица их сопровождающие – (</w:t>
      </w:r>
      <w:r>
        <w:rPr>
          <w:sz w:val="26"/>
          <w:szCs w:val="26"/>
        </w:rPr>
        <w:t>43</w:t>
      </w:r>
      <w:r w:rsidRPr="00AA6B27">
        <w:rPr>
          <w:sz w:val="26"/>
          <w:szCs w:val="26"/>
        </w:rPr>
        <w:t xml:space="preserve"> выезд</w:t>
      </w:r>
      <w:r>
        <w:rPr>
          <w:sz w:val="26"/>
          <w:szCs w:val="26"/>
        </w:rPr>
        <w:t>ов</w:t>
      </w:r>
      <w:r w:rsidRPr="00AA6B27">
        <w:rPr>
          <w:sz w:val="26"/>
          <w:szCs w:val="26"/>
        </w:rPr>
        <w:t xml:space="preserve">) </w:t>
      </w:r>
      <w:r>
        <w:rPr>
          <w:sz w:val="26"/>
          <w:szCs w:val="26"/>
        </w:rPr>
        <w:t>485</w:t>
      </w:r>
      <w:r w:rsidRPr="00AA6B27">
        <w:rPr>
          <w:sz w:val="26"/>
          <w:szCs w:val="26"/>
        </w:rPr>
        <w:t xml:space="preserve"> спортсмена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Мероприятие выполнено на  47,78%  в связи с</w:t>
      </w:r>
      <w:r w:rsidRPr="00CA3A6C">
        <w:rPr>
          <w:sz w:val="26"/>
          <w:szCs w:val="26"/>
        </w:rPr>
        <w:t xml:space="preserve"> </w:t>
      </w:r>
      <w:r w:rsidRPr="003E666D">
        <w:rPr>
          <w:sz w:val="26"/>
          <w:szCs w:val="26"/>
        </w:rPr>
        <w:t xml:space="preserve"> эпидемиологической обстановкой связанной с </w:t>
      </w:r>
      <w:r w:rsidRPr="003E666D">
        <w:rPr>
          <w:bCs/>
          <w:sz w:val="26"/>
          <w:szCs w:val="26"/>
        </w:rPr>
        <w:t xml:space="preserve">предупреждением распространения новой </w:t>
      </w:r>
      <w:proofErr w:type="spellStart"/>
      <w:r w:rsidRPr="003E666D">
        <w:rPr>
          <w:bCs/>
          <w:sz w:val="26"/>
          <w:szCs w:val="26"/>
        </w:rPr>
        <w:t>коронавирусной</w:t>
      </w:r>
      <w:proofErr w:type="spellEnd"/>
      <w:r w:rsidRPr="003E666D">
        <w:rPr>
          <w:bCs/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jc w:val="both"/>
        <w:rPr>
          <w:sz w:val="26"/>
          <w:szCs w:val="26"/>
        </w:rPr>
      </w:pPr>
      <w:r w:rsidRPr="003E666D">
        <w:rPr>
          <w:bCs/>
          <w:sz w:val="26"/>
          <w:szCs w:val="26"/>
        </w:rPr>
        <w:t xml:space="preserve">инфекции на территории </w:t>
      </w:r>
      <w:r>
        <w:rPr>
          <w:bCs/>
          <w:sz w:val="26"/>
          <w:szCs w:val="26"/>
        </w:rPr>
        <w:t>Приморского края</w:t>
      </w:r>
      <w:r w:rsidRPr="00C51F63">
        <w:rPr>
          <w:sz w:val="26"/>
          <w:szCs w:val="26"/>
        </w:rPr>
        <w:t xml:space="preserve">.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AA6B27">
        <w:rPr>
          <w:sz w:val="26"/>
          <w:szCs w:val="26"/>
        </w:rPr>
        <w:t xml:space="preserve">За  отчетный период силами </w:t>
      </w:r>
      <w:r>
        <w:rPr>
          <w:sz w:val="26"/>
          <w:szCs w:val="26"/>
        </w:rPr>
        <w:t>муниципального автономного учреждения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>
        <w:rPr>
          <w:sz w:val="26"/>
          <w:szCs w:val="26"/>
        </w:rPr>
        <w:t>3103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>
        <w:rPr>
          <w:sz w:val="26"/>
          <w:szCs w:val="26"/>
        </w:rPr>
        <w:t>граждан</w:t>
      </w:r>
      <w:proofErr w:type="gramEnd"/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>в которых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34670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 2021 года</w:t>
      </w:r>
      <w:r w:rsidRPr="00AA6B27">
        <w:rPr>
          <w:sz w:val="26"/>
          <w:szCs w:val="26"/>
        </w:rPr>
        <w:t xml:space="preserve"> на территории Находкинского городского округа проводилась заливка </w:t>
      </w:r>
      <w:r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 хоккейных коробок и катков.</w:t>
      </w:r>
    </w:p>
    <w:p w:rsidR="006C17D4" w:rsidRPr="00C31B1B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140B19">
        <w:rPr>
          <w:sz w:val="26"/>
          <w:szCs w:val="26"/>
        </w:rPr>
        <w:t>1.6.</w:t>
      </w:r>
      <w:r>
        <w:rPr>
          <w:sz w:val="26"/>
          <w:szCs w:val="26"/>
        </w:rPr>
        <w:t xml:space="preserve"> </w:t>
      </w:r>
      <w:proofErr w:type="gramStart"/>
      <w:r w:rsidRPr="00C31B1B">
        <w:rPr>
          <w:sz w:val="26"/>
          <w:szCs w:val="26"/>
        </w:rPr>
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округа, участием спортсменов Находкинского городского округа в официальных краевых физкультурных мероприятиях и спортивных мероприятиях, и связанных с подготовкой спортивного резерва по видам спорта</w:t>
      </w:r>
      <w:r w:rsidRPr="00354F6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C31B1B">
        <w:rPr>
          <w:sz w:val="26"/>
          <w:szCs w:val="26"/>
        </w:rPr>
        <w:t>На субсидию вышл</w:t>
      </w:r>
      <w:r>
        <w:rPr>
          <w:sz w:val="26"/>
          <w:szCs w:val="26"/>
        </w:rPr>
        <w:t>о</w:t>
      </w:r>
      <w:r w:rsidRPr="00C31B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</w:t>
      </w:r>
      <w:r w:rsidRPr="00C31B1B">
        <w:rPr>
          <w:sz w:val="26"/>
          <w:szCs w:val="26"/>
        </w:rPr>
        <w:t xml:space="preserve">7 физкультурно-спортивных организаций по 9 видам спорта. </w:t>
      </w:r>
    </w:p>
    <w:p w:rsidR="006C17D4" w:rsidRDefault="006C17D4" w:rsidP="006C17D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1E6918">
        <w:rPr>
          <w:sz w:val="26"/>
          <w:szCs w:val="26"/>
        </w:rPr>
        <w:t>2.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Основное мероприятие: «</w:t>
      </w:r>
      <w:r w:rsidRPr="00E22B0A">
        <w:rPr>
          <w:b/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выполнено на  100%.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Организовано и проведено 44 мероприятия и акции  в рамках ВФСК ГТО среди всех </w:t>
      </w:r>
      <w:r w:rsidRPr="00AA6B27">
        <w:rPr>
          <w:sz w:val="26"/>
          <w:szCs w:val="26"/>
        </w:rPr>
        <w:t xml:space="preserve">возрастных групп </w:t>
      </w:r>
      <w:r>
        <w:rPr>
          <w:sz w:val="26"/>
          <w:szCs w:val="26"/>
        </w:rPr>
        <w:t>населения.</w:t>
      </w:r>
    </w:p>
    <w:p w:rsidR="00723961" w:rsidRDefault="00723961" w:rsidP="00723961">
      <w:pPr>
        <w:spacing w:line="360" w:lineRule="auto"/>
        <w:jc w:val="center"/>
        <w:rPr>
          <w:sz w:val="26"/>
          <w:szCs w:val="26"/>
        </w:rPr>
      </w:pPr>
    </w:p>
    <w:p w:rsidR="00723961" w:rsidRDefault="00B37A5F" w:rsidP="0072396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</w:p>
    <w:p w:rsidR="006C17D4" w:rsidRDefault="006C17D4" w:rsidP="006C17D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A6B27">
        <w:rPr>
          <w:sz w:val="26"/>
          <w:szCs w:val="26"/>
        </w:rPr>
        <w:t>Центр тестирования ВФСК ГТО Наход</w:t>
      </w:r>
      <w:r>
        <w:rPr>
          <w:sz w:val="26"/>
          <w:szCs w:val="26"/>
        </w:rPr>
        <w:t xml:space="preserve">кинского городского округа в 2021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A6B27">
        <w:rPr>
          <w:sz w:val="26"/>
          <w:szCs w:val="26"/>
        </w:rPr>
        <w:t xml:space="preserve"> продолжил работу по внедрению комплекса ГТО на территории Находкинского городского округа среди всех возрастных групп населения.</w:t>
      </w:r>
      <w:r>
        <w:rPr>
          <w:sz w:val="26"/>
          <w:szCs w:val="26"/>
        </w:rPr>
        <w:t xml:space="preserve"> 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>
        <w:rPr>
          <w:sz w:val="26"/>
          <w:szCs w:val="26"/>
        </w:rPr>
        <w:t>1222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>чел. Выполнили нормы ГТО 774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Золото-306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Серебро- 314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Бронза – 154 чел.</w:t>
      </w:r>
    </w:p>
    <w:p w:rsidR="006C17D4" w:rsidRPr="00E22B0A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1E6918">
        <w:rPr>
          <w:sz w:val="26"/>
          <w:szCs w:val="26"/>
        </w:rPr>
        <w:t xml:space="preserve">3. </w:t>
      </w:r>
      <w:r>
        <w:rPr>
          <w:sz w:val="26"/>
          <w:szCs w:val="26"/>
        </w:rPr>
        <w:t>Основное мероприятие: «</w:t>
      </w:r>
      <w:r w:rsidRPr="00E22B0A">
        <w:rPr>
          <w:b/>
          <w:sz w:val="26"/>
          <w:szCs w:val="26"/>
        </w:rPr>
        <w:t>Развитие спортивной инфраструктуры</w:t>
      </w:r>
      <w:r>
        <w:rPr>
          <w:sz w:val="26"/>
          <w:szCs w:val="26"/>
        </w:rPr>
        <w:t xml:space="preserve"> - </w:t>
      </w:r>
      <w:r w:rsidRPr="00E22B0A">
        <w:rPr>
          <w:b/>
          <w:bCs/>
          <w:sz w:val="26"/>
          <w:szCs w:val="26"/>
        </w:rPr>
        <w:t>Капитальный ремонт, реконструкция спортивных  объектов НГО</w:t>
      </w:r>
      <w:r>
        <w:rPr>
          <w:b/>
          <w:bCs/>
          <w:sz w:val="26"/>
          <w:szCs w:val="26"/>
        </w:rPr>
        <w:t xml:space="preserve">»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6C17D4" w:rsidRDefault="006C17D4" w:rsidP="0072396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 капитальный р</w:t>
      </w:r>
      <w:r w:rsidRPr="0039213F">
        <w:rPr>
          <w:sz w:val="26"/>
          <w:szCs w:val="26"/>
        </w:rPr>
        <w:t xml:space="preserve">емонт чаши бассейна </w:t>
      </w:r>
      <w:r>
        <w:rPr>
          <w:sz w:val="26"/>
          <w:szCs w:val="26"/>
        </w:rPr>
        <w:t xml:space="preserve">МАУ Спортивная школа </w:t>
      </w:r>
      <w:r w:rsidRPr="0039213F">
        <w:rPr>
          <w:sz w:val="26"/>
          <w:szCs w:val="26"/>
        </w:rPr>
        <w:t>«</w:t>
      </w:r>
      <w:proofErr w:type="spellStart"/>
      <w:r w:rsidRPr="0039213F">
        <w:rPr>
          <w:sz w:val="26"/>
          <w:szCs w:val="26"/>
        </w:rPr>
        <w:t>Приморец</w:t>
      </w:r>
      <w:proofErr w:type="spellEnd"/>
      <w:r w:rsidRPr="0039213F">
        <w:rPr>
          <w:sz w:val="26"/>
          <w:szCs w:val="26"/>
        </w:rPr>
        <w:t>»</w:t>
      </w:r>
      <w:r>
        <w:rPr>
          <w:sz w:val="26"/>
          <w:szCs w:val="26"/>
        </w:rPr>
        <w:t xml:space="preserve"> НГО.</w:t>
      </w:r>
    </w:p>
    <w:p w:rsidR="006C17D4" w:rsidRPr="0039213F" w:rsidRDefault="006C17D4" w:rsidP="00723961">
      <w:pPr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Ремонт чаши бассейна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>»</w:t>
      </w:r>
      <w:r w:rsidRPr="0039213F">
        <w:rPr>
          <w:sz w:val="26"/>
          <w:szCs w:val="26"/>
        </w:rPr>
        <w:t xml:space="preserve"> был осуществлен администрацией Находкинского городского округа в 2021 году за счет средств местного бюджета. </w:t>
      </w:r>
    </w:p>
    <w:p w:rsidR="006C17D4" w:rsidRPr="0039213F" w:rsidRDefault="006C17D4" w:rsidP="00723961">
      <w:pPr>
        <w:spacing w:line="360" w:lineRule="auto"/>
        <w:ind w:firstLine="709"/>
        <w:jc w:val="both"/>
        <w:rPr>
          <w:i/>
          <w:spacing w:val="-2"/>
          <w:sz w:val="26"/>
          <w:szCs w:val="26"/>
        </w:rPr>
      </w:pPr>
      <w:r w:rsidRPr="0039213F">
        <w:rPr>
          <w:sz w:val="26"/>
          <w:szCs w:val="26"/>
        </w:rPr>
        <w:t xml:space="preserve">В рамках Договора подряда на выполнение ремонтных работ от 21.07.2021  </w:t>
      </w:r>
      <w:r w:rsidRPr="0039213F">
        <w:rPr>
          <w:sz w:val="26"/>
          <w:szCs w:val="26"/>
        </w:rPr>
        <w:br/>
        <w:t xml:space="preserve">П2021-26 организация – подрядчик ООО Проектно-строительная компания «Дом» выполнила работы по </w:t>
      </w:r>
      <w:r w:rsidRPr="0039213F">
        <w:rPr>
          <w:rFonts w:eastAsiaTheme="minorHAnsi"/>
          <w:sz w:val="26"/>
          <w:szCs w:val="26"/>
          <w:lang w:eastAsia="en-US"/>
        </w:rPr>
        <w:t xml:space="preserve">аварийному ремонту гидроизоляции ванны бассейна </w:t>
      </w:r>
      <w:r w:rsidRPr="0039213F">
        <w:rPr>
          <w:spacing w:val="-2"/>
          <w:sz w:val="26"/>
          <w:szCs w:val="26"/>
        </w:rPr>
        <w:t xml:space="preserve">и </w:t>
      </w:r>
      <w:proofErr w:type="spellStart"/>
      <w:r w:rsidRPr="0039213F">
        <w:rPr>
          <w:spacing w:val="-2"/>
          <w:sz w:val="26"/>
          <w:szCs w:val="26"/>
        </w:rPr>
        <w:t>электрообогрева</w:t>
      </w:r>
      <w:proofErr w:type="spellEnd"/>
      <w:r w:rsidRPr="0039213F">
        <w:rPr>
          <w:spacing w:val="-2"/>
          <w:sz w:val="26"/>
          <w:szCs w:val="26"/>
        </w:rPr>
        <w:t xml:space="preserve"> обходных дорожек. </w:t>
      </w:r>
    </w:p>
    <w:p w:rsidR="006C17D4" w:rsidRPr="00E22B0A" w:rsidRDefault="006C17D4" w:rsidP="0072396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933FF">
        <w:rPr>
          <w:sz w:val="26"/>
          <w:szCs w:val="26"/>
        </w:rPr>
        <w:t>.</w:t>
      </w:r>
      <w:r w:rsidRPr="006933FF">
        <w:rPr>
          <w:bCs/>
          <w:sz w:val="24"/>
          <w:szCs w:val="24"/>
        </w:rPr>
        <w:t xml:space="preserve"> </w:t>
      </w:r>
      <w:r>
        <w:rPr>
          <w:sz w:val="26"/>
          <w:szCs w:val="26"/>
        </w:rPr>
        <w:t>Основное мероприятие: «</w:t>
      </w:r>
      <w:r w:rsidRPr="00116C7B">
        <w:rPr>
          <w:b/>
          <w:bCs/>
          <w:sz w:val="26"/>
          <w:szCs w:val="26"/>
        </w:rPr>
        <w:t xml:space="preserve">Обеспечение подготовки спортивного резерва в </w:t>
      </w:r>
      <w:r w:rsidRPr="00116C7B">
        <w:rPr>
          <w:b/>
          <w:sz w:val="26"/>
          <w:szCs w:val="26"/>
        </w:rPr>
        <w:t>организациях ведомственной принадлежности физической культуры и спорта</w:t>
      </w:r>
      <w:r>
        <w:rPr>
          <w:b/>
          <w:sz w:val="26"/>
          <w:szCs w:val="26"/>
        </w:rPr>
        <w:t>»</w:t>
      </w:r>
      <w:r w:rsidRPr="006933FF"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6933FF">
        <w:rPr>
          <w:bCs/>
          <w:sz w:val="26"/>
          <w:szCs w:val="26"/>
        </w:rPr>
        <w:t xml:space="preserve">Обеспечение подготовки спортивного резерва в </w:t>
      </w:r>
      <w:r w:rsidRPr="006933FF">
        <w:rPr>
          <w:sz w:val="26"/>
          <w:szCs w:val="26"/>
        </w:rPr>
        <w:t>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(5 учреждений):</w:t>
      </w:r>
    </w:p>
    <w:p w:rsidR="006C17D4" w:rsidRPr="006933FF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>» НГО,</w:t>
      </w:r>
    </w:p>
    <w:p w:rsidR="006C17D4" w:rsidRPr="006933FF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«Водник» НГО,</w:t>
      </w:r>
    </w:p>
    <w:p w:rsidR="006C17D4" w:rsidRPr="006933FF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«Юниор» НГО,</w:t>
      </w:r>
    </w:p>
    <w:p w:rsidR="006C17D4" w:rsidRPr="006933FF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«Ливадия» НГО,</w:t>
      </w:r>
    </w:p>
    <w:p w:rsidR="006C17D4" w:rsidRPr="006933FF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МБУ «Спортивная школа «Океан» НГО.</w:t>
      </w:r>
    </w:p>
    <w:p w:rsidR="006C17D4" w:rsidRDefault="006C17D4" w:rsidP="006C17D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F10F6">
        <w:rPr>
          <w:sz w:val="26"/>
          <w:szCs w:val="26"/>
        </w:rPr>
        <w:t>Отдельное мероприятие Программы</w:t>
      </w:r>
      <w:r>
        <w:rPr>
          <w:sz w:val="26"/>
          <w:szCs w:val="26"/>
        </w:rPr>
        <w:t>: «</w:t>
      </w:r>
      <w:r w:rsidRPr="00116C7B">
        <w:rPr>
          <w:b/>
          <w:sz w:val="26"/>
          <w:szCs w:val="26"/>
        </w:rPr>
        <w:t xml:space="preserve">Обеспечение деятельности </w:t>
      </w:r>
      <w:bookmarkStart w:id="1" w:name="bookmark1"/>
      <w:r w:rsidRPr="00116C7B">
        <w:rPr>
          <w:b/>
          <w:color w:val="000000"/>
          <w:sz w:val="26"/>
          <w:szCs w:val="26"/>
          <w:lang w:bidi="ru-RU"/>
        </w:rPr>
        <w:t>муниципального казенного учреждения</w:t>
      </w:r>
      <w:r>
        <w:rPr>
          <w:b/>
          <w:color w:val="000000"/>
          <w:sz w:val="26"/>
          <w:szCs w:val="26"/>
          <w:lang w:bidi="ru-RU"/>
        </w:rPr>
        <w:t xml:space="preserve"> </w:t>
      </w:r>
      <w:r w:rsidRPr="00116C7B">
        <w:rPr>
          <w:b/>
          <w:color w:val="000000"/>
          <w:sz w:val="26"/>
          <w:szCs w:val="26"/>
          <w:lang w:bidi="ru-RU"/>
        </w:rPr>
        <w:t>«Центр по обеспечению деятельности учреждений сферы физической культуры и спорта»</w:t>
      </w:r>
      <w:bookmarkEnd w:id="1"/>
      <w:r w:rsidRPr="00116C7B">
        <w:rPr>
          <w:b/>
          <w:color w:val="000000"/>
          <w:sz w:val="26"/>
          <w:szCs w:val="26"/>
          <w:lang w:bidi="ru-RU"/>
        </w:rPr>
        <w:t xml:space="preserve"> Находкинского городского округа</w:t>
      </w:r>
      <w:r>
        <w:rPr>
          <w:b/>
          <w:color w:val="000000"/>
          <w:sz w:val="26"/>
          <w:szCs w:val="26"/>
          <w:lang w:bidi="ru-RU"/>
        </w:rPr>
        <w:t>»</w:t>
      </w:r>
      <w:r w:rsidRPr="00116C7B"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723961" w:rsidRDefault="00723961" w:rsidP="006C17D4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723961" w:rsidRDefault="00B37A5F" w:rsidP="0072396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</w:p>
    <w:p w:rsidR="006C17D4" w:rsidRPr="004E4C23" w:rsidRDefault="006C17D4" w:rsidP="006C17D4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6C17D4" w:rsidRDefault="006C17D4" w:rsidP="006C17D4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D22F5C">
        <w:rPr>
          <w:sz w:val="26"/>
          <w:szCs w:val="26"/>
        </w:rPr>
        <w:t xml:space="preserve">В связи с эпидемиологической обстановкой связанной с </w:t>
      </w:r>
      <w:r w:rsidRPr="00D22F5C">
        <w:rPr>
          <w:bCs/>
          <w:sz w:val="26"/>
          <w:szCs w:val="26"/>
        </w:rPr>
        <w:t xml:space="preserve">предупреждением распространения новой </w:t>
      </w:r>
      <w:proofErr w:type="spellStart"/>
      <w:r w:rsidRPr="00D22F5C">
        <w:rPr>
          <w:bCs/>
          <w:sz w:val="26"/>
          <w:szCs w:val="26"/>
        </w:rPr>
        <w:t>коронавирусной</w:t>
      </w:r>
      <w:proofErr w:type="spellEnd"/>
      <w:r w:rsidRPr="00D22F5C">
        <w:rPr>
          <w:bCs/>
          <w:sz w:val="26"/>
          <w:szCs w:val="26"/>
        </w:rPr>
        <w:t xml:space="preserve"> инфекции на территории Находкинского </w:t>
      </w:r>
    </w:p>
    <w:p w:rsidR="006C17D4" w:rsidRDefault="006C17D4" w:rsidP="006C17D4">
      <w:pPr>
        <w:spacing w:line="360" w:lineRule="auto"/>
        <w:jc w:val="both"/>
        <w:rPr>
          <w:sz w:val="26"/>
          <w:szCs w:val="26"/>
        </w:rPr>
      </w:pPr>
      <w:r w:rsidRPr="00D22F5C">
        <w:rPr>
          <w:bCs/>
          <w:sz w:val="26"/>
          <w:szCs w:val="26"/>
        </w:rPr>
        <w:t xml:space="preserve">городского округа, </w:t>
      </w:r>
      <w:r w:rsidRPr="00D22F5C">
        <w:rPr>
          <w:sz w:val="26"/>
          <w:szCs w:val="26"/>
        </w:rPr>
        <w:t xml:space="preserve">в соответствии с постановлением Губернатора Приморского края от 28 октября 2021 года №111-пг «О внесении изменений в постановление Губернатора </w:t>
      </w:r>
    </w:p>
    <w:p w:rsidR="006C17D4" w:rsidRPr="00D22F5C" w:rsidRDefault="006C17D4" w:rsidP="006C17D4">
      <w:pPr>
        <w:spacing w:line="360" w:lineRule="auto"/>
        <w:jc w:val="both"/>
        <w:rPr>
          <w:sz w:val="26"/>
          <w:szCs w:val="26"/>
        </w:rPr>
      </w:pPr>
      <w:proofErr w:type="gramStart"/>
      <w:r w:rsidRPr="00D22F5C">
        <w:rPr>
          <w:sz w:val="26"/>
          <w:szCs w:val="26"/>
        </w:rPr>
        <w:t xml:space="preserve">Приморского края от 18 марта 2020 года  № 21-пг «О мерах по предотвращению распространения на территории Приморского края новой </w:t>
      </w:r>
      <w:proofErr w:type="spellStart"/>
      <w:r w:rsidRPr="00D22F5C">
        <w:rPr>
          <w:sz w:val="26"/>
          <w:szCs w:val="26"/>
        </w:rPr>
        <w:t>коронавирусной</w:t>
      </w:r>
      <w:proofErr w:type="spellEnd"/>
      <w:r w:rsidRPr="00D22F5C">
        <w:rPr>
          <w:sz w:val="26"/>
          <w:szCs w:val="26"/>
        </w:rPr>
        <w:t xml:space="preserve"> инфекции (COVID-2019)» </w:t>
      </w:r>
      <w:r>
        <w:rPr>
          <w:sz w:val="26"/>
          <w:szCs w:val="26"/>
        </w:rPr>
        <w:t xml:space="preserve">(с изменениями и дополнениями) </w:t>
      </w:r>
      <w:r w:rsidRPr="00D22F5C">
        <w:rPr>
          <w:b/>
          <w:sz w:val="26"/>
          <w:szCs w:val="26"/>
        </w:rPr>
        <w:t>было отменено</w:t>
      </w:r>
      <w:r w:rsidRPr="00D22F5C">
        <w:rPr>
          <w:sz w:val="26"/>
          <w:szCs w:val="26"/>
        </w:rPr>
        <w:t xml:space="preserve"> с 30 октября 2021 года до особого распоряжения </w:t>
      </w:r>
      <w:r w:rsidRPr="00D22F5C">
        <w:rPr>
          <w:b/>
          <w:sz w:val="26"/>
          <w:szCs w:val="26"/>
        </w:rPr>
        <w:t>проведение</w:t>
      </w:r>
      <w:r w:rsidRPr="00D22F5C">
        <w:rPr>
          <w:sz w:val="26"/>
          <w:szCs w:val="26"/>
        </w:rPr>
        <w:t xml:space="preserve"> на территории Находкинского городского округа всех </w:t>
      </w:r>
      <w:r w:rsidRPr="00D22F5C">
        <w:rPr>
          <w:b/>
          <w:sz w:val="26"/>
          <w:szCs w:val="26"/>
        </w:rPr>
        <w:t xml:space="preserve">официальных физкультурных мероприятий и спортивных мероприятий </w:t>
      </w:r>
      <w:r w:rsidRPr="00D22F5C">
        <w:rPr>
          <w:sz w:val="26"/>
          <w:szCs w:val="26"/>
        </w:rPr>
        <w:t>включенных в</w:t>
      </w:r>
      <w:r w:rsidRPr="00D22F5C">
        <w:rPr>
          <w:b/>
          <w:sz w:val="26"/>
          <w:szCs w:val="26"/>
        </w:rPr>
        <w:t xml:space="preserve"> </w:t>
      </w:r>
      <w:r w:rsidRPr="00D22F5C">
        <w:rPr>
          <w:sz w:val="26"/>
          <w:szCs w:val="26"/>
        </w:rPr>
        <w:t>календарный план официальных физкультурных мероприятий  и спортивных  мероприятий  Находкинского городского</w:t>
      </w:r>
      <w:proofErr w:type="gramEnd"/>
      <w:r w:rsidRPr="00D22F5C">
        <w:rPr>
          <w:sz w:val="26"/>
          <w:szCs w:val="26"/>
        </w:rPr>
        <w:t xml:space="preserve"> округа  </w:t>
      </w:r>
      <w:r>
        <w:rPr>
          <w:sz w:val="26"/>
          <w:szCs w:val="26"/>
        </w:rPr>
        <w:t xml:space="preserve">                 </w:t>
      </w:r>
      <w:r w:rsidRPr="00D22F5C">
        <w:rPr>
          <w:sz w:val="26"/>
          <w:szCs w:val="26"/>
        </w:rPr>
        <w:t>на 2021 год.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6C17D4" w:rsidRDefault="006C17D4" w:rsidP="006C17D4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2021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6C17D4" w:rsidRDefault="006C17D4" w:rsidP="006C17D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92522">
        <w:rPr>
          <w:sz w:val="26"/>
          <w:szCs w:val="26"/>
        </w:rPr>
        <w:t xml:space="preserve">Оценка эффективности Программы произведена </w:t>
      </w:r>
      <w:r>
        <w:rPr>
          <w:sz w:val="26"/>
          <w:szCs w:val="26"/>
        </w:rPr>
        <w:t xml:space="preserve">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19.08.2020 </w:t>
      </w:r>
      <w:r w:rsidR="0072396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 911  «Об утверждении</w:t>
      </w:r>
      <w:r w:rsidRPr="00116C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116C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116C7B">
        <w:rPr>
          <w:sz w:val="26"/>
          <w:szCs w:val="26"/>
        </w:rPr>
        <w:t>Развитие физической культуры, школьного спорта и  массового спорта  в Находки</w:t>
      </w:r>
      <w:r>
        <w:rPr>
          <w:sz w:val="26"/>
          <w:szCs w:val="26"/>
        </w:rPr>
        <w:t>нском  городском округе»  на 2021</w:t>
      </w:r>
      <w:r w:rsidRPr="00116C7B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116C7B">
        <w:rPr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  <w:proofErr w:type="gramEnd"/>
    </w:p>
    <w:p w:rsidR="006C17D4" w:rsidRPr="00AA6B27" w:rsidRDefault="006C17D4" w:rsidP="006C17D4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6C17D4" w:rsidRPr="00B51078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1.1.) </w:t>
      </w:r>
      <w:r w:rsidRPr="00AA6B27">
        <w:rPr>
          <w:sz w:val="26"/>
          <w:szCs w:val="26"/>
        </w:rPr>
        <w:t xml:space="preserve">Доля населения Находкинского городского  округа, систематически занимающегося физкультурой и спортом </w:t>
      </w:r>
      <w:r w:rsidRPr="00AA6B27">
        <w:rPr>
          <w:sz w:val="26"/>
          <w:szCs w:val="26"/>
        </w:rPr>
        <w:tab/>
      </w:r>
      <w:r>
        <w:rPr>
          <w:sz w:val="26"/>
          <w:szCs w:val="26"/>
        </w:rPr>
        <w:t>44,02/42,33=1,04=1.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Доля детей и молодежи в  возрасте от 3 до 29 лет систематически занимающихся физической культурой и спортом, в общей численности обучающихся Находкинского городского округа </w:t>
      </w:r>
      <w:r>
        <w:rPr>
          <w:sz w:val="26"/>
          <w:szCs w:val="26"/>
        </w:rPr>
        <w:t>83,83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80,5</w:t>
      </w:r>
      <w:r w:rsidRPr="00CF10F6">
        <w:rPr>
          <w:sz w:val="26"/>
          <w:szCs w:val="26"/>
        </w:rPr>
        <w:t>=1,0</w:t>
      </w:r>
      <w:r>
        <w:rPr>
          <w:sz w:val="26"/>
          <w:szCs w:val="26"/>
        </w:rPr>
        <w:t>4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22F5C">
        <w:rPr>
          <w:sz w:val="26"/>
          <w:szCs w:val="26"/>
        </w:rPr>
        <w:t>.) Доля граждан среднего возраста (женщины: 30-54 года; мужчины:                   30-59 лет), систематически занимающихся физической культурой и спортом, в    общей численности граждан среднего возраста Находкинского городского округа</w:t>
      </w:r>
      <w:r>
        <w:rPr>
          <w:sz w:val="26"/>
          <w:szCs w:val="26"/>
        </w:rPr>
        <w:t xml:space="preserve"> 36,78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34,4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1,07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723961" w:rsidRDefault="00723961" w:rsidP="00723961">
      <w:pPr>
        <w:suppressAutoHyphens/>
        <w:spacing w:line="360" w:lineRule="auto"/>
        <w:ind w:right="-29"/>
        <w:jc w:val="center"/>
        <w:rPr>
          <w:sz w:val="26"/>
          <w:szCs w:val="26"/>
        </w:rPr>
      </w:pPr>
    </w:p>
    <w:p w:rsidR="00723961" w:rsidRDefault="00B37A5F" w:rsidP="00723961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1.4.)</w:t>
      </w:r>
      <w:r w:rsidRPr="00FB50D9">
        <w:rPr>
          <w:sz w:val="24"/>
          <w:szCs w:val="24"/>
        </w:rPr>
        <w:t xml:space="preserve"> </w:t>
      </w:r>
      <w:r w:rsidRPr="00FB50D9">
        <w:rPr>
          <w:sz w:val="26"/>
          <w:szCs w:val="26"/>
        </w:rPr>
        <w:t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старшего возраста Находкинского городского округа</w:t>
      </w:r>
      <w:r>
        <w:rPr>
          <w:sz w:val="26"/>
          <w:szCs w:val="26"/>
        </w:rPr>
        <w:t xml:space="preserve"> 11,64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12,0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0,97.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1.5.) 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>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4,25/1,3=3,27=1.</w:t>
      </w:r>
      <w:r w:rsidRPr="000350BC">
        <w:rPr>
          <w:color w:val="000000"/>
          <w:sz w:val="26"/>
          <w:szCs w:val="26"/>
        </w:rPr>
        <w:t xml:space="preserve"> 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1.6.) </w:t>
      </w:r>
      <w:r w:rsidRPr="00CF10F6">
        <w:rPr>
          <w:sz w:val="26"/>
          <w:szCs w:val="26"/>
        </w:rPr>
        <w:t>Доля населения, выполнившего нормативы комплекса ВФСК ГТО, в общей численности населения, принявшего участие в выполнении нормативов комплекса ГТО в НГО</w:t>
      </w:r>
      <w:r w:rsidRPr="00CF10F6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63,34/71,5=0,88.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1.7.) </w:t>
      </w:r>
      <w:r w:rsidRPr="0026236C">
        <w:rPr>
          <w:sz w:val="26"/>
          <w:szCs w:val="26"/>
        </w:rPr>
        <w:t>Уровень обеспеченности населения НГО спортивными сооружениями исходя из единовременной пропускной способности объектов спорта</w:t>
      </w:r>
      <w:r>
        <w:rPr>
          <w:sz w:val="26"/>
          <w:szCs w:val="26"/>
        </w:rPr>
        <w:t xml:space="preserve"> 41,88/38,00=1,10=1.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1.8.) </w:t>
      </w:r>
      <w:proofErr w:type="gramStart"/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50,8/40=1,27=1.</w:t>
      </w:r>
      <w:proofErr w:type="gramEnd"/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1+1+0,97</w:t>
      </w:r>
      <w:r w:rsidRPr="005018F4">
        <w:rPr>
          <w:sz w:val="26"/>
          <w:szCs w:val="26"/>
        </w:rPr>
        <w:t>+</w:t>
      </w:r>
      <w:r>
        <w:rPr>
          <w:sz w:val="26"/>
          <w:szCs w:val="26"/>
        </w:rPr>
        <w:t>1+0,88+1+1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8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0,98.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2222DD">
        <w:rPr>
          <w:sz w:val="26"/>
          <w:szCs w:val="26"/>
        </w:rPr>
        <w:t>Сфин</w:t>
      </w:r>
      <w:proofErr w:type="spellEnd"/>
      <w:r w:rsidRPr="002222DD">
        <w:rPr>
          <w:sz w:val="26"/>
          <w:szCs w:val="26"/>
        </w:rPr>
        <w:t xml:space="preserve"> = </w:t>
      </w:r>
      <w:r>
        <w:rPr>
          <w:sz w:val="26"/>
          <w:szCs w:val="26"/>
        </w:rPr>
        <w:t>150 838,52</w:t>
      </w:r>
      <w:r w:rsidRPr="002222DD">
        <w:rPr>
          <w:sz w:val="26"/>
          <w:szCs w:val="26"/>
        </w:rPr>
        <w:t xml:space="preserve"> руб./</w:t>
      </w:r>
      <w:r>
        <w:rPr>
          <w:sz w:val="26"/>
          <w:szCs w:val="26"/>
        </w:rPr>
        <w:t>150 838,52</w:t>
      </w:r>
      <w:r w:rsidRPr="002222DD">
        <w:rPr>
          <w:sz w:val="26"/>
          <w:szCs w:val="26"/>
        </w:rPr>
        <w:t xml:space="preserve"> руб. = 1.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4</w:t>
      </w:r>
      <w:r w:rsidRPr="004771C7">
        <w:rPr>
          <w:sz w:val="26"/>
          <w:szCs w:val="26"/>
        </w:rPr>
        <w:t>/5=</w:t>
      </w:r>
      <w:r>
        <w:rPr>
          <w:sz w:val="26"/>
          <w:szCs w:val="26"/>
        </w:rPr>
        <w:t>0,8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отдельных мероприятий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>
        <w:rPr>
          <w:sz w:val="26"/>
          <w:szCs w:val="26"/>
        </w:rPr>
        <w:t>0,98</w:t>
      </w:r>
      <w:r w:rsidRPr="005B2D8B">
        <w:rPr>
          <w:sz w:val="26"/>
          <w:szCs w:val="26"/>
        </w:rPr>
        <w:t>+</w:t>
      </w:r>
      <w:r>
        <w:rPr>
          <w:sz w:val="26"/>
          <w:szCs w:val="26"/>
        </w:rPr>
        <w:t>1+0,8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>
        <w:rPr>
          <w:sz w:val="26"/>
          <w:szCs w:val="26"/>
        </w:rPr>
        <w:t>0,93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6C17D4" w:rsidRDefault="006C17D4" w:rsidP="006C17D4">
      <w:pPr>
        <w:suppressAutoHyphens/>
        <w:ind w:right="-29" w:firstLine="709"/>
        <w:jc w:val="both"/>
        <w:rPr>
          <w:b/>
        </w:rPr>
      </w:pPr>
      <w:r w:rsidRPr="005B2D8B">
        <w:rPr>
          <w:b/>
          <w:sz w:val="26"/>
          <w:szCs w:val="26"/>
        </w:rPr>
        <w:t>Эффективн</w:t>
      </w:r>
      <w:r>
        <w:rPr>
          <w:b/>
          <w:sz w:val="26"/>
          <w:szCs w:val="26"/>
        </w:rPr>
        <w:t>ость реализации Программы в 2021</w:t>
      </w:r>
      <w:r w:rsidRPr="005B2D8B">
        <w:rPr>
          <w:b/>
          <w:sz w:val="26"/>
          <w:szCs w:val="26"/>
        </w:rPr>
        <w:t xml:space="preserve">г.  со значением </w:t>
      </w:r>
      <w:r w:rsidRPr="00260CFA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 xml:space="preserve">93 </w:t>
      </w:r>
      <w:r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>на высокой</w:t>
      </w:r>
      <w:r w:rsidRPr="00D678D1">
        <w:rPr>
          <w:b/>
          <w:sz w:val="26"/>
          <w:szCs w:val="26"/>
        </w:rPr>
        <w:t>.</w:t>
      </w: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  <w:sectPr w:rsidR="002665E3" w:rsidSect="00EF3A08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6C17D4" w:rsidRPr="00E5094E" w:rsidRDefault="006C17D4" w:rsidP="006C17D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C17D4" w:rsidRPr="00AB6F89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6C17D4" w:rsidRPr="009078D7" w:rsidRDefault="006C17D4" w:rsidP="006C17D4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9078D7">
        <w:rPr>
          <w:sz w:val="24"/>
          <w:szCs w:val="24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9078D7">
        <w:rPr>
          <w:sz w:val="24"/>
          <w:szCs w:val="24"/>
          <w:u w:val="single"/>
        </w:rPr>
        <w:t>в</w:t>
      </w:r>
      <w:proofErr w:type="gramEnd"/>
      <w:r w:rsidRPr="009078D7">
        <w:rPr>
          <w:sz w:val="24"/>
          <w:szCs w:val="24"/>
          <w:u w:val="single"/>
        </w:rPr>
        <w:t xml:space="preserve"> </w:t>
      </w:r>
    </w:p>
    <w:p w:rsidR="006C17D4" w:rsidRPr="009078D7" w:rsidRDefault="006C17D4" w:rsidP="006C17D4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proofErr w:type="gramStart"/>
      <w:r w:rsidRPr="009078D7">
        <w:rPr>
          <w:sz w:val="24"/>
          <w:szCs w:val="24"/>
          <w:u w:val="single"/>
        </w:rPr>
        <w:t>Находки</w:t>
      </w:r>
      <w:r>
        <w:rPr>
          <w:sz w:val="24"/>
          <w:szCs w:val="24"/>
          <w:u w:val="single"/>
        </w:rPr>
        <w:t>нском  городском округе»  на 2021</w:t>
      </w:r>
      <w:r w:rsidRPr="009078D7">
        <w:rPr>
          <w:sz w:val="24"/>
          <w:szCs w:val="24"/>
          <w:u w:val="single"/>
        </w:rPr>
        <w:t xml:space="preserve"> - 202</w:t>
      </w:r>
      <w:r>
        <w:rPr>
          <w:sz w:val="24"/>
          <w:szCs w:val="24"/>
          <w:u w:val="single"/>
        </w:rPr>
        <w:t>5</w:t>
      </w:r>
      <w:r w:rsidRPr="009078D7">
        <w:rPr>
          <w:sz w:val="24"/>
          <w:szCs w:val="24"/>
          <w:u w:val="single"/>
        </w:rPr>
        <w:t xml:space="preserve"> годы</w:t>
      </w:r>
      <w:proofErr w:type="gramEnd"/>
    </w:p>
    <w:p w:rsidR="006C17D4" w:rsidRDefault="006C17D4" w:rsidP="006C17D4">
      <w:pPr>
        <w:suppressAutoHyphens/>
        <w:jc w:val="center"/>
        <w:outlineLvl w:val="0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6C17D4" w:rsidRPr="00054378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2021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6C17D4" w:rsidRPr="00AB5CCD" w:rsidTr="00EF3A08">
        <w:tc>
          <w:tcPr>
            <w:tcW w:w="67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17D4" w:rsidRPr="00E5094E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C17D4" w:rsidRPr="00AB5CCD" w:rsidTr="00EF3A08">
        <w:tc>
          <w:tcPr>
            <w:tcW w:w="67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6C17D4" w:rsidRPr="00C81E6A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6C17D4" w:rsidRPr="00AB5CCD" w:rsidTr="00EF3A08">
        <w:tc>
          <w:tcPr>
            <w:tcW w:w="67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7D4" w:rsidRPr="00AB5CCD" w:rsidTr="00EF3A08">
        <w:tc>
          <w:tcPr>
            <w:tcW w:w="14425" w:type="dxa"/>
            <w:gridSpan w:val="6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НГО</w:t>
            </w:r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42,33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44,02</w:t>
            </w:r>
          </w:p>
        </w:tc>
        <w:tc>
          <w:tcPr>
            <w:tcW w:w="6095" w:type="dxa"/>
          </w:tcPr>
          <w:p w:rsidR="006C17D4" w:rsidRPr="006069F8" w:rsidRDefault="006C17D4" w:rsidP="00EF3A08">
            <w:pPr>
              <w:ind w:firstLine="34"/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1,69</w:t>
            </w:r>
            <w:r w:rsidRPr="006069F8">
              <w:rPr>
                <w:sz w:val="24"/>
                <w:szCs w:val="24"/>
              </w:rPr>
              <w:t xml:space="preserve">  %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 и молодежи</w:t>
            </w:r>
            <w:r w:rsidRPr="00852927">
              <w:rPr>
                <w:sz w:val="24"/>
                <w:szCs w:val="24"/>
              </w:rPr>
              <w:t xml:space="preserve"> в возрасте </w:t>
            </w:r>
            <w:r>
              <w:rPr>
                <w:sz w:val="24"/>
                <w:szCs w:val="24"/>
              </w:rPr>
              <w:t xml:space="preserve">               </w:t>
            </w:r>
            <w:r w:rsidRPr="0085292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 до 29</w:t>
            </w:r>
            <w:r w:rsidRPr="00852927">
              <w:rPr>
                <w:sz w:val="24"/>
                <w:szCs w:val="24"/>
              </w:rPr>
              <w:t xml:space="preserve"> лет  систематически занимающихся физической культурой и спортом, в общей численности учащихся НГО</w:t>
            </w:r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83,83</w:t>
            </w:r>
          </w:p>
        </w:tc>
        <w:tc>
          <w:tcPr>
            <w:tcW w:w="6095" w:type="dxa"/>
          </w:tcPr>
          <w:p w:rsidR="006C17D4" w:rsidRPr="006069F8" w:rsidRDefault="006C17D4" w:rsidP="00EF3A08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3,33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BA2AD1" w:rsidRDefault="006C17D4" w:rsidP="00EF3A08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среднего возраста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A2AD1">
              <w:rPr>
                <w:sz w:val="24"/>
                <w:szCs w:val="24"/>
              </w:rPr>
              <w:t xml:space="preserve">(женщины: 30-54 года; мужчины:    </w:t>
            </w:r>
            <w:r>
              <w:rPr>
                <w:sz w:val="24"/>
                <w:szCs w:val="24"/>
              </w:rPr>
              <w:t xml:space="preserve">               </w:t>
            </w:r>
            <w:r w:rsidRPr="00BA2AD1">
              <w:rPr>
                <w:sz w:val="24"/>
                <w:szCs w:val="24"/>
              </w:rPr>
              <w:t xml:space="preserve">30-59 лет), систематически занимающихся физической культурой и спортом, в </w:t>
            </w:r>
            <w:r>
              <w:rPr>
                <w:sz w:val="24"/>
                <w:szCs w:val="24"/>
              </w:rPr>
              <w:t xml:space="preserve">   </w:t>
            </w:r>
            <w:r w:rsidRPr="00BA2AD1">
              <w:rPr>
                <w:sz w:val="24"/>
                <w:szCs w:val="24"/>
              </w:rPr>
              <w:t>общей численности граждан среднего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6C17D4" w:rsidRDefault="006C17D4" w:rsidP="00EF3A08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36,78</w:t>
            </w:r>
          </w:p>
        </w:tc>
        <w:tc>
          <w:tcPr>
            <w:tcW w:w="6095" w:type="dxa"/>
          </w:tcPr>
          <w:p w:rsidR="006C17D4" w:rsidRPr="006069F8" w:rsidRDefault="006C17D4" w:rsidP="00EF3A08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2,38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BA2AD1" w:rsidRDefault="006C17D4" w:rsidP="00EF3A08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</w:t>
            </w:r>
            <w:r>
              <w:rPr>
                <w:sz w:val="24"/>
                <w:szCs w:val="24"/>
              </w:rPr>
              <w:t>старшего</w:t>
            </w:r>
            <w:r w:rsidRPr="00BA2AD1">
              <w:rPr>
                <w:sz w:val="24"/>
                <w:szCs w:val="24"/>
              </w:rPr>
              <w:t xml:space="preserve">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6C17D4" w:rsidRDefault="006C17D4" w:rsidP="00EF3A08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6095" w:type="dxa"/>
          </w:tcPr>
          <w:p w:rsidR="006C17D4" w:rsidRPr="00D51968" w:rsidRDefault="006C17D4" w:rsidP="00EF3A08">
            <w:pPr>
              <w:jc w:val="both"/>
              <w:rPr>
                <w:sz w:val="24"/>
                <w:szCs w:val="24"/>
              </w:rPr>
            </w:pPr>
            <w:r w:rsidRPr="00D51968">
              <w:rPr>
                <w:sz w:val="24"/>
                <w:szCs w:val="24"/>
              </w:rPr>
              <w:t xml:space="preserve">Снижение показателя на </w:t>
            </w:r>
            <w:r>
              <w:rPr>
                <w:sz w:val="24"/>
                <w:szCs w:val="24"/>
              </w:rPr>
              <w:t>0,36</w:t>
            </w:r>
            <w:r w:rsidRPr="00D51968">
              <w:rPr>
                <w:sz w:val="24"/>
                <w:szCs w:val="24"/>
              </w:rPr>
              <w:t xml:space="preserve">% связано с  эпидемиологической обстановкой </w:t>
            </w:r>
            <w:r>
              <w:rPr>
                <w:sz w:val="24"/>
                <w:szCs w:val="24"/>
              </w:rPr>
              <w:t>по</w:t>
            </w:r>
            <w:r w:rsidRPr="00D51968">
              <w:rPr>
                <w:sz w:val="24"/>
                <w:szCs w:val="24"/>
              </w:rPr>
              <w:t xml:space="preserve"> </w:t>
            </w:r>
            <w:r w:rsidRPr="00D51968">
              <w:rPr>
                <w:bCs/>
                <w:sz w:val="24"/>
                <w:szCs w:val="24"/>
              </w:rPr>
              <w:t>предупреждени</w:t>
            </w:r>
            <w:r>
              <w:rPr>
                <w:bCs/>
                <w:sz w:val="24"/>
                <w:szCs w:val="24"/>
              </w:rPr>
              <w:t>ю</w:t>
            </w:r>
            <w:r w:rsidRPr="00D51968">
              <w:rPr>
                <w:bCs/>
                <w:sz w:val="24"/>
                <w:szCs w:val="24"/>
              </w:rPr>
              <w:t xml:space="preserve"> распространения новой </w:t>
            </w:r>
            <w:proofErr w:type="spellStart"/>
            <w:r w:rsidRPr="00D51968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D51968">
              <w:rPr>
                <w:bCs/>
                <w:sz w:val="24"/>
                <w:szCs w:val="24"/>
              </w:rPr>
              <w:t xml:space="preserve"> инфекции на территории Находкинского городского округа</w:t>
            </w:r>
            <w:r w:rsidRPr="00D51968">
              <w:rPr>
                <w:sz w:val="24"/>
                <w:szCs w:val="24"/>
              </w:rPr>
              <w:t xml:space="preserve">. </w:t>
            </w:r>
          </w:p>
        </w:tc>
      </w:tr>
    </w:tbl>
    <w:p w:rsidR="006C17D4" w:rsidRDefault="006C17D4" w:rsidP="006C17D4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6C17D4" w:rsidRPr="00AB5CCD" w:rsidTr="00EF3A08">
        <w:tc>
          <w:tcPr>
            <w:tcW w:w="67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 Находкинского городского округа,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6C17D4" w:rsidRPr="00FD3054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FD3054">
              <w:rPr>
                <w:sz w:val="24"/>
                <w:szCs w:val="24"/>
              </w:rPr>
              <w:t>4,25</w:t>
            </w:r>
          </w:p>
        </w:tc>
        <w:tc>
          <w:tcPr>
            <w:tcW w:w="6095" w:type="dxa"/>
          </w:tcPr>
          <w:p w:rsidR="006C17D4" w:rsidRPr="006069F8" w:rsidRDefault="006C17D4" w:rsidP="00EF3A08">
            <w:pPr>
              <w:widowControl w:val="0"/>
              <w:jc w:val="both"/>
              <w:rPr>
                <w:sz w:val="24"/>
                <w:szCs w:val="24"/>
              </w:rPr>
            </w:pPr>
            <w:r w:rsidRPr="00B01F88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на 2,95</w:t>
            </w:r>
            <w:r w:rsidRPr="00B01F88">
              <w:rPr>
                <w:sz w:val="24"/>
                <w:szCs w:val="24"/>
              </w:rPr>
              <w:t>% произошло в связи с увеличением числа занимающихся физической культурой и спортом в данной группе населения и принятием Решения Думы Находкинского городского округа от 27.10.2021   № 974-НПА   «О порядке льготного посещения объектов спорта, находящихся в муниципальной собственности Находкинского городского округа, отдельными категориями граждан».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населения</w:t>
            </w:r>
            <w:r w:rsidRPr="00852927">
              <w:rPr>
                <w:color w:val="000000"/>
                <w:sz w:val="24"/>
                <w:szCs w:val="24"/>
              </w:rPr>
              <w:t>, выполнивш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852927">
              <w:rPr>
                <w:color w:val="000000"/>
                <w:sz w:val="24"/>
                <w:szCs w:val="24"/>
              </w:rPr>
              <w:t xml:space="preserve"> нормативы комплекса </w:t>
            </w:r>
            <w:r>
              <w:rPr>
                <w:color w:val="000000"/>
                <w:sz w:val="24"/>
                <w:szCs w:val="24"/>
              </w:rPr>
              <w:t xml:space="preserve">ВФСК </w:t>
            </w:r>
            <w:r w:rsidRPr="00852927">
              <w:rPr>
                <w:color w:val="000000"/>
                <w:sz w:val="24"/>
                <w:szCs w:val="24"/>
              </w:rPr>
              <w:t>ГТО, в общей численности населения, принявшего участие в выполнении нормативов комплекса ГТО</w:t>
            </w:r>
            <w:r>
              <w:rPr>
                <w:color w:val="000000"/>
                <w:sz w:val="24"/>
                <w:szCs w:val="24"/>
              </w:rPr>
              <w:t xml:space="preserve"> в Находкинском городском округе</w:t>
            </w:r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63,34</w:t>
            </w:r>
          </w:p>
        </w:tc>
        <w:tc>
          <w:tcPr>
            <w:tcW w:w="6095" w:type="dxa"/>
          </w:tcPr>
          <w:p w:rsidR="006C17D4" w:rsidRPr="00B01F88" w:rsidRDefault="006C17D4" w:rsidP="00EF3A08">
            <w:pPr>
              <w:jc w:val="both"/>
              <w:rPr>
                <w:sz w:val="24"/>
                <w:szCs w:val="24"/>
              </w:rPr>
            </w:pPr>
            <w:r w:rsidRPr="00B01F88">
              <w:rPr>
                <w:sz w:val="24"/>
                <w:szCs w:val="24"/>
              </w:rPr>
              <w:t xml:space="preserve">Снижение показателя на 8,16% связано с  эпидемиологической обстановкой по </w:t>
            </w:r>
            <w:r w:rsidRPr="00B01F88">
              <w:rPr>
                <w:bCs/>
                <w:sz w:val="24"/>
                <w:szCs w:val="24"/>
              </w:rPr>
              <w:t>предупреждени</w:t>
            </w:r>
            <w:r>
              <w:rPr>
                <w:bCs/>
                <w:sz w:val="24"/>
                <w:szCs w:val="24"/>
              </w:rPr>
              <w:t>ю</w:t>
            </w:r>
            <w:r w:rsidRPr="00B01F88">
              <w:rPr>
                <w:bCs/>
                <w:sz w:val="24"/>
                <w:szCs w:val="24"/>
              </w:rPr>
              <w:t xml:space="preserve"> распространения новой </w:t>
            </w:r>
            <w:proofErr w:type="spellStart"/>
            <w:r w:rsidRPr="00B01F88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B01F88">
              <w:rPr>
                <w:bCs/>
                <w:sz w:val="24"/>
                <w:szCs w:val="24"/>
              </w:rPr>
              <w:t xml:space="preserve"> инфекции на территории Находкинского городского округа</w:t>
            </w:r>
            <w:r w:rsidRPr="00B01F88">
              <w:rPr>
                <w:sz w:val="24"/>
                <w:szCs w:val="24"/>
              </w:rPr>
              <w:t xml:space="preserve">. 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Уровень обеспеченности </w:t>
            </w:r>
            <w:r w:rsidRPr="00852927">
              <w:rPr>
                <w:color w:val="000000"/>
                <w:sz w:val="24"/>
                <w:szCs w:val="24"/>
              </w:rPr>
              <w:t>населения НГО спортсооружениями 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41,88</w:t>
            </w:r>
          </w:p>
        </w:tc>
        <w:tc>
          <w:tcPr>
            <w:tcW w:w="6095" w:type="dxa"/>
          </w:tcPr>
          <w:p w:rsidR="006C17D4" w:rsidRPr="009078D7" w:rsidRDefault="006C17D4" w:rsidP="00EF3A08">
            <w:pPr>
              <w:ind w:firstLine="34"/>
              <w:jc w:val="both"/>
              <w:rPr>
                <w:sz w:val="26"/>
                <w:szCs w:val="26"/>
              </w:rPr>
            </w:pPr>
            <w:r w:rsidRPr="009078D7">
              <w:rPr>
                <w:sz w:val="24"/>
                <w:szCs w:val="24"/>
              </w:rPr>
              <w:t xml:space="preserve">Увеличение показателя  на </w:t>
            </w:r>
            <w:r>
              <w:rPr>
                <w:sz w:val="24"/>
                <w:szCs w:val="24"/>
              </w:rPr>
              <w:t>3,88</w:t>
            </w:r>
            <w:r w:rsidRPr="009078D7">
              <w:rPr>
                <w:sz w:val="24"/>
                <w:szCs w:val="24"/>
              </w:rPr>
              <w:t>%  связано с увеличением ЕПС (единовременной пропускной способности) объектов спорта НГО и увеличение объектов спорта на территории НГО</w:t>
            </w:r>
            <w:r w:rsidRPr="001F6692">
              <w:rPr>
                <w:sz w:val="26"/>
                <w:szCs w:val="26"/>
              </w:rPr>
              <w:t>.</w:t>
            </w:r>
          </w:p>
        </w:tc>
      </w:tr>
      <w:tr w:rsidR="006C17D4" w:rsidRPr="006069F8" w:rsidTr="00EF3A08">
        <w:tc>
          <w:tcPr>
            <w:tcW w:w="67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96BBE">
              <w:rPr>
                <w:sz w:val="24"/>
                <w:szCs w:val="24"/>
              </w:rPr>
              <w:t xml:space="preserve">Доля занимающихся </w:t>
            </w:r>
            <w:r>
              <w:rPr>
                <w:sz w:val="24"/>
                <w:szCs w:val="24"/>
              </w:rPr>
              <w:t>на этапах</w:t>
            </w:r>
            <w:r w:rsidRPr="00B96BBE">
              <w:rPr>
                <w:sz w:val="24"/>
                <w:szCs w:val="24"/>
              </w:rPr>
              <w:t xml:space="preserve">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6C17D4" w:rsidRPr="006069F8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6095" w:type="dxa"/>
          </w:tcPr>
          <w:p w:rsidR="006C17D4" w:rsidRPr="00927B27" w:rsidRDefault="006C17D4" w:rsidP="00EF3A08">
            <w:pPr>
              <w:jc w:val="both"/>
              <w:rPr>
                <w:sz w:val="24"/>
                <w:szCs w:val="24"/>
              </w:rPr>
            </w:pPr>
            <w:r w:rsidRPr="00927B27">
              <w:rPr>
                <w:sz w:val="24"/>
                <w:szCs w:val="24"/>
              </w:rPr>
              <w:t xml:space="preserve">Увеличение показателя  на </w:t>
            </w:r>
            <w:r>
              <w:rPr>
                <w:sz w:val="24"/>
                <w:szCs w:val="24"/>
              </w:rPr>
              <w:t>10,8</w:t>
            </w:r>
            <w:r w:rsidRPr="00927B27">
              <w:rPr>
                <w:sz w:val="24"/>
                <w:szCs w:val="24"/>
              </w:rPr>
              <w:t xml:space="preserve">%  связано с переводом </w:t>
            </w:r>
            <w:r>
              <w:rPr>
                <w:sz w:val="24"/>
                <w:szCs w:val="24"/>
              </w:rPr>
              <w:t>занимающихся воспитанников спортивных школ из спортивно-оздоровительных групп (СОГ)  на программу спортивной подготовки.</w:t>
            </w:r>
            <w:r w:rsidRPr="00927B27">
              <w:rPr>
                <w:sz w:val="24"/>
                <w:szCs w:val="24"/>
              </w:rPr>
              <w:t xml:space="preserve"> </w:t>
            </w:r>
          </w:p>
        </w:tc>
      </w:tr>
    </w:tbl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6C17D4" w:rsidRPr="00A53946" w:rsidRDefault="006C17D4" w:rsidP="006C17D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A5394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6C17D4" w:rsidRDefault="006C17D4" w:rsidP="006C17D4">
      <w:pPr>
        <w:tabs>
          <w:tab w:val="left" w:pos="10348"/>
          <w:tab w:val="left" w:pos="11057"/>
        </w:tabs>
        <w:suppressAutoHyphens/>
        <w:ind w:left="10348"/>
        <w:outlineLvl w:val="0"/>
        <w:rPr>
          <w:b/>
          <w:bCs/>
          <w:sz w:val="26"/>
          <w:szCs w:val="26"/>
        </w:rPr>
      </w:pP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6C17D4" w:rsidRPr="000605B0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6C17D4" w:rsidRPr="006B0CF0" w:rsidRDefault="006C17D4" w:rsidP="006C17D4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6B0CF0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6B0CF0">
        <w:rPr>
          <w:sz w:val="26"/>
          <w:szCs w:val="26"/>
          <w:u w:val="single"/>
        </w:rPr>
        <w:t>в</w:t>
      </w:r>
      <w:proofErr w:type="gramEnd"/>
      <w:r w:rsidRPr="006B0CF0">
        <w:rPr>
          <w:sz w:val="26"/>
          <w:szCs w:val="26"/>
          <w:u w:val="single"/>
        </w:rPr>
        <w:t xml:space="preserve"> </w:t>
      </w:r>
    </w:p>
    <w:p w:rsidR="006C17D4" w:rsidRPr="006B0CF0" w:rsidRDefault="006C17D4" w:rsidP="006C17D4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6B0CF0">
        <w:rPr>
          <w:sz w:val="26"/>
          <w:szCs w:val="26"/>
          <w:u w:val="single"/>
        </w:rPr>
        <w:t>Находкинском</w:t>
      </w:r>
      <w:r w:rsidR="00D54C44">
        <w:rPr>
          <w:sz w:val="26"/>
          <w:szCs w:val="26"/>
          <w:u w:val="single"/>
        </w:rPr>
        <w:t xml:space="preserve">  городском округе»  на 2021</w:t>
      </w:r>
      <w:r w:rsidRPr="006B0CF0">
        <w:rPr>
          <w:sz w:val="26"/>
          <w:szCs w:val="26"/>
          <w:u w:val="single"/>
        </w:rPr>
        <w:t xml:space="preserve"> - 202</w:t>
      </w:r>
      <w:r w:rsidR="00D54C44">
        <w:rPr>
          <w:sz w:val="26"/>
          <w:szCs w:val="26"/>
          <w:u w:val="single"/>
        </w:rPr>
        <w:t>5</w:t>
      </w:r>
      <w:r w:rsidRPr="006B0CF0">
        <w:rPr>
          <w:sz w:val="26"/>
          <w:szCs w:val="26"/>
          <w:u w:val="single"/>
        </w:rPr>
        <w:t xml:space="preserve"> годы</w:t>
      </w:r>
      <w:proofErr w:type="gramEnd"/>
    </w:p>
    <w:p w:rsidR="006C17D4" w:rsidRDefault="006C17D4" w:rsidP="006C17D4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6C17D4" w:rsidRPr="006C17D4" w:rsidRDefault="006C17D4" w:rsidP="006C17D4">
      <w:pPr>
        <w:suppressAutoHyphens/>
        <w:jc w:val="center"/>
        <w:outlineLvl w:val="0"/>
        <w:rPr>
          <w:b/>
          <w:sz w:val="24"/>
          <w:szCs w:val="24"/>
        </w:rPr>
      </w:pPr>
      <w:r w:rsidRPr="006C17D4">
        <w:rPr>
          <w:b/>
          <w:bCs/>
          <w:sz w:val="24"/>
          <w:szCs w:val="24"/>
        </w:rPr>
        <w:t>2021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6C17D4" w:rsidRPr="00EF3A08" w:rsidTr="00EF3A08">
        <w:trPr>
          <w:trHeight w:val="57"/>
          <w:tblCellSpacing w:w="5" w:type="nil"/>
        </w:trPr>
        <w:tc>
          <w:tcPr>
            <w:tcW w:w="522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0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6C17D4" w:rsidRPr="00EF3A08" w:rsidRDefault="006C17D4" w:rsidP="00EF3A08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6C17D4" w:rsidRPr="00EF3A08" w:rsidTr="00EF3A08">
        <w:trPr>
          <w:trHeight w:val="57"/>
          <w:tblCellSpacing w:w="5" w:type="nil"/>
        </w:trPr>
        <w:tc>
          <w:tcPr>
            <w:tcW w:w="522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D4" w:rsidRPr="00EF3A08" w:rsidTr="00EF3A08">
        <w:trPr>
          <w:trHeight w:val="57"/>
          <w:tblCellSpacing w:w="5" w:type="nil"/>
        </w:trPr>
        <w:tc>
          <w:tcPr>
            <w:tcW w:w="522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6B0CF0" w:rsidTr="00EF3A08">
        <w:trPr>
          <w:trHeight w:val="57"/>
          <w:tblCellSpacing w:w="5" w:type="nil"/>
        </w:trPr>
        <w:tc>
          <w:tcPr>
            <w:tcW w:w="522" w:type="dxa"/>
          </w:tcPr>
          <w:p w:rsidR="006C17D4" w:rsidRPr="006B0CF0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6C17D4" w:rsidRPr="006B0CF0" w:rsidRDefault="006C17D4" w:rsidP="00EF3A08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>Задача: Привлечение населения Находкинского городского округа, в том числе учащихся общеобразовательных учреждений,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0CF0">
              <w:rPr>
                <w:sz w:val="24"/>
                <w:szCs w:val="24"/>
              </w:rPr>
              <w:t xml:space="preserve"> инвалидов и других маломобильных групп населения, к организованным занятиям физической культурой и спортом</w:t>
            </w:r>
          </w:p>
        </w:tc>
      </w:tr>
      <w:tr w:rsidR="006C17D4" w:rsidRPr="0064673A" w:rsidTr="00EF3A08">
        <w:trPr>
          <w:trHeight w:val="57"/>
          <w:tblCellSpacing w:w="5" w:type="nil"/>
        </w:trPr>
        <w:tc>
          <w:tcPr>
            <w:tcW w:w="522" w:type="dxa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спортивно-массовой и 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населением</w:t>
            </w:r>
          </w:p>
        </w:tc>
        <w:tc>
          <w:tcPr>
            <w:tcW w:w="1984" w:type="dxa"/>
          </w:tcPr>
          <w:p w:rsidR="006C17D4" w:rsidRPr="0064673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, 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vAlign w:val="center"/>
          </w:tcPr>
          <w:p w:rsidR="006C17D4" w:rsidRPr="0064673A" w:rsidRDefault="006C17D4" w:rsidP="00EF3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D4" w:rsidRPr="0064673A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17D4" w:rsidRPr="0064673A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17D4" w:rsidRPr="0064673A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</w:p>
        </w:tc>
      </w:tr>
      <w:tr w:rsidR="006C17D4" w:rsidRPr="0064673A" w:rsidTr="00EF3A08">
        <w:trPr>
          <w:trHeight w:val="57"/>
          <w:tblCellSpacing w:w="5" w:type="nil"/>
        </w:trPr>
        <w:tc>
          <w:tcPr>
            <w:tcW w:w="522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suppressAutoHyphens/>
              <w:ind w:right="-29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 xml:space="preserve">Организация и проведение городских официальных физкультурных мероприятий и спортивных мероприятий среди всех категорий граждан Находкинского городского округа  в соответствии с ежегодно </w:t>
            </w:r>
            <w:proofErr w:type="gramStart"/>
            <w:r w:rsidRPr="0064673A">
              <w:rPr>
                <w:sz w:val="24"/>
                <w:szCs w:val="24"/>
              </w:rPr>
              <w:t>утверждаемым</w:t>
            </w:r>
            <w:proofErr w:type="gramEnd"/>
            <w:r w:rsidRPr="0064673A">
              <w:rPr>
                <w:sz w:val="24"/>
                <w:szCs w:val="24"/>
              </w:rPr>
              <w:t xml:space="preserve"> </w:t>
            </w:r>
          </w:p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Календарным планом физкультурных мероприятий и спортивных мероприятий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официальных </w:t>
            </w:r>
            <w:r w:rsidRPr="00BF1BEB">
              <w:rPr>
                <w:sz w:val="24"/>
                <w:szCs w:val="24"/>
              </w:rPr>
              <w:t xml:space="preserve">физкультурных мероприятий </w:t>
            </w:r>
            <w:r>
              <w:rPr>
                <w:sz w:val="24"/>
                <w:szCs w:val="24"/>
              </w:rPr>
              <w:t xml:space="preserve">и спортивных мероприятий </w:t>
            </w:r>
            <w:r w:rsidRPr="00BF1BEB">
              <w:rPr>
                <w:sz w:val="24"/>
                <w:szCs w:val="24"/>
              </w:rPr>
              <w:t>среди всех категорий граждан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6C17D4" w:rsidRPr="00B13513" w:rsidRDefault="006C17D4" w:rsidP="006C17D4">
      <w:pPr>
        <w:jc w:val="center"/>
        <w:rPr>
          <w:sz w:val="24"/>
          <w:szCs w:val="24"/>
        </w:rPr>
      </w:pPr>
      <w:r>
        <w:br w:type="page"/>
      </w:r>
      <w:r w:rsidRPr="00B13513">
        <w:rPr>
          <w:sz w:val="24"/>
          <w:szCs w:val="24"/>
        </w:rPr>
        <w:lastRenderedPageBreak/>
        <w:t>2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73"/>
        <w:gridCol w:w="2977"/>
        <w:gridCol w:w="1984"/>
        <w:gridCol w:w="3402"/>
        <w:gridCol w:w="850"/>
        <w:gridCol w:w="1276"/>
        <w:gridCol w:w="1418"/>
        <w:gridCol w:w="2127"/>
      </w:tblGrid>
      <w:tr w:rsidR="006C17D4" w:rsidRPr="00EF3A08" w:rsidTr="00EF3A08">
        <w:trPr>
          <w:trHeight w:val="57"/>
          <w:tblCellSpacing w:w="5" w:type="nil"/>
        </w:trPr>
        <w:tc>
          <w:tcPr>
            <w:tcW w:w="595" w:type="dxa"/>
            <w:gridSpan w:val="2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C17D4" w:rsidRPr="00EF3A08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 и тренеров по итогам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7D4" w:rsidRPr="0064673A" w:rsidRDefault="006C17D4" w:rsidP="00EF3A0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</w:t>
            </w:r>
            <w:r w:rsidRPr="00BF1BEB">
              <w:rPr>
                <w:sz w:val="24"/>
                <w:szCs w:val="24"/>
              </w:rPr>
              <w:t>оощр</w:t>
            </w:r>
            <w:r>
              <w:rPr>
                <w:sz w:val="24"/>
                <w:szCs w:val="24"/>
              </w:rPr>
              <w:t>ён</w:t>
            </w:r>
            <w:r w:rsidRPr="00BF1B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F1BEB">
              <w:rPr>
                <w:sz w:val="24"/>
                <w:szCs w:val="24"/>
              </w:rPr>
              <w:t xml:space="preserve"> лучших спортсм</w:t>
            </w:r>
            <w:r>
              <w:rPr>
                <w:sz w:val="24"/>
                <w:szCs w:val="24"/>
              </w:rPr>
              <w:t>енов и тренеров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4673A" w:rsidTr="00EF3A08">
        <w:trPr>
          <w:trHeight w:val="2508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BF1BEB" w:rsidRDefault="006C17D4" w:rsidP="00EF3A08">
            <w:pPr>
              <w:suppressAutoHyphens/>
              <w:ind w:right="-29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Направление спортивных сборных команд НГО для участия в официальных физкультурных и спортивных мероприятиях, проводимых согласно  календарному плану официальных физ. и спортивных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BF1BEB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, МБУ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посещённых </w:t>
            </w:r>
            <w:r w:rsidRPr="00BF1BEB">
              <w:rPr>
                <w:sz w:val="24"/>
                <w:szCs w:val="24"/>
              </w:rPr>
              <w:t xml:space="preserve">официальных физкультурных и спортивных </w:t>
            </w:r>
            <w:proofErr w:type="gramStart"/>
            <w:r w:rsidRPr="00BF1BEB"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сборными командами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47,78</w:t>
            </w:r>
          </w:p>
        </w:tc>
      </w:tr>
      <w:tr w:rsidR="006C17D4" w:rsidRPr="0064673A" w:rsidTr="00EF3A08">
        <w:trPr>
          <w:trHeight w:val="1159"/>
          <w:tblCellSpacing w:w="5" w:type="nil"/>
        </w:trPr>
        <w:tc>
          <w:tcPr>
            <w:tcW w:w="595" w:type="dxa"/>
            <w:gridSpan w:val="2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6C17D4" w:rsidRPr="00BF1BEB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</w:p>
          <w:p w:rsidR="006C17D4" w:rsidRPr="00BF1BEB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1984" w:type="dxa"/>
          </w:tcPr>
          <w:p w:rsidR="006C17D4" w:rsidRPr="00BF1BEB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17D4" w:rsidRPr="002236F5" w:rsidRDefault="006C17D4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  <w:gridSpan w:val="2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:rsidR="006C17D4" w:rsidRPr="00BF1BEB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спортивных площадок к проведению физкультурных </w:t>
            </w:r>
          </w:p>
          <w:p w:rsidR="006C17D4" w:rsidRPr="00BF1BEB" w:rsidRDefault="006C17D4" w:rsidP="00EF3A08">
            <w:pPr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1984" w:type="dxa"/>
          </w:tcPr>
          <w:p w:rsidR="006C17D4" w:rsidRPr="0096598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  <w:p w:rsidR="006C17D4" w:rsidRPr="0096598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4" w:rsidRPr="0096598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4" w:rsidRPr="0096598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7D4" w:rsidRPr="00BF1BEB" w:rsidRDefault="006C17D4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физкультурных</w:t>
            </w:r>
          </w:p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  <w:gridSpan w:val="2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:rsidR="006C17D4" w:rsidRPr="00354F6A" w:rsidRDefault="006C17D4" w:rsidP="00EF3A08">
            <w:pPr>
              <w:suppressAutoHyphens/>
              <w:jc w:val="both"/>
              <w:rPr>
                <w:sz w:val="24"/>
                <w:szCs w:val="24"/>
              </w:rPr>
            </w:pP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</w:t>
            </w:r>
            <w:r w:rsidRPr="00CC5DC4">
              <w:rPr>
                <w:sz w:val="24"/>
                <w:szCs w:val="24"/>
              </w:rPr>
              <w:lastRenderedPageBreak/>
              <w:t xml:space="preserve">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6C17D4" w:rsidRPr="004B5117" w:rsidRDefault="006C17D4" w:rsidP="00EF3A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C17D4" w:rsidRPr="004B5117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МКУ «ЦОДУ сферы ФК и С»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организаций</w:t>
            </w:r>
          </w:p>
          <w:p w:rsidR="006C17D4" w:rsidRDefault="006C17D4" w:rsidP="00EF3A08">
            <w:pPr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получивших финансовую поддержку на организацию проведе</w:t>
            </w:r>
            <w:r>
              <w:rPr>
                <w:bCs/>
                <w:sz w:val="23"/>
                <w:szCs w:val="23"/>
              </w:rPr>
              <w:t>ния официаль</w:t>
            </w:r>
            <w:r w:rsidRPr="00501E7A">
              <w:rPr>
                <w:bCs/>
                <w:sz w:val="23"/>
                <w:szCs w:val="23"/>
              </w:rPr>
              <w:t xml:space="preserve">ных </w:t>
            </w:r>
            <w:proofErr w:type="gramStart"/>
            <w:r w:rsidRPr="00501E7A">
              <w:rPr>
                <w:bCs/>
                <w:sz w:val="23"/>
                <w:szCs w:val="23"/>
              </w:rPr>
              <w:t>физкультур-</w:t>
            </w:r>
            <w:proofErr w:type="spellStart"/>
            <w:r w:rsidRPr="00501E7A">
              <w:rPr>
                <w:bCs/>
                <w:sz w:val="23"/>
                <w:szCs w:val="23"/>
              </w:rPr>
              <w:t>ных</w:t>
            </w:r>
            <w:proofErr w:type="spellEnd"/>
            <w:proofErr w:type="gramEnd"/>
            <w:r w:rsidRPr="00501E7A">
              <w:rPr>
                <w:bCs/>
                <w:sz w:val="23"/>
                <w:szCs w:val="23"/>
              </w:rPr>
              <w:t xml:space="preserve"> и спортивных мероприятий НГО и участие спортсменов НГО в официальных </w:t>
            </w:r>
            <w:r>
              <w:rPr>
                <w:sz w:val="23"/>
                <w:szCs w:val="23"/>
              </w:rPr>
              <w:t>физкультур</w:t>
            </w:r>
            <w:r w:rsidRPr="00501E7A">
              <w:rPr>
                <w:sz w:val="23"/>
                <w:szCs w:val="23"/>
              </w:rPr>
              <w:t xml:space="preserve">ных  мероприятиях  и </w:t>
            </w:r>
            <w:r w:rsidRPr="00501E7A">
              <w:rPr>
                <w:bCs/>
                <w:sz w:val="23"/>
                <w:szCs w:val="23"/>
              </w:rPr>
              <w:t xml:space="preserve">спортивных </w:t>
            </w:r>
          </w:p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proofErr w:type="gramStart"/>
            <w:r w:rsidRPr="00501E7A">
              <w:rPr>
                <w:bCs/>
                <w:sz w:val="23"/>
                <w:szCs w:val="23"/>
              </w:rPr>
              <w:t>соревнованиях</w:t>
            </w:r>
            <w:proofErr w:type="gramEnd"/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B0CF0" w:rsidTr="00EF3A08">
        <w:trPr>
          <w:trHeight w:val="57"/>
          <w:tblCellSpacing w:w="5" w:type="nil"/>
        </w:trPr>
        <w:tc>
          <w:tcPr>
            <w:tcW w:w="595" w:type="dxa"/>
            <w:gridSpan w:val="2"/>
          </w:tcPr>
          <w:p w:rsidR="006C17D4" w:rsidRPr="006B0CF0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 xml:space="preserve">Организация подготовки граждан Находкинского городского округа к  выполнению нормативов (тестов) </w:t>
            </w:r>
          </w:p>
          <w:p w:rsidR="006C17D4" w:rsidRPr="006B0CF0" w:rsidRDefault="006C17D4" w:rsidP="00EF3A08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 xml:space="preserve">Всероссийского </w:t>
            </w:r>
            <w:proofErr w:type="spellStart"/>
            <w:r w:rsidRPr="00501E7A">
              <w:rPr>
                <w:sz w:val="23"/>
                <w:szCs w:val="23"/>
              </w:rPr>
              <w:t>физкультурно</w:t>
            </w:r>
            <w:proofErr w:type="spellEnd"/>
            <w:r w:rsidRPr="00501E7A">
              <w:rPr>
                <w:sz w:val="23"/>
                <w:szCs w:val="23"/>
              </w:rPr>
              <w:t xml:space="preserve"> - спортивного комплекса «Готов к труду и обороне» (ГТО)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  <w:gridSpan w:val="2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C17D4" w:rsidRPr="00BF1BEB" w:rsidRDefault="006C17D4" w:rsidP="00EF3A08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 </w:t>
            </w:r>
            <w:proofErr w:type="gramStart"/>
            <w:r w:rsidRPr="00BF1BEB">
              <w:rPr>
                <w:bCs/>
                <w:sz w:val="24"/>
                <w:szCs w:val="24"/>
              </w:rPr>
              <w:t>физкультурно-спорт</w:t>
            </w:r>
            <w:proofErr w:type="gramEnd"/>
            <w:r w:rsidRPr="00BF1BEB">
              <w:rPr>
                <w:bCs/>
                <w:sz w:val="24"/>
                <w:szCs w:val="24"/>
              </w:rPr>
              <w:t>. комплекса ГТО</w:t>
            </w:r>
          </w:p>
          <w:p w:rsidR="006C17D4" w:rsidRPr="00BF1BEB" w:rsidRDefault="006C17D4" w:rsidP="00EF3A08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(ВФСК ГТО)</w:t>
            </w:r>
          </w:p>
        </w:tc>
        <w:tc>
          <w:tcPr>
            <w:tcW w:w="1984" w:type="dxa"/>
          </w:tcPr>
          <w:p w:rsidR="006C17D4" w:rsidRPr="00965982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СШ «Водник» НГО</w:t>
            </w:r>
          </w:p>
          <w:p w:rsidR="006C17D4" w:rsidRPr="00965982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4" w:rsidRPr="00965982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4" w:rsidRPr="00965982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4" w:rsidRPr="0096598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>Количество проведенных мероприятий в рамках ВФСК ГТО</w:t>
            </w:r>
            <w:r w:rsidRPr="00646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Ш</w:t>
            </w:r>
            <w:r w:rsidRPr="00501E7A">
              <w:rPr>
                <w:sz w:val="23"/>
                <w:szCs w:val="23"/>
              </w:rPr>
              <w:t>т.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B0CF0" w:rsidTr="00EF3A08">
        <w:trPr>
          <w:trHeight w:val="57"/>
          <w:tblCellSpacing w:w="5" w:type="nil"/>
        </w:trPr>
        <w:tc>
          <w:tcPr>
            <w:tcW w:w="595" w:type="dxa"/>
            <w:gridSpan w:val="2"/>
          </w:tcPr>
          <w:p w:rsidR="006C17D4" w:rsidRPr="006B0CF0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6C17D4" w:rsidRPr="006B0CF0" w:rsidRDefault="006C17D4" w:rsidP="00EF3A08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>Обеспечение населения  Находкинского городского округа  доступной спортивной инфраструктурой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  <w:gridSpan w:val="2"/>
          </w:tcPr>
          <w:p w:rsidR="006C17D4" w:rsidRPr="0064673A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6C17D4" w:rsidRPr="00127832" w:rsidRDefault="006C17D4" w:rsidP="00EF3A08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984" w:type="dxa"/>
          </w:tcPr>
          <w:p w:rsidR="006C17D4" w:rsidRPr="0012783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832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</w:p>
        </w:tc>
        <w:tc>
          <w:tcPr>
            <w:tcW w:w="3402" w:type="dxa"/>
          </w:tcPr>
          <w:p w:rsidR="006C17D4" w:rsidRPr="00BF1BEB" w:rsidRDefault="006C17D4" w:rsidP="00EF3A08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Количество установленных плоскостных спортивных сооружений на территории НГО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  <w:gridSpan w:val="2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br w:type="page"/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.1.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Спортивная площадка (атлетический павильон) для гимнастических упражнений,                                 ул. Спортивная,39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13513" w:rsidRPr="00B13513" w:rsidRDefault="00B13513" w:rsidP="00B13513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B13513" w:rsidRPr="00EF3A08" w:rsidTr="00EF3A08">
        <w:trPr>
          <w:trHeight w:val="57"/>
          <w:tblCellSpacing w:w="5" w:type="nil"/>
        </w:trPr>
        <w:tc>
          <w:tcPr>
            <w:tcW w:w="595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 w:rsidRPr="00501E7A">
              <w:rPr>
                <w:sz w:val="23"/>
                <w:szCs w:val="23"/>
              </w:rPr>
              <w:br w:type="page"/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.2.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Спортивная площадка (атлетический павильон) для гимнастических упражнений,                                       ул. Ленинградская,23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 w:rsidRPr="00B9058E">
              <w:rPr>
                <w:sz w:val="23"/>
                <w:szCs w:val="23"/>
              </w:rPr>
              <w:t xml:space="preserve">Количество установленных </w:t>
            </w:r>
            <w:r>
              <w:rPr>
                <w:sz w:val="23"/>
                <w:szCs w:val="23"/>
              </w:rPr>
              <w:t xml:space="preserve">   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  <w:r w:rsidRPr="00501E7A">
              <w:rPr>
                <w:sz w:val="23"/>
                <w:szCs w:val="23"/>
              </w:rPr>
              <w:t>.3.</w:t>
            </w:r>
          </w:p>
          <w:p w:rsidR="006C17D4" w:rsidRPr="00CD2D9B" w:rsidRDefault="006C17D4" w:rsidP="00EF3A08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Хоккейная коробка,                                ул. Ленинградская,23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.4.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Хоккейная коробка,                                ул. Малиновского,10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   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  <w:r w:rsidRPr="00501E7A">
              <w:rPr>
                <w:sz w:val="23"/>
                <w:szCs w:val="23"/>
              </w:rPr>
              <w:t>.5.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Хоккейная коробка,                                ул. Луговая,27, </w:t>
            </w:r>
            <w:proofErr w:type="spellStart"/>
            <w:r w:rsidRPr="00501E7A">
              <w:rPr>
                <w:bCs/>
                <w:sz w:val="23"/>
                <w:szCs w:val="23"/>
              </w:rPr>
              <w:t>мкр</w:t>
            </w:r>
            <w:proofErr w:type="spellEnd"/>
            <w:r w:rsidRPr="00501E7A">
              <w:rPr>
                <w:bCs/>
                <w:sz w:val="23"/>
                <w:szCs w:val="23"/>
              </w:rPr>
              <w:t xml:space="preserve">. Ливадия </w:t>
            </w:r>
          </w:p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    </w:t>
            </w:r>
          </w:p>
          <w:p w:rsidR="006C17D4" w:rsidRPr="00501E7A" w:rsidRDefault="006C17D4" w:rsidP="00EF3A08">
            <w:pPr>
              <w:jc w:val="right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3.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 xml:space="preserve">.5.1-подготовка ПСД                                            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МАУ СШ «Ливадия» НГО 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br w:type="page"/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.6.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 xml:space="preserve">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 w:rsidRPr="00501E7A">
              <w:rPr>
                <w:iCs/>
                <w:sz w:val="23"/>
                <w:szCs w:val="23"/>
              </w:rPr>
              <w:t>Ленинская</w:t>
            </w:r>
            <w:proofErr w:type="gramEnd"/>
            <w:r w:rsidRPr="00501E7A">
              <w:rPr>
                <w:iCs/>
                <w:sz w:val="23"/>
                <w:szCs w:val="23"/>
              </w:rPr>
              <w:t>,2 и 4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br w:type="page"/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.7.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b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>Универсальная площадка для игровых видов спорта</w:t>
            </w:r>
            <w:r w:rsidRPr="00501E7A">
              <w:rPr>
                <w:bCs/>
                <w:sz w:val="23"/>
                <w:szCs w:val="23"/>
              </w:rPr>
              <w:t xml:space="preserve">                            ул. Юбилейная,8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 w:rsidRPr="000C1812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1</w:t>
            </w:r>
            <w:r w:rsidRPr="00501E7A">
              <w:rPr>
                <w:sz w:val="23"/>
                <w:szCs w:val="23"/>
              </w:rPr>
              <w:t>.8.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rPr>
                <w:i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>Спортивный комплекс, включающий спортивную площадку для игровых видов спорта и тренажерный сектор по ул. Находкинский пр-кт,14</w:t>
            </w:r>
          </w:p>
          <w:p w:rsidR="006C17D4" w:rsidRPr="00C820C2" w:rsidRDefault="006C17D4" w:rsidP="00EF3A08">
            <w:pPr>
              <w:rPr>
                <w:iCs/>
                <w:sz w:val="16"/>
                <w:szCs w:val="16"/>
              </w:rPr>
            </w:pPr>
          </w:p>
          <w:p w:rsidR="006C17D4" w:rsidRPr="00501E7A" w:rsidRDefault="006C17D4" w:rsidP="00EF3A08">
            <w:pPr>
              <w:jc w:val="right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3.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 xml:space="preserve">.8.1-подготовка ПСД                                            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Default="006C17D4" w:rsidP="00EF3A08">
            <w:pPr>
              <w:jc w:val="center"/>
            </w:pPr>
            <w:r w:rsidRPr="000C1812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2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 xml:space="preserve">Строительство физкультурно-оздоровительного </w:t>
            </w:r>
            <w:r>
              <w:rPr>
                <w:sz w:val="23"/>
                <w:szCs w:val="23"/>
              </w:rPr>
              <w:t xml:space="preserve">               </w:t>
            </w:r>
            <w:r w:rsidRPr="00501E7A">
              <w:rPr>
                <w:sz w:val="23"/>
                <w:szCs w:val="23"/>
              </w:rPr>
              <w:t>комплекса в   г. Находка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13513" w:rsidRDefault="00B13513" w:rsidP="00B13513">
      <w:pPr>
        <w:jc w:val="center"/>
      </w:pPr>
    </w:p>
    <w:p w:rsidR="00B13513" w:rsidRDefault="00B13513" w:rsidP="00B13513">
      <w:pPr>
        <w:jc w:val="center"/>
      </w:pPr>
    </w:p>
    <w:p w:rsidR="00B13513" w:rsidRDefault="00B13513" w:rsidP="00B13513">
      <w:pPr>
        <w:jc w:val="center"/>
      </w:pPr>
    </w:p>
    <w:p w:rsidR="00B13513" w:rsidRDefault="00B13513" w:rsidP="00B13513">
      <w:pPr>
        <w:jc w:val="center"/>
      </w:pPr>
    </w:p>
    <w:p w:rsidR="00B13513" w:rsidRPr="00B13513" w:rsidRDefault="00B13513" w:rsidP="00B1351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B13513" w:rsidRPr="00EF3A08" w:rsidTr="00EF3A08">
        <w:trPr>
          <w:trHeight w:val="57"/>
          <w:tblCellSpacing w:w="5" w:type="nil"/>
        </w:trPr>
        <w:tc>
          <w:tcPr>
            <w:tcW w:w="595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Default="006C17D4" w:rsidP="00EF3A08">
            <w:pPr>
              <w:ind w:right="14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Строительство спортивного зала для борьбы по ул. Зои Космодемьянской в                    г. Находка</w:t>
            </w:r>
          </w:p>
          <w:p w:rsidR="006C17D4" w:rsidRPr="003E5E25" w:rsidRDefault="006C17D4" w:rsidP="00EF3A08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3.3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6C17D4" w:rsidRPr="00501E7A" w:rsidRDefault="00EF3A08" w:rsidP="00EF3A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="006C17D4"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Default="006C17D4" w:rsidP="00EF3A08">
            <w:pPr>
              <w:ind w:right="14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Строительство бассейна по ул. Парковая,14 в </w:t>
            </w:r>
            <w:r>
              <w:rPr>
                <w:bCs/>
                <w:sz w:val="23"/>
                <w:szCs w:val="23"/>
              </w:rPr>
              <w:t xml:space="preserve">                            </w:t>
            </w:r>
            <w:r w:rsidRPr="00501E7A">
              <w:rPr>
                <w:bCs/>
                <w:sz w:val="23"/>
                <w:szCs w:val="23"/>
              </w:rPr>
              <w:t>г. Находка</w:t>
            </w:r>
          </w:p>
          <w:p w:rsidR="006C17D4" w:rsidRPr="003E5E25" w:rsidRDefault="006C17D4" w:rsidP="00EF3A08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3.</w:t>
            </w:r>
            <w:r>
              <w:rPr>
                <w:bCs/>
                <w:sz w:val="23"/>
                <w:szCs w:val="23"/>
              </w:rPr>
              <w:t>4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6C17D4" w:rsidRPr="00501E7A" w:rsidRDefault="00EF3A08" w:rsidP="00EF3A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="006C17D4"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5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Default="006C17D4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 xml:space="preserve">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6C17D4" w:rsidRPr="003E5E25" w:rsidRDefault="006C17D4" w:rsidP="00EF3A08">
            <w:pPr>
              <w:ind w:right="142"/>
              <w:jc w:val="center"/>
              <w:rPr>
                <w:bCs/>
                <w:sz w:val="12"/>
                <w:szCs w:val="12"/>
              </w:rPr>
            </w:pPr>
          </w:p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3.5.1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1984" w:type="dxa"/>
          </w:tcPr>
          <w:p w:rsidR="006C17D4" w:rsidRPr="00354F6A" w:rsidRDefault="006C17D4" w:rsidP="00EF3A08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6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Pr="00E327F4" w:rsidRDefault="006C17D4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          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6C17D4" w:rsidRPr="003E5E25" w:rsidRDefault="006C17D4" w:rsidP="00EF3A08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6C17D4" w:rsidRPr="00882F76" w:rsidRDefault="006C17D4" w:rsidP="00EF3A08">
            <w:pPr>
              <w:ind w:righ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17D4" w:rsidRPr="00354F6A" w:rsidRDefault="006C17D4" w:rsidP="00EF3A08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7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Pr="00882F76" w:rsidRDefault="006C17D4" w:rsidP="00EF3A08">
            <w:pPr>
              <w:ind w:right="142"/>
              <w:jc w:val="center"/>
              <w:rPr>
                <w:bCs/>
                <w:sz w:val="24"/>
                <w:szCs w:val="24"/>
              </w:rPr>
            </w:pPr>
            <w:r w:rsidRPr="0042290A">
              <w:rPr>
                <w:sz w:val="23"/>
                <w:szCs w:val="23"/>
              </w:rPr>
              <w:t xml:space="preserve">Создание физкультурно-оздоровительного комплекса открытого типа (ФОКОТ) в </w:t>
            </w:r>
            <w:r>
              <w:rPr>
                <w:sz w:val="23"/>
                <w:szCs w:val="23"/>
              </w:rPr>
              <w:t xml:space="preserve">                     </w:t>
            </w:r>
            <w:r w:rsidRPr="0042290A">
              <w:rPr>
                <w:sz w:val="23"/>
                <w:szCs w:val="23"/>
              </w:rPr>
              <w:t>п. Врангель</w:t>
            </w:r>
          </w:p>
        </w:tc>
        <w:tc>
          <w:tcPr>
            <w:tcW w:w="1984" w:type="dxa"/>
          </w:tcPr>
          <w:p w:rsidR="006C17D4" w:rsidRPr="00354F6A" w:rsidRDefault="006C17D4" w:rsidP="00EF3A08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Капитальный ремонт, реконструкция  спортивных объектов НГО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354F6A">
              <w:rPr>
                <w:rFonts w:ascii="Times New Roman" w:hAnsi="Times New Roman" w:cs="Times New Roman"/>
                <w:sz w:val="24"/>
                <w:szCs w:val="24"/>
              </w:rPr>
              <w:t>МАУ СШ «Водник» 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МАУ СШ </w:t>
            </w:r>
            <w:proofErr w:type="spellStart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Приморец</w:t>
            </w:r>
            <w:proofErr w:type="spellEnd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.1.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suppressAutoHyphens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Капитальный ремонт  стадиона  «Водник» 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МАУ СШ «Водник»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.2.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suppressAutoHyphens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Реконструкция трибун  стадиона  «Водник» </w:t>
            </w:r>
          </w:p>
          <w:p w:rsidR="006C17D4" w:rsidRPr="00501E7A" w:rsidRDefault="006C17D4" w:rsidP="00EF3A08">
            <w:pPr>
              <w:suppressAutoHyphens/>
              <w:rPr>
                <w:bCs/>
                <w:sz w:val="23"/>
                <w:szCs w:val="23"/>
              </w:rPr>
            </w:pPr>
          </w:p>
          <w:p w:rsidR="006C17D4" w:rsidRPr="00501E7A" w:rsidRDefault="006C17D4" w:rsidP="00EF3A08">
            <w:pPr>
              <w:suppressAutoHyphens/>
              <w:jc w:val="righ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3.8</w:t>
            </w:r>
            <w:r w:rsidRPr="00501E7A">
              <w:rPr>
                <w:bCs/>
                <w:sz w:val="23"/>
                <w:szCs w:val="23"/>
              </w:rPr>
              <w:t xml:space="preserve">.2.1-подготовка ПСД                                            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МАУ СШ «Водник»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13513" w:rsidRPr="00B13513" w:rsidRDefault="00B13513" w:rsidP="00B13513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B13513" w:rsidRPr="00EF3A08" w:rsidTr="00EF3A08">
        <w:trPr>
          <w:trHeight w:val="57"/>
          <w:tblCellSpacing w:w="5" w:type="nil"/>
        </w:trPr>
        <w:tc>
          <w:tcPr>
            <w:tcW w:w="595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13513" w:rsidRPr="00EF3A08" w:rsidRDefault="00B13513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Pr="00501E7A" w:rsidRDefault="006C17D4" w:rsidP="00EF3A08">
            <w:pPr>
              <w:suppressAutoHyphens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.3.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suppressAutoHyphens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Капитальный ремонт   чаши бассейна МБУ СШ «</w:t>
            </w:r>
            <w:proofErr w:type="spellStart"/>
            <w:r w:rsidRPr="00501E7A">
              <w:rPr>
                <w:bCs/>
                <w:sz w:val="23"/>
                <w:szCs w:val="23"/>
              </w:rPr>
              <w:t>Приморец</w:t>
            </w:r>
            <w:proofErr w:type="spellEnd"/>
            <w:r w:rsidRPr="00501E7A">
              <w:rPr>
                <w:bCs/>
                <w:sz w:val="23"/>
                <w:szCs w:val="23"/>
              </w:rPr>
              <w:t>» НГО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МАУ СШ «</w:t>
            </w:r>
            <w:proofErr w:type="spellStart"/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Приморец</w:t>
            </w:r>
            <w:proofErr w:type="spellEnd"/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» НГО</w:t>
            </w: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B0CF0" w:rsidTr="00EF3A08">
        <w:trPr>
          <w:trHeight w:val="57"/>
          <w:tblCellSpacing w:w="5" w:type="nil"/>
        </w:trPr>
        <w:tc>
          <w:tcPr>
            <w:tcW w:w="595" w:type="dxa"/>
          </w:tcPr>
          <w:p w:rsidR="006C17D4" w:rsidRPr="006B0CF0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6C17D4" w:rsidRPr="006B0CF0" w:rsidRDefault="006C17D4" w:rsidP="00EF3A08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>Реализация программ спортивной подготовки в организациях ведомственной принадлежности физической культуры и спорта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Default="006C17D4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Обеспечение подготовки спортивного резерва в </w:t>
            </w:r>
            <w:r w:rsidRPr="00501E7A">
              <w:rPr>
                <w:sz w:val="23"/>
                <w:szCs w:val="23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1984" w:type="dxa"/>
          </w:tcPr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СШ НГО</w:t>
            </w: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17D4" w:rsidRPr="00501E7A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6C17D4" w:rsidRPr="00501E7A" w:rsidRDefault="006C17D4" w:rsidP="00EF3A08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учреждений</w:t>
            </w:r>
            <w:r w:rsidRPr="00501E7A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                   </w:t>
            </w:r>
            <w:r w:rsidRPr="00501E7A">
              <w:rPr>
                <w:bCs/>
                <w:sz w:val="23"/>
                <w:szCs w:val="23"/>
              </w:rPr>
              <w:t>спортивной направленности</w:t>
            </w:r>
            <w:r>
              <w:rPr>
                <w:bCs/>
                <w:sz w:val="23"/>
                <w:szCs w:val="23"/>
              </w:rPr>
              <w:t xml:space="preserve">             </w:t>
            </w:r>
            <w:r w:rsidRPr="00501E7A">
              <w:rPr>
                <w:bCs/>
                <w:sz w:val="23"/>
                <w:szCs w:val="23"/>
              </w:rPr>
              <w:t xml:space="preserve"> осуществляющих подготовку спортивного резерва</w:t>
            </w:r>
          </w:p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17D4" w:rsidRPr="006B0CF0" w:rsidTr="00EF3A08">
        <w:trPr>
          <w:trHeight w:val="57"/>
          <w:tblCellSpacing w:w="5" w:type="nil"/>
        </w:trPr>
        <w:tc>
          <w:tcPr>
            <w:tcW w:w="595" w:type="dxa"/>
          </w:tcPr>
          <w:p w:rsidR="006C17D4" w:rsidRPr="006B0CF0" w:rsidRDefault="006C17D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6C17D4" w:rsidRPr="006B0CF0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A129A2">
              <w:rPr>
                <w:sz w:val="24"/>
                <w:szCs w:val="24"/>
              </w:rPr>
              <w:t xml:space="preserve"> Программы</w:t>
            </w:r>
          </w:p>
        </w:tc>
      </w:tr>
      <w:tr w:rsidR="006C17D4" w:rsidRPr="0064673A" w:rsidTr="00EF3A08">
        <w:trPr>
          <w:trHeight w:val="70"/>
          <w:tblCellSpacing w:w="5" w:type="nil"/>
        </w:trPr>
        <w:tc>
          <w:tcPr>
            <w:tcW w:w="595" w:type="dxa"/>
          </w:tcPr>
          <w:p w:rsidR="006C17D4" w:rsidRDefault="006C17D4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C17D4" w:rsidRPr="00D735A7" w:rsidRDefault="006C17D4" w:rsidP="00EF3A08">
            <w:pPr>
              <w:keepNext/>
              <w:keepLines/>
              <w:widowControl w:val="0"/>
              <w:ind w:left="23"/>
              <w:outlineLvl w:val="1"/>
              <w:rPr>
                <w:color w:val="000000"/>
                <w:sz w:val="24"/>
                <w:szCs w:val="24"/>
                <w:lang w:bidi="ru-RU"/>
              </w:rPr>
            </w:pPr>
            <w:r w:rsidRPr="00D735A7">
              <w:rPr>
                <w:sz w:val="24"/>
                <w:szCs w:val="24"/>
              </w:rPr>
              <w:t xml:space="preserve">Обеспечение деятельности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муниципального казенного учреждения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br/>
              <w:t>«Центр по обеспечению деятельности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сферы физической культуры и спорта»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Находкинского городского округа</w:t>
            </w:r>
          </w:p>
        </w:tc>
        <w:tc>
          <w:tcPr>
            <w:tcW w:w="1984" w:type="dxa"/>
          </w:tcPr>
          <w:p w:rsidR="006C17D4" w:rsidRPr="00053F62" w:rsidRDefault="006C17D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 С» НГО</w:t>
            </w:r>
          </w:p>
        </w:tc>
        <w:tc>
          <w:tcPr>
            <w:tcW w:w="3402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850" w:type="dxa"/>
          </w:tcPr>
          <w:p w:rsidR="006C17D4" w:rsidRPr="0064673A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7D4" w:rsidRDefault="006C17D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C17D4" w:rsidRDefault="006C17D4" w:rsidP="006C17D4">
      <w:pPr>
        <w:suppressAutoHyphens/>
        <w:jc w:val="right"/>
        <w:outlineLvl w:val="0"/>
        <w:rPr>
          <w:sz w:val="24"/>
          <w:szCs w:val="24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EF3A08" w:rsidRDefault="00EF3A08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EF3A08" w:rsidRPr="00D12026" w:rsidRDefault="00EF3A08" w:rsidP="00EF3A08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EF3A08" w:rsidRPr="000605B0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EF3A08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EF3A08" w:rsidRPr="003F7AC6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EF3A08" w:rsidRPr="00ED085A" w:rsidRDefault="00EF3A08" w:rsidP="00EF3A08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EF3A08" w:rsidRPr="00ED085A" w:rsidRDefault="00EF3A08" w:rsidP="00EF3A08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EF3A08" w:rsidRPr="00ED085A" w:rsidRDefault="00EF3A08" w:rsidP="00EF3A08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2021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Муниципальная программа «Развитие физической культуры, школьного спорта</w:t>
            </w:r>
          </w:p>
          <w:p w:rsidR="00EF3A08" w:rsidRPr="00681977" w:rsidRDefault="00EF3A08" w:rsidP="00EF3A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и  массового спорта  в Находкинском  городском округе»  на 2018 - 2020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150 838,52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960594">
              <w:rPr>
                <w:sz w:val="24"/>
                <w:szCs w:val="24"/>
              </w:rPr>
              <w:t>150 8</w:t>
            </w:r>
            <w:r>
              <w:rPr>
                <w:sz w:val="24"/>
                <w:szCs w:val="24"/>
              </w:rPr>
              <w:t>3</w:t>
            </w:r>
            <w:r w:rsidRPr="00960594">
              <w:rPr>
                <w:sz w:val="24"/>
                <w:szCs w:val="24"/>
              </w:rPr>
              <w:t>8,52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150 83</w:t>
            </w:r>
            <w:r w:rsidRPr="00960594">
              <w:rPr>
                <w:sz w:val="24"/>
                <w:szCs w:val="24"/>
              </w:rPr>
              <w:t>8,52</w:t>
            </w:r>
          </w:p>
        </w:tc>
      </w:tr>
      <w:tr w:rsidR="00EF3A08" w:rsidRPr="00681977" w:rsidTr="00EF3A08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74A58">
              <w:rPr>
                <w:sz w:val="24"/>
                <w:szCs w:val="24"/>
              </w:rPr>
              <w:t>150 8</w:t>
            </w:r>
            <w:r>
              <w:rPr>
                <w:sz w:val="24"/>
                <w:szCs w:val="24"/>
              </w:rPr>
              <w:t>3</w:t>
            </w:r>
            <w:r w:rsidRPr="00B74A58">
              <w:rPr>
                <w:sz w:val="24"/>
                <w:szCs w:val="24"/>
              </w:rPr>
              <w:t>8,52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150 83</w:t>
            </w:r>
            <w:r w:rsidRPr="00FB372A">
              <w:rPr>
                <w:sz w:val="24"/>
                <w:szCs w:val="24"/>
              </w:rPr>
              <w:t>8,52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150 83</w:t>
            </w:r>
            <w:r w:rsidRPr="00FB372A">
              <w:rPr>
                <w:sz w:val="24"/>
                <w:szCs w:val="24"/>
              </w:rPr>
              <w:t>8,52</w:t>
            </w:r>
          </w:p>
        </w:tc>
      </w:tr>
      <w:tr w:rsidR="00EF3A08" w:rsidRPr="00681977" w:rsidTr="00EF3A08">
        <w:trPr>
          <w:trHeight w:val="69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0,00</w:t>
            </w:r>
          </w:p>
        </w:tc>
      </w:tr>
      <w:tr w:rsidR="00EF3A08" w:rsidRPr="00681977" w:rsidTr="00EF3A08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</w:t>
            </w:r>
            <w:proofErr w:type="gramStart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18 710,84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18 015,22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18 015,22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18 602,84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17 907,22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17 907,22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3A08" w:rsidRDefault="00EF3A08" w:rsidP="00EF3A08"/>
    <w:p w:rsidR="00EF3A08" w:rsidRDefault="00EF3A08" w:rsidP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30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923,83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860,59</w:t>
            </w:r>
          </w:p>
        </w:tc>
      </w:tr>
      <w:tr w:rsidR="00EF3A08" w:rsidRPr="00681977" w:rsidTr="00EF3A08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1.2. Поощрение лучших спортсменов и 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Pr="00681977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Pr="00681977">
              <w:rPr>
                <w:sz w:val="24"/>
                <w:szCs w:val="24"/>
              </w:rPr>
              <w:t>,00</w:t>
            </w:r>
          </w:p>
        </w:tc>
      </w:tr>
      <w:tr w:rsidR="00EF3A08" w:rsidRPr="00681977" w:rsidTr="00EF3A08">
        <w:trPr>
          <w:trHeight w:val="276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1 201,95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1 201,95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81977">
              <w:rPr>
                <w:sz w:val="24"/>
                <w:szCs w:val="24"/>
              </w:rPr>
              <w:t xml:space="preserve">. 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13 642,84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13 762,36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13 762,36</w:t>
            </w:r>
          </w:p>
        </w:tc>
      </w:tr>
      <w:tr w:rsidR="00EF3A08" w:rsidRPr="00681977" w:rsidTr="00EF3A08">
        <w:trPr>
          <w:trHeight w:val="195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1.6. 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</w:tbl>
    <w:p w:rsidR="00EF3A08" w:rsidRDefault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suppressAutoHyphens/>
              <w:jc w:val="both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681977">
              <w:rPr>
                <w:sz w:val="24"/>
                <w:szCs w:val="24"/>
              </w:rPr>
              <w:t xml:space="preserve">. </w:t>
            </w: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2 424,17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1 818,33</w:t>
            </w:r>
          </w:p>
        </w:tc>
      </w:tr>
      <w:tr w:rsidR="00EF3A08" w:rsidRPr="00681977" w:rsidTr="00EF3A08">
        <w:trPr>
          <w:trHeight w:val="193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2 310,06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2 210,06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2 210,06</w:t>
            </w:r>
          </w:p>
        </w:tc>
      </w:tr>
    </w:tbl>
    <w:p w:rsidR="00EF3A08" w:rsidRDefault="00EF3A08" w:rsidP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66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3.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6561B5">
              <w:rPr>
                <w:b/>
                <w:sz w:val="24"/>
                <w:szCs w:val="24"/>
              </w:rPr>
              <w:t>Развитие спортивной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8 365,48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810CCF">
              <w:rPr>
                <w:sz w:val="24"/>
                <w:szCs w:val="24"/>
              </w:rPr>
              <w:t>8 365,48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810CCF">
              <w:rPr>
                <w:sz w:val="24"/>
                <w:szCs w:val="24"/>
              </w:rPr>
              <w:t>8 365,48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Pr="00354F6A">
              <w:rPr>
                <w:sz w:val="24"/>
                <w:szCs w:val="24"/>
              </w:rPr>
              <w:t xml:space="preserve"> 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  <w:r w:rsidRPr="00735586">
              <w:rPr>
                <w:bCs/>
                <w:sz w:val="24"/>
                <w:szCs w:val="24"/>
              </w:rPr>
              <w:t xml:space="preserve">Спортивная площадка (атлетический павильон) для гимнастических упражнений,                           ул. </w:t>
            </w:r>
            <w:r>
              <w:rPr>
                <w:bCs/>
                <w:sz w:val="24"/>
                <w:szCs w:val="24"/>
              </w:rPr>
              <w:t>Спортивная,39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3.1.2.С</w:t>
            </w:r>
            <w:r w:rsidRPr="0039077B">
              <w:rPr>
                <w:bCs/>
                <w:sz w:val="24"/>
                <w:szCs w:val="24"/>
              </w:rPr>
              <w:t xml:space="preserve">портивная площадка (атлетический павильон) для гимнастических упражнений,  </w:t>
            </w:r>
            <w:r>
              <w:rPr>
                <w:bCs/>
                <w:sz w:val="24"/>
                <w:szCs w:val="24"/>
              </w:rPr>
              <w:t xml:space="preserve">                                    </w:t>
            </w:r>
            <w:r w:rsidRPr="0039077B">
              <w:rPr>
                <w:bCs/>
                <w:sz w:val="24"/>
                <w:szCs w:val="24"/>
              </w:rPr>
              <w:t xml:space="preserve"> 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73558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3.1.4. 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 ул. Малиновского,10</w:t>
            </w:r>
            <w:r w:rsidRPr="00735586">
              <w:rPr>
                <w:bCs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3.1.5.</w:t>
            </w:r>
            <w:r w:rsidRPr="00354F6A">
              <w:rPr>
                <w:bCs/>
                <w:sz w:val="24"/>
                <w:szCs w:val="24"/>
              </w:rPr>
              <w:t xml:space="preserve"> Хоккейная коробка,                                ул. Луговая,27, </w:t>
            </w:r>
            <w:proofErr w:type="spellStart"/>
            <w:r w:rsidRPr="00354F6A">
              <w:rPr>
                <w:bCs/>
                <w:sz w:val="24"/>
                <w:szCs w:val="24"/>
              </w:rPr>
              <w:t>мкр</w:t>
            </w:r>
            <w:proofErr w:type="spellEnd"/>
            <w:r w:rsidRPr="00354F6A">
              <w:rPr>
                <w:bCs/>
                <w:sz w:val="24"/>
                <w:szCs w:val="24"/>
              </w:rPr>
              <w:t xml:space="preserve">. Ливадия </w:t>
            </w:r>
          </w:p>
          <w:p w:rsidR="00EF3A08" w:rsidRPr="00354F6A" w:rsidRDefault="00EF3A08" w:rsidP="00EF3A08">
            <w:pPr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    </w:t>
            </w:r>
          </w:p>
          <w:p w:rsidR="00EF3A08" w:rsidRPr="00735586" w:rsidRDefault="00EF3A08" w:rsidP="00EF3A08">
            <w:pPr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-разработка ПСД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3.1.6.</w:t>
            </w:r>
            <w:r w:rsidRPr="00735586">
              <w:rPr>
                <w:iCs/>
                <w:sz w:val="24"/>
                <w:szCs w:val="24"/>
              </w:rPr>
              <w:t xml:space="preserve"> 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>
              <w:rPr>
                <w:iCs/>
                <w:sz w:val="24"/>
                <w:szCs w:val="24"/>
              </w:rPr>
              <w:t>Ленинская</w:t>
            </w:r>
            <w:proofErr w:type="gramEnd"/>
            <w:r>
              <w:rPr>
                <w:iCs/>
                <w:sz w:val="24"/>
                <w:szCs w:val="24"/>
              </w:rPr>
              <w:t>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3.1.7.</w:t>
            </w:r>
            <w:r w:rsidRPr="00735586"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Универсальная</w:t>
            </w:r>
            <w:r w:rsidRPr="00B168E9">
              <w:rPr>
                <w:bCs/>
                <w:sz w:val="24"/>
                <w:szCs w:val="24"/>
              </w:rPr>
              <w:t xml:space="preserve"> площадка для игровых видов спорта ул. Юбилейная,8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EF3A08" w:rsidRDefault="00EF3A08" w:rsidP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E347DA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E347DA" w:rsidTr="00EF3A08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3.1.8.</w:t>
            </w:r>
            <w:r w:rsidRPr="00735586">
              <w:rPr>
                <w:iCs/>
                <w:sz w:val="24"/>
                <w:szCs w:val="24"/>
              </w:rPr>
              <w:t xml:space="preserve"> </w:t>
            </w:r>
            <w:r w:rsidRPr="00354F6A">
              <w:rPr>
                <w:iCs/>
                <w:sz w:val="24"/>
                <w:szCs w:val="24"/>
              </w:rPr>
              <w:t>Спортивный комплекс, включающий спортивную площадку для игровых видов спорта и тренажерный сектор по ул. Находкинский пр-кт,14</w:t>
            </w:r>
          </w:p>
          <w:p w:rsidR="00EF3A08" w:rsidRPr="00354F6A" w:rsidRDefault="00EF3A08" w:rsidP="00EF3A08">
            <w:pPr>
              <w:rPr>
                <w:iCs/>
                <w:sz w:val="24"/>
                <w:szCs w:val="24"/>
              </w:rPr>
            </w:pPr>
          </w:p>
          <w:p w:rsidR="00EF3A08" w:rsidRPr="00735586" w:rsidRDefault="00EF3A08" w:rsidP="00EF3A08">
            <w:pPr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-разработка ПСД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F648D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561B5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3.2.Строительство физкультурно-оздоровительного комплекса в 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F648D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спортивного зала для борьбы по ул. Зои Космодемьянской в    г. Находка </w:t>
            </w:r>
          </w:p>
          <w:p w:rsidR="00EF3A08" w:rsidRPr="00354F6A" w:rsidRDefault="00EF3A08" w:rsidP="00EF3A08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EF3A08" w:rsidRPr="006561B5" w:rsidRDefault="00EF3A08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F648D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бассейна по ул. Парковая,14 в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354F6A">
              <w:rPr>
                <w:bCs/>
                <w:sz w:val="24"/>
                <w:szCs w:val="24"/>
              </w:rPr>
              <w:t>г. Находка</w:t>
            </w:r>
          </w:p>
          <w:p w:rsidR="00EF3A08" w:rsidRPr="00354F6A" w:rsidRDefault="00EF3A08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</w:p>
          <w:p w:rsidR="00EF3A08" w:rsidRPr="006561B5" w:rsidRDefault="00EF3A08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F648D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561B5">
              <w:rPr>
                <w:sz w:val="24"/>
                <w:szCs w:val="24"/>
              </w:rPr>
              <w:t>.</w:t>
            </w:r>
            <w:r w:rsidRPr="00E327F4">
              <w:rPr>
                <w:bCs/>
                <w:sz w:val="24"/>
                <w:szCs w:val="24"/>
              </w:rPr>
              <w:t xml:space="preserve"> 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EF3A08" w:rsidRPr="005322B1" w:rsidRDefault="00EF3A08" w:rsidP="00EF3A08">
            <w:pPr>
              <w:ind w:right="142"/>
              <w:jc w:val="center"/>
              <w:rPr>
                <w:bCs/>
                <w:sz w:val="16"/>
                <w:szCs w:val="16"/>
              </w:rPr>
            </w:pPr>
          </w:p>
          <w:p w:rsidR="00EF3A08" w:rsidRPr="006561B5" w:rsidRDefault="00EF3A08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F648D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27F4" w:rsidRDefault="00EF3A08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6561B5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EF3A08" w:rsidRPr="005322B1" w:rsidRDefault="00EF3A08" w:rsidP="00EF3A08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EF3A08" w:rsidRPr="006561B5" w:rsidRDefault="00EF3A08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  <w:r w:rsidRPr="0041148D">
              <w:rPr>
                <w:bCs/>
                <w:sz w:val="24"/>
                <w:szCs w:val="24"/>
              </w:rPr>
              <w:t>Создание физкультурно-оздоровительного комплекса открытого типа (ФОКОТ) в п. Врангель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EF3A08" w:rsidRDefault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E347DA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3.8. </w:t>
            </w:r>
            <w:r w:rsidRPr="00354F6A">
              <w:rPr>
                <w:bCs/>
                <w:sz w:val="24"/>
                <w:szCs w:val="24"/>
              </w:rPr>
              <w:t>Капитальный ремонт, реконструкция спортивных  объектов НГО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8 365,48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6F227A">
              <w:rPr>
                <w:sz w:val="24"/>
                <w:szCs w:val="24"/>
              </w:rPr>
              <w:t>8 365,48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6F227A">
              <w:rPr>
                <w:sz w:val="24"/>
                <w:szCs w:val="24"/>
              </w:rPr>
              <w:t>8 365,48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3.8.1.</w:t>
            </w:r>
            <w:r w:rsidRPr="00354F6A">
              <w:rPr>
                <w:bCs/>
                <w:sz w:val="24"/>
                <w:szCs w:val="24"/>
              </w:rPr>
              <w:t>Капитальный ремонт  стадиона «Водник»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3528B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3.8.2.</w:t>
            </w:r>
            <w:r w:rsidRPr="00354F6A">
              <w:rPr>
                <w:bCs/>
                <w:sz w:val="24"/>
                <w:szCs w:val="24"/>
              </w:rPr>
              <w:t xml:space="preserve">Реконструкция трибун стадиона «Водник» </w:t>
            </w:r>
          </w:p>
          <w:p w:rsidR="00EF3A08" w:rsidRPr="00354F6A" w:rsidRDefault="00EF3A08" w:rsidP="00EF3A08">
            <w:pPr>
              <w:ind w:right="144"/>
              <w:rPr>
                <w:bCs/>
                <w:sz w:val="24"/>
                <w:szCs w:val="24"/>
              </w:rPr>
            </w:pPr>
          </w:p>
          <w:p w:rsidR="00EF3A08" w:rsidRPr="00354F6A" w:rsidRDefault="00EF3A08" w:rsidP="00EF3A08">
            <w:pPr>
              <w:ind w:right="51"/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  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Default="00EF3A08" w:rsidP="00EF3A08">
            <w:r w:rsidRPr="00F648DC">
              <w:rPr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5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3.8.3.</w:t>
            </w:r>
            <w:r w:rsidRPr="00354F6A">
              <w:rPr>
                <w:bCs/>
                <w:sz w:val="24"/>
                <w:szCs w:val="24"/>
              </w:rPr>
              <w:t>Капитальный ремонт   чаши бассейна МАУ СШ «</w:t>
            </w:r>
            <w:proofErr w:type="spellStart"/>
            <w:r w:rsidRPr="00354F6A">
              <w:rPr>
                <w:bCs/>
                <w:sz w:val="24"/>
                <w:szCs w:val="24"/>
              </w:rPr>
              <w:t>Приморец</w:t>
            </w:r>
            <w:proofErr w:type="spellEnd"/>
            <w:r w:rsidRPr="00354F6A">
              <w:rPr>
                <w:bCs/>
                <w:sz w:val="24"/>
                <w:szCs w:val="24"/>
              </w:rPr>
              <w:t>» НГО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3528B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1090170161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8 365,48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6F227A">
              <w:rPr>
                <w:sz w:val="24"/>
                <w:szCs w:val="24"/>
              </w:rPr>
              <w:t>8 365,48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6F227A">
              <w:rPr>
                <w:sz w:val="24"/>
                <w:szCs w:val="24"/>
              </w:rPr>
              <w:t>8 365,48</w:t>
            </w:r>
          </w:p>
        </w:tc>
      </w:tr>
      <w:tr w:rsidR="00EF3A08" w:rsidRPr="000605B0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90A3A" w:rsidRDefault="00EF3A08" w:rsidP="00EF3A0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90A3A">
              <w:rPr>
                <w:b/>
                <w:bCs/>
                <w:sz w:val="24"/>
                <w:szCs w:val="24"/>
              </w:rPr>
              <w:t xml:space="preserve">4. Обеспечение подготовки спортивного резерва в </w:t>
            </w:r>
            <w:r w:rsidRPr="00E90A3A">
              <w:rPr>
                <w:b/>
                <w:sz w:val="24"/>
                <w:szCs w:val="24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230363" w:rsidRDefault="00EF3A08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114 874,64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230363" w:rsidRDefault="00EF3A08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113 705,40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230363" w:rsidRDefault="00EF3A08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113 705,40</w:t>
            </w:r>
          </w:p>
        </w:tc>
      </w:tr>
      <w:tr w:rsidR="00EF3A08" w:rsidRPr="00893C8C" w:rsidTr="00EF3A0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893C8C" w:rsidRDefault="00EF3A08" w:rsidP="00EF3A08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93C8C">
              <w:rPr>
                <w:b/>
                <w:sz w:val="24"/>
                <w:szCs w:val="24"/>
              </w:rPr>
              <w:t xml:space="preserve">. Обеспечение деятельности </w:t>
            </w: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муниципального казенного учреждения «Центр по обеспечению деятельности учреждений сферы физической культуры и спорта»</w:t>
            </w:r>
          </w:p>
          <w:p w:rsidR="00EF3A08" w:rsidRPr="00893C8C" w:rsidRDefault="00EF3A08" w:rsidP="00EF3A08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0605B0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1090470170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735586" w:rsidRDefault="00EF3A08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6 577,50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bCs/>
                <w:sz w:val="24"/>
                <w:szCs w:val="24"/>
              </w:rPr>
              <w:t>8 542,36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bCs/>
                <w:sz w:val="24"/>
                <w:szCs w:val="24"/>
              </w:rPr>
              <w:t>8 542,36</w:t>
            </w:r>
          </w:p>
        </w:tc>
      </w:tr>
    </w:tbl>
    <w:p w:rsidR="00EF3A08" w:rsidRPr="00893C8C" w:rsidRDefault="00EF3A08" w:rsidP="00EF3A08"/>
    <w:sectPr w:rsidR="00EF3A08" w:rsidRPr="00893C8C" w:rsidSect="007B0CAF">
      <w:pgSz w:w="16838" w:h="11906" w:orient="landscape"/>
      <w:pgMar w:top="851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8325C"/>
    <w:rsid w:val="00087AAA"/>
    <w:rsid w:val="000F25B9"/>
    <w:rsid w:val="001123FB"/>
    <w:rsid w:val="0011381B"/>
    <w:rsid w:val="0011764E"/>
    <w:rsid w:val="00120FF9"/>
    <w:rsid w:val="00137498"/>
    <w:rsid w:val="00140B19"/>
    <w:rsid w:val="00192522"/>
    <w:rsid w:val="00193DD2"/>
    <w:rsid w:val="001A5D1F"/>
    <w:rsid w:val="001E1A45"/>
    <w:rsid w:val="001F6692"/>
    <w:rsid w:val="002118B2"/>
    <w:rsid w:val="00212A00"/>
    <w:rsid w:val="00223871"/>
    <w:rsid w:val="00230E59"/>
    <w:rsid w:val="002353E6"/>
    <w:rsid w:val="0026236C"/>
    <w:rsid w:val="002665E3"/>
    <w:rsid w:val="002A0F89"/>
    <w:rsid w:val="002C282F"/>
    <w:rsid w:val="00306143"/>
    <w:rsid w:val="00310727"/>
    <w:rsid w:val="00321B2A"/>
    <w:rsid w:val="00334FF2"/>
    <w:rsid w:val="00350293"/>
    <w:rsid w:val="003B42D9"/>
    <w:rsid w:val="003E666D"/>
    <w:rsid w:val="00403071"/>
    <w:rsid w:val="004269ED"/>
    <w:rsid w:val="00452850"/>
    <w:rsid w:val="00471A05"/>
    <w:rsid w:val="00495BB4"/>
    <w:rsid w:val="0049643A"/>
    <w:rsid w:val="004977A0"/>
    <w:rsid w:val="004A18DE"/>
    <w:rsid w:val="004B7496"/>
    <w:rsid w:val="004E1F49"/>
    <w:rsid w:val="004E51A5"/>
    <w:rsid w:val="005018F4"/>
    <w:rsid w:val="005112FE"/>
    <w:rsid w:val="00521AA6"/>
    <w:rsid w:val="00533586"/>
    <w:rsid w:val="00540800"/>
    <w:rsid w:val="00545460"/>
    <w:rsid w:val="00556258"/>
    <w:rsid w:val="0057396F"/>
    <w:rsid w:val="00586A98"/>
    <w:rsid w:val="0059686F"/>
    <w:rsid w:val="005B2D8B"/>
    <w:rsid w:val="005C4AEE"/>
    <w:rsid w:val="006652C3"/>
    <w:rsid w:val="00670221"/>
    <w:rsid w:val="00686565"/>
    <w:rsid w:val="006933FF"/>
    <w:rsid w:val="006A0009"/>
    <w:rsid w:val="006C17D4"/>
    <w:rsid w:val="006C2AFE"/>
    <w:rsid w:val="006C69A3"/>
    <w:rsid w:val="00723961"/>
    <w:rsid w:val="0076437C"/>
    <w:rsid w:val="007A5A4D"/>
    <w:rsid w:val="007B0CAF"/>
    <w:rsid w:val="007D0D65"/>
    <w:rsid w:val="008317A4"/>
    <w:rsid w:val="00845A12"/>
    <w:rsid w:val="00867B1C"/>
    <w:rsid w:val="008B3077"/>
    <w:rsid w:val="008E608F"/>
    <w:rsid w:val="00941304"/>
    <w:rsid w:val="00947B03"/>
    <w:rsid w:val="00980B07"/>
    <w:rsid w:val="009835ED"/>
    <w:rsid w:val="009958A5"/>
    <w:rsid w:val="009A0164"/>
    <w:rsid w:val="009A3F69"/>
    <w:rsid w:val="009C7067"/>
    <w:rsid w:val="009D4318"/>
    <w:rsid w:val="009F6CF7"/>
    <w:rsid w:val="00A07608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E21F5"/>
    <w:rsid w:val="00B12EC0"/>
    <w:rsid w:val="00B13513"/>
    <w:rsid w:val="00B345F9"/>
    <w:rsid w:val="00B358F7"/>
    <w:rsid w:val="00B37A5F"/>
    <w:rsid w:val="00B71DC3"/>
    <w:rsid w:val="00B935F4"/>
    <w:rsid w:val="00BE285A"/>
    <w:rsid w:val="00C25898"/>
    <w:rsid w:val="00C32DC9"/>
    <w:rsid w:val="00C35224"/>
    <w:rsid w:val="00C51F63"/>
    <w:rsid w:val="00C73199"/>
    <w:rsid w:val="00C9509F"/>
    <w:rsid w:val="00CA3A6C"/>
    <w:rsid w:val="00CF10F6"/>
    <w:rsid w:val="00CF4B90"/>
    <w:rsid w:val="00CF618F"/>
    <w:rsid w:val="00D10889"/>
    <w:rsid w:val="00D35E91"/>
    <w:rsid w:val="00D41CEB"/>
    <w:rsid w:val="00D54C44"/>
    <w:rsid w:val="00D5673F"/>
    <w:rsid w:val="00D678D1"/>
    <w:rsid w:val="00D76B52"/>
    <w:rsid w:val="00DD4999"/>
    <w:rsid w:val="00DE4A5B"/>
    <w:rsid w:val="00DF49D8"/>
    <w:rsid w:val="00E46EA0"/>
    <w:rsid w:val="00E55CC3"/>
    <w:rsid w:val="00E94443"/>
    <w:rsid w:val="00EE08C8"/>
    <w:rsid w:val="00EF3A08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99FA-6445-4192-BE77-BAE3365A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25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21</cp:revision>
  <cp:lastPrinted>2021-03-29T01:18:00Z</cp:lastPrinted>
  <dcterms:created xsi:type="dcterms:W3CDTF">2021-02-26T03:20:00Z</dcterms:created>
  <dcterms:modified xsi:type="dcterms:W3CDTF">2022-04-23T02:26:00Z</dcterms:modified>
</cp:coreProperties>
</file>