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F730FF" w:rsidP="00F730FF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F730FF" w:rsidRDefault="004D643A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F730FF">
        <w:rPr>
          <w:rFonts w:ascii="Times New Roman" w:hAnsi="Times New Roman" w:cs="Times New Roman"/>
          <w:sz w:val="26"/>
          <w:szCs w:val="26"/>
        </w:rPr>
        <w:t>456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4D643A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4D643A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43A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4C1DF7" w:rsidRPr="004C1DF7" w:rsidRDefault="004C1DF7" w:rsidP="004C1D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4D643A" w:rsidRPr="004D643A">
              <w:rPr>
                <w:rFonts w:ascii="Times New Roman" w:hAnsi="Times New Roman" w:cs="Times New Roman"/>
                <w:sz w:val="20"/>
                <w:szCs w:val="20"/>
              </w:rPr>
              <w:t>в 15 м на север от дома по ул. Фрунзе,13</w:t>
            </w:r>
          </w:p>
          <w:p w:rsidR="008C5737" w:rsidRDefault="008C573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C5737" w:rsidRPr="004D643A" w:rsidRDefault="004D643A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3118" w:type="dxa"/>
            <w:vAlign w:val="center"/>
          </w:tcPr>
          <w:p w:rsidR="004D643A" w:rsidRPr="004D643A" w:rsidRDefault="004D643A" w:rsidP="004D64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330121.01          Y1 2238274.13</w:t>
            </w:r>
          </w:p>
          <w:p w:rsidR="004D643A" w:rsidRPr="004D643A" w:rsidRDefault="004D643A" w:rsidP="004D64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 330121.04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D6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Y2 2238269.90</w:t>
            </w:r>
          </w:p>
          <w:p w:rsidR="004D643A" w:rsidRPr="004D643A" w:rsidRDefault="004D643A" w:rsidP="004D64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X3 330128.63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D6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Y3 2238269.84</w:t>
            </w:r>
          </w:p>
          <w:p w:rsidR="008C5737" w:rsidRPr="00C065C5" w:rsidRDefault="004D643A" w:rsidP="004D64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330128.58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D6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Y4 2238274.15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4D643A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792855"/>
            <wp:effectExtent l="19050" t="0" r="3810" b="0"/>
            <wp:docPr id="2" name="Рисунок 1" descr="C:\Users\ADarmochinskaya\Desktop\СХЕМЫ нестационары\в 15 м на север от дома по ул. Фрунзе,13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15 м на север от дома по ул. Фрунзе,13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D643A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151C3"/>
    <w:rsid w:val="00F730FF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2022-05-19T02:22:00Z</dcterms:modified>
</cp:coreProperties>
</file>