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1215D7" w:rsidP="001215D7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BC03A5" w:rsidRDefault="00F52CD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BC03A5">
        <w:rPr>
          <w:rFonts w:ascii="Times New Roman" w:hAnsi="Times New Roman" w:cs="Times New Roman"/>
          <w:sz w:val="26"/>
          <w:szCs w:val="26"/>
        </w:rPr>
        <w:t>526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BC03A5" w:rsidRPr="001215D7" w:rsidTr="004C1DF7">
        <w:trPr>
          <w:trHeight w:val="1625"/>
        </w:trPr>
        <w:tc>
          <w:tcPr>
            <w:tcW w:w="1914" w:type="dxa"/>
            <w:vAlign w:val="center"/>
          </w:tcPr>
          <w:p w:rsidR="00BC03A5" w:rsidRPr="00DE668B" w:rsidRDefault="00BC03A5" w:rsidP="002F2C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(в </w:t>
            </w:r>
            <w:proofErr w:type="spell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>остано</w:t>
            </w:r>
            <w:proofErr w:type="spellEnd"/>
            <w:proofErr w:type="gramEnd"/>
          </w:p>
          <w:p w:rsidR="00BC03A5" w:rsidRDefault="00BC03A5" w:rsidP="002F2C7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>вочном</w:t>
            </w:r>
            <w:proofErr w:type="spellEnd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комплексе)</w:t>
            </w:r>
            <w:proofErr w:type="gramEnd"/>
          </w:p>
        </w:tc>
        <w:tc>
          <w:tcPr>
            <w:tcW w:w="1313" w:type="dxa"/>
            <w:vAlign w:val="center"/>
          </w:tcPr>
          <w:p w:rsidR="00BC03A5" w:rsidRDefault="00BC03A5" w:rsidP="00F52CD0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887">
              <w:rPr>
                <w:bCs/>
                <w:color w:val="00000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BC03A5" w:rsidRDefault="00BC03A5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Pr="00F52CD0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"Крабовая", нечетная </w:t>
            </w:r>
          </w:p>
        </w:tc>
        <w:tc>
          <w:tcPr>
            <w:tcW w:w="992" w:type="dxa"/>
            <w:vAlign w:val="center"/>
          </w:tcPr>
          <w:p w:rsidR="00BC03A5" w:rsidRPr="00F52CD0" w:rsidRDefault="00BC03A5" w:rsidP="00F52CD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BC03A5" w:rsidRPr="00F52CD0" w:rsidRDefault="00BC03A5" w:rsidP="00F52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22902,95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2231423,23</w:t>
            </w:r>
          </w:p>
          <w:p w:rsidR="00BC03A5" w:rsidRPr="00F52CD0" w:rsidRDefault="00BC03A5" w:rsidP="00F52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22899,81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31424,63</w:t>
            </w:r>
          </w:p>
          <w:p w:rsidR="00BC03A5" w:rsidRPr="00F52CD0" w:rsidRDefault="00BC03A5" w:rsidP="00F52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31418,77</w:t>
            </w:r>
          </w:p>
          <w:p w:rsidR="00BC03A5" w:rsidRPr="00F52CD0" w:rsidRDefault="00BC03A5" w:rsidP="00F52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22900,35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31417,37</w:t>
            </w:r>
          </w:p>
          <w:p w:rsidR="00BC03A5" w:rsidRPr="00C065C5" w:rsidRDefault="00BC03A5" w:rsidP="00F52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22902,95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52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31423,23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F52CD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888105"/>
            <wp:effectExtent l="19050" t="0" r="0" b="0"/>
            <wp:docPr id="2" name="Рисунок 1" descr="C:\Users\ADarmochinskaya\Desktop\СХЕМЫ нестационары\Остановка Крабовая,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Крабовая,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215D7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B298B"/>
    <w:rsid w:val="008C5737"/>
    <w:rsid w:val="00937B3E"/>
    <w:rsid w:val="009D786E"/>
    <w:rsid w:val="00A42FE0"/>
    <w:rsid w:val="00AC4196"/>
    <w:rsid w:val="00B45287"/>
    <w:rsid w:val="00BC03A5"/>
    <w:rsid w:val="00BF7357"/>
    <w:rsid w:val="00C065C5"/>
    <w:rsid w:val="00C752DA"/>
    <w:rsid w:val="00E17266"/>
    <w:rsid w:val="00E537F7"/>
    <w:rsid w:val="00ED2961"/>
    <w:rsid w:val="00F52CD0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2022-05-19T02:23:00Z</dcterms:modified>
</cp:coreProperties>
</file>