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E31" w:rsidRDefault="00DF6E3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F6E31" w:rsidRDefault="00DF6E3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F6E3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F6E31" w:rsidRDefault="00DF6E31">
            <w:pPr>
              <w:pStyle w:val="ConsPlusNormal"/>
            </w:pPr>
            <w:r>
              <w:t>22 апреля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F6E31" w:rsidRDefault="00DF6E31">
            <w:pPr>
              <w:pStyle w:val="ConsPlusNormal"/>
              <w:jc w:val="right"/>
            </w:pPr>
            <w:r>
              <w:t>N 83-КЗ</w:t>
            </w:r>
          </w:p>
        </w:tc>
      </w:tr>
    </w:tbl>
    <w:p w:rsidR="00DF6E31" w:rsidRDefault="00DF6E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6E31" w:rsidRDefault="00DF6E31">
      <w:pPr>
        <w:pStyle w:val="ConsPlusNormal"/>
        <w:jc w:val="both"/>
      </w:pPr>
    </w:p>
    <w:p w:rsidR="00DF6E31" w:rsidRDefault="00DF6E31">
      <w:pPr>
        <w:pStyle w:val="ConsPlusTitle"/>
        <w:jc w:val="center"/>
      </w:pPr>
      <w:r>
        <w:t>ЗАКОН</w:t>
      </w:r>
    </w:p>
    <w:p w:rsidR="00DF6E31" w:rsidRDefault="00DF6E31">
      <w:pPr>
        <w:pStyle w:val="ConsPlusTitle"/>
        <w:jc w:val="center"/>
      </w:pPr>
      <w:r>
        <w:t>ПРИМОРСКОГО КРАЯ</w:t>
      </w:r>
    </w:p>
    <w:p w:rsidR="00DF6E31" w:rsidRDefault="00DF6E31">
      <w:pPr>
        <w:pStyle w:val="ConsPlusTitle"/>
        <w:jc w:val="both"/>
      </w:pPr>
    </w:p>
    <w:p w:rsidR="00DF6E31" w:rsidRDefault="00DF6E31">
      <w:pPr>
        <w:pStyle w:val="ConsPlusTitle"/>
        <w:jc w:val="center"/>
      </w:pPr>
      <w:r>
        <w:t xml:space="preserve">О ПРИЗНАНИИ </w:t>
      </w:r>
      <w:proofErr w:type="gramStart"/>
      <w:r>
        <w:t>УТРАТИВШИМИ</w:t>
      </w:r>
      <w:proofErr w:type="gramEnd"/>
      <w:r>
        <w:t xml:space="preserve"> СИЛУ ЗАКОНОДАТЕЛЬНЫХ АКТОВ</w:t>
      </w:r>
    </w:p>
    <w:p w:rsidR="00DF6E31" w:rsidRDefault="00DF6E31">
      <w:pPr>
        <w:pStyle w:val="ConsPlusTitle"/>
        <w:jc w:val="center"/>
      </w:pPr>
      <w:r>
        <w:t>И ОТДЕЛЬНЫХ ПОЛОЖЕНИЙ ЗАКОНОДАТЕЛЬНЫХ АКТОВ ПРИМОРСКОГО КРАЯ</w:t>
      </w:r>
    </w:p>
    <w:p w:rsidR="00DF6E31" w:rsidRDefault="00DF6E31">
      <w:pPr>
        <w:pStyle w:val="ConsPlusTitle"/>
        <w:jc w:val="center"/>
      </w:pPr>
      <w:r>
        <w:t>О ПЕРЕРАСПРЕДЕЛЕНИИ ПОЛНОМОЧИЙ ПО ПРЕДОСТАВЛЕНИЮ ЗЕМЕЛЬНЫХ</w:t>
      </w:r>
    </w:p>
    <w:p w:rsidR="00DF6E31" w:rsidRDefault="00DF6E31">
      <w:pPr>
        <w:pStyle w:val="ConsPlusTitle"/>
        <w:jc w:val="center"/>
      </w:pPr>
      <w:r>
        <w:t>УЧАСТКОВ ИЗ ЗЕМЕЛЬ СЕЛЬСКОХОЗЯЙСТВЕННОГО НАЗНАЧЕНИЯ,</w:t>
      </w:r>
    </w:p>
    <w:p w:rsidR="00DF6E31" w:rsidRDefault="00DF6E31">
      <w:pPr>
        <w:pStyle w:val="ConsPlusTitle"/>
        <w:jc w:val="center"/>
      </w:pPr>
      <w:r>
        <w:t xml:space="preserve">ГОСУДАРСТВЕННАЯ </w:t>
      </w:r>
      <w:proofErr w:type="gramStart"/>
      <w:r>
        <w:t>СОБСТВЕННОСТЬ</w:t>
      </w:r>
      <w:proofErr w:type="gramEnd"/>
      <w:r>
        <w:t xml:space="preserve"> НА КОТОРЫЕ НЕ РАЗГРАНИЧЕНА,</w:t>
      </w:r>
    </w:p>
    <w:p w:rsidR="00DF6E31" w:rsidRDefault="00DF6E31">
      <w:pPr>
        <w:pStyle w:val="ConsPlusTitle"/>
        <w:jc w:val="center"/>
      </w:pPr>
      <w:r>
        <w:t xml:space="preserve">МЕЖДУ ОРГАНАМИ МЕСТНОГО САМОУПРАВЛЕНИЯ </w:t>
      </w:r>
      <w:proofErr w:type="gramStart"/>
      <w:r>
        <w:t>МУНИЦИПАЛЬНЫХ</w:t>
      </w:r>
      <w:proofErr w:type="gramEnd"/>
    </w:p>
    <w:p w:rsidR="00DF6E31" w:rsidRDefault="00DF6E31">
      <w:pPr>
        <w:pStyle w:val="ConsPlusTitle"/>
        <w:jc w:val="center"/>
      </w:pPr>
      <w:r>
        <w:t xml:space="preserve">ОБРАЗОВАНИЙ ПРИМОРСКОГО КРАЯ И ОРГАНАМИ </w:t>
      </w:r>
      <w:proofErr w:type="gramStart"/>
      <w:r>
        <w:t>ГОСУДАРСТВЕННОЙ</w:t>
      </w:r>
      <w:proofErr w:type="gramEnd"/>
    </w:p>
    <w:p w:rsidR="00DF6E31" w:rsidRDefault="00DF6E31">
      <w:pPr>
        <w:pStyle w:val="ConsPlusTitle"/>
        <w:jc w:val="center"/>
      </w:pPr>
      <w:r>
        <w:t>ВЛАСТИ ПРИМОРСКОГО КРАЯ</w:t>
      </w:r>
    </w:p>
    <w:p w:rsidR="00DF6E31" w:rsidRDefault="00DF6E31">
      <w:pPr>
        <w:pStyle w:val="ConsPlusNormal"/>
        <w:jc w:val="both"/>
      </w:pPr>
    </w:p>
    <w:p w:rsidR="00DF6E31" w:rsidRDefault="00DF6E31">
      <w:pPr>
        <w:pStyle w:val="ConsPlusNormal"/>
        <w:jc w:val="right"/>
      </w:pPr>
      <w:proofErr w:type="gramStart"/>
      <w:r>
        <w:t>Принят</w:t>
      </w:r>
      <w:proofErr w:type="gramEnd"/>
    </w:p>
    <w:p w:rsidR="00DF6E31" w:rsidRDefault="00DF6E31">
      <w:pPr>
        <w:pStyle w:val="ConsPlusNormal"/>
        <w:jc w:val="right"/>
      </w:pPr>
      <w:r>
        <w:t>Законодательным Собранием</w:t>
      </w:r>
    </w:p>
    <w:p w:rsidR="00DF6E31" w:rsidRDefault="00DF6E31">
      <w:pPr>
        <w:pStyle w:val="ConsPlusNormal"/>
        <w:jc w:val="right"/>
      </w:pPr>
      <w:r>
        <w:t>Приморского края</w:t>
      </w:r>
    </w:p>
    <w:p w:rsidR="00DF6E31" w:rsidRDefault="00DF6E31">
      <w:pPr>
        <w:pStyle w:val="ConsPlusNormal"/>
        <w:jc w:val="right"/>
      </w:pPr>
      <w:r>
        <w:t>20 апреля 2022 года</w:t>
      </w:r>
    </w:p>
    <w:p w:rsidR="00DF6E31" w:rsidRDefault="00DF6E31">
      <w:pPr>
        <w:pStyle w:val="ConsPlusNormal"/>
        <w:jc w:val="both"/>
      </w:pPr>
    </w:p>
    <w:p w:rsidR="00DF6E31" w:rsidRDefault="00DF6E31">
      <w:pPr>
        <w:pStyle w:val="ConsPlusTitle"/>
        <w:ind w:firstLine="540"/>
        <w:jc w:val="both"/>
        <w:outlineLvl w:val="0"/>
      </w:pPr>
      <w:r>
        <w:t>Статья 1</w:t>
      </w:r>
    </w:p>
    <w:p w:rsidR="00DF6E31" w:rsidRDefault="00DF6E31">
      <w:pPr>
        <w:pStyle w:val="ConsPlusNormal"/>
        <w:jc w:val="both"/>
      </w:pPr>
    </w:p>
    <w:p w:rsidR="00DF6E31" w:rsidRDefault="00DF6E31">
      <w:pPr>
        <w:pStyle w:val="ConsPlusNormal"/>
        <w:ind w:firstLine="540"/>
        <w:jc w:val="both"/>
      </w:pPr>
      <w:r>
        <w:t>Признать утратившими силу:</w:t>
      </w:r>
    </w:p>
    <w:p w:rsidR="00DF6E31" w:rsidRDefault="00DF6E31">
      <w:pPr>
        <w:pStyle w:val="ConsPlusNormal"/>
        <w:spacing w:before="220"/>
        <w:ind w:firstLine="540"/>
        <w:jc w:val="both"/>
      </w:pPr>
      <w:proofErr w:type="gramStart"/>
      <w:r>
        <w:t xml:space="preserve">1) </w:t>
      </w:r>
      <w:hyperlink r:id="rId6" w:history="1">
        <w:r>
          <w:rPr>
            <w:color w:val="0000FF"/>
          </w:rPr>
          <w:t>Закон</w:t>
        </w:r>
      </w:hyperlink>
      <w:r>
        <w:t xml:space="preserve"> Приморского края от 14 сентября 2020 года N 884-КЗ "О перераспределении полномочий по предоставлению земельных участков из земель сельскохозяйственного назначения, государственная собственность на которые не разграничена, между органами местного самоуправления муниципальных образований Приморского края и органами государственной власти Приморского края и внесении изменений в отдельные законодательные акты Приморского края" (Ведомости Законодательного Собрания Приморского края, 2020, N 147, стр</w:t>
      </w:r>
      <w:proofErr w:type="gramEnd"/>
      <w:r>
        <w:t>. 24);</w:t>
      </w:r>
    </w:p>
    <w:p w:rsidR="00DF6E31" w:rsidRDefault="00DF6E31">
      <w:pPr>
        <w:pStyle w:val="ConsPlusNormal"/>
        <w:spacing w:before="220"/>
        <w:ind w:firstLine="540"/>
        <w:jc w:val="both"/>
      </w:pPr>
      <w:proofErr w:type="gramStart"/>
      <w:r>
        <w:t xml:space="preserve">2) </w:t>
      </w:r>
      <w:hyperlink r:id="rId7" w:history="1">
        <w:r>
          <w:rPr>
            <w:color w:val="0000FF"/>
          </w:rPr>
          <w:t>Закон</w:t>
        </w:r>
      </w:hyperlink>
      <w:r>
        <w:t xml:space="preserve"> Приморского края от 30 ноября 2020 года N 943-КЗ "О внесении изменения в статью 6 Закона Приморского края "О перераспределении полномочий по предоставлению земельных участков из земель сельскохозяйственного назначения, государственная собственность на которые не разграничена, между органами местного самоуправления муниципальных образований Приморского края и органами государственной власти Приморского края и внесении изменений в отдельные законодательные акты Приморского края</w:t>
      </w:r>
      <w:proofErr w:type="gramEnd"/>
      <w:r>
        <w:t>" (</w:t>
      </w:r>
      <w:proofErr w:type="gramStart"/>
      <w:r>
        <w:t>Ведомости Законодательного Собрания Приморского края, 2020, N 154, стр. 31);</w:t>
      </w:r>
      <w:proofErr w:type="gramEnd"/>
    </w:p>
    <w:p w:rsidR="00DF6E31" w:rsidRDefault="00DF6E31">
      <w:pPr>
        <w:pStyle w:val="ConsPlusNormal"/>
        <w:spacing w:before="220"/>
        <w:ind w:firstLine="540"/>
        <w:jc w:val="both"/>
      </w:pPr>
      <w:proofErr w:type="gramStart"/>
      <w:r>
        <w:t xml:space="preserve">3) </w:t>
      </w:r>
      <w:hyperlink r:id="rId8" w:history="1">
        <w:r>
          <w:rPr>
            <w:color w:val="0000FF"/>
          </w:rPr>
          <w:t>Закон</w:t>
        </w:r>
      </w:hyperlink>
      <w:r>
        <w:t xml:space="preserve"> Приморского края от 29 марта 2021 года N 1016-КЗ "О внесении изменений в статью 2 Закона Приморского края "О перераспределении полномочий по предоставлению земельных участков из земель сельскохозяйственного назначения, государственная собственность на которые не разграничена, между органами местного самоуправления муниципальных образований Приморского края и органами государственной власти Приморского края и внесении изменений в отдельные законодательные акты Приморского края</w:t>
      </w:r>
      <w:proofErr w:type="gramEnd"/>
      <w:r>
        <w:t>" (</w:t>
      </w:r>
      <w:proofErr w:type="gramStart"/>
      <w:r>
        <w:t>Ведомости Законодательного Собрания Приморского края, 2021, N 168, стр. 14);</w:t>
      </w:r>
      <w:proofErr w:type="gramEnd"/>
    </w:p>
    <w:p w:rsidR="00DF6E31" w:rsidRDefault="00DF6E31">
      <w:pPr>
        <w:pStyle w:val="ConsPlusNormal"/>
        <w:spacing w:before="220"/>
        <w:ind w:firstLine="540"/>
        <w:jc w:val="both"/>
      </w:pPr>
      <w:r>
        <w:t xml:space="preserve">4) </w:t>
      </w:r>
      <w:hyperlink r:id="rId9" w:history="1">
        <w:r>
          <w:rPr>
            <w:color w:val="0000FF"/>
          </w:rPr>
          <w:t>статью 2</w:t>
        </w:r>
      </w:hyperlink>
      <w:r>
        <w:t xml:space="preserve"> Закона Приморского края от 6 июля 2021 года N 1082-КЗ "О внесении изменений в отдельные законодательные акты Приморского края" (Ведомости Законодательного Собрания Приморского края, 2021, N 178, стр. 58);</w:t>
      </w:r>
    </w:p>
    <w:p w:rsidR="00DF6E31" w:rsidRDefault="00DF6E31">
      <w:pPr>
        <w:pStyle w:val="ConsPlusNormal"/>
        <w:spacing w:before="220"/>
        <w:ind w:firstLine="540"/>
        <w:jc w:val="both"/>
      </w:pPr>
      <w:r>
        <w:lastRenderedPageBreak/>
        <w:t xml:space="preserve">5) </w:t>
      </w:r>
      <w:hyperlink r:id="rId10" w:history="1">
        <w:r>
          <w:rPr>
            <w:color w:val="0000FF"/>
          </w:rPr>
          <w:t>статью 5</w:t>
        </w:r>
      </w:hyperlink>
      <w:r>
        <w:t xml:space="preserve"> Закона Приморского края от 2 августа 2021 года N 1118-КЗ "О внесении изменений в отдельные законодательные акты Приморского края" (Ведомости Законодательного Собрания Приморского края, 2021, N 185, стр. 44).</w:t>
      </w:r>
    </w:p>
    <w:p w:rsidR="00DF6E31" w:rsidRDefault="00DF6E31">
      <w:pPr>
        <w:pStyle w:val="ConsPlusNormal"/>
        <w:jc w:val="both"/>
      </w:pPr>
    </w:p>
    <w:p w:rsidR="00DF6E31" w:rsidRDefault="00DF6E31">
      <w:pPr>
        <w:pStyle w:val="ConsPlusTitle"/>
        <w:ind w:firstLine="540"/>
        <w:jc w:val="both"/>
        <w:outlineLvl w:val="0"/>
      </w:pPr>
      <w:r>
        <w:t>Статья 2</w:t>
      </w:r>
    </w:p>
    <w:p w:rsidR="00DF6E31" w:rsidRDefault="00DF6E31">
      <w:pPr>
        <w:pStyle w:val="ConsPlusNormal"/>
        <w:jc w:val="both"/>
      </w:pPr>
    </w:p>
    <w:p w:rsidR="00DF6E31" w:rsidRDefault="00DF6E31">
      <w:pPr>
        <w:pStyle w:val="ConsPlusNormal"/>
        <w:ind w:firstLine="540"/>
        <w:jc w:val="both"/>
      </w:pPr>
      <w:r>
        <w:t>1. Настоящий Закон вступает в силу с 1 июля 2022 года.</w:t>
      </w:r>
    </w:p>
    <w:p w:rsidR="00DF6E31" w:rsidRDefault="00DF6E31">
      <w:pPr>
        <w:pStyle w:val="ConsPlusNormal"/>
        <w:spacing w:before="220"/>
        <w:ind w:firstLine="540"/>
        <w:jc w:val="both"/>
      </w:pPr>
      <w:r>
        <w:t>2. Органу исполнительной власти Приморского края в области регулирования земельных отношений в срок до 30 июня 2022 года обеспечить передачу органам местного самоуправления следующих документов:</w:t>
      </w:r>
    </w:p>
    <w:p w:rsidR="00DF6E31" w:rsidRDefault="00DF6E31">
      <w:pPr>
        <w:pStyle w:val="ConsPlusNormal"/>
        <w:spacing w:before="220"/>
        <w:ind w:firstLine="540"/>
        <w:jc w:val="both"/>
      </w:pPr>
      <w:proofErr w:type="gramStart"/>
      <w:r>
        <w:t>1) заявления юридических и физических лиц по вопросам предоставления земельных участков из земель сельскохозяйственного назначения, государственная собственность на которые не разграничена, решения по которым не приняты;</w:t>
      </w:r>
      <w:proofErr w:type="gramEnd"/>
    </w:p>
    <w:p w:rsidR="00DF6E31" w:rsidRDefault="00DF6E31">
      <w:pPr>
        <w:pStyle w:val="ConsPlusNormal"/>
        <w:spacing w:before="220"/>
        <w:ind w:firstLine="540"/>
        <w:jc w:val="both"/>
      </w:pPr>
      <w:r>
        <w:t>2) решения по заявлениям юридических и физических лиц по вопросам предоставления земельных участков из земель сельскохозяйственного назначения, государственная собственность на которые не разграничена, договоры по которым не заключены;</w:t>
      </w:r>
    </w:p>
    <w:p w:rsidR="00DF6E31" w:rsidRDefault="00DF6E31">
      <w:pPr>
        <w:pStyle w:val="ConsPlusNormal"/>
        <w:spacing w:before="220"/>
        <w:ind w:firstLine="540"/>
        <w:jc w:val="both"/>
      </w:pPr>
      <w:proofErr w:type="gramStart"/>
      <w:r>
        <w:t xml:space="preserve">3) действующие договоры аренды земельных участков, безвозмездного пользования земельными участками из земель сельскохозяйственного назначения, государственная собственность на которые не разграничена, а также иные документы, имеющиеся в распоряжении органа исполнительной власти Приморского края в области регулирования земельных отношений и связанные с реализацией полномочий, предусмотренных </w:t>
      </w:r>
      <w:hyperlink r:id="rId11" w:history="1">
        <w:r>
          <w:rPr>
            <w:color w:val="0000FF"/>
          </w:rPr>
          <w:t>Законом</w:t>
        </w:r>
      </w:hyperlink>
      <w:r>
        <w:t xml:space="preserve"> Приморского края от 14 сентября 2020 года N 884-КЗ "О перераспределении полномочий по предоставлению земельных участков</w:t>
      </w:r>
      <w:proofErr w:type="gramEnd"/>
      <w:r>
        <w:t xml:space="preserve"> из земель сельскохозяйственного назначения, государственная собственность на которые не разграничена, между органами местного самоуправления муниципальных образований Приморского края и органами государственной власти Приморского края и внесении изменений в отдельные законодательные акты Приморского края";</w:t>
      </w:r>
    </w:p>
    <w:p w:rsidR="00DF6E31" w:rsidRDefault="00DF6E31">
      <w:pPr>
        <w:pStyle w:val="ConsPlusNormal"/>
        <w:spacing w:before="220"/>
        <w:ind w:firstLine="540"/>
        <w:jc w:val="both"/>
      </w:pPr>
      <w:r>
        <w:t>4) электронные базы данных учета арендной платы за земельные участки из земель сельскохозяйственного назначения, государственная собственность на которые не разграничена.</w:t>
      </w:r>
    </w:p>
    <w:p w:rsidR="00DF6E31" w:rsidRDefault="00DF6E31">
      <w:pPr>
        <w:pStyle w:val="ConsPlusNormal"/>
        <w:jc w:val="both"/>
      </w:pPr>
    </w:p>
    <w:p w:rsidR="00DF6E31" w:rsidRDefault="00DF6E31">
      <w:pPr>
        <w:pStyle w:val="ConsPlusNormal"/>
        <w:jc w:val="right"/>
      </w:pPr>
      <w:r>
        <w:t>Губернатор края</w:t>
      </w:r>
    </w:p>
    <w:p w:rsidR="00DF6E31" w:rsidRDefault="00DF6E31">
      <w:pPr>
        <w:pStyle w:val="ConsPlusNormal"/>
        <w:jc w:val="right"/>
      </w:pPr>
      <w:r>
        <w:t>О.Н.КОЖЕМЯКО</w:t>
      </w:r>
    </w:p>
    <w:p w:rsidR="00DF6E31" w:rsidRDefault="00DF6E31">
      <w:pPr>
        <w:pStyle w:val="ConsPlusNormal"/>
      </w:pPr>
      <w:r>
        <w:t>г. Владивосток</w:t>
      </w:r>
    </w:p>
    <w:p w:rsidR="00DF6E31" w:rsidRDefault="00DF6E31">
      <w:pPr>
        <w:pStyle w:val="ConsPlusNormal"/>
        <w:spacing w:before="220"/>
      </w:pPr>
      <w:r>
        <w:t>22 апреля 2022 года</w:t>
      </w:r>
    </w:p>
    <w:p w:rsidR="00DF6E31" w:rsidRDefault="00DF6E31">
      <w:pPr>
        <w:pStyle w:val="ConsPlusNormal"/>
        <w:spacing w:before="220"/>
      </w:pPr>
      <w:r>
        <w:t>N 83-КЗ</w:t>
      </w:r>
    </w:p>
    <w:p w:rsidR="00DF6E31" w:rsidRDefault="00DF6E31">
      <w:pPr>
        <w:pStyle w:val="ConsPlusNormal"/>
        <w:jc w:val="both"/>
      </w:pPr>
    </w:p>
    <w:p w:rsidR="00DF6E31" w:rsidRDefault="00DF6E31">
      <w:pPr>
        <w:pStyle w:val="ConsPlusNormal"/>
        <w:jc w:val="both"/>
      </w:pPr>
    </w:p>
    <w:p w:rsidR="00DF6E31" w:rsidRDefault="00DF6E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76A2" w:rsidRDefault="00DB76A2">
      <w:bookmarkStart w:id="0" w:name="_GoBack"/>
      <w:bookmarkEnd w:id="0"/>
    </w:p>
    <w:sectPr w:rsidR="00DB76A2" w:rsidSect="005D4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31"/>
    <w:rsid w:val="00DB76A2"/>
    <w:rsid w:val="00D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E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6E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6E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E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6E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6E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4D6C400DF0E65A05F07FC6783D90AB65431C3FFC88FA38C4FDCCD053A0AD286B45C4D04CC13A7851142EEA28D31E8FC8qEQ8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4D6C400DF0E65A05F07FC6783D90AB65431C3FFC88FE3EC6F3CCD053A0AD286B45C4D04CC13A7851142EEA28D31E8FC8qEQ8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4D6C400DF0E65A05F07FC6783D90AB65431C3FFC8BFC3DCFFECCD053A0AD286B45C4D04CC13A7851142EEA28D31E8FC8qEQ8F" TargetMode="External"/><Relationship Id="rId11" Type="http://schemas.openxmlformats.org/officeDocument/2006/relationships/hyperlink" Target="consultantplus://offline/ref=9F4D6C400DF0E65A05F07FC6783D90AB65431C3FFC8BFC3DCFFECCD053A0AD286B45C4D04CC13A7851142EEA28D31E8FC8qEQ8F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9F4D6C400DF0E65A05F07FC6783D90AB65431C3FFC8BFD3DC1F2CCD053A0AD286B45C4D05EC16274511630E82CC648DE8EBFEEC37DA050C73ED6EF44qFQ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4D6C400DF0E65A05F07FC6783D90AB65431C3FFC8BFC3DC6FCCCD053A0AD286B45C4D05EC16274511630EA27C648DE8EBFEEC37DA050C73ED6EF44qFQ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818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Пивоваров Александр Андреевич</dc:creator>
  <cp:lastModifiedBy>Пивоваров Александр Андреевич</cp:lastModifiedBy>
  <cp:revision>1</cp:revision>
  <dcterms:created xsi:type="dcterms:W3CDTF">2022-06-02T05:16:00Z</dcterms:created>
  <dcterms:modified xsi:type="dcterms:W3CDTF">2022-06-02T05:17:00Z</dcterms:modified>
</cp:coreProperties>
</file>