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153B3F">
              <w:rPr>
                <w:sz w:val="28"/>
                <w:szCs w:val="28"/>
              </w:rPr>
              <w:t>6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E92B41" w:rsidP="0070488B">
            <w:pPr>
              <w:ind w:right="283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70488B">
              <w:rPr>
                <w:sz w:val="28"/>
                <w:szCs w:val="28"/>
              </w:rPr>
              <w:t>569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153B3F">
              <w:rPr>
                <w:rFonts w:ascii="Times New Roman CYR" w:hAnsi="Times New Roman CYR" w:cs="Times New Roman CYR"/>
                <w:sz w:val="28"/>
                <w:szCs w:val="28"/>
              </w:rPr>
              <w:t>81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BB1FEE" w:rsidRDefault="008936A7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</w:t>
      </w:r>
      <w:bookmarkStart w:id="0" w:name="_GoBack"/>
      <w:bookmarkEnd w:id="0"/>
      <w:r>
        <w:rPr>
          <w:sz w:val="28"/>
          <w:szCs w:val="28"/>
        </w:rPr>
        <w:t>м</w:t>
      </w:r>
      <w:r w:rsidR="0049312E" w:rsidRPr="00BB1FEE">
        <w:rPr>
          <w:sz w:val="28"/>
          <w:szCs w:val="28"/>
        </w:rPr>
        <w:t>ин</w:t>
      </w:r>
      <w:r w:rsidR="00B96C9D" w:rsidRPr="00BB1FEE">
        <w:rPr>
          <w:sz w:val="28"/>
          <w:szCs w:val="28"/>
        </w:rPr>
        <w:t>ут</w:t>
      </w:r>
    </w:p>
    <w:p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Об отказе </w:t>
      </w:r>
      <w:r w:rsidR="00ED67E7" w:rsidRPr="00BB1FEE">
        <w:rPr>
          <w:sz w:val="28"/>
          <w:szCs w:val="28"/>
        </w:rPr>
        <w:t xml:space="preserve">в </w:t>
      </w:r>
      <w:r w:rsidRPr="00BB1FEE">
        <w:rPr>
          <w:sz w:val="28"/>
          <w:szCs w:val="28"/>
        </w:rPr>
        <w:t xml:space="preserve">регистрации кандидата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:rsidR="008B6AD0" w:rsidRPr="00BB1FEE" w:rsidRDefault="000049ED" w:rsidP="008B6AD0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избирательному </w:t>
      </w:r>
      <w:r w:rsidR="00E92B41">
        <w:rPr>
          <w:sz w:val="28"/>
          <w:szCs w:val="28"/>
        </w:rPr>
        <w:t>округу № </w:t>
      </w:r>
      <w:r w:rsidR="00153B3F">
        <w:rPr>
          <w:sz w:val="28"/>
          <w:szCs w:val="28"/>
        </w:rPr>
        <w:t>3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153B3F" w:rsidP="008B6A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Жорина</w:t>
      </w:r>
      <w:proofErr w:type="gramEnd"/>
      <w:r>
        <w:rPr>
          <w:sz w:val="28"/>
          <w:szCs w:val="28"/>
        </w:rPr>
        <w:t xml:space="preserve"> Андрея Александровича</w:t>
      </w:r>
    </w:p>
    <w:p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:rsidR="008B6AD0" w:rsidRPr="00BB1FEE" w:rsidRDefault="00153B3F" w:rsidP="00903404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8B6AD0" w:rsidRPr="00BB1FEE">
        <w:rPr>
          <w:sz w:val="28"/>
          <w:szCs w:val="28"/>
        </w:rPr>
        <w:t xml:space="preserve"> июля 2022 года </w:t>
      </w:r>
      <w:proofErr w:type="gramStart"/>
      <w:r>
        <w:rPr>
          <w:sz w:val="28"/>
          <w:szCs w:val="28"/>
        </w:rPr>
        <w:t>Жорин</w:t>
      </w:r>
      <w:proofErr w:type="gramEnd"/>
      <w:r>
        <w:rPr>
          <w:sz w:val="28"/>
          <w:szCs w:val="28"/>
        </w:rPr>
        <w:t xml:space="preserve"> Андрея Александровича </w:t>
      </w:r>
      <w:r w:rsidR="00E97C46">
        <w:rPr>
          <w:sz w:val="28"/>
          <w:szCs w:val="28"/>
        </w:rPr>
        <w:t>подал</w:t>
      </w:r>
      <w:r w:rsidR="008B6AD0" w:rsidRPr="00BB1FEE">
        <w:rPr>
          <w:sz w:val="28"/>
          <w:szCs w:val="28"/>
        </w:rPr>
        <w:t xml:space="preserve">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BB1FEE">
        <w:rPr>
          <w:sz w:val="28"/>
          <w:szCs w:val="28"/>
        </w:rPr>
        <w:t>пятиманд</w:t>
      </w:r>
      <w:r w:rsidR="0016234E">
        <w:rPr>
          <w:sz w:val="28"/>
          <w:szCs w:val="28"/>
        </w:rPr>
        <w:t>ат</w:t>
      </w:r>
      <w:r w:rsidR="00E92B41">
        <w:rPr>
          <w:sz w:val="28"/>
          <w:szCs w:val="28"/>
        </w:rPr>
        <w:t>ному</w:t>
      </w:r>
      <w:proofErr w:type="spellEnd"/>
      <w:r w:rsidR="00E92B41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3</w:t>
      </w:r>
      <w:r w:rsidR="008B6AD0" w:rsidRPr="00BB1FEE">
        <w:rPr>
          <w:sz w:val="28"/>
          <w:szCs w:val="28"/>
        </w:rPr>
        <w:t xml:space="preserve">. </w:t>
      </w:r>
    </w:p>
    <w:p w:rsidR="008B6AD0" w:rsidRPr="00BB1FEE" w:rsidRDefault="00153B3F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8B6AD0" w:rsidRPr="00BB1FEE">
        <w:rPr>
          <w:sz w:val="28"/>
          <w:szCs w:val="28"/>
        </w:rPr>
        <w:t xml:space="preserve"> июля 2022 года кандидатом </w:t>
      </w:r>
      <w:r>
        <w:rPr>
          <w:sz w:val="28"/>
          <w:szCs w:val="28"/>
        </w:rPr>
        <w:t xml:space="preserve">Жориным Андреем Александровичем </w:t>
      </w:r>
      <w:r w:rsidR="008B6AD0" w:rsidRPr="00BB1FEE">
        <w:rPr>
          <w:sz w:val="28"/>
          <w:szCs w:val="28"/>
        </w:rPr>
        <w:t>были представлены документы для регистрации: подписные листы, протокол об итогах сбора подписей.</w:t>
      </w:r>
    </w:p>
    <w:p w:rsidR="008B6AD0" w:rsidRPr="00BB1FEE" w:rsidRDefault="00153B3F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8B6AD0" w:rsidRPr="00BB1FEE">
        <w:rPr>
          <w:sz w:val="28"/>
          <w:szCs w:val="28"/>
        </w:rPr>
        <w:t xml:space="preserve"> июля 2022 года кандидатом </w:t>
      </w:r>
      <w:r>
        <w:rPr>
          <w:sz w:val="28"/>
          <w:szCs w:val="28"/>
        </w:rPr>
        <w:t xml:space="preserve">Жориным Андреем Александровичем </w:t>
      </w:r>
      <w:r w:rsidR="008B6AD0" w:rsidRPr="00BB1FEE">
        <w:rPr>
          <w:sz w:val="28"/>
          <w:szCs w:val="28"/>
        </w:rPr>
        <w:t>был открыт специальный избирательный счет.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Проверив соответствие порядка выдвижения кандидатом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153B3F">
        <w:rPr>
          <w:sz w:val="28"/>
          <w:szCs w:val="28"/>
        </w:rPr>
        <w:t>3</w:t>
      </w:r>
      <w:r w:rsidRPr="00BB1FEE">
        <w:rPr>
          <w:sz w:val="28"/>
          <w:szCs w:val="28"/>
        </w:rPr>
        <w:t xml:space="preserve"> </w:t>
      </w:r>
      <w:r w:rsidR="00153B3F">
        <w:rPr>
          <w:sz w:val="28"/>
          <w:szCs w:val="28"/>
        </w:rPr>
        <w:t xml:space="preserve">Жориным Андреем Александровичем </w:t>
      </w:r>
      <w:r w:rsidRPr="00BB1FEE">
        <w:rPr>
          <w:sz w:val="28"/>
          <w:szCs w:val="28"/>
        </w:rPr>
        <w:t xml:space="preserve">требованиям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22 июля 2003 года № 62-КЗ и необходимые для регистрации кандидата документы, территориальная избирательная комиссия города</w:t>
      </w:r>
      <w:proofErr w:type="gramEnd"/>
      <w:r w:rsidRPr="00BB1FEE">
        <w:rPr>
          <w:sz w:val="28"/>
          <w:szCs w:val="28"/>
        </w:rPr>
        <w:t xml:space="preserve"> Находки установила следующее.</w:t>
      </w:r>
    </w:p>
    <w:p w:rsidR="008B6AD0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Кандидатом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153B3F">
        <w:rPr>
          <w:sz w:val="28"/>
          <w:szCs w:val="28"/>
        </w:rPr>
        <w:t>3</w:t>
      </w:r>
      <w:r w:rsidRPr="00BB1FEE">
        <w:rPr>
          <w:sz w:val="28"/>
          <w:szCs w:val="28"/>
        </w:rPr>
        <w:t xml:space="preserve"> </w:t>
      </w:r>
      <w:r w:rsidR="00153B3F">
        <w:rPr>
          <w:sz w:val="28"/>
          <w:szCs w:val="28"/>
        </w:rPr>
        <w:t xml:space="preserve">Жориным Андреем </w:t>
      </w:r>
      <w:r w:rsidR="00153B3F">
        <w:rPr>
          <w:sz w:val="28"/>
          <w:szCs w:val="28"/>
        </w:rPr>
        <w:lastRenderedPageBreak/>
        <w:t xml:space="preserve">Александровичем </w:t>
      </w:r>
      <w:r w:rsidR="00E97C46">
        <w:rPr>
          <w:sz w:val="28"/>
          <w:szCs w:val="28"/>
        </w:rPr>
        <w:t>были представлены 2</w:t>
      </w:r>
      <w:r w:rsidR="00153B3F">
        <w:rPr>
          <w:sz w:val="28"/>
          <w:szCs w:val="28"/>
        </w:rPr>
        <w:t>4</w:t>
      </w:r>
      <w:r w:rsidRPr="00BB1FEE">
        <w:rPr>
          <w:sz w:val="28"/>
          <w:szCs w:val="28"/>
        </w:rPr>
        <w:t xml:space="preserve"> подписи избирателей на </w:t>
      </w:r>
      <w:r w:rsidR="00153B3F">
        <w:rPr>
          <w:sz w:val="28"/>
          <w:szCs w:val="28"/>
        </w:rPr>
        <w:t>6</w:t>
      </w:r>
      <w:r w:rsidRPr="00BB1FEE">
        <w:rPr>
          <w:sz w:val="28"/>
          <w:szCs w:val="28"/>
        </w:rPr>
        <w:t xml:space="preserve"> листах. В соответствии со статьей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>р</w:t>
      </w:r>
      <w:r w:rsidR="00E97C46">
        <w:rPr>
          <w:sz w:val="28"/>
          <w:szCs w:val="28"/>
        </w:rPr>
        <w:t>иморского края было проверено 2</w:t>
      </w:r>
      <w:r w:rsidR="00153B3F">
        <w:rPr>
          <w:sz w:val="28"/>
          <w:szCs w:val="28"/>
        </w:rPr>
        <w:t>4</w:t>
      </w:r>
      <w:r w:rsidRPr="00BB1FEE">
        <w:rPr>
          <w:sz w:val="28"/>
          <w:szCs w:val="28"/>
        </w:rPr>
        <w:t xml:space="preserve"> подписи.</w:t>
      </w:r>
    </w:p>
    <w:p w:rsidR="008B6AD0" w:rsidRPr="00BB1FEE" w:rsidRDefault="008B6AD0" w:rsidP="008B6A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>В соответствии с подпункт</w:t>
      </w:r>
      <w:r w:rsidR="00C43FD2">
        <w:rPr>
          <w:sz w:val="28"/>
          <w:szCs w:val="28"/>
        </w:rPr>
        <w:t>ами</w:t>
      </w:r>
      <w:r w:rsidR="007E53E1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9 части 11 статьи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 xml:space="preserve">риморского края </w:t>
      </w:r>
      <w:r w:rsidR="00153B3F">
        <w:rPr>
          <w:sz w:val="28"/>
          <w:szCs w:val="28"/>
        </w:rPr>
        <w:t>недействительной были признаны 11</w:t>
      </w:r>
      <w:r w:rsidRPr="00BB1FEE">
        <w:rPr>
          <w:sz w:val="28"/>
          <w:szCs w:val="28"/>
        </w:rPr>
        <w:t xml:space="preserve"> (</w:t>
      </w:r>
      <w:r w:rsidR="00153B3F">
        <w:rPr>
          <w:sz w:val="28"/>
          <w:szCs w:val="28"/>
        </w:rPr>
        <w:t>одиннадцать</w:t>
      </w:r>
      <w:r w:rsidRPr="00BB1FEE">
        <w:rPr>
          <w:sz w:val="28"/>
          <w:szCs w:val="28"/>
        </w:rPr>
        <w:t xml:space="preserve">) </w:t>
      </w:r>
      <w:r w:rsidR="00153B3F">
        <w:rPr>
          <w:sz w:val="28"/>
          <w:szCs w:val="28"/>
        </w:rPr>
        <w:t>подписей</w:t>
      </w:r>
      <w:r w:rsidRPr="000049ED">
        <w:rPr>
          <w:sz w:val="28"/>
          <w:szCs w:val="28"/>
        </w:rPr>
        <w:t xml:space="preserve"> (</w:t>
      </w:r>
      <w:r w:rsidR="00153B3F" w:rsidRPr="009871C4">
        <w:rPr>
          <w:sz w:val="28"/>
          <w:szCs w:val="28"/>
        </w:rPr>
        <w:t>Подписи избирателей, указавших в подписном листе сведения, не соответствующие действительности, Подписи избирателей без указания каких-либо из сведений, требуемых в соответствии с Федеральным законом, Подписи избирателей с исправлениями в соответствующих этим подписям сведениях об избирателях, если эти исправления специально не оговорены избирателями</w:t>
      </w:r>
      <w:proofErr w:type="gramEnd"/>
      <w:r w:rsidR="00153B3F" w:rsidRPr="009871C4">
        <w:rPr>
          <w:sz w:val="28"/>
          <w:szCs w:val="28"/>
        </w:rPr>
        <w:t xml:space="preserve"> или лицами, осуществляющими сбор подписей избирателей, </w:t>
      </w:r>
      <w:r w:rsidR="009871C4" w:rsidRPr="009871C4">
        <w:rPr>
          <w:sz w:val="28"/>
          <w:szCs w:val="28"/>
        </w:rPr>
        <w:t xml:space="preserve">сведения о </w:t>
      </w:r>
      <w:proofErr w:type="gramStart"/>
      <w:r w:rsidR="009871C4" w:rsidRPr="009871C4">
        <w:rPr>
          <w:sz w:val="28"/>
          <w:szCs w:val="28"/>
        </w:rPr>
        <w:t>лице, осуществлявшем сбор подписей избирателей не соответствуют</w:t>
      </w:r>
      <w:proofErr w:type="gramEnd"/>
      <w:r w:rsidR="009871C4" w:rsidRPr="009871C4">
        <w:rPr>
          <w:sz w:val="28"/>
          <w:szCs w:val="28"/>
        </w:rPr>
        <w:t xml:space="preserve"> действительности</w:t>
      </w:r>
      <w:r w:rsidR="009871C4">
        <w:rPr>
          <w:sz w:val="28"/>
          <w:szCs w:val="28"/>
        </w:rPr>
        <w:t>), итого 11</w:t>
      </w:r>
      <w:r w:rsidR="007E53E1">
        <w:rPr>
          <w:sz w:val="28"/>
          <w:szCs w:val="28"/>
        </w:rPr>
        <w:t xml:space="preserve"> (</w:t>
      </w:r>
      <w:r w:rsidR="009871C4">
        <w:rPr>
          <w:sz w:val="28"/>
          <w:szCs w:val="28"/>
        </w:rPr>
        <w:t>одиннадцать</w:t>
      </w:r>
      <w:r w:rsidRPr="00BB1FEE">
        <w:rPr>
          <w:sz w:val="28"/>
          <w:szCs w:val="28"/>
        </w:rPr>
        <w:t xml:space="preserve">) недействительных подписи. Достоверных подписей – </w:t>
      </w:r>
      <w:r w:rsidR="009871C4">
        <w:rPr>
          <w:sz w:val="28"/>
          <w:szCs w:val="28"/>
        </w:rPr>
        <w:t>13</w:t>
      </w:r>
      <w:r w:rsidRPr="00BB1FEE">
        <w:rPr>
          <w:sz w:val="28"/>
          <w:szCs w:val="28"/>
        </w:rPr>
        <w:t>.</w:t>
      </w:r>
    </w:p>
    <w:p w:rsidR="00FD0852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В соответствии с решением территориальной избирательной комиссии города Находки от 24 июня 2022 года № 312/63 для регистрации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E92B41">
        <w:rPr>
          <w:sz w:val="28"/>
          <w:szCs w:val="28"/>
        </w:rPr>
        <w:t>1</w:t>
      </w:r>
      <w:r w:rsidR="00E97C46">
        <w:rPr>
          <w:sz w:val="28"/>
          <w:szCs w:val="28"/>
        </w:rPr>
        <w:t xml:space="preserve"> необходимо представить 19</w:t>
      </w:r>
      <w:r w:rsidRPr="00BB1FEE">
        <w:rPr>
          <w:sz w:val="28"/>
          <w:szCs w:val="28"/>
        </w:rPr>
        <w:t xml:space="preserve"> достоверных подписей избирателей, следовательно, количество достоверных подписей, собранных в поддержку выдвижения кандидата </w:t>
      </w:r>
      <w:r w:rsidR="009871C4">
        <w:rPr>
          <w:sz w:val="28"/>
          <w:szCs w:val="28"/>
        </w:rPr>
        <w:t>Жорина Андрея Александровича</w:t>
      </w:r>
      <w:r w:rsidRPr="00BB1FEE">
        <w:rPr>
          <w:sz w:val="28"/>
          <w:szCs w:val="28"/>
        </w:rPr>
        <w:t>, является недостаточным для регистрации кандидата</w:t>
      </w:r>
      <w:r w:rsidR="00F55334">
        <w:rPr>
          <w:sz w:val="28"/>
          <w:szCs w:val="28"/>
        </w:rPr>
        <w:t xml:space="preserve">. </w:t>
      </w:r>
      <w:proofErr w:type="gramEnd"/>
    </w:p>
    <w:p w:rsidR="0070488B" w:rsidRDefault="0070488B" w:rsidP="007048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15 статьи 45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п</w:t>
      </w:r>
      <w:r w:rsidRPr="0070488B">
        <w:rPr>
          <w:sz w:val="28"/>
          <w:szCs w:val="28"/>
        </w:rPr>
        <w:t>осле окончания сбора подписей кандидат,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по форме, установленной избирательной комиссией, организующей выборы. Протокол подписывается соответственно кандидатом, уполномоченным представителем избирательного объединения.</w:t>
      </w:r>
    </w:p>
    <w:p w:rsidR="0070488B" w:rsidRDefault="0070488B" w:rsidP="0070488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частью 16 статьи 45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п</w:t>
      </w:r>
      <w:r w:rsidRPr="0070488B">
        <w:rPr>
          <w:sz w:val="28"/>
          <w:szCs w:val="28"/>
        </w:rPr>
        <w:t>одписные листы представляются в избирательную комиссию в сброшюрованном  и пронумерованном виде. Вместе с подписными листами в избирательную комиссию представляется протокол об итогах сбора подписей на бумажном носителе.</w:t>
      </w:r>
    </w:p>
    <w:p w:rsidR="0070488B" w:rsidRPr="0070488B" w:rsidRDefault="0070488B" w:rsidP="0070488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Кандидатом Жориным А. А. не при предоставлении документов для регистрации не был представлен обязательный для кандидатов, выдвинутых в порядке самовыдвижения, протокол об итогах сбора подписи.</w:t>
      </w:r>
    </w:p>
    <w:p w:rsidR="0070488B" w:rsidRDefault="0070488B" w:rsidP="0070488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43FD2" w:rsidRPr="00B71C95" w:rsidRDefault="008B6AD0" w:rsidP="00C43FD2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На основании </w:t>
      </w:r>
      <w:proofErr w:type="spellStart"/>
      <w:r w:rsidRPr="00BB1FEE">
        <w:rPr>
          <w:sz w:val="28"/>
          <w:szCs w:val="28"/>
        </w:rPr>
        <w:t>пп</w:t>
      </w:r>
      <w:proofErr w:type="spellEnd"/>
      <w:r w:rsidRPr="00BB1FEE">
        <w:rPr>
          <w:sz w:val="28"/>
          <w:szCs w:val="28"/>
        </w:rPr>
        <w:t xml:space="preserve">. «д» пункта 24 статьи 38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12.06.2002 года № 67-ФЗ «Об основных гарантиях избирательных прав и права на участие в референдуме граждан Российской Федерации» (недостаточное количество достоверных подписей избирателей, представленных для регистрации кандидата), п. 9 части 7 статьи 49 Избирательного кодекса Приморского края</w:t>
      </w:r>
      <w:r w:rsidR="00531F3B" w:rsidRPr="00BB1FEE">
        <w:rPr>
          <w:sz w:val="28"/>
          <w:szCs w:val="28"/>
        </w:rPr>
        <w:t xml:space="preserve"> от </w:t>
      </w:r>
      <w:r w:rsidRPr="00BB1FEE">
        <w:rPr>
          <w:sz w:val="28"/>
          <w:szCs w:val="28"/>
        </w:rPr>
        <w:t>22 июля 2003 года № 62-КЗ (недостаточное количество достоверных подписей избирателей, представле</w:t>
      </w:r>
      <w:r w:rsidR="009871C4">
        <w:rPr>
          <w:sz w:val="28"/>
          <w:szCs w:val="28"/>
        </w:rPr>
        <w:t>нных для</w:t>
      </w:r>
      <w:proofErr w:type="gramEnd"/>
      <w:r w:rsidR="009871C4">
        <w:rPr>
          <w:sz w:val="28"/>
          <w:szCs w:val="28"/>
        </w:rPr>
        <w:t xml:space="preserve"> </w:t>
      </w:r>
      <w:proofErr w:type="gramStart"/>
      <w:r w:rsidR="009871C4">
        <w:rPr>
          <w:sz w:val="28"/>
          <w:szCs w:val="28"/>
        </w:rPr>
        <w:t>регистрации кандидата)</w:t>
      </w:r>
      <w:r w:rsidR="0070488B">
        <w:rPr>
          <w:sz w:val="28"/>
          <w:szCs w:val="28"/>
        </w:rPr>
        <w:t xml:space="preserve">, </w:t>
      </w:r>
      <w:proofErr w:type="spellStart"/>
      <w:r w:rsidR="0070488B">
        <w:rPr>
          <w:sz w:val="28"/>
          <w:szCs w:val="28"/>
        </w:rPr>
        <w:t>пп</w:t>
      </w:r>
      <w:proofErr w:type="spellEnd"/>
      <w:r w:rsidR="0070488B">
        <w:rPr>
          <w:sz w:val="28"/>
          <w:szCs w:val="28"/>
        </w:rPr>
        <w:t xml:space="preserve">. «в» пункта 24 статьи 38 </w:t>
      </w:r>
      <w:r w:rsidR="0093127F" w:rsidRPr="00BB1FEE">
        <w:rPr>
          <w:sz w:val="28"/>
          <w:szCs w:val="28"/>
        </w:rPr>
        <w:t xml:space="preserve">Федерального закона от 12.06.2002 года № 67-ФЗ «Об основных гарантиях избирательных прав и права на участие в референдуме граждан Российской Федерации» </w:t>
      </w:r>
      <w:r w:rsidR="0093127F">
        <w:rPr>
          <w:sz w:val="28"/>
          <w:szCs w:val="28"/>
        </w:rPr>
        <w:t>(</w:t>
      </w:r>
      <w:r w:rsidR="0070488B" w:rsidRPr="0070488B">
        <w:rPr>
          <w:sz w:val="28"/>
          <w:szCs w:val="28"/>
        </w:rPr>
        <w:t>отсутствие среди документов, представленных для уведомления о выдвижении и регистрации кандидата, документов, необходимых в соответствии с настоящим Федеральным законом, иным законом для уведомления о выдвижении и (или) регистрации кандидата</w:t>
      </w:r>
      <w:r w:rsidR="0093127F">
        <w:rPr>
          <w:sz w:val="28"/>
          <w:szCs w:val="28"/>
        </w:rPr>
        <w:t>),</w:t>
      </w:r>
      <w:r w:rsidR="0070488B">
        <w:rPr>
          <w:sz w:val="28"/>
          <w:szCs w:val="28"/>
        </w:rPr>
        <w:t xml:space="preserve"> п. 5 части</w:t>
      </w:r>
      <w:proofErr w:type="gramEnd"/>
      <w:r w:rsidR="0070488B">
        <w:rPr>
          <w:sz w:val="28"/>
          <w:szCs w:val="28"/>
        </w:rPr>
        <w:t xml:space="preserve"> 7 статьи 49</w:t>
      </w:r>
      <w:r w:rsidR="0070488B" w:rsidRPr="0070488B">
        <w:rPr>
          <w:sz w:val="28"/>
          <w:szCs w:val="28"/>
        </w:rPr>
        <w:t xml:space="preserve"> </w:t>
      </w:r>
      <w:r w:rsidR="0070488B" w:rsidRPr="00BB1FEE">
        <w:rPr>
          <w:sz w:val="28"/>
          <w:szCs w:val="28"/>
        </w:rPr>
        <w:t xml:space="preserve">Избирательного кодекса Приморского края от 22 июля 2003 года № 62-КЗ </w:t>
      </w:r>
      <w:r w:rsidR="0093127F">
        <w:rPr>
          <w:sz w:val="28"/>
          <w:szCs w:val="28"/>
        </w:rPr>
        <w:t>(</w:t>
      </w:r>
      <w:r w:rsidR="0070488B" w:rsidRPr="0070488B">
        <w:rPr>
          <w:sz w:val="28"/>
          <w:szCs w:val="28"/>
        </w:rPr>
        <w:t xml:space="preserve">отсутствие среди документов, представленных для уведомления о выдвижении и регистрации кандидата, документов, необходимых в соответствии с Федеральным </w:t>
      </w:r>
      <w:hyperlink r:id="rId9" w:history="1">
        <w:r w:rsidR="0070488B" w:rsidRPr="0070488B">
          <w:rPr>
            <w:sz w:val="28"/>
            <w:szCs w:val="28"/>
          </w:rPr>
          <w:t>законом</w:t>
        </w:r>
      </w:hyperlink>
      <w:r w:rsidR="0070488B" w:rsidRPr="0070488B">
        <w:rPr>
          <w:sz w:val="28"/>
          <w:szCs w:val="28"/>
        </w:rPr>
        <w:t>, настоящим Кодексом, иным законом для уведомления о выдвижении и (или) регистрации кандидата</w:t>
      </w:r>
      <w:r w:rsidR="0093127F">
        <w:rPr>
          <w:sz w:val="28"/>
          <w:szCs w:val="28"/>
        </w:rPr>
        <w:t xml:space="preserve">) </w:t>
      </w:r>
      <w:r w:rsidR="00C43FD2" w:rsidRPr="00B71C95">
        <w:rPr>
          <w:sz w:val="28"/>
          <w:szCs w:val="28"/>
        </w:rPr>
        <w:t>территориальная избирательная комиссия города Находки</w:t>
      </w:r>
      <w:r w:rsidR="00C43FD2" w:rsidRPr="00B71C95">
        <w:rPr>
          <w:b/>
          <w:sz w:val="28"/>
          <w:szCs w:val="28"/>
        </w:rPr>
        <w:t xml:space="preserve"> </w:t>
      </w:r>
    </w:p>
    <w:p w:rsidR="008B6AD0" w:rsidRPr="00BB1FEE" w:rsidRDefault="008B6AD0" w:rsidP="00903404">
      <w:pPr>
        <w:autoSpaceDE w:val="0"/>
        <w:autoSpaceDN w:val="0"/>
        <w:adjustRightInd w:val="0"/>
        <w:spacing w:before="100" w:beforeAutospacing="1" w:line="360" w:lineRule="auto"/>
        <w:ind w:firstLine="708"/>
        <w:jc w:val="both"/>
        <w:rPr>
          <w:sz w:val="28"/>
          <w:szCs w:val="28"/>
        </w:rPr>
      </w:pPr>
      <w:r w:rsidRPr="00BB1FEE">
        <w:rPr>
          <w:sz w:val="28"/>
          <w:szCs w:val="28"/>
        </w:rPr>
        <w:lastRenderedPageBreak/>
        <w:t>РЕШИЛА:</w:t>
      </w:r>
    </w:p>
    <w:p w:rsidR="008B6AD0" w:rsidRPr="00BB1FEE" w:rsidRDefault="00ED67E7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8B6AD0" w:rsidRPr="00BB1FEE">
        <w:rPr>
          <w:sz w:val="28"/>
          <w:szCs w:val="28"/>
        </w:rPr>
        <w:t xml:space="preserve">Отказать в регистрации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9871C4">
        <w:rPr>
          <w:sz w:val="28"/>
          <w:szCs w:val="28"/>
        </w:rPr>
        <w:t>атному</w:t>
      </w:r>
      <w:proofErr w:type="spellEnd"/>
      <w:r w:rsidR="009871C4">
        <w:rPr>
          <w:sz w:val="28"/>
          <w:szCs w:val="28"/>
        </w:rPr>
        <w:t xml:space="preserve"> избирательному округу № 3</w:t>
      </w:r>
      <w:r w:rsidR="002E7324" w:rsidRPr="00BB1FEE">
        <w:rPr>
          <w:sz w:val="28"/>
          <w:szCs w:val="28"/>
        </w:rPr>
        <w:t xml:space="preserve"> </w:t>
      </w:r>
      <w:r w:rsidR="009871C4">
        <w:rPr>
          <w:sz w:val="28"/>
          <w:szCs w:val="28"/>
        </w:rPr>
        <w:t>Жорину Андрею Александровичу</w:t>
      </w:r>
      <w:r w:rsidR="008B6AD0" w:rsidRPr="00BB1FEE">
        <w:rPr>
          <w:sz w:val="28"/>
          <w:szCs w:val="28"/>
        </w:rPr>
        <w:t xml:space="preserve">, выдвинутого </w:t>
      </w:r>
      <w:r w:rsidR="009871C4">
        <w:rPr>
          <w:sz w:val="28"/>
          <w:szCs w:val="28"/>
        </w:rPr>
        <w:t>в порядке самовыдвижения</w:t>
      </w:r>
      <w:r w:rsidR="002E7324" w:rsidRPr="00BB1FEE">
        <w:rPr>
          <w:sz w:val="28"/>
          <w:szCs w:val="28"/>
        </w:rPr>
        <w:t>.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903404" w:rsidP="00A178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>выдать</w:t>
      </w:r>
      <w:r w:rsidR="00E92B41">
        <w:rPr>
          <w:sz w:val="28"/>
          <w:szCs w:val="28"/>
        </w:rPr>
        <w:t xml:space="preserve"> </w:t>
      </w:r>
      <w:r w:rsidR="009871C4">
        <w:rPr>
          <w:sz w:val="28"/>
          <w:szCs w:val="28"/>
        </w:rPr>
        <w:t>Жорину Андрею Александровичу</w:t>
      </w:r>
      <w:r w:rsidR="008B6AD0" w:rsidRPr="00BB1FEE">
        <w:rPr>
          <w:sz w:val="28"/>
          <w:szCs w:val="28"/>
        </w:rPr>
        <w:t>.</w:t>
      </w:r>
    </w:p>
    <w:p w:rsidR="00D85A8B" w:rsidRPr="00BB1FEE" w:rsidRDefault="00D85A8B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3. Уведомить </w:t>
      </w:r>
      <w:r w:rsidR="00241999" w:rsidRPr="00BB1FEE">
        <w:rPr>
          <w:sz w:val="28"/>
          <w:szCs w:val="28"/>
        </w:rPr>
        <w:t>Дальневосточный банк ПАО Сбербанк (Приморское отделение № 8635, дополнительный офис № 8635</w:t>
      </w:r>
      <w:r w:rsidR="00241999" w:rsidRPr="00A1788F">
        <w:rPr>
          <w:sz w:val="28"/>
          <w:szCs w:val="28"/>
        </w:rPr>
        <w:t>/</w:t>
      </w:r>
      <w:r w:rsidR="00241999" w:rsidRPr="00BB1FEE">
        <w:rPr>
          <w:sz w:val="28"/>
          <w:szCs w:val="28"/>
        </w:rPr>
        <w:t xml:space="preserve">0254) </w:t>
      </w:r>
      <w:r w:rsidRPr="00BB1FEE">
        <w:rPr>
          <w:sz w:val="28"/>
          <w:szCs w:val="28"/>
        </w:rPr>
        <w:t xml:space="preserve">о необходимости прекратить все финансовые операции по специальному избирательному счету кандидата </w:t>
      </w:r>
      <w:proofErr w:type="gramStart"/>
      <w:r w:rsidR="009871C4">
        <w:rPr>
          <w:sz w:val="28"/>
          <w:szCs w:val="28"/>
        </w:rPr>
        <w:t>Жорина</w:t>
      </w:r>
      <w:proofErr w:type="gramEnd"/>
      <w:r w:rsidR="009871C4">
        <w:rPr>
          <w:sz w:val="28"/>
          <w:szCs w:val="28"/>
        </w:rPr>
        <w:t xml:space="preserve"> Андрея Александровича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8B6AD0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4. </w:t>
      </w:r>
      <w:proofErr w:type="gramStart"/>
      <w:r w:rsidRPr="00BB1FEE">
        <w:rPr>
          <w:sz w:val="28"/>
          <w:szCs w:val="28"/>
        </w:rPr>
        <w:t>Разместить</w:t>
      </w:r>
      <w:proofErr w:type="gramEnd"/>
      <w:r w:rsidRPr="00BB1FEE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8B6AD0" w:rsidRPr="00BB1FEE" w:rsidRDefault="008B6AD0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5</w:t>
      </w:r>
      <w:r w:rsidRPr="00A1788F">
        <w:rPr>
          <w:sz w:val="28"/>
          <w:szCs w:val="28"/>
        </w:rPr>
        <w:t>. Нап</w:t>
      </w:r>
      <w:r w:rsidRPr="00BB1FEE"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BB1FEE" w:rsidRDefault="00BB1FEE" w:rsidP="00D85A8B">
      <w:pPr>
        <w:spacing w:line="360" w:lineRule="auto"/>
        <w:jc w:val="both"/>
        <w:rPr>
          <w:sz w:val="28"/>
          <w:szCs w:val="28"/>
        </w:rPr>
      </w:pPr>
    </w:p>
    <w:p w:rsidR="008B6AD0" w:rsidRPr="00BB1FEE" w:rsidRDefault="008B6AD0" w:rsidP="00D85A8B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:rsidR="00ED67E7" w:rsidRPr="00BB1FEE" w:rsidRDefault="00ED67E7" w:rsidP="00D85A8B">
      <w:pPr>
        <w:jc w:val="both"/>
        <w:rPr>
          <w:sz w:val="28"/>
          <w:szCs w:val="28"/>
        </w:rPr>
      </w:pPr>
    </w:p>
    <w:p w:rsidR="008B6AD0" w:rsidRPr="00BB1FEE" w:rsidRDefault="008B6AD0" w:rsidP="00D85A8B">
      <w:pPr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EC" w:rsidRDefault="001B46EC" w:rsidP="00F25E48">
      <w:r>
        <w:separator/>
      </w:r>
    </w:p>
  </w:endnote>
  <w:endnote w:type="continuationSeparator" w:id="0">
    <w:p w:rsidR="001B46EC" w:rsidRDefault="001B46EC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8936A7">
          <w:rPr>
            <w:noProof/>
            <w:sz w:val="24"/>
            <w:szCs w:val="24"/>
          </w:rPr>
          <w:t>2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EC" w:rsidRDefault="001B46EC" w:rsidP="00F25E48">
      <w:r>
        <w:separator/>
      </w:r>
    </w:p>
  </w:footnote>
  <w:footnote w:type="continuationSeparator" w:id="0">
    <w:p w:rsidR="001B46EC" w:rsidRDefault="001B46EC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049E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6E8C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53B3F"/>
    <w:rsid w:val="0016234E"/>
    <w:rsid w:val="001913D1"/>
    <w:rsid w:val="0019377A"/>
    <w:rsid w:val="001B184F"/>
    <w:rsid w:val="001B46EC"/>
    <w:rsid w:val="001C2E05"/>
    <w:rsid w:val="001D15CE"/>
    <w:rsid w:val="001D7085"/>
    <w:rsid w:val="001F2935"/>
    <w:rsid w:val="001F57A7"/>
    <w:rsid w:val="001F57DA"/>
    <w:rsid w:val="00212DFC"/>
    <w:rsid w:val="00215CF1"/>
    <w:rsid w:val="00221117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369A"/>
    <w:rsid w:val="002E5190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03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22D3"/>
    <w:rsid w:val="003D6F35"/>
    <w:rsid w:val="003E1A19"/>
    <w:rsid w:val="003E2CDB"/>
    <w:rsid w:val="003F0B8D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2F2"/>
    <w:rsid w:val="006B6E1C"/>
    <w:rsid w:val="006B6E8E"/>
    <w:rsid w:val="006E40DC"/>
    <w:rsid w:val="006E40EF"/>
    <w:rsid w:val="006E493F"/>
    <w:rsid w:val="0070488B"/>
    <w:rsid w:val="00707F52"/>
    <w:rsid w:val="00724A91"/>
    <w:rsid w:val="00730545"/>
    <w:rsid w:val="007360E6"/>
    <w:rsid w:val="00740013"/>
    <w:rsid w:val="00753CE6"/>
    <w:rsid w:val="007616ED"/>
    <w:rsid w:val="007653EE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7E53E1"/>
    <w:rsid w:val="008452DD"/>
    <w:rsid w:val="0085068F"/>
    <w:rsid w:val="00852134"/>
    <w:rsid w:val="00853B5A"/>
    <w:rsid w:val="00866809"/>
    <w:rsid w:val="008715E2"/>
    <w:rsid w:val="0087724D"/>
    <w:rsid w:val="008773A3"/>
    <w:rsid w:val="008936A7"/>
    <w:rsid w:val="008A0172"/>
    <w:rsid w:val="008A5B34"/>
    <w:rsid w:val="008A5C04"/>
    <w:rsid w:val="008B0197"/>
    <w:rsid w:val="008B6AD0"/>
    <w:rsid w:val="008B6F82"/>
    <w:rsid w:val="008D53C8"/>
    <w:rsid w:val="008D768B"/>
    <w:rsid w:val="00903404"/>
    <w:rsid w:val="00903D15"/>
    <w:rsid w:val="00905DB4"/>
    <w:rsid w:val="00917193"/>
    <w:rsid w:val="00920F41"/>
    <w:rsid w:val="00927B1C"/>
    <w:rsid w:val="0093127F"/>
    <w:rsid w:val="009331F3"/>
    <w:rsid w:val="0093486A"/>
    <w:rsid w:val="009524E4"/>
    <w:rsid w:val="009537E2"/>
    <w:rsid w:val="009655A3"/>
    <w:rsid w:val="00973E73"/>
    <w:rsid w:val="00976A1E"/>
    <w:rsid w:val="00982AE4"/>
    <w:rsid w:val="009871C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1788F"/>
    <w:rsid w:val="00A31154"/>
    <w:rsid w:val="00A402CA"/>
    <w:rsid w:val="00A40700"/>
    <w:rsid w:val="00A525B4"/>
    <w:rsid w:val="00A634DD"/>
    <w:rsid w:val="00A63CBB"/>
    <w:rsid w:val="00A646D9"/>
    <w:rsid w:val="00A64E6E"/>
    <w:rsid w:val="00A65B9A"/>
    <w:rsid w:val="00A75CF5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39EF"/>
    <w:rsid w:val="00AD6C9C"/>
    <w:rsid w:val="00AE4130"/>
    <w:rsid w:val="00AE6480"/>
    <w:rsid w:val="00AF3F62"/>
    <w:rsid w:val="00B004DD"/>
    <w:rsid w:val="00B00A59"/>
    <w:rsid w:val="00B02E30"/>
    <w:rsid w:val="00B03629"/>
    <w:rsid w:val="00B225EE"/>
    <w:rsid w:val="00B26C83"/>
    <w:rsid w:val="00B3754D"/>
    <w:rsid w:val="00B40BAC"/>
    <w:rsid w:val="00B40DF5"/>
    <w:rsid w:val="00B50E3A"/>
    <w:rsid w:val="00B56B8D"/>
    <w:rsid w:val="00B577AD"/>
    <w:rsid w:val="00B613AC"/>
    <w:rsid w:val="00B62249"/>
    <w:rsid w:val="00B63C22"/>
    <w:rsid w:val="00B64431"/>
    <w:rsid w:val="00B73F4F"/>
    <w:rsid w:val="00B84284"/>
    <w:rsid w:val="00B96C9D"/>
    <w:rsid w:val="00BB1FEE"/>
    <w:rsid w:val="00BB3721"/>
    <w:rsid w:val="00BC057E"/>
    <w:rsid w:val="00BC3D74"/>
    <w:rsid w:val="00BD2B11"/>
    <w:rsid w:val="00BE4E13"/>
    <w:rsid w:val="00BF1E87"/>
    <w:rsid w:val="00C00BE4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10ED"/>
    <w:rsid w:val="00E151DB"/>
    <w:rsid w:val="00E37A69"/>
    <w:rsid w:val="00E4481A"/>
    <w:rsid w:val="00E64FF2"/>
    <w:rsid w:val="00E72742"/>
    <w:rsid w:val="00E92B41"/>
    <w:rsid w:val="00E937A8"/>
    <w:rsid w:val="00E96A33"/>
    <w:rsid w:val="00E97C46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8F65618B75BADFB6E6A12BB02FA09AF4B89C58190016AA97FA414943F6C9254A4FB50C02769E544E16157C4Cc3Y2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18</cp:revision>
  <cp:lastPrinted>2022-07-14T03:59:00Z</cp:lastPrinted>
  <dcterms:created xsi:type="dcterms:W3CDTF">2022-07-14T03:50:00Z</dcterms:created>
  <dcterms:modified xsi:type="dcterms:W3CDTF">2022-07-16T06:10:00Z</dcterms:modified>
</cp:coreProperties>
</file>