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945DF6" w:rsidP="0006492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3C231C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3C231C">
              <w:rPr>
                <w:sz w:val="28"/>
                <w:szCs w:val="28"/>
              </w:rPr>
              <w:t>482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945DF6">
              <w:rPr>
                <w:rFonts w:ascii="Times New Roman CYR" w:hAnsi="Times New Roman CYR" w:cs="Times New Roman CYR"/>
                <w:sz w:val="28"/>
                <w:szCs w:val="28"/>
              </w:rPr>
              <w:t>75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D21479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округа </w:t>
      </w:r>
      <w:r w:rsidR="00707F52"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много</w:t>
      </w:r>
      <w:r w:rsidR="00707F52">
        <w:rPr>
          <w:bCs/>
          <w:sz w:val="28"/>
          <w:szCs w:val="28"/>
        </w:rPr>
        <w:t>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3825C4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7C1AC9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>.</w:t>
      </w:r>
      <w:r w:rsidR="007C1AC9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7C1AC9">
        <w:rPr>
          <w:bCs/>
          <w:sz w:val="28"/>
          <w:szCs w:val="28"/>
        </w:rPr>
        <w:t>Кузнецова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EF6A3B">
        <w:rPr>
          <w:sz w:val="28"/>
          <w:szCs w:val="28"/>
        </w:rPr>
        <w:t xml:space="preserve"> Кузнецовым Андреем Владимировичем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EF6A3B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064921">
        <w:rPr>
          <w:sz w:val="28"/>
          <w:szCs w:val="28"/>
        </w:rPr>
        <w:t>много</w:t>
      </w:r>
      <w:r w:rsidR="00707F52">
        <w:rPr>
          <w:sz w:val="28"/>
          <w:szCs w:val="28"/>
        </w:rPr>
        <w:t xml:space="preserve">мандатному избирательному округу № </w:t>
      </w:r>
      <w:r w:rsidR="003825C4">
        <w:rPr>
          <w:sz w:val="28"/>
          <w:szCs w:val="28"/>
        </w:rPr>
        <w:t>6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EF6A3B">
        <w:rPr>
          <w:sz w:val="28"/>
          <w:szCs w:val="28"/>
        </w:rPr>
        <w:t>Кузнецовым Андреем Владимировичем</w:t>
      </w:r>
      <w:r w:rsidR="00064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572702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F12343">
        <w:rPr>
          <w:sz w:val="28"/>
          <w:szCs w:val="28"/>
        </w:rPr>
        <w:t>много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3825C4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2A0727">
        <w:rPr>
          <w:sz w:val="28"/>
          <w:szCs w:val="28"/>
        </w:rPr>
        <w:t>много</w:t>
      </w:r>
      <w:r>
        <w:rPr>
          <w:sz w:val="28"/>
          <w:szCs w:val="28"/>
        </w:rPr>
        <w:t xml:space="preserve">мандатному избирательному округу № </w:t>
      </w:r>
      <w:r w:rsidR="003825C4">
        <w:rPr>
          <w:sz w:val="28"/>
          <w:szCs w:val="28"/>
        </w:rPr>
        <w:t>6</w:t>
      </w:r>
      <w:r w:rsidR="004A5F09">
        <w:rPr>
          <w:sz w:val="28"/>
          <w:szCs w:val="28"/>
        </w:rPr>
        <w:t xml:space="preserve"> </w:t>
      </w:r>
      <w:r w:rsidR="00EF6A3B">
        <w:rPr>
          <w:sz w:val="28"/>
          <w:szCs w:val="28"/>
        </w:rPr>
        <w:t>Кузнецова Андрея Владимировича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EF6A3B">
        <w:rPr>
          <w:sz w:val="28"/>
          <w:szCs w:val="28"/>
        </w:rPr>
        <w:t xml:space="preserve">А.В. Кузнецову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512684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</w:t>
      </w:r>
      <w:r>
        <w:rPr>
          <w:color w:val="000000"/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512684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x-none"/>
        </w:rPr>
        <w:t>. </w:t>
      </w:r>
      <w:r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A7" w:rsidRDefault="00627CA7" w:rsidP="00F25E48">
      <w:r>
        <w:separator/>
      </w:r>
    </w:p>
  </w:endnote>
  <w:endnote w:type="continuationSeparator" w:id="0">
    <w:p w:rsidR="00627CA7" w:rsidRDefault="00627CA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572702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A7" w:rsidRDefault="00627CA7" w:rsidP="00F25E48">
      <w:r>
        <w:separator/>
      </w:r>
    </w:p>
  </w:footnote>
  <w:footnote w:type="continuationSeparator" w:id="0">
    <w:p w:rsidR="00627CA7" w:rsidRDefault="00627CA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76D6A"/>
    <w:rsid w:val="001913D1"/>
    <w:rsid w:val="0019377A"/>
    <w:rsid w:val="001B184F"/>
    <w:rsid w:val="001C2E05"/>
    <w:rsid w:val="001D7085"/>
    <w:rsid w:val="001F57DA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7529"/>
    <w:rsid w:val="002D1F58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31C"/>
    <w:rsid w:val="003E1A19"/>
    <w:rsid w:val="003E2CDB"/>
    <w:rsid w:val="003F0B8D"/>
    <w:rsid w:val="00427B89"/>
    <w:rsid w:val="004376C9"/>
    <w:rsid w:val="004479B1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2702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0C15"/>
    <w:rsid w:val="006230AC"/>
    <w:rsid w:val="00627CA7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A7F"/>
    <w:rsid w:val="00707F52"/>
    <w:rsid w:val="00724A91"/>
    <w:rsid w:val="00730545"/>
    <w:rsid w:val="00740013"/>
    <w:rsid w:val="00753CE6"/>
    <w:rsid w:val="007616ED"/>
    <w:rsid w:val="007742D7"/>
    <w:rsid w:val="00775790"/>
    <w:rsid w:val="007764A0"/>
    <w:rsid w:val="007831B3"/>
    <w:rsid w:val="00783233"/>
    <w:rsid w:val="007845AA"/>
    <w:rsid w:val="00792D25"/>
    <w:rsid w:val="00793B19"/>
    <w:rsid w:val="007A00E3"/>
    <w:rsid w:val="007B27AB"/>
    <w:rsid w:val="007C1AC9"/>
    <w:rsid w:val="008452DD"/>
    <w:rsid w:val="00852134"/>
    <w:rsid w:val="00853B5A"/>
    <w:rsid w:val="00866809"/>
    <w:rsid w:val="008715E2"/>
    <w:rsid w:val="0087724D"/>
    <w:rsid w:val="008773A3"/>
    <w:rsid w:val="008A0172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5DF6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444A6"/>
    <w:rsid w:val="00A634DD"/>
    <w:rsid w:val="00A63CBB"/>
    <w:rsid w:val="00A64E6E"/>
    <w:rsid w:val="00A65B9A"/>
    <w:rsid w:val="00A772B4"/>
    <w:rsid w:val="00A819D7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80C8D"/>
    <w:rsid w:val="00B96C9D"/>
    <w:rsid w:val="00BB3721"/>
    <w:rsid w:val="00BB6D63"/>
    <w:rsid w:val="00BC3D74"/>
    <w:rsid w:val="00BF1E87"/>
    <w:rsid w:val="00C17F2E"/>
    <w:rsid w:val="00C30BD0"/>
    <w:rsid w:val="00C3307F"/>
    <w:rsid w:val="00C33EB4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7275"/>
    <w:rsid w:val="00CF74A7"/>
    <w:rsid w:val="00D162BE"/>
    <w:rsid w:val="00D208F2"/>
    <w:rsid w:val="00D21479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F6A3B"/>
    <w:rsid w:val="00F04310"/>
    <w:rsid w:val="00F12343"/>
    <w:rsid w:val="00F155D4"/>
    <w:rsid w:val="00F251FE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16</cp:revision>
  <cp:lastPrinted>2021-08-14T00:38:00Z</cp:lastPrinted>
  <dcterms:created xsi:type="dcterms:W3CDTF">2022-07-07T01:02:00Z</dcterms:created>
  <dcterms:modified xsi:type="dcterms:W3CDTF">2022-07-21T05:18:00Z</dcterms:modified>
</cp:coreProperties>
</file>