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97914" w:rsidRPr="0018768B" w:rsidTr="00EE03ED">
        <w:tc>
          <w:tcPr>
            <w:tcW w:w="4785" w:type="dxa"/>
          </w:tcPr>
          <w:p w:rsidR="00C97914" w:rsidRPr="001C4BB9" w:rsidRDefault="00C97914">
            <w:pPr>
              <w:pStyle w:val="ConsPlusNormal"/>
              <w:jc w:val="both"/>
              <w:rPr>
                <w:rFonts w:ascii="Times New Roman" w:hAnsi="Times New Roman" w:cs="Times New Roman"/>
              </w:rPr>
            </w:pPr>
          </w:p>
        </w:tc>
        <w:tc>
          <w:tcPr>
            <w:tcW w:w="4962" w:type="dxa"/>
          </w:tcPr>
          <w:p w:rsidR="00C97914" w:rsidRPr="0095632D" w:rsidRDefault="00C97914">
            <w:pPr>
              <w:pStyle w:val="ConsPlusNormal"/>
              <w:jc w:val="both"/>
              <w:rPr>
                <w:rFonts w:ascii="Times New Roman" w:hAnsi="Times New Roman" w:cs="Times New Roman"/>
              </w:rPr>
            </w:pPr>
          </w:p>
          <w:p w:rsidR="00C97914" w:rsidRPr="0095632D" w:rsidRDefault="00C97914" w:rsidP="00C97914">
            <w:pPr>
              <w:pStyle w:val="ConsPlusNormal"/>
              <w:jc w:val="center"/>
              <w:outlineLvl w:val="0"/>
              <w:rPr>
                <w:rFonts w:ascii="Times New Roman" w:hAnsi="Times New Roman" w:cs="Times New Roman"/>
              </w:rPr>
            </w:pPr>
            <w:r w:rsidRPr="0095632D">
              <w:rPr>
                <w:rFonts w:ascii="Times New Roman" w:hAnsi="Times New Roman" w:cs="Times New Roman"/>
              </w:rPr>
              <w:t>Утверждена</w:t>
            </w:r>
          </w:p>
          <w:p w:rsidR="00C97914" w:rsidRPr="0095632D" w:rsidRDefault="0095632D" w:rsidP="00C97914">
            <w:pPr>
              <w:pStyle w:val="ConsPlusNormal"/>
              <w:jc w:val="center"/>
              <w:rPr>
                <w:rFonts w:ascii="Times New Roman" w:hAnsi="Times New Roman" w:cs="Times New Roman"/>
              </w:rPr>
            </w:pPr>
            <w:r w:rsidRPr="0095632D">
              <w:rPr>
                <w:rFonts w:ascii="Times New Roman" w:hAnsi="Times New Roman" w:cs="Times New Roman"/>
              </w:rPr>
              <w:t>П</w:t>
            </w:r>
            <w:r w:rsidR="00C97914" w:rsidRPr="0095632D">
              <w:rPr>
                <w:rFonts w:ascii="Times New Roman" w:hAnsi="Times New Roman" w:cs="Times New Roman"/>
              </w:rPr>
              <w:t>остановлением</w:t>
            </w:r>
            <w:r w:rsidRPr="0095632D">
              <w:rPr>
                <w:rFonts w:ascii="Times New Roman" w:hAnsi="Times New Roman" w:cs="Times New Roman"/>
              </w:rPr>
              <w:t xml:space="preserve"> </w:t>
            </w:r>
            <w:r w:rsidR="00C97914" w:rsidRPr="0095632D">
              <w:rPr>
                <w:rFonts w:ascii="Times New Roman" w:hAnsi="Times New Roman" w:cs="Times New Roman"/>
              </w:rPr>
              <w:t>администрации</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Находкинского</w:t>
            </w:r>
            <w:r w:rsidR="0095632D" w:rsidRPr="0095632D">
              <w:rPr>
                <w:rFonts w:ascii="Times New Roman" w:hAnsi="Times New Roman" w:cs="Times New Roman"/>
              </w:rPr>
              <w:t xml:space="preserve"> </w:t>
            </w:r>
            <w:r w:rsidRPr="0095632D">
              <w:rPr>
                <w:rFonts w:ascii="Times New Roman" w:hAnsi="Times New Roman" w:cs="Times New Roman"/>
              </w:rPr>
              <w:t>городского округа</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от 29.08.2014 N 1611,</w:t>
            </w:r>
          </w:p>
          <w:p w:rsidR="00C97914" w:rsidRPr="0095632D" w:rsidRDefault="0095632D" w:rsidP="00C97914">
            <w:pPr>
              <w:pStyle w:val="ConsPlusNormal"/>
              <w:jc w:val="center"/>
              <w:rPr>
                <w:rFonts w:ascii="Times New Roman" w:hAnsi="Times New Roman" w:cs="Times New Roman"/>
              </w:rPr>
            </w:pPr>
            <w:proofErr w:type="gramStart"/>
            <w:r w:rsidRPr="0095632D">
              <w:rPr>
                <w:rFonts w:ascii="Times New Roman" w:hAnsi="Times New Roman" w:cs="Times New Roman"/>
              </w:rPr>
              <w:t>(в редакции  п</w:t>
            </w:r>
            <w:r w:rsidR="00C97914" w:rsidRPr="0095632D">
              <w:rPr>
                <w:rFonts w:ascii="Times New Roman" w:hAnsi="Times New Roman" w:cs="Times New Roman"/>
              </w:rPr>
              <w:t>остановлений администрации</w:t>
            </w:r>
            <w:proofErr w:type="gramEnd"/>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Находкинского городского округа</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19.01.2015 </w:t>
            </w:r>
            <w:hyperlink r:id="rId8">
              <w:r w:rsidR="0095632D" w:rsidRPr="0095632D">
                <w:rPr>
                  <w:rFonts w:ascii="Times New Roman" w:hAnsi="Times New Roman" w:cs="Times New Roman"/>
                </w:rPr>
                <w:t>№</w:t>
              </w:r>
              <w:r w:rsidRPr="0095632D">
                <w:rPr>
                  <w:rFonts w:ascii="Times New Roman" w:hAnsi="Times New Roman" w:cs="Times New Roman"/>
                </w:rPr>
                <w:t xml:space="preserve"> 18</w:t>
              </w:r>
            </w:hyperlink>
            <w:r w:rsidRPr="0095632D">
              <w:rPr>
                <w:rFonts w:ascii="Times New Roman" w:hAnsi="Times New Roman" w:cs="Times New Roman"/>
              </w:rPr>
              <w:t xml:space="preserve">, от 17.03.2015 </w:t>
            </w:r>
            <w:hyperlink r:id="rId9">
              <w:r w:rsidR="0095632D" w:rsidRPr="0095632D">
                <w:rPr>
                  <w:rFonts w:ascii="Times New Roman" w:hAnsi="Times New Roman" w:cs="Times New Roman"/>
                </w:rPr>
                <w:t>№</w:t>
              </w:r>
              <w:r w:rsidRPr="0095632D">
                <w:rPr>
                  <w:rFonts w:ascii="Times New Roman" w:hAnsi="Times New Roman" w:cs="Times New Roman"/>
                </w:rPr>
                <w:t xml:space="preserve"> 390</w:t>
              </w:r>
            </w:hyperlink>
            <w:r w:rsidRPr="0095632D">
              <w:rPr>
                <w:rFonts w:ascii="Times New Roman" w:hAnsi="Times New Roman" w:cs="Times New Roman"/>
              </w:rPr>
              <w:t>,</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20.03.2015 </w:t>
            </w:r>
            <w:hyperlink r:id="rId10">
              <w:r w:rsidR="0095632D" w:rsidRPr="0095632D">
                <w:rPr>
                  <w:rFonts w:ascii="Times New Roman" w:hAnsi="Times New Roman" w:cs="Times New Roman"/>
                </w:rPr>
                <w:t>№</w:t>
              </w:r>
              <w:r w:rsidRPr="0095632D">
                <w:rPr>
                  <w:rFonts w:ascii="Times New Roman" w:hAnsi="Times New Roman" w:cs="Times New Roman"/>
                </w:rPr>
                <w:t xml:space="preserve"> 402</w:t>
              </w:r>
            </w:hyperlink>
            <w:r w:rsidRPr="0095632D">
              <w:rPr>
                <w:rFonts w:ascii="Times New Roman" w:hAnsi="Times New Roman" w:cs="Times New Roman"/>
              </w:rPr>
              <w:t xml:space="preserve">, от 30.03.2015 </w:t>
            </w:r>
            <w:hyperlink r:id="rId11">
              <w:r w:rsidR="0095632D" w:rsidRPr="0095632D">
                <w:rPr>
                  <w:rFonts w:ascii="Times New Roman" w:hAnsi="Times New Roman" w:cs="Times New Roman"/>
                </w:rPr>
                <w:t>№</w:t>
              </w:r>
              <w:r w:rsidRPr="0095632D">
                <w:rPr>
                  <w:rFonts w:ascii="Times New Roman" w:hAnsi="Times New Roman" w:cs="Times New Roman"/>
                </w:rPr>
                <w:t xml:space="preserve"> 441</w:t>
              </w:r>
            </w:hyperlink>
            <w:r w:rsidRPr="0095632D">
              <w:rPr>
                <w:rFonts w:ascii="Times New Roman" w:hAnsi="Times New Roman" w:cs="Times New Roman"/>
              </w:rPr>
              <w:t>,</w:t>
            </w:r>
          </w:p>
          <w:p w:rsidR="00C97914" w:rsidRPr="0095632D" w:rsidRDefault="001D111D" w:rsidP="00C97914">
            <w:pPr>
              <w:pStyle w:val="ConsPlusNormal"/>
              <w:jc w:val="center"/>
              <w:rPr>
                <w:rFonts w:ascii="Times New Roman" w:hAnsi="Times New Roman" w:cs="Times New Roman"/>
              </w:rPr>
            </w:pPr>
            <w:hyperlink r:id="rId12">
              <w:r w:rsidR="00C97914" w:rsidRPr="0095632D">
                <w:rPr>
                  <w:rFonts w:ascii="Times New Roman" w:hAnsi="Times New Roman" w:cs="Times New Roman"/>
                </w:rPr>
                <w:t>Постановления</w:t>
              </w:r>
            </w:hyperlink>
            <w:r w:rsidR="00C97914" w:rsidRPr="0095632D">
              <w:rPr>
                <w:rFonts w:ascii="Times New Roman" w:hAnsi="Times New Roman" w:cs="Times New Roman"/>
              </w:rPr>
              <w:t xml:space="preserve"> главы Находкинского городского округа</w:t>
            </w:r>
            <w:r w:rsidR="0095632D" w:rsidRPr="0095632D">
              <w:rPr>
                <w:rFonts w:ascii="Times New Roman" w:hAnsi="Times New Roman" w:cs="Times New Roman"/>
              </w:rPr>
              <w:t xml:space="preserve"> от 21.09.2015 №</w:t>
            </w:r>
            <w:r w:rsidR="00C97914" w:rsidRPr="0095632D">
              <w:rPr>
                <w:rFonts w:ascii="Times New Roman" w:hAnsi="Times New Roman" w:cs="Times New Roman"/>
              </w:rPr>
              <w:t xml:space="preserve"> 1284,</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Постановлений администрации</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Находкинского городского округа</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26.04.2016 </w:t>
            </w:r>
            <w:hyperlink r:id="rId13">
              <w:r w:rsidR="0095632D" w:rsidRPr="0095632D">
                <w:rPr>
                  <w:rFonts w:ascii="Times New Roman" w:hAnsi="Times New Roman" w:cs="Times New Roman"/>
                </w:rPr>
                <w:t>№</w:t>
              </w:r>
              <w:r w:rsidRPr="0095632D">
                <w:rPr>
                  <w:rFonts w:ascii="Times New Roman" w:hAnsi="Times New Roman" w:cs="Times New Roman"/>
                </w:rPr>
                <w:t>484</w:t>
              </w:r>
            </w:hyperlink>
            <w:r w:rsidRPr="0095632D">
              <w:rPr>
                <w:rFonts w:ascii="Times New Roman" w:hAnsi="Times New Roman" w:cs="Times New Roman"/>
              </w:rPr>
              <w:t xml:space="preserve">, от 28.09.2016 </w:t>
            </w:r>
            <w:hyperlink r:id="rId14">
              <w:r w:rsidR="0095632D" w:rsidRPr="0095632D">
                <w:rPr>
                  <w:rFonts w:ascii="Times New Roman" w:hAnsi="Times New Roman" w:cs="Times New Roman"/>
                </w:rPr>
                <w:t>№</w:t>
              </w:r>
              <w:r w:rsidRPr="0095632D">
                <w:rPr>
                  <w:rFonts w:ascii="Times New Roman" w:hAnsi="Times New Roman" w:cs="Times New Roman"/>
                </w:rPr>
                <w:t xml:space="preserve"> 1073</w:t>
              </w:r>
            </w:hyperlink>
            <w:r w:rsidRPr="0095632D">
              <w:rPr>
                <w:rFonts w:ascii="Times New Roman" w:hAnsi="Times New Roman" w:cs="Times New Roman"/>
              </w:rPr>
              <w:t>,</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18.11.2016 </w:t>
            </w:r>
            <w:hyperlink r:id="rId15">
              <w:r w:rsidR="0095632D" w:rsidRPr="0095632D">
                <w:rPr>
                  <w:rFonts w:ascii="Times New Roman" w:hAnsi="Times New Roman" w:cs="Times New Roman"/>
                </w:rPr>
                <w:t>№</w:t>
              </w:r>
              <w:r w:rsidRPr="0095632D">
                <w:rPr>
                  <w:rFonts w:ascii="Times New Roman" w:hAnsi="Times New Roman" w:cs="Times New Roman"/>
                </w:rPr>
                <w:t xml:space="preserve"> 1314</w:t>
              </w:r>
            </w:hyperlink>
            <w:r w:rsidRPr="0095632D">
              <w:rPr>
                <w:rFonts w:ascii="Times New Roman" w:hAnsi="Times New Roman" w:cs="Times New Roman"/>
              </w:rPr>
              <w:t xml:space="preserve">, от 30.12.2016 </w:t>
            </w:r>
            <w:hyperlink r:id="rId16">
              <w:r w:rsidR="0095632D" w:rsidRPr="0095632D">
                <w:rPr>
                  <w:rFonts w:ascii="Times New Roman" w:hAnsi="Times New Roman" w:cs="Times New Roman"/>
                </w:rPr>
                <w:t>№</w:t>
              </w:r>
              <w:r w:rsidRPr="0095632D">
                <w:rPr>
                  <w:rFonts w:ascii="Times New Roman" w:hAnsi="Times New Roman" w:cs="Times New Roman"/>
                </w:rPr>
                <w:t xml:space="preserve"> 1469</w:t>
              </w:r>
            </w:hyperlink>
            <w:r w:rsidRPr="0095632D">
              <w:rPr>
                <w:rFonts w:ascii="Times New Roman" w:hAnsi="Times New Roman" w:cs="Times New Roman"/>
              </w:rPr>
              <w:t>,</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30.12.2016 </w:t>
            </w:r>
            <w:hyperlink r:id="rId17">
              <w:r w:rsidR="0095632D" w:rsidRPr="0095632D">
                <w:rPr>
                  <w:rFonts w:ascii="Times New Roman" w:hAnsi="Times New Roman" w:cs="Times New Roman"/>
                </w:rPr>
                <w:t>№</w:t>
              </w:r>
              <w:r w:rsidRPr="0095632D">
                <w:rPr>
                  <w:rFonts w:ascii="Times New Roman" w:hAnsi="Times New Roman" w:cs="Times New Roman"/>
                </w:rPr>
                <w:t xml:space="preserve"> 1470</w:t>
              </w:r>
            </w:hyperlink>
            <w:r w:rsidRPr="0095632D">
              <w:rPr>
                <w:rFonts w:ascii="Times New Roman" w:hAnsi="Times New Roman" w:cs="Times New Roman"/>
              </w:rPr>
              <w:t xml:space="preserve">, от 30.05.2017 </w:t>
            </w:r>
            <w:hyperlink r:id="rId18">
              <w:r w:rsidR="0095632D" w:rsidRPr="0095632D">
                <w:rPr>
                  <w:rFonts w:ascii="Times New Roman" w:hAnsi="Times New Roman" w:cs="Times New Roman"/>
                </w:rPr>
                <w:t>№</w:t>
              </w:r>
              <w:r w:rsidRPr="0095632D">
                <w:rPr>
                  <w:rFonts w:ascii="Times New Roman" w:hAnsi="Times New Roman" w:cs="Times New Roman"/>
                </w:rPr>
                <w:t xml:space="preserve"> 619</w:t>
              </w:r>
            </w:hyperlink>
            <w:r w:rsidRPr="0095632D">
              <w:rPr>
                <w:rFonts w:ascii="Times New Roman" w:hAnsi="Times New Roman" w:cs="Times New Roman"/>
              </w:rPr>
              <w:t>,</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28.12.2017 </w:t>
            </w:r>
            <w:hyperlink r:id="rId19">
              <w:r w:rsidR="0095632D" w:rsidRPr="0095632D">
                <w:rPr>
                  <w:rFonts w:ascii="Times New Roman" w:hAnsi="Times New Roman" w:cs="Times New Roman"/>
                </w:rPr>
                <w:t>№</w:t>
              </w:r>
              <w:r w:rsidRPr="0095632D">
                <w:rPr>
                  <w:rFonts w:ascii="Times New Roman" w:hAnsi="Times New Roman" w:cs="Times New Roman"/>
                </w:rPr>
                <w:t xml:space="preserve"> 1902</w:t>
              </w:r>
            </w:hyperlink>
            <w:r w:rsidRPr="0095632D">
              <w:rPr>
                <w:rFonts w:ascii="Times New Roman" w:hAnsi="Times New Roman" w:cs="Times New Roman"/>
              </w:rPr>
              <w:t xml:space="preserve">, от 22.01.2019 </w:t>
            </w:r>
            <w:hyperlink r:id="rId20">
              <w:r w:rsidR="0095632D" w:rsidRPr="0095632D">
                <w:rPr>
                  <w:rFonts w:ascii="Times New Roman" w:hAnsi="Times New Roman" w:cs="Times New Roman"/>
                </w:rPr>
                <w:t>№</w:t>
              </w:r>
              <w:r w:rsidRPr="0095632D">
                <w:rPr>
                  <w:rFonts w:ascii="Times New Roman" w:hAnsi="Times New Roman" w:cs="Times New Roman"/>
                </w:rPr>
                <w:t xml:space="preserve"> 107</w:t>
              </w:r>
            </w:hyperlink>
            <w:r w:rsidRPr="0095632D">
              <w:rPr>
                <w:rFonts w:ascii="Times New Roman" w:hAnsi="Times New Roman" w:cs="Times New Roman"/>
              </w:rPr>
              <w:t>,</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16.04.2019 </w:t>
            </w:r>
            <w:hyperlink r:id="rId21">
              <w:r w:rsidR="0095632D" w:rsidRPr="0095632D">
                <w:rPr>
                  <w:rFonts w:ascii="Times New Roman" w:hAnsi="Times New Roman" w:cs="Times New Roman"/>
                </w:rPr>
                <w:t>№</w:t>
              </w:r>
              <w:r w:rsidRPr="0095632D">
                <w:rPr>
                  <w:rFonts w:ascii="Times New Roman" w:hAnsi="Times New Roman" w:cs="Times New Roman"/>
                </w:rPr>
                <w:t xml:space="preserve"> 640</w:t>
              </w:r>
            </w:hyperlink>
            <w:r w:rsidRPr="0095632D">
              <w:rPr>
                <w:rFonts w:ascii="Times New Roman" w:hAnsi="Times New Roman" w:cs="Times New Roman"/>
              </w:rPr>
              <w:t xml:space="preserve">, от 22.07.2019 </w:t>
            </w:r>
            <w:hyperlink r:id="rId22">
              <w:r w:rsidR="0095632D" w:rsidRPr="0095632D">
                <w:rPr>
                  <w:rFonts w:ascii="Times New Roman" w:hAnsi="Times New Roman" w:cs="Times New Roman"/>
                </w:rPr>
                <w:t>№</w:t>
              </w:r>
              <w:r w:rsidRPr="0095632D">
                <w:rPr>
                  <w:rFonts w:ascii="Times New Roman" w:hAnsi="Times New Roman" w:cs="Times New Roman"/>
                </w:rPr>
                <w:t xml:space="preserve"> 1188</w:t>
              </w:r>
            </w:hyperlink>
            <w:r w:rsidRPr="0095632D">
              <w:rPr>
                <w:rFonts w:ascii="Times New Roman" w:hAnsi="Times New Roman" w:cs="Times New Roman"/>
              </w:rPr>
              <w:t>,</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27.12.2019 </w:t>
            </w:r>
            <w:hyperlink r:id="rId23">
              <w:r w:rsidR="0095632D" w:rsidRPr="0095632D">
                <w:rPr>
                  <w:rFonts w:ascii="Times New Roman" w:hAnsi="Times New Roman" w:cs="Times New Roman"/>
                </w:rPr>
                <w:t>№</w:t>
              </w:r>
              <w:r w:rsidRPr="0095632D">
                <w:rPr>
                  <w:rFonts w:ascii="Times New Roman" w:hAnsi="Times New Roman" w:cs="Times New Roman"/>
                </w:rPr>
                <w:t xml:space="preserve"> 2100</w:t>
              </w:r>
            </w:hyperlink>
            <w:r w:rsidRPr="0095632D">
              <w:rPr>
                <w:rFonts w:ascii="Times New Roman" w:hAnsi="Times New Roman" w:cs="Times New Roman"/>
              </w:rPr>
              <w:t xml:space="preserve">, от 02.07.2020 </w:t>
            </w:r>
            <w:hyperlink r:id="rId24">
              <w:r w:rsidR="0095632D" w:rsidRPr="0095632D">
                <w:rPr>
                  <w:rFonts w:ascii="Times New Roman" w:hAnsi="Times New Roman" w:cs="Times New Roman"/>
                </w:rPr>
                <w:t>№</w:t>
              </w:r>
              <w:r w:rsidRPr="0095632D">
                <w:rPr>
                  <w:rFonts w:ascii="Times New Roman" w:hAnsi="Times New Roman" w:cs="Times New Roman"/>
                </w:rPr>
                <w:t xml:space="preserve"> 741</w:t>
              </w:r>
            </w:hyperlink>
            <w:r w:rsidRPr="0095632D">
              <w:rPr>
                <w:rFonts w:ascii="Times New Roman" w:hAnsi="Times New Roman" w:cs="Times New Roman"/>
              </w:rPr>
              <w:t>,</w:t>
            </w:r>
          </w:p>
          <w:p w:rsidR="00C97914" w:rsidRPr="0095632D" w:rsidRDefault="00C97914" w:rsidP="00C97914">
            <w:pPr>
              <w:pStyle w:val="ConsPlusNormal"/>
              <w:jc w:val="center"/>
              <w:rPr>
                <w:rFonts w:ascii="Times New Roman" w:hAnsi="Times New Roman" w:cs="Times New Roman"/>
              </w:rPr>
            </w:pPr>
            <w:r w:rsidRPr="0095632D">
              <w:rPr>
                <w:rFonts w:ascii="Times New Roman" w:hAnsi="Times New Roman" w:cs="Times New Roman"/>
              </w:rPr>
              <w:t xml:space="preserve">от 30.03.2022 </w:t>
            </w:r>
            <w:hyperlink r:id="rId25">
              <w:r w:rsidR="0095632D" w:rsidRPr="0095632D">
                <w:rPr>
                  <w:rFonts w:ascii="Times New Roman" w:hAnsi="Times New Roman" w:cs="Times New Roman"/>
                </w:rPr>
                <w:t>№</w:t>
              </w:r>
              <w:r w:rsidRPr="0095632D">
                <w:rPr>
                  <w:rFonts w:ascii="Times New Roman" w:hAnsi="Times New Roman" w:cs="Times New Roman"/>
                </w:rPr>
                <w:t xml:space="preserve"> 362</w:t>
              </w:r>
            </w:hyperlink>
            <w:r w:rsidRPr="0095632D">
              <w:rPr>
                <w:rFonts w:ascii="Times New Roman" w:hAnsi="Times New Roman" w:cs="Times New Roman"/>
              </w:rPr>
              <w:t>)</w:t>
            </w:r>
          </w:p>
          <w:p w:rsidR="00C97914" w:rsidRPr="0018768B" w:rsidRDefault="00C97914" w:rsidP="00C97914">
            <w:pPr>
              <w:pStyle w:val="ConsPlusNormal"/>
              <w:jc w:val="both"/>
              <w:rPr>
                <w:rFonts w:ascii="Times New Roman" w:hAnsi="Times New Roman" w:cs="Times New Roman"/>
              </w:rPr>
            </w:pPr>
          </w:p>
          <w:p w:rsidR="00C97914" w:rsidRPr="0018768B" w:rsidRDefault="00C97914">
            <w:pPr>
              <w:pStyle w:val="ConsPlusNormal"/>
              <w:jc w:val="both"/>
              <w:rPr>
                <w:rFonts w:ascii="Times New Roman" w:hAnsi="Times New Roman" w:cs="Times New Roman"/>
              </w:rPr>
            </w:pPr>
          </w:p>
        </w:tc>
      </w:tr>
    </w:tbl>
    <w:p w:rsidR="00AD2F12" w:rsidRPr="0018768B" w:rsidRDefault="00AD2F12">
      <w:pPr>
        <w:pStyle w:val="ConsPlusNormal"/>
        <w:jc w:val="both"/>
        <w:rPr>
          <w:rFonts w:ascii="Times New Roman" w:hAnsi="Times New Roman" w:cs="Times New Roman"/>
        </w:rPr>
      </w:pPr>
    </w:p>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rPr>
          <w:rFonts w:ascii="Times New Roman" w:hAnsi="Times New Roman" w:cs="Times New Roman"/>
        </w:rPr>
      </w:pPr>
      <w:bookmarkStart w:id="0" w:name="P55"/>
      <w:bookmarkEnd w:id="0"/>
      <w:r w:rsidRPr="0018768B">
        <w:rPr>
          <w:rFonts w:ascii="Times New Roman" w:hAnsi="Times New Roman" w:cs="Times New Roman"/>
        </w:rPr>
        <w:t>МУНИЦИПАЛЬНАЯ ПРОГРАММА</w:t>
      </w: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"ОБЕСПЕЧЕНИЕ ДОСТУПНЫМ ЖИЛЬЕМ ЖИТЕЛЕЙ НАХОДКИНСКОГО</w:t>
      </w: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ГОРОДСКОГО ОКРУГА НА 2015 - 2017 ГОДЫ И</w:t>
      </w: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НА ПЕРИОД ДО 2025 ГОДА"</w:t>
      </w:r>
      <w:r w:rsidR="0095632D">
        <w:rPr>
          <w:rFonts w:ascii="Times New Roman" w:hAnsi="Times New Roman" w:cs="Times New Roman"/>
        </w:rPr>
        <w:t xml:space="preserve"> (далее </w:t>
      </w:r>
      <w:proofErr w:type="gramStart"/>
      <w:r w:rsidR="0095632D">
        <w:rPr>
          <w:rFonts w:ascii="Times New Roman" w:hAnsi="Times New Roman" w:cs="Times New Roman"/>
        </w:rPr>
        <w:t>–м</w:t>
      </w:r>
      <w:proofErr w:type="gramEnd"/>
      <w:r w:rsidR="0095632D">
        <w:rPr>
          <w:rFonts w:ascii="Times New Roman" w:hAnsi="Times New Roman" w:cs="Times New Roman"/>
        </w:rPr>
        <w:t xml:space="preserve">униципальная программа) </w:t>
      </w:r>
    </w:p>
    <w:p w:rsidR="00AD2F12" w:rsidRPr="0018768B" w:rsidRDefault="00AD2F12">
      <w:pPr>
        <w:pStyle w:val="ConsPlusNormal"/>
        <w:spacing w:after="1"/>
        <w:rPr>
          <w:rFonts w:ascii="Times New Roman" w:hAnsi="Times New Roman" w:cs="Times New Roman"/>
        </w:rPr>
      </w:pPr>
    </w:p>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outlineLvl w:val="1"/>
        <w:rPr>
          <w:rFonts w:ascii="Times New Roman" w:hAnsi="Times New Roman" w:cs="Times New Roman"/>
        </w:rPr>
      </w:pPr>
      <w:r w:rsidRPr="0018768B">
        <w:rPr>
          <w:rFonts w:ascii="Times New Roman" w:hAnsi="Times New Roman" w:cs="Times New Roman"/>
        </w:rPr>
        <w:t>ПАСПОРТ</w:t>
      </w: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муниципальной программы</w:t>
      </w:r>
    </w:p>
    <w:p w:rsidR="00AD2F12" w:rsidRPr="0018768B"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678"/>
      </w:tblGrid>
      <w:tr w:rsidR="00AD2F12" w:rsidRPr="0018768B">
        <w:tc>
          <w:tcPr>
            <w:tcW w:w="3288"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Ответственный исполнитель муниципальной программы</w:t>
            </w:r>
          </w:p>
        </w:tc>
        <w:tc>
          <w:tcPr>
            <w:tcW w:w="5678" w:type="dxa"/>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r>
      <w:tr w:rsidR="00AD2F12" w:rsidRPr="0018768B">
        <w:tblPrEx>
          <w:tblBorders>
            <w:insideH w:val="nil"/>
          </w:tblBorders>
        </w:tblPrEx>
        <w:tc>
          <w:tcPr>
            <w:tcW w:w="3288" w:type="dxa"/>
            <w:tcBorders>
              <w:bottom w:val="nil"/>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Соисполнители муниципальной программы</w:t>
            </w:r>
          </w:p>
        </w:tc>
        <w:tc>
          <w:tcPr>
            <w:tcW w:w="5678" w:type="dxa"/>
            <w:tcBorders>
              <w:bottom w:val="nil"/>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Отдел по делам молодежи управления по физической культуре, спорту и делам молодежи администрации Находкинского городского округа,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муниципальное казенное учреждение "Управление капитального строительства" Находкинского городского округа (далее - МКУ "УКС НГО"),</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 xml:space="preserve">муниципальное казенное учреждение "Департамент архитектуры, градостроительства и землепользования города Находка" (далее - МКУ "Находка </w:t>
            </w:r>
            <w:proofErr w:type="spellStart"/>
            <w:r w:rsidRPr="0018768B">
              <w:rPr>
                <w:rFonts w:ascii="Times New Roman" w:hAnsi="Times New Roman" w:cs="Times New Roman"/>
              </w:rPr>
              <w:t>ДАГиЗ</w:t>
            </w:r>
            <w:proofErr w:type="spellEnd"/>
            <w:r w:rsidRPr="0018768B">
              <w:rPr>
                <w:rFonts w:ascii="Times New Roman" w:hAnsi="Times New Roman" w:cs="Times New Roman"/>
              </w:rPr>
              <w:t>"),</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отдел учета и распределения жилья муниципального казенного учреждения "Управление городским хозяйством" (далее - ОУ и РЖ МКУ "УГХ"),</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управление жилищно-коммунального хозяйства администрации Находкинского городского округа,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управление имуществом администрации Находкинского городского округа,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отдел экономики и инвестиций управления экономики и инвестиций администрации Находкинского городского округа</w:t>
            </w:r>
          </w:p>
        </w:tc>
      </w:tr>
      <w:tr w:rsidR="00AD2F12" w:rsidRPr="0018768B">
        <w:tc>
          <w:tcPr>
            <w:tcW w:w="3288"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Структура муниципальной программы</w:t>
            </w:r>
          </w:p>
        </w:tc>
        <w:tc>
          <w:tcPr>
            <w:tcW w:w="5678" w:type="dxa"/>
          </w:tcPr>
          <w:p w:rsidR="00AD2F12" w:rsidRPr="00300A69" w:rsidRDefault="00AD2F12">
            <w:pPr>
              <w:pStyle w:val="ConsPlusNormal"/>
              <w:rPr>
                <w:rFonts w:ascii="Times New Roman" w:hAnsi="Times New Roman" w:cs="Times New Roman"/>
              </w:rPr>
            </w:pPr>
          </w:p>
        </w:tc>
      </w:tr>
      <w:tr w:rsidR="00AD2F12" w:rsidRPr="0018768B" w:rsidTr="00300A69">
        <w:tblPrEx>
          <w:tblBorders>
            <w:insideH w:val="nil"/>
          </w:tblBorders>
        </w:tblPrEx>
        <w:tc>
          <w:tcPr>
            <w:tcW w:w="3288" w:type="dxa"/>
            <w:tcBorders>
              <w:bottom w:val="single" w:sz="4" w:space="0" w:color="auto"/>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Подпрограммы</w:t>
            </w:r>
          </w:p>
        </w:tc>
        <w:tc>
          <w:tcPr>
            <w:tcW w:w="5678" w:type="dxa"/>
            <w:tcBorders>
              <w:bottom w:val="single" w:sz="4" w:space="0" w:color="auto"/>
            </w:tcBorders>
          </w:tcPr>
          <w:p w:rsidR="00AD2F12" w:rsidRPr="00300A69" w:rsidRDefault="00AD2F12">
            <w:pPr>
              <w:pStyle w:val="ConsPlusNormal"/>
              <w:jc w:val="both"/>
              <w:rPr>
                <w:rFonts w:ascii="Times New Roman" w:hAnsi="Times New Roman" w:cs="Times New Roman"/>
              </w:rPr>
            </w:pPr>
            <w:r w:rsidRPr="00300A69">
              <w:rPr>
                <w:rFonts w:ascii="Times New Roman" w:hAnsi="Times New Roman" w:cs="Times New Roman"/>
              </w:rPr>
              <w:t xml:space="preserve">2. </w:t>
            </w:r>
            <w:hyperlink w:anchor="P4060">
              <w:r w:rsidRPr="00300A69">
                <w:rPr>
                  <w:rFonts w:ascii="Times New Roman" w:hAnsi="Times New Roman" w:cs="Times New Roman"/>
                </w:rPr>
                <w:t>Подпрограмма</w:t>
              </w:r>
            </w:hyperlink>
            <w:r w:rsidRPr="00300A69">
              <w:rPr>
                <w:rFonts w:ascii="Times New Roman" w:hAnsi="Times New Roman" w:cs="Times New Roman"/>
              </w:rPr>
              <w:t xml:space="preserve"> "Обеспечение жильем молодых семей Находкинского городского округа" на 2015 - 2017 годы и на период до 2025 года";</w:t>
            </w:r>
          </w:p>
          <w:p w:rsidR="00AD2F12" w:rsidRPr="00300A69" w:rsidRDefault="00AD2F12">
            <w:pPr>
              <w:pStyle w:val="ConsPlusNormal"/>
              <w:jc w:val="both"/>
              <w:rPr>
                <w:rFonts w:ascii="Times New Roman" w:hAnsi="Times New Roman" w:cs="Times New Roman"/>
              </w:rPr>
            </w:pPr>
            <w:r w:rsidRPr="00300A69">
              <w:rPr>
                <w:rFonts w:ascii="Times New Roman" w:hAnsi="Times New Roman" w:cs="Times New Roman"/>
              </w:rPr>
              <w:t xml:space="preserve">3. </w:t>
            </w:r>
            <w:hyperlink w:anchor="P4521">
              <w:r w:rsidRPr="00300A69">
                <w:rPr>
                  <w:rFonts w:ascii="Times New Roman" w:hAnsi="Times New Roman" w:cs="Times New Roman"/>
                </w:rPr>
                <w:t>Подпрограмма</w:t>
              </w:r>
            </w:hyperlink>
            <w:r w:rsidRPr="00300A69">
              <w:rPr>
                <w:rFonts w:ascii="Times New Roman" w:hAnsi="Times New Roman" w:cs="Times New Roman"/>
              </w:rPr>
              <w:t xml:space="preserve"> "Обеспечение земельных участков, </w:t>
            </w:r>
            <w:r w:rsidRPr="00300A69">
              <w:rPr>
                <w:rFonts w:ascii="Times New Roman" w:hAnsi="Times New Roman" w:cs="Times New Roman"/>
              </w:rPr>
              <w:lastRenderedPageBreak/>
              <w:t>предоставленных на бесплатной основе гражданам, имеющим трех и более детей, инженерной инфраструктурой на 2015 - 2017 годы и на период до 2025 года";</w:t>
            </w:r>
          </w:p>
          <w:p w:rsidR="00AD2F12" w:rsidRPr="00300A69" w:rsidRDefault="00AD2F12">
            <w:pPr>
              <w:pStyle w:val="ConsPlusNormal"/>
              <w:jc w:val="both"/>
              <w:rPr>
                <w:rFonts w:ascii="Times New Roman" w:hAnsi="Times New Roman" w:cs="Times New Roman"/>
              </w:rPr>
            </w:pPr>
            <w:r w:rsidRPr="00300A69">
              <w:rPr>
                <w:rFonts w:ascii="Times New Roman" w:hAnsi="Times New Roman" w:cs="Times New Roman"/>
              </w:rPr>
              <w:t xml:space="preserve">4. </w:t>
            </w:r>
            <w:hyperlink w:anchor="P6388">
              <w:r w:rsidRPr="00300A69">
                <w:rPr>
                  <w:rFonts w:ascii="Times New Roman" w:hAnsi="Times New Roman" w:cs="Times New Roman"/>
                </w:rPr>
                <w:t>Подпрограмма</w:t>
              </w:r>
            </w:hyperlink>
            <w:r w:rsidRPr="00300A69">
              <w:rPr>
                <w:rFonts w:ascii="Times New Roman" w:hAnsi="Times New Roman" w:cs="Times New Roman"/>
              </w:rPr>
              <w:t xml:space="preserve"> "Переселение граждан из аварийного жилищного фонда Находкинского городского округа признанного таковым до 01.01.2012" на 2013 - 2018 годы</w:t>
            </w:r>
            <w:r w:rsidR="005533B9" w:rsidRPr="00300A69">
              <w:rPr>
                <w:rFonts w:ascii="Times New Roman" w:hAnsi="Times New Roman" w:cs="Times New Roman"/>
              </w:rPr>
              <w:t>.</w:t>
            </w:r>
          </w:p>
        </w:tc>
      </w:tr>
      <w:tr w:rsidR="00AD2F12" w:rsidRPr="0018768B" w:rsidTr="00300A69">
        <w:tblPrEx>
          <w:tblBorders>
            <w:insideH w:val="nil"/>
          </w:tblBorders>
        </w:tblPrEx>
        <w:tc>
          <w:tcPr>
            <w:tcW w:w="3288" w:type="dxa"/>
            <w:tcBorders>
              <w:top w:val="single" w:sz="4" w:space="0" w:color="auto"/>
              <w:bottom w:val="single" w:sz="4" w:space="0" w:color="auto"/>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lastRenderedPageBreak/>
              <w:t>Отдельные мероприятия</w:t>
            </w:r>
          </w:p>
        </w:tc>
        <w:tc>
          <w:tcPr>
            <w:tcW w:w="5678" w:type="dxa"/>
            <w:tcBorders>
              <w:top w:val="single" w:sz="4" w:space="0" w:color="auto"/>
              <w:bottom w:val="single" w:sz="4" w:space="0" w:color="auto"/>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1. Мероприятия по завершении переселения граждан из аварийного жилищного фонда.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 Разработка документов территориального планирования.</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3. Разработка отдельных документов стратегического планирования.</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4. Образование земельных участков в целях их бесплатного предоставления в собственность гражданам, имеющим трех и более детей.</w:t>
            </w:r>
          </w:p>
        </w:tc>
      </w:tr>
      <w:tr w:rsidR="00AD2F12" w:rsidRPr="0018768B" w:rsidTr="00300A69">
        <w:tblPrEx>
          <w:tblBorders>
            <w:insideH w:val="nil"/>
          </w:tblBorders>
        </w:tblPrEx>
        <w:tc>
          <w:tcPr>
            <w:tcW w:w="3288" w:type="dxa"/>
            <w:tcBorders>
              <w:top w:val="single" w:sz="4" w:space="0" w:color="auto"/>
              <w:bottom w:val="single" w:sz="4" w:space="0" w:color="auto"/>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p>
        </w:tc>
        <w:tc>
          <w:tcPr>
            <w:tcW w:w="5678" w:type="dxa"/>
            <w:tcBorders>
              <w:top w:val="single" w:sz="4" w:space="0" w:color="auto"/>
              <w:bottom w:val="nil"/>
            </w:tcBorders>
          </w:tcPr>
          <w:p w:rsidR="00AD2F12" w:rsidRPr="00F32114" w:rsidRDefault="001D111D">
            <w:pPr>
              <w:pStyle w:val="ConsPlusNormal"/>
              <w:jc w:val="both"/>
              <w:rPr>
                <w:rFonts w:ascii="Times New Roman" w:hAnsi="Times New Roman" w:cs="Times New Roman"/>
              </w:rPr>
            </w:pPr>
            <w:hyperlink r:id="rId26">
              <w:r w:rsidR="00AD2F12" w:rsidRPr="00F32114">
                <w:rPr>
                  <w:rFonts w:ascii="Times New Roman" w:hAnsi="Times New Roman" w:cs="Times New Roman"/>
                </w:rPr>
                <w:t>Особенности</w:t>
              </w:r>
            </w:hyperlink>
            <w:r w:rsidR="00AD2F12" w:rsidRPr="00F32114">
              <w:rPr>
                <w:rFonts w:ascii="Times New Roman" w:hAnsi="Times New Roman" w:cs="Times New Roman"/>
              </w:rPr>
              <w:t xml:space="preserve"> реализации отдельных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w:t>
            </w:r>
            <w:r w:rsidR="0004337D">
              <w:rPr>
                <w:rFonts w:ascii="Times New Roman" w:hAnsi="Times New Roman" w:cs="Times New Roman"/>
              </w:rPr>
              <w:t xml:space="preserve">йской Федерации от 17.12.2010 № </w:t>
            </w:r>
            <w:r w:rsidR="00AD2F12" w:rsidRPr="00F32114">
              <w:rPr>
                <w:rFonts w:ascii="Times New Roman" w:hAnsi="Times New Roman" w:cs="Times New Roman"/>
              </w:rPr>
              <w:t>1050;</w:t>
            </w:r>
          </w:p>
          <w:p w:rsidR="00AD2F12" w:rsidRPr="0018768B" w:rsidRDefault="00AD2F12">
            <w:pPr>
              <w:pStyle w:val="ConsPlusNormal"/>
              <w:jc w:val="both"/>
              <w:rPr>
                <w:rFonts w:ascii="Times New Roman" w:hAnsi="Times New Roman" w:cs="Times New Roman"/>
              </w:rPr>
            </w:pPr>
            <w:r w:rsidRPr="00F32114">
              <w:rPr>
                <w:rFonts w:ascii="Times New Roman" w:hAnsi="Times New Roman" w:cs="Times New Roman"/>
              </w:rPr>
              <w:t xml:space="preserve">Государственная </w:t>
            </w:r>
            <w:hyperlink r:id="rId27">
              <w:r w:rsidRPr="00F32114">
                <w:rPr>
                  <w:rFonts w:ascii="Times New Roman" w:hAnsi="Times New Roman" w:cs="Times New Roman"/>
                </w:rPr>
                <w:t>программа</w:t>
              </w:r>
            </w:hyperlink>
            <w:r w:rsidRPr="00F32114">
              <w:rPr>
                <w:rFonts w:ascii="Times New Roman" w:hAnsi="Times New Roman" w:cs="Times New Roman"/>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w:t>
            </w:r>
            <w:r w:rsidR="0004337D">
              <w:rPr>
                <w:rFonts w:ascii="Times New Roman" w:hAnsi="Times New Roman" w:cs="Times New Roman"/>
              </w:rPr>
              <w:t>Приморского края от 30.12.2019 №</w:t>
            </w:r>
            <w:r w:rsidRPr="00F32114">
              <w:rPr>
                <w:rFonts w:ascii="Times New Roman" w:hAnsi="Times New Roman" w:cs="Times New Roman"/>
              </w:rPr>
              <w:t xml:space="preserve"> 945-па; Государственная </w:t>
            </w:r>
            <w:hyperlink r:id="rId28">
              <w:r w:rsidRPr="00F32114">
                <w:rPr>
                  <w:rFonts w:ascii="Times New Roman" w:hAnsi="Times New Roman" w:cs="Times New Roman"/>
                </w:rPr>
                <w:t>программа</w:t>
              </w:r>
            </w:hyperlink>
            <w:r w:rsidRPr="00F32114">
              <w:rPr>
                <w:rFonts w:ascii="Times New Roman" w:hAnsi="Times New Roman" w:cs="Times New Roman"/>
              </w:rPr>
              <w:t xml:space="preserve"> Приморского края "Развитие транспортного комплекса Приморского края" на 2020 - 2027 годы, утвержденная постановлением Администрации Приморского края от 2</w:t>
            </w:r>
            <w:r w:rsidR="0004337D">
              <w:rPr>
                <w:rFonts w:ascii="Times New Roman" w:hAnsi="Times New Roman" w:cs="Times New Roman"/>
              </w:rPr>
              <w:t>7.12.2019 №</w:t>
            </w:r>
            <w:r w:rsidRPr="00F32114">
              <w:rPr>
                <w:rFonts w:ascii="Times New Roman" w:hAnsi="Times New Roman" w:cs="Times New Roman"/>
              </w:rPr>
              <w:t xml:space="preserve"> 919-па</w:t>
            </w:r>
            <w:r w:rsidR="00847D37" w:rsidRPr="00F32114">
              <w:rPr>
                <w:rFonts w:ascii="Times New Roman" w:hAnsi="Times New Roman" w:cs="Times New Roman"/>
              </w:rPr>
              <w:t>.</w:t>
            </w:r>
          </w:p>
        </w:tc>
      </w:tr>
      <w:tr w:rsidR="00AD2F12" w:rsidRPr="0018768B">
        <w:tc>
          <w:tcPr>
            <w:tcW w:w="3288"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Цель муниципальной программы</w:t>
            </w:r>
          </w:p>
        </w:tc>
        <w:tc>
          <w:tcPr>
            <w:tcW w:w="5678" w:type="dxa"/>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1. Обеспечение устойчивого развития Находкинского городского округа на основе документов территориального и стратегического планирования.</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 xml:space="preserve">2. Обеспечение населения благоустроенным жильем, в том числе </w:t>
            </w:r>
            <w:proofErr w:type="spellStart"/>
            <w:r w:rsidRPr="0018768B">
              <w:rPr>
                <w:rFonts w:ascii="Times New Roman" w:hAnsi="Times New Roman" w:cs="Times New Roman"/>
              </w:rPr>
              <w:t>экономкласса</w:t>
            </w:r>
            <w:proofErr w:type="spellEnd"/>
            <w:r w:rsidRPr="0018768B">
              <w:rPr>
                <w:rFonts w:ascii="Times New Roman" w:hAnsi="Times New Roman" w:cs="Times New Roman"/>
              </w:rPr>
              <w:t xml:space="preserve">, отвечающего стандартам ценовой доступности, требованиям безопасности и </w:t>
            </w:r>
            <w:proofErr w:type="spellStart"/>
            <w:r w:rsidRPr="0018768B">
              <w:rPr>
                <w:rFonts w:ascii="Times New Roman" w:hAnsi="Times New Roman" w:cs="Times New Roman"/>
              </w:rPr>
              <w:t>экологичности</w:t>
            </w:r>
            <w:proofErr w:type="spellEnd"/>
          </w:p>
        </w:tc>
      </w:tr>
      <w:tr w:rsidR="00AD2F12" w:rsidRPr="0018768B">
        <w:tc>
          <w:tcPr>
            <w:tcW w:w="3288"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Задачи муниципальной программы</w:t>
            </w:r>
          </w:p>
        </w:tc>
        <w:tc>
          <w:tcPr>
            <w:tcW w:w="5678" w:type="dxa"/>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1. Обеспечение градостроительной деятельности на территории Находкинского городского округа.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 Обеспечение разработки отдельных документов стратегического планирования Находкинского городского округа.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 xml:space="preserve">3. Предоставление государственной поддержки в решении жилищной проблемы молодым семьям Находкинского городского округа, признанным в установленном </w:t>
            </w:r>
            <w:proofErr w:type="gramStart"/>
            <w:r w:rsidRPr="0018768B">
              <w:rPr>
                <w:rFonts w:ascii="Times New Roman" w:hAnsi="Times New Roman" w:cs="Times New Roman"/>
              </w:rPr>
              <w:t>порядке</w:t>
            </w:r>
            <w:proofErr w:type="gramEnd"/>
            <w:r w:rsidRPr="0018768B">
              <w:rPr>
                <w:rFonts w:ascii="Times New Roman" w:hAnsi="Times New Roman" w:cs="Times New Roman"/>
              </w:rPr>
              <w:t xml:space="preserve"> нуждающимися в улучшении жилищных условий.</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4. Повышение качества и условий жизни граждан, имеющих трех и более детей.</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5. Создание безопасных и благоприятных условий проживания граждан Находкинского городского округа</w:t>
            </w:r>
          </w:p>
        </w:tc>
      </w:tr>
      <w:tr w:rsidR="00AD2F12" w:rsidRPr="0018768B">
        <w:tblPrEx>
          <w:tblBorders>
            <w:insideH w:val="nil"/>
          </w:tblBorders>
        </w:tblPrEx>
        <w:tc>
          <w:tcPr>
            <w:tcW w:w="3288" w:type="dxa"/>
            <w:tcBorders>
              <w:bottom w:val="nil"/>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Этапы и сроки реализации муниципальной программы</w:t>
            </w:r>
          </w:p>
        </w:tc>
        <w:tc>
          <w:tcPr>
            <w:tcW w:w="5678" w:type="dxa"/>
            <w:tcBorders>
              <w:bottom w:val="nil"/>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Реализуется в период 2015 - 2025 годов поэтапно. Сроки и этапы реализации подпрограмм представлены в разделе 2 соответствующих подпрограмм</w:t>
            </w:r>
          </w:p>
        </w:tc>
      </w:tr>
      <w:tr w:rsidR="00AD2F12" w:rsidRPr="0018768B">
        <w:tc>
          <w:tcPr>
            <w:tcW w:w="3288"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Целевые показатели (индикаторы) муниципальной программы</w:t>
            </w:r>
          </w:p>
        </w:tc>
        <w:tc>
          <w:tcPr>
            <w:tcW w:w="5678" w:type="dxa"/>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1. Количество молодых семей, улучшивших жилищные условия;</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 Количество разработанных и утвержденных проектов планировки и межевания территорий;</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 xml:space="preserve">3. Количество территорий, на которых разработана и утверждена проектно-сметная документация на строительство </w:t>
            </w:r>
            <w:r w:rsidRPr="0018768B">
              <w:rPr>
                <w:rFonts w:ascii="Times New Roman" w:hAnsi="Times New Roman" w:cs="Times New Roman"/>
              </w:rPr>
              <w:lastRenderedPageBreak/>
              <w:t>дорожной инфраструктуры;</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4. Количество территорий, на которых разработана и утверждена проектно-сметная документация на строительство инженерной инфраструктуры;</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5. Количество земельных участков, обеспеченных инженерной и дорожной инфраструктурами;</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6. Количество граждан, переселенных из аварийного жилищного фонда в благоустроенные жилые помещения и собственников жилых помещений, получивших выкупную цену за изымаемые жилые помещения в аварийном жилищном фонде;</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7. Количество расселенных либо выкупленных жилых помещений в аварийных домах;</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8. Общая площадь расселенных либо выкупленных жилых помещений в аварийных домах;</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9. Наличие разработанных документов территориального планирования Находкинского городского округа;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10. Наличие разработанной стратегии социально-экономического развития Находкинского городского округа</w:t>
            </w:r>
          </w:p>
        </w:tc>
      </w:tr>
      <w:tr w:rsidR="00AD2F12" w:rsidRPr="0018768B">
        <w:tblPrEx>
          <w:tblBorders>
            <w:insideH w:val="nil"/>
          </w:tblBorders>
        </w:tblPrEx>
        <w:tc>
          <w:tcPr>
            <w:tcW w:w="3288" w:type="dxa"/>
            <w:tcBorders>
              <w:bottom w:val="nil"/>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678" w:type="dxa"/>
            <w:tcBorders>
              <w:bottom w:val="nil"/>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Прогнозная оценка общего объема финансирования мероприятий Программы за счет всех источников в 2015 - 2025 годах составляет 2230835,54 тыс. руб., в том числе:</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2013 год - 154660,55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2014 год - 176460,67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2015 год - 282530,44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2016 год - 223366,90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2017 год - 562001,25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2018 год - 193769,25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2019 год - 64278,36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2020 год - 110722,00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2021 год - 58571,97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2022 год - 250416,36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2023 год - 67536,51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2024 год - 57637,27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2025 год - 28884,00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Прогнозная оценка объема средств местного бюджета Находкинского городского округа на финансирование мероприятий муниципальной программы: 730582,21 тыс. руб., в том числе:</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2013 год - 46398,17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2014 год - 69999,32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2015 год - 117196,94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2016 год - 78760,80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2017 год - 135233,06 тыс. руб.;</w:t>
            </w:r>
          </w:p>
        </w:tc>
      </w:tr>
      <w:tr w:rsidR="00AD2F12" w:rsidRPr="0018768B">
        <w:tblPrEx>
          <w:tblBorders>
            <w:insideH w:val="nil"/>
          </w:tblBorders>
        </w:tblPrEx>
        <w:tc>
          <w:tcPr>
            <w:tcW w:w="3288" w:type="dxa"/>
            <w:tcBorders>
              <w:top w:val="nil"/>
              <w:bottom w:val="nil"/>
            </w:tcBorders>
          </w:tcPr>
          <w:p w:rsidR="00AD2F12" w:rsidRPr="0018768B" w:rsidRDefault="00AD2F12">
            <w:pPr>
              <w:pStyle w:val="ConsPlusNormal"/>
              <w:rPr>
                <w:rFonts w:ascii="Times New Roman" w:hAnsi="Times New Roman" w:cs="Times New Roman"/>
              </w:rPr>
            </w:pPr>
          </w:p>
        </w:tc>
        <w:tc>
          <w:tcPr>
            <w:tcW w:w="5678" w:type="dxa"/>
            <w:tcBorders>
              <w:top w:val="nil"/>
              <w:bottom w:val="nil"/>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2018 год - 60155,45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2019 год - 31699,41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2020 год - 40722,00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2021 год - 32916,97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2022 год - 24074,52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2023 год - 38541,57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2024 год - 26000,00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2025 год - 28884,00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Прогнозная оценка объема средств, привлекаемых на реализацию мероприятий Программы, составляет:</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Субсидии из федерального бюджета: 471758,65 тыс. руб., в том числе:</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2013 год - 83082,20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2014 год - 79561,66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2015 год - 101812,48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2016 год - 109592,88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lastRenderedPageBreak/>
              <w:t>2017 год - 97709,43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2018 год - 0,00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2019 год - 0,00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2020 год - 0,00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2021 год - 0,00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2022 год - 0,00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2023 год - 0,00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Субсидии из бюджета Приморского края: 1028495,65 тыс. руб.</w:t>
            </w:r>
          </w:p>
        </w:tc>
      </w:tr>
      <w:tr w:rsidR="00AD2F12" w:rsidRPr="0018768B" w:rsidTr="00300A69">
        <w:tblPrEx>
          <w:tblBorders>
            <w:insideH w:val="nil"/>
          </w:tblBorders>
        </w:tblPrEx>
        <w:tc>
          <w:tcPr>
            <w:tcW w:w="3288" w:type="dxa"/>
            <w:tcBorders>
              <w:top w:val="nil"/>
              <w:bottom w:val="single" w:sz="4" w:space="0" w:color="auto"/>
            </w:tcBorders>
          </w:tcPr>
          <w:p w:rsidR="00AD2F12" w:rsidRPr="0018768B" w:rsidRDefault="00AD2F12">
            <w:pPr>
              <w:pStyle w:val="ConsPlusNormal"/>
              <w:rPr>
                <w:rFonts w:ascii="Times New Roman" w:hAnsi="Times New Roman" w:cs="Times New Roman"/>
              </w:rPr>
            </w:pPr>
          </w:p>
        </w:tc>
        <w:tc>
          <w:tcPr>
            <w:tcW w:w="5678" w:type="dxa"/>
            <w:tcBorders>
              <w:top w:val="nil"/>
              <w:bottom w:val="single" w:sz="4" w:space="0" w:color="auto"/>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2013 год - 25180,19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2014 год - 26899,70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2015 год - 63521,02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2016 год - 35013,22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2017 год - 329058,75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2018 год - 133613,80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2019 год - 32578,95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2020 год - 70000,00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2021 год - 25655,97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2022 год - 226341,84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2023 год - 28994,94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2024 год - 31637,27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2025 год - 00,00 тыс. руб.</w:t>
            </w:r>
          </w:p>
        </w:tc>
      </w:tr>
      <w:tr w:rsidR="00AD2F12" w:rsidRPr="0018768B" w:rsidTr="00300A69">
        <w:tblPrEx>
          <w:tblBorders>
            <w:insideH w:val="nil"/>
          </w:tblBorders>
        </w:tblPrEx>
        <w:tc>
          <w:tcPr>
            <w:tcW w:w="3288" w:type="dxa"/>
            <w:tcBorders>
              <w:top w:val="single" w:sz="4" w:space="0" w:color="auto"/>
              <w:bottom w:val="single" w:sz="4" w:space="0" w:color="auto"/>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678" w:type="dxa"/>
            <w:tcBorders>
              <w:top w:val="single" w:sz="4" w:space="0" w:color="auto"/>
              <w:bottom w:val="single" w:sz="4" w:space="0" w:color="auto"/>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Объем финансирования мероприятий Программы за счет всех источников в 2013 - 2025 годах составляет 1841184.92 тыс. руб., в том числе:</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2013 год - 154660,55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2014 год - 176460,67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2015 год - 268053,64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2016 год - 201609,09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2017 год - 562001,25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2018 год - 195892,49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2019 год - 55398,83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2020 год - 35548,46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2021 год - 38052,43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2022 год - 42197,00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2023 год - 63426,04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2024 год - 47884,47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2025 год - 0,00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Объем средств бюджета Находкинского городского округа на финансирование мероприятий муниципальной программы:</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1841184,92 тыс. руб., в том числе:</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2013 год - 154660,55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2014 год - 176460,67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2015 год - 268053,64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2016 год - 201609,09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2017 год - 562001,25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2018 год - 195892,49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2019 год - 55398,83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2020 год - 35548,46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2021 год - 38052,43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2022 год - 42197,00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2023 год - 63426,04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2024 год - 47884,47 тыс. руб.;</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2025 год - 0,00 тыс. руб.</w:t>
            </w:r>
          </w:p>
        </w:tc>
      </w:tr>
      <w:tr w:rsidR="00AD2F12" w:rsidRPr="0018768B" w:rsidTr="00300A69">
        <w:tblPrEx>
          <w:tblBorders>
            <w:insideH w:val="nil"/>
          </w:tblBorders>
        </w:tblPrEx>
        <w:tc>
          <w:tcPr>
            <w:tcW w:w="3288" w:type="dxa"/>
            <w:tcBorders>
              <w:top w:val="single" w:sz="4" w:space="0" w:color="auto"/>
              <w:bottom w:val="nil"/>
            </w:tcBorders>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Ожидаемые результаты реализации муниципальной программы</w:t>
            </w:r>
          </w:p>
        </w:tc>
        <w:tc>
          <w:tcPr>
            <w:tcW w:w="5678" w:type="dxa"/>
            <w:tcBorders>
              <w:top w:val="single" w:sz="4" w:space="0" w:color="auto"/>
              <w:bottom w:val="nil"/>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1. Увеличение числа молодых семей, улучшивших жилищные условия, составит с 40 семей в 2015 году до 529 в 2025 году.</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2. Количество разработанных и утвержденных проектов планировки и межевания территорий к концу 2017 составит 2 территории.</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 xml:space="preserve">3. Увеличение количества территорий, на которых разработана </w:t>
            </w:r>
            <w:r w:rsidRPr="0018768B">
              <w:rPr>
                <w:rFonts w:ascii="Times New Roman" w:hAnsi="Times New Roman" w:cs="Times New Roman"/>
              </w:rPr>
              <w:lastRenderedPageBreak/>
              <w:t>и утверждена проектно-сметная документация на строительство дорожной инфраструктуры, составит с 2 единиц в 2017 году до 12 единиц к концу 2024 года.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4. Увеличение количества территорий, на которых разработана и утверждена проектно-сметная документация на строительство инженерной инфраструктуры, составит с 3 единиц в 2017 году до 4 единиц в 2020 году.</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5. Увеличение количества земельных участков, обеспеченных инженерной и дорожной инфраструктурами, составит с 95 единиц в 2015 году до 777 в 2025 году.</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6. Увеличение количества граждан,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 составит с 525 человек в 2014 году до 1199 человек к концу 2018 года.</w:t>
            </w:r>
          </w:p>
        </w:tc>
      </w:tr>
      <w:tr w:rsidR="00AD2F12" w:rsidRPr="0018768B" w:rsidTr="00300A69">
        <w:tblPrEx>
          <w:tblBorders>
            <w:insideH w:val="nil"/>
          </w:tblBorders>
        </w:tblPrEx>
        <w:tc>
          <w:tcPr>
            <w:tcW w:w="3288" w:type="dxa"/>
            <w:tcBorders>
              <w:top w:val="nil"/>
              <w:bottom w:val="single" w:sz="4" w:space="0" w:color="auto"/>
            </w:tcBorders>
          </w:tcPr>
          <w:p w:rsidR="00AD2F12" w:rsidRPr="0018768B" w:rsidRDefault="00AD2F12">
            <w:pPr>
              <w:pStyle w:val="ConsPlusNormal"/>
              <w:rPr>
                <w:rFonts w:ascii="Times New Roman" w:hAnsi="Times New Roman" w:cs="Times New Roman"/>
              </w:rPr>
            </w:pPr>
          </w:p>
        </w:tc>
        <w:tc>
          <w:tcPr>
            <w:tcW w:w="5678" w:type="dxa"/>
            <w:tcBorders>
              <w:top w:val="nil"/>
              <w:bottom w:val="single" w:sz="4" w:space="0" w:color="auto"/>
            </w:tcBorders>
          </w:tcPr>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7. Увеличение количества расселенных либо выкупленных жилых помещений в аварийных домах составит с 233 единиц в 2014 году до 572 единиц к концу 2018 года.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8. Увеличение общей площади расселенных либо выкупленных жилых помещений в аварийных домах составит с 8219,6 кв. м в 2014 году до 22957,5 кв. м к концу 2018 года.</w:t>
            </w:r>
          </w:p>
          <w:p w:rsidR="00AD2F12" w:rsidRPr="0018768B" w:rsidRDefault="00AD2F12">
            <w:pPr>
              <w:pStyle w:val="ConsPlusNormal"/>
              <w:jc w:val="both"/>
              <w:rPr>
                <w:rFonts w:ascii="Times New Roman" w:hAnsi="Times New Roman" w:cs="Times New Roman"/>
              </w:rPr>
            </w:pPr>
            <w:r w:rsidRPr="0018768B">
              <w:rPr>
                <w:rFonts w:ascii="Times New Roman" w:hAnsi="Times New Roman" w:cs="Times New Roman"/>
              </w:rPr>
              <w:t>9. Наличие разработанных документов стратегического планирования Находкинского городского округа: стратегия социально-экономического развития Находкинского городского округа и план реализации стратегии социально-экономического развития Находкинского городского округа к концу 2025 года</w:t>
            </w:r>
          </w:p>
        </w:tc>
      </w:tr>
    </w:tbl>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outlineLvl w:val="1"/>
        <w:rPr>
          <w:rFonts w:ascii="Times New Roman" w:hAnsi="Times New Roman" w:cs="Times New Roman"/>
        </w:rPr>
      </w:pPr>
      <w:r w:rsidRPr="0018768B">
        <w:rPr>
          <w:rFonts w:ascii="Times New Roman" w:hAnsi="Times New Roman" w:cs="Times New Roman"/>
        </w:rPr>
        <w:t>1. Общая характеристика сферы реализации Программы</w:t>
      </w: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(в том числе основных проблем)</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Normal"/>
        <w:ind w:firstLine="540"/>
        <w:jc w:val="both"/>
        <w:rPr>
          <w:rFonts w:ascii="Times New Roman" w:hAnsi="Times New Roman" w:cs="Times New Roman"/>
        </w:rPr>
      </w:pPr>
      <w:proofErr w:type="gramStart"/>
      <w:r w:rsidRPr="0018768B">
        <w:rPr>
          <w:rFonts w:ascii="Times New Roman" w:hAnsi="Times New Roman" w:cs="Times New Roman"/>
        </w:rPr>
        <w:t xml:space="preserve">Муниципальная программа "Обеспечение доступным жильем жителей Находкинского городского округа" на 2015 - 2017 годы и на период до 2025 года (далее - Программа) разработана с учетом основных направлений социально-экономического развития Находкинского городского округа и Генеральным </w:t>
      </w:r>
      <w:hyperlink r:id="rId29">
        <w:r w:rsidRPr="00574647">
          <w:rPr>
            <w:rFonts w:ascii="Times New Roman" w:hAnsi="Times New Roman" w:cs="Times New Roman"/>
          </w:rPr>
          <w:t>планом</w:t>
        </w:r>
      </w:hyperlink>
      <w:r w:rsidRPr="00574647">
        <w:rPr>
          <w:rFonts w:ascii="Times New Roman" w:hAnsi="Times New Roman" w:cs="Times New Roman"/>
        </w:rPr>
        <w:t xml:space="preserve"> Находкинского городского округа, утвержденного решением Думы Находкинского городского </w:t>
      </w:r>
      <w:r w:rsidR="00E40BF9">
        <w:rPr>
          <w:rFonts w:ascii="Times New Roman" w:hAnsi="Times New Roman" w:cs="Times New Roman"/>
        </w:rPr>
        <w:t>округа от 29.09.2010 №</w:t>
      </w:r>
      <w:r w:rsidRPr="00574647">
        <w:rPr>
          <w:rFonts w:ascii="Times New Roman" w:hAnsi="Times New Roman" w:cs="Times New Roman"/>
        </w:rPr>
        <w:t xml:space="preserve"> 578-НПА, предусматривающих реализацию демографической политики и стимулирован</w:t>
      </w:r>
      <w:r w:rsidRPr="0018768B">
        <w:rPr>
          <w:rFonts w:ascii="Times New Roman" w:hAnsi="Times New Roman" w:cs="Times New Roman"/>
        </w:rPr>
        <w:t>ие миграционного притока на территории Находкинского городского округа, нацелена</w:t>
      </w:r>
      <w:proofErr w:type="gramEnd"/>
      <w:r w:rsidRPr="0018768B">
        <w:rPr>
          <w:rFonts w:ascii="Times New Roman" w:hAnsi="Times New Roman" w:cs="Times New Roman"/>
        </w:rPr>
        <w:t xml:space="preserve"> на создание условий по обеспечению жителей Находкинского городского округа доступным жильем.</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На территории Находкинского городского округа наблюдается положительная динамика роста жилищного фонда (представлена в таблице 1).</w:t>
      </w:r>
    </w:p>
    <w:p w:rsidR="00E24785" w:rsidRPr="0018768B" w:rsidRDefault="00E24785">
      <w:pPr>
        <w:pStyle w:val="ConsPlusNormal"/>
        <w:jc w:val="both"/>
        <w:rPr>
          <w:rFonts w:ascii="Times New Roman" w:hAnsi="Times New Roman" w:cs="Times New Roman"/>
        </w:rPr>
      </w:pPr>
    </w:p>
    <w:p w:rsidR="00AD2F12" w:rsidRPr="0018768B" w:rsidRDefault="00AD2F12">
      <w:pPr>
        <w:pStyle w:val="ConsPlusNormal"/>
        <w:jc w:val="right"/>
        <w:outlineLvl w:val="2"/>
        <w:rPr>
          <w:rFonts w:ascii="Times New Roman" w:hAnsi="Times New Roman" w:cs="Times New Roman"/>
        </w:rPr>
      </w:pPr>
      <w:r w:rsidRPr="0018768B">
        <w:rPr>
          <w:rFonts w:ascii="Times New Roman" w:hAnsi="Times New Roman" w:cs="Times New Roman"/>
        </w:rPr>
        <w:t>Таблица 1</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Жилищный фонд Находкинского городского округа</w:t>
      </w:r>
    </w:p>
    <w:p w:rsidR="00AD2F12" w:rsidRPr="0018768B"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907"/>
        <w:gridCol w:w="1080"/>
        <w:gridCol w:w="1138"/>
        <w:gridCol w:w="1142"/>
        <w:gridCol w:w="1133"/>
        <w:gridCol w:w="1128"/>
      </w:tblGrid>
      <w:tr w:rsidR="00AD2F12" w:rsidRPr="0018768B">
        <w:tc>
          <w:tcPr>
            <w:tcW w:w="2494" w:type="dxa"/>
            <w:vMerge w:val="restart"/>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Показатель</w:t>
            </w:r>
          </w:p>
        </w:tc>
        <w:tc>
          <w:tcPr>
            <w:tcW w:w="907" w:type="dxa"/>
            <w:vMerge w:val="restart"/>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Ед. изм.</w:t>
            </w:r>
          </w:p>
        </w:tc>
        <w:tc>
          <w:tcPr>
            <w:tcW w:w="5621" w:type="dxa"/>
            <w:gridSpan w:val="5"/>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Данные по состоянию на конец года</w:t>
            </w:r>
          </w:p>
        </w:tc>
      </w:tr>
      <w:tr w:rsidR="00AD2F12" w:rsidRPr="0018768B">
        <w:tc>
          <w:tcPr>
            <w:tcW w:w="2494" w:type="dxa"/>
            <w:vMerge/>
          </w:tcPr>
          <w:p w:rsidR="00AD2F12" w:rsidRPr="0018768B" w:rsidRDefault="00AD2F12">
            <w:pPr>
              <w:pStyle w:val="ConsPlusNormal"/>
              <w:rPr>
                <w:rFonts w:ascii="Times New Roman" w:hAnsi="Times New Roman" w:cs="Times New Roman"/>
              </w:rPr>
            </w:pPr>
          </w:p>
        </w:tc>
        <w:tc>
          <w:tcPr>
            <w:tcW w:w="907" w:type="dxa"/>
            <w:vMerge/>
          </w:tcPr>
          <w:p w:rsidR="00AD2F12" w:rsidRPr="0018768B" w:rsidRDefault="00AD2F12">
            <w:pPr>
              <w:pStyle w:val="ConsPlusNormal"/>
              <w:rPr>
                <w:rFonts w:ascii="Times New Roman" w:hAnsi="Times New Roman" w:cs="Times New Roman"/>
              </w:rPr>
            </w:pPr>
          </w:p>
        </w:tc>
        <w:tc>
          <w:tcPr>
            <w:tcW w:w="1080"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2009</w:t>
            </w:r>
          </w:p>
        </w:tc>
        <w:tc>
          <w:tcPr>
            <w:tcW w:w="1138"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2010</w:t>
            </w:r>
          </w:p>
        </w:tc>
        <w:tc>
          <w:tcPr>
            <w:tcW w:w="1142"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2011</w:t>
            </w:r>
          </w:p>
        </w:tc>
        <w:tc>
          <w:tcPr>
            <w:tcW w:w="1133"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2012</w:t>
            </w:r>
          </w:p>
        </w:tc>
        <w:tc>
          <w:tcPr>
            <w:tcW w:w="1128"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2013</w:t>
            </w:r>
          </w:p>
        </w:tc>
      </w:tr>
      <w:tr w:rsidR="00AD2F12" w:rsidRPr="0018768B">
        <w:tc>
          <w:tcPr>
            <w:tcW w:w="2494"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Общая площадь жилищного фонда</w:t>
            </w:r>
          </w:p>
        </w:tc>
        <w:tc>
          <w:tcPr>
            <w:tcW w:w="907"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тыс. кв. м</w:t>
            </w:r>
          </w:p>
        </w:tc>
        <w:tc>
          <w:tcPr>
            <w:tcW w:w="1080"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3319,5</w:t>
            </w:r>
          </w:p>
        </w:tc>
        <w:tc>
          <w:tcPr>
            <w:tcW w:w="1138"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3373,0</w:t>
            </w:r>
          </w:p>
        </w:tc>
        <w:tc>
          <w:tcPr>
            <w:tcW w:w="1142"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3400,1</w:t>
            </w:r>
          </w:p>
        </w:tc>
        <w:tc>
          <w:tcPr>
            <w:tcW w:w="1133"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3444,8</w:t>
            </w:r>
          </w:p>
        </w:tc>
        <w:tc>
          <w:tcPr>
            <w:tcW w:w="1128"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3487,3</w:t>
            </w:r>
          </w:p>
        </w:tc>
      </w:tr>
      <w:tr w:rsidR="00AD2F12" w:rsidRPr="0018768B">
        <w:tc>
          <w:tcPr>
            <w:tcW w:w="2494"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в том числе на одного жителя</w:t>
            </w:r>
          </w:p>
        </w:tc>
        <w:tc>
          <w:tcPr>
            <w:tcW w:w="907"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кв. м</w:t>
            </w:r>
          </w:p>
        </w:tc>
        <w:tc>
          <w:tcPr>
            <w:tcW w:w="1080"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19,9</w:t>
            </w:r>
          </w:p>
        </w:tc>
        <w:tc>
          <w:tcPr>
            <w:tcW w:w="1138"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21,0</w:t>
            </w:r>
          </w:p>
        </w:tc>
        <w:tc>
          <w:tcPr>
            <w:tcW w:w="1142"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21,3</w:t>
            </w:r>
          </w:p>
        </w:tc>
        <w:tc>
          <w:tcPr>
            <w:tcW w:w="1133"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21,6</w:t>
            </w:r>
          </w:p>
        </w:tc>
        <w:tc>
          <w:tcPr>
            <w:tcW w:w="1128"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22,1</w:t>
            </w:r>
          </w:p>
        </w:tc>
      </w:tr>
    </w:tbl>
    <w:p w:rsidR="00AD2F12" w:rsidRPr="0018768B" w:rsidRDefault="00AD2F12">
      <w:pPr>
        <w:pStyle w:val="ConsPlusNormal"/>
        <w:jc w:val="both"/>
        <w:rPr>
          <w:rFonts w:ascii="Times New Roman" w:hAnsi="Times New Roman" w:cs="Times New Roman"/>
        </w:rPr>
      </w:pPr>
    </w:p>
    <w:p w:rsidR="00AD2F12" w:rsidRPr="0018768B" w:rsidRDefault="00AD2F12">
      <w:pPr>
        <w:pStyle w:val="ConsPlusNormal"/>
        <w:ind w:firstLine="540"/>
        <w:jc w:val="both"/>
        <w:rPr>
          <w:rFonts w:ascii="Times New Roman" w:hAnsi="Times New Roman" w:cs="Times New Roman"/>
        </w:rPr>
      </w:pPr>
      <w:r w:rsidRPr="0018768B">
        <w:rPr>
          <w:rFonts w:ascii="Times New Roman" w:hAnsi="Times New Roman" w:cs="Times New Roman"/>
        </w:rPr>
        <w:t xml:space="preserve">Существующая структура жилищного фонда характеризуется преобладанием многоэтажной и </w:t>
      </w:r>
      <w:proofErr w:type="spellStart"/>
      <w:r w:rsidRPr="0018768B">
        <w:rPr>
          <w:rFonts w:ascii="Times New Roman" w:hAnsi="Times New Roman" w:cs="Times New Roman"/>
        </w:rPr>
        <w:t>среднеэтажной</w:t>
      </w:r>
      <w:proofErr w:type="spellEnd"/>
      <w:r w:rsidRPr="0018768B">
        <w:rPr>
          <w:rFonts w:ascii="Times New Roman" w:hAnsi="Times New Roman" w:cs="Times New Roman"/>
        </w:rPr>
        <w:t xml:space="preserve"> застройки, ее доля в общем объеме жилищного фонда составляет 70%.</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В период с 2009 г. по 2013 г. в Находкинском городском округе было введено в эксплуатацию 257,91 тыс. кв. м общей площади жилья.</w:t>
      </w:r>
    </w:p>
    <w:p w:rsidR="00AD2F12" w:rsidRPr="0018768B" w:rsidRDefault="00574647">
      <w:pPr>
        <w:pStyle w:val="ConsPlusNormal"/>
        <w:jc w:val="right"/>
        <w:outlineLvl w:val="2"/>
        <w:rPr>
          <w:rFonts w:ascii="Times New Roman" w:hAnsi="Times New Roman" w:cs="Times New Roman"/>
        </w:rPr>
      </w:pPr>
      <w:r>
        <w:rPr>
          <w:rFonts w:ascii="Times New Roman" w:hAnsi="Times New Roman" w:cs="Times New Roman"/>
        </w:rPr>
        <w:lastRenderedPageBreak/>
        <w:t>Т</w:t>
      </w:r>
      <w:r w:rsidR="00AD2F12" w:rsidRPr="0018768B">
        <w:rPr>
          <w:rFonts w:ascii="Times New Roman" w:hAnsi="Times New Roman" w:cs="Times New Roman"/>
        </w:rPr>
        <w:t>аблица 2</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Динамика ввода в действие жилых домов</w:t>
      </w:r>
    </w:p>
    <w:p w:rsidR="00AD2F12" w:rsidRPr="0018768B" w:rsidRDefault="00AD2F12">
      <w:pPr>
        <w:pStyle w:val="ConsPlusTitle"/>
        <w:jc w:val="center"/>
        <w:rPr>
          <w:rFonts w:ascii="Times New Roman" w:hAnsi="Times New Roman" w:cs="Times New Roman"/>
        </w:rPr>
      </w:pPr>
      <w:r w:rsidRPr="0018768B">
        <w:rPr>
          <w:rFonts w:ascii="Times New Roman" w:hAnsi="Times New Roman" w:cs="Times New Roman"/>
        </w:rPr>
        <w:t>на территории Находкинского городского округа</w:t>
      </w:r>
    </w:p>
    <w:p w:rsidR="00AD2F12" w:rsidRPr="0018768B"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907"/>
        <w:gridCol w:w="1080"/>
        <w:gridCol w:w="1138"/>
        <w:gridCol w:w="1142"/>
        <w:gridCol w:w="1133"/>
        <w:gridCol w:w="1128"/>
      </w:tblGrid>
      <w:tr w:rsidR="00AD2F12" w:rsidRPr="0018768B">
        <w:tc>
          <w:tcPr>
            <w:tcW w:w="2494" w:type="dxa"/>
            <w:vMerge w:val="restart"/>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Показатель</w:t>
            </w:r>
          </w:p>
        </w:tc>
        <w:tc>
          <w:tcPr>
            <w:tcW w:w="907" w:type="dxa"/>
            <w:vMerge w:val="restart"/>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Ед. изм.</w:t>
            </w:r>
          </w:p>
        </w:tc>
        <w:tc>
          <w:tcPr>
            <w:tcW w:w="5621" w:type="dxa"/>
            <w:gridSpan w:val="5"/>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Данные по состоянию на конец года</w:t>
            </w:r>
          </w:p>
        </w:tc>
      </w:tr>
      <w:tr w:rsidR="00AD2F12" w:rsidRPr="0018768B">
        <w:tc>
          <w:tcPr>
            <w:tcW w:w="2494" w:type="dxa"/>
            <w:vMerge/>
          </w:tcPr>
          <w:p w:rsidR="00AD2F12" w:rsidRPr="0018768B" w:rsidRDefault="00AD2F12">
            <w:pPr>
              <w:pStyle w:val="ConsPlusNormal"/>
              <w:rPr>
                <w:rFonts w:ascii="Times New Roman" w:hAnsi="Times New Roman" w:cs="Times New Roman"/>
              </w:rPr>
            </w:pPr>
          </w:p>
        </w:tc>
        <w:tc>
          <w:tcPr>
            <w:tcW w:w="907" w:type="dxa"/>
            <w:vMerge/>
          </w:tcPr>
          <w:p w:rsidR="00AD2F12" w:rsidRPr="0018768B" w:rsidRDefault="00AD2F12">
            <w:pPr>
              <w:pStyle w:val="ConsPlusNormal"/>
              <w:rPr>
                <w:rFonts w:ascii="Times New Roman" w:hAnsi="Times New Roman" w:cs="Times New Roman"/>
              </w:rPr>
            </w:pPr>
          </w:p>
        </w:tc>
        <w:tc>
          <w:tcPr>
            <w:tcW w:w="1080"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2009</w:t>
            </w:r>
          </w:p>
        </w:tc>
        <w:tc>
          <w:tcPr>
            <w:tcW w:w="1138"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2010</w:t>
            </w:r>
          </w:p>
        </w:tc>
        <w:tc>
          <w:tcPr>
            <w:tcW w:w="1142"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2011</w:t>
            </w:r>
          </w:p>
        </w:tc>
        <w:tc>
          <w:tcPr>
            <w:tcW w:w="1133"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2012</w:t>
            </w:r>
          </w:p>
        </w:tc>
        <w:tc>
          <w:tcPr>
            <w:tcW w:w="1128"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2013</w:t>
            </w:r>
          </w:p>
        </w:tc>
      </w:tr>
      <w:tr w:rsidR="00AD2F12" w:rsidRPr="0018768B">
        <w:tc>
          <w:tcPr>
            <w:tcW w:w="2494" w:type="dxa"/>
          </w:tcPr>
          <w:p w:rsidR="00AD2F12" w:rsidRPr="0018768B" w:rsidRDefault="00AD2F12">
            <w:pPr>
              <w:pStyle w:val="ConsPlusNormal"/>
              <w:rPr>
                <w:rFonts w:ascii="Times New Roman" w:hAnsi="Times New Roman" w:cs="Times New Roman"/>
              </w:rPr>
            </w:pPr>
            <w:r w:rsidRPr="0018768B">
              <w:rPr>
                <w:rFonts w:ascii="Times New Roman" w:hAnsi="Times New Roman" w:cs="Times New Roman"/>
              </w:rPr>
              <w:t>Ввод в действие жилых домов</w:t>
            </w:r>
          </w:p>
        </w:tc>
        <w:tc>
          <w:tcPr>
            <w:tcW w:w="907" w:type="dxa"/>
          </w:tcPr>
          <w:p w:rsidR="00AD2F12" w:rsidRPr="0018768B" w:rsidRDefault="00AD2F12">
            <w:pPr>
              <w:pStyle w:val="ConsPlusNormal"/>
              <w:jc w:val="center"/>
              <w:rPr>
                <w:rFonts w:ascii="Times New Roman" w:hAnsi="Times New Roman" w:cs="Times New Roman"/>
              </w:rPr>
            </w:pPr>
            <w:r w:rsidRPr="0018768B">
              <w:rPr>
                <w:rFonts w:ascii="Times New Roman" w:hAnsi="Times New Roman" w:cs="Times New Roman"/>
              </w:rPr>
              <w:t>тыс. кв. м</w:t>
            </w:r>
          </w:p>
        </w:tc>
        <w:tc>
          <w:tcPr>
            <w:tcW w:w="1080"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52,55</w:t>
            </w:r>
          </w:p>
        </w:tc>
        <w:tc>
          <w:tcPr>
            <w:tcW w:w="1138"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60,78</w:t>
            </w:r>
          </w:p>
        </w:tc>
        <w:tc>
          <w:tcPr>
            <w:tcW w:w="1142"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31,41</w:t>
            </w:r>
          </w:p>
        </w:tc>
        <w:tc>
          <w:tcPr>
            <w:tcW w:w="1133"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72,46</w:t>
            </w:r>
          </w:p>
        </w:tc>
        <w:tc>
          <w:tcPr>
            <w:tcW w:w="1128" w:type="dxa"/>
          </w:tcPr>
          <w:p w:rsidR="00AD2F12" w:rsidRPr="0018768B" w:rsidRDefault="00AD2F12">
            <w:pPr>
              <w:pStyle w:val="ConsPlusNormal"/>
              <w:jc w:val="right"/>
              <w:rPr>
                <w:rFonts w:ascii="Times New Roman" w:hAnsi="Times New Roman" w:cs="Times New Roman"/>
              </w:rPr>
            </w:pPr>
            <w:r w:rsidRPr="0018768B">
              <w:rPr>
                <w:rFonts w:ascii="Times New Roman" w:hAnsi="Times New Roman" w:cs="Times New Roman"/>
              </w:rPr>
              <w:t>42,38</w:t>
            </w:r>
          </w:p>
        </w:tc>
      </w:tr>
    </w:tbl>
    <w:p w:rsidR="00AD2F12" w:rsidRPr="0018768B" w:rsidRDefault="00AD2F12">
      <w:pPr>
        <w:pStyle w:val="ConsPlusNormal"/>
        <w:jc w:val="both"/>
        <w:rPr>
          <w:rFonts w:ascii="Times New Roman" w:hAnsi="Times New Roman" w:cs="Times New Roman"/>
        </w:rPr>
      </w:pPr>
    </w:p>
    <w:p w:rsidR="00AD2F12" w:rsidRPr="0018768B" w:rsidRDefault="00AD2F12">
      <w:pPr>
        <w:pStyle w:val="ConsPlusNormal"/>
        <w:ind w:firstLine="540"/>
        <w:jc w:val="both"/>
        <w:rPr>
          <w:rFonts w:ascii="Times New Roman" w:hAnsi="Times New Roman" w:cs="Times New Roman"/>
        </w:rPr>
      </w:pPr>
      <w:r w:rsidRPr="0018768B">
        <w:rPr>
          <w:rFonts w:ascii="Times New Roman" w:hAnsi="Times New Roman" w:cs="Times New Roman"/>
        </w:rPr>
        <w:t>Существенные колебания показателей ввода в действие жилых домов обусловлены зависимостью от финансовых возможностей застройщиков.</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Жилищная проблема в Находкинском городском округе является одной из наиболее актуальных социальных проблем и имеет две стороны:</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недостаточные объемы жилищного строительства;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наличие аварийного жилищного фонда.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По состоянию на 1 января 2014 г. жилищный фонд Находкинского городского округа составляет 3487,3 тыс. кв. м. Доля аварийного жилищного фонда составляет 0,7% от общей площади жилищного фонда (59 жилых домов, общей площадью 24,2 тыс. кв. м) и 3,3% от общей площади многоквартирной застройки.</w:t>
      </w:r>
    </w:p>
    <w:p w:rsidR="00AD2F12" w:rsidRPr="00574647"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xml:space="preserve">Семьи, имеющие трех и более детей, молодые </w:t>
      </w:r>
      <w:r w:rsidRPr="00574647">
        <w:rPr>
          <w:rFonts w:ascii="Times New Roman" w:hAnsi="Times New Roman" w:cs="Times New Roman"/>
        </w:rPr>
        <w:t>семьи, а также лица, проживающие в аварийном жилищном фонде - это категории граждан, которые не имеют возможности приобретения нового жилья, в связи с высокой стоимостью жилья по сравнению с доходами граждан. Рост цен на недвижимость жилья на вторичном рынке опережает темпы роста доходов населения.</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На территории Находкинского городского округа за период реализации краевой целевой программы "Квартира молодой семье" на 2002 - 2010 годы 95 семей Находкинского городского округа улучшили свои жилищные условия. В 2013 году в рамках реализации муниципальной программы "Обеспечение жильем молодых семей Находкинского городского округа" на 2015 - 2017 годы 31 молодая семья улучшила свои жилищные условия.</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На момент разработки муниципальной программы на территории Находкинского городского округа проживало в аварийном жилищном фонде около 1219 человек. В целях удовлетворения существующей потребности в переселении данной категории граждан, при отсутствии соглашения об изъятии жилых помещений путем выкупа, необходимо приобретение благоустроенных жилых помещений и многоквартирных домах, расположенных на территории города Находка.</w:t>
      </w:r>
    </w:p>
    <w:p w:rsidR="00AD2F12" w:rsidRPr="00574647" w:rsidRDefault="00AD2F12">
      <w:pPr>
        <w:pStyle w:val="ConsPlusNormal"/>
        <w:jc w:val="both"/>
        <w:rPr>
          <w:rFonts w:ascii="Times New Roman" w:hAnsi="Times New Roman" w:cs="Times New Roman"/>
        </w:rPr>
      </w:pP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 xml:space="preserve">В 2014 году в рамках реализации муниципальной </w:t>
      </w:r>
      <w:hyperlink r:id="rId30">
        <w:r w:rsidRPr="00574647">
          <w:rPr>
            <w:rFonts w:ascii="Times New Roman" w:hAnsi="Times New Roman" w:cs="Times New Roman"/>
          </w:rPr>
          <w:t>программы</w:t>
        </w:r>
      </w:hyperlink>
      <w:r w:rsidRPr="00574647">
        <w:rPr>
          <w:rFonts w:ascii="Times New Roman" w:hAnsi="Times New Roman" w:cs="Times New Roman"/>
        </w:rPr>
        <w:t xml:space="preserve"> "Переселение граждан из аварийного жилищного фонда Находкинского городского округа на 2013 - 2017 годы с учетом необходимости развития малоэтажного и жилищного строительства", утвержденной постановлением администрации Н</w:t>
      </w:r>
      <w:r w:rsidR="00E40BF9">
        <w:rPr>
          <w:rFonts w:ascii="Times New Roman" w:hAnsi="Times New Roman" w:cs="Times New Roman"/>
        </w:rPr>
        <w:t>аходкинского городского округа №</w:t>
      </w:r>
      <w:r w:rsidRPr="00574647">
        <w:rPr>
          <w:rFonts w:ascii="Times New Roman" w:hAnsi="Times New Roman" w:cs="Times New Roman"/>
        </w:rPr>
        <w:t xml:space="preserve"> 838 от 30 апреля 2014 года, переселено 525 граждан в благоустроенные жилые помещения.</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На текущий момент существует ряд проблем, сдерживающих развитие жилищного строительства на территории Находкинского городского округа: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обеспечение градостроительной документацией и документацией территориального планирования Находкинского городского округа;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xml:space="preserve">- обеспечение жилой застройки объектами инженерной, дорожной и социальной инфраструктуры. </w:t>
      </w:r>
      <w:proofErr w:type="gramStart"/>
      <w:r w:rsidRPr="0018768B">
        <w:rPr>
          <w:rFonts w:ascii="Times New Roman" w:hAnsi="Times New Roman" w:cs="Times New Roman"/>
        </w:rPr>
        <w:t>В целях решения этих проблем, необходимо развитие новых механизмов привлечения средств частных застройщиков для создания инженерной, дорожной и социальной инфраструктур;</w:t>
      </w:r>
      <w:proofErr w:type="gramEnd"/>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xml:space="preserve">ресурсные ограничения строительного комплекса: низкая конкурентоспособность отечественных строительных материалов, используемых при строительстве жилья, недостаточный уровень внедрения современных технологий строительства и производства строительных материалов, дефицит квалифицированных кадров, особенно специалистов со средним и начальным профессиональным </w:t>
      </w:r>
      <w:r w:rsidRPr="0018768B">
        <w:rPr>
          <w:rFonts w:ascii="Times New Roman" w:hAnsi="Times New Roman" w:cs="Times New Roman"/>
        </w:rPr>
        <w:lastRenderedPageBreak/>
        <w:t>образованием.</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Для обеспечения устойчивого развития территории, в целях принятия обоснованных управленческих решений, развития инвестиционной активности и строительства необходимо организовать разработку отдельных документов стратегического планирования.</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Разработка документов стратегического планирования позволит определить основные направления развития округа в интересах населения, развития различных подсистем муниципальной экономики и социальной сферы.</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Для решения указанных проблем и в целях улучшения ситуации на рынке жилищного строительства необходимо использование программно-целевого метода, предусматривающего единый комплекс мероприятий, направленных на создание условий для дальнейшего повышения доступности жилья для населения Находкинского городского округа, в том числе путем:</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предоставления социальных выплат молодым семьям на покупку жилья либо на уплату первоначального взноса при получении ипотечных кредитов или займов;</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обеспечения земельных участков, предоставляемых на бесплатной основе гражданам, имеющим трех и более детей, под строительство индивидуальных жилых домов, инженерной инфраструктурой для снижения затрат на строительство жилых домов и улучшения жилищных условий указанной категории граждан;</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xml:space="preserve">- строительства жилья </w:t>
      </w:r>
      <w:proofErr w:type="spellStart"/>
      <w:r w:rsidRPr="0018768B">
        <w:rPr>
          <w:rFonts w:ascii="Times New Roman" w:hAnsi="Times New Roman" w:cs="Times New Roman"/>
        </w:rPr>
        <w:t>экономкласса</w:t>
      </w:r>
      <w:proofErr w:type="spellEnd"/>
      <w:r w:rsidRPr="0018768B">
        <w:rPr>
          <w:rFonts w:ascii="Times New Roman" w:hAnsi="Times New Roman" w:cs="Times New Roman"/>
        </w:rPr>
        <w:t xml:space="preserve">, обеспечивающего ценовую доступность и отвечающего современным требованиям, безопасности, </w:t>
      </w:r>
      <w:proofErr w:type="spellStart"/>
      <w:r w:rsidRPr="0018768B">
        <w:rPr>
          <w:rFonts w:ascii="Times New Roman" w:hAnsi="Times New Roman" w:cs="Times New Roman"/>
        </w:rPr>
        <w:t>энергоэффективности</w:t>
      </w:r>
      <w:proofErr w:type="spellEnd"/>
      <w:r w:rsidRPr="0018768B">
        <w:rPr>
          <w:rFonts w:ascii="Times New Roman" w:hAnsi="Times New Roman" w:cs="Times New Roman"/>
        </w:rPr>
        <w:t xml:space="preserve"> и </w:t>
      </w:r>
      <w:proofErr w:type="spellStart"/>
      <w:r w:rsidRPr="0018768B">
        <w:rPr>
          <w:rFonts w:ascii="Times New Roman" w:hAnsi="Times New Roman" w:cs="Times New Roman"/>
        </w:rPr>
        <w:t>экологичное</w:t>
      </w:r>
      <w:proofErr w:type="spellEnd"/>
      <w:r w:rsidRPr="0018768B">
        <w:rPr>
          <w:rFonts w:ascii="Times New Roman" w:hAnsi="Times New Roman" w:cs="Times New Roman"/>
        </w:rPr>
        <w:t>, в том числе малоэтажного жилья, для последующего его выкупа и переселения граждан из аварийного жилищного фонда в благоустроенные жилые помещения;</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уплаты выкупной цены собственникам за изымаемые жилые помещения на приобретение пригодного для проживания жилья.</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outlineLvl w:val="1"/>
        <w:rPr>
          <w:rFonts w:ascii="Times New Roman" w:hAnsi="Times New Roman" w:cs="Times New Roman"/>
        </w:rPr>
      </w:pPr>
      <w:r w:rsidRPr="0018768B">
        <w:rPr>
          <w:rFonts w:ascii="Times New Roman" w:hAnsi="Times New Roman" w:cs="Times New Roman"/>
        </w:rPr>
        <w:t>2. Сроки и этапы реализации Программы</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Normal"/>
        <w:ind w:firstLine="540"/>
        <w:jc w:val="both"/>
        <w:rPr>
          <w:rFonts w:ascii="Times New Roman" w:hAnsi="Times New Roman" w:cs="Times New Roman"/>
        </w:rPr>
      </w:pPr>
      <w:r w:rsidRPr="0018768B">
        <w:rPr>
          <w:rFonts w:ascii="Times New Roman" w:hAnsi="Times New Roman" w:cs="Times New Roman"/>
        </w:rPr>
        <w:t>Муниципальная программа реализуется в период 2015 - 2025 годы поэтапно. Сроки и этапы реализации подпрограмм представлены в разделе 2 соответствующих подпрограмм.</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outlineLvl w:val="1"/>
        <w:rPr>
          <w:rFonts w:ascii="Times New Roman" w:hAnsi="Times New Roman" w:cs="Times New Roman"/>
        </w:rPr>
      </w:pPr>
      <w:r w:rsidRPr="0018768B">
        <w:rPr>
          <w:rFonts w:ascii="Times New Roman" w:hAnsi="Times New Roman" w:cs="Times New Roman"/>
        </w:rPr>
        <w:t>3. Целевые показатели (индикаторы) Программы</w:t>
      </w:r>
    </w:p>
    <w:p w:rsidR="00AD2F12" w:rsidRPr="0018768B" w:rsidRDefault="00AD2F12">
      <w:pPr>
        <w:pStyle w:val="ConsPlusNormal"/>
        <w:jc w:val="both"/>
        <w:rPr>
          <w:rFonts w:ascii="Times New Roman" w:hAnsi="Times New Roman" w:cs="Times New Roman"/>
        </w:rPr>
      </w:pPr>
    </w:p>
    <w:p w:rsidR="00AD2F12" w:rsidRPr="0018768B" w:rsidRDefault="001D111D">
      <w:pPr>
        <w:pStyle w:val="ConsPlusNormal"/>
        <w:ind w:firstLine="540"/>
        <w:jc w:val="both"/>
        <w:rPr>
          <w:rFonts w:ascii="Times New Roman" w:hAnsi="Times New Roman" w:cs="Times New Roman"/>
        </w:rPr>
      </w:pPr>
      <w:hyperlink w:anchor="P405">
        <w:r w:rsidR="00AD2F12" w:rsidRPr="00574647">
          <w:rPr>
            <w:rFonts w:ascii="Times New Roman" w:hAnsi="Times New Roman" w:cs="Times New Roman"/>
          </w:rPr>
          <w:t>Сведения</w:t>
        </w:r>
      </w:hyperlink>
      <w:r w:rsidR="00AD2F12" w:rsidRPr="00574647">
        <w:rPr>
          <w:rFonts w:ascii="Times New Roman" w:hAnsi="Times New Roman" w:cs="Times New Roman"/>
        </w:rPr>
        <w:t xml:space="preserve"> о показателях (индикаторах) Программы пре</w:t>
      </w:r>
      <w:r w:rsidR="00AD2F12" w:rsidRPr="0018768B">
        <w:rPr>
          <w:rFonts w:ascii="Times New Roman" w:hAnsi="Times New Roman" w:cs="Times New Roman"/>
        </w:rPr>
        <w:t>дставлены в Приложении 1 к Программе.</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Методика расчета целевых показателей (индикаторов) Программы указана в разделе 3 Подпрограмм.</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Title"/>
        <w:jc w:val="center"/>
        <w:outlineLvl w:val="1"/>
        <w:rPr>
          <w:rFonts w:ascii="Times New Roman" w:hAnsi="Times New Roman" w:cs="Times New Roman"/>
        </w:rPr>
      </w:pPr>
      <w:r w:rsidRPr="0018768B">
        <w:rPr>
          <w:rFonts w:ascii="Times New Roman" w:hAnsi="Times New Roman" w:cs="Times New Roman"/>
        </w:rPr>
        <w:t>4. Механизм реализации Программы</w:t>
      </w:r>
    </w:p>
    <w:p w:rsidR="00AD2F12" w:rsidRPr="0018768B" w:rsidRDefault="00AD2F12">
      <w:pPr>
        <w:pStyle w:val="ConsPlusNormal"/>
        <w:jc w:val="both"/>
        <w:rPr>
          <w:rFonts w:ascii="Times New Roman" w:hAnsi="Times New Roman" w:cs="Times New Roman"/>
        </w:rPr>
      </w:pPr>
    </w:p>
    <w:p w:rsidR="00AD2F12" w:rsidRPr="0018768B" w:rsidRDefault="00AD2F12">
      <w:pPr>
        <w:pStyle w:val="ConsPlusNormal"/>
        <w:ind w:firstLine="540"/>
        <w:jc w:val="both"/>
        <w:rPr>
          <w:rFonts w:ascii="Times New Roman" w:hAnsi="Times New Roman" w:cs="Times New Roman"/>
        </w:rPr>
      </w:pPr>
      <w:r w:rsidRPr="0018768B">
        <w:rPr>
          <w:rFonts w:ascii="Times New Roman" w:hAnsi="Times New Roman" w:cs="Times New Roman"/>
        </w:rPr>
        <w:t>Механизм реализации Программы направлен на эффективное планирование основных мероприятий, координацию действий ответственных исполнителей и соисполнителей Программы, обеспечение контроля исполнения программных мероприятий, выработку решений при возникновении отклонения хода работ от плана реализации Программы.</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Механизм реализации Программы основан:</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на осуществлении мероприятий в соответствии с финансовыми средствами, предусмотренными в бюджете Находкинского городского округа, предоставленных субсидий из бюджета Приморского края и федерального бюджета;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xml:space="preserve">- на разграничении полномочий и ответственности исполнителей, соисполнителей и участников Программ и </w:t>
      </w:r>
      <w:proofErr w:type="gramStart"/>
      <w:r w:rsidRPr="0018768B">
        <w:rPr>
          <w:rFonts w:ascii="Times New Roman" w:hAnsi="Times New Roman" w:cs="Times New Roman"/>
        </w:rPr>
        <w:t>направлен</w:t>
      </w:r>
      <w:proofErr w:type="gramEnd"/>
      <w:r w:rsidRPr="0018768B">
        <w:rPr>
          <w:rFonts w:ascii="Times New Roman" w:hAnsi="Times New Roman" w:cs="Times New Roman"/>
        </w:rPr>
        <w:t xml:space="preserve"> на обеспечение достижения запланированных результатов и величин показателей, установленных в муниципальной программе.</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Каждый структурный элемент Программы направлен на решение группы взаимосвязанных задач Программы. Решение всего комплекса задач Программы обеспечивает достижение поставленной цели Программы.</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В соответствии с целевой направленностью Программы выделяется следующее:</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lastRenderedPageBreak/>
        <w:t>1. Подпрограммы:</w:t>
      </w:r>
    </w:p>
    <w:p w:rsidR="00AD2F12" w:rsidRPr="00574647" w:rsidRDefault="00AD2F12">
      <w:pPr>
        <w:pStyle w:val="ConsPlusNormal"/>
        <w:spacing w:before="200"/>
        <w:ind w:firstLine="540"/>
        <w:jc w:val="both"/>
        <w:rPr>
          <w:rFonts w:ascii="Times New Roman" w:hAnsi="Times New Roman" w:cs="Times New Roman"/>
        </w:rPr>
      </w:pPr>
      <w:proofErr w:type="gramStart"/>
      <w:r w:rsidRPr="0018768B">
        <w:rPr>
          <w:rFonts w:ascii="Times New Roman" w:hAnsi="Times New Roman" w:cs="Times New Roman"/>
        </w:rPr>
        <w:t xml:space="preserve">1) в сфере развития </w:t>
      </w:r>
      <w:r w:rsidRPr="00574647">
        <w:rPr>
          <w:rFonts w:ascii="Times New Roman" w:hAnsi="Times New Roman" w:cs="Times New Roman"/>
        </w:rPr>
        <w:t>жилищного строительства, а также создания условий для повышения доступности покупки жилья гражданами на территории Находкинского городского округа предусматривается реализация подпрограмм "</w:t>
      </w:r>
      <w:hyperlink w:anchor="P4060">
        <w:r w:rsidRPr="00574647">
          <w:rPr>
            <w:rFonts w:ascii="Times New Roman" w:hAnsi="Times New Roman" w:cs="Times New Roman"/>
          </w:rPr>
          <w:t>Обеспечение жильем молодых семей</w:t>
        </w:r>
      </w:hyperlink>
      <w:r w:rsidRPr="00574647">
        <w:rPr>
          <w:rFonts w:ascii="Times New Roman" w:hAnsi="Times New Roman" w:cs="Times New Roman"/>
        </w:rPr>
        <w:t xml:space="preserve"> Находкинского городского округа" на 2015 - 2017 годы и на период до 2025 года, "</w:t>
      </w:r>
      <w:hyperlink w:anchor="P4521">
        <w:r w:rsidRPr="00574647">
          <w:rPr>
            <w:rFonts w:ascii="Times New Roman" w:hAnsi="Times New Roman" w:cs="Times New Roman"/>
          </w:rPr>
          <w:t>Обеспечение земельных участков</w:t>
        </w:r>
      </w:hyperlink>
      <w:r w:rsidRPr="00574647">
        <w:rPr>
          <w:rFonts w:ascii="Times New Roman" w:hAnsi="Times New Roman" w:cs="Times New Roman"/>
        </w:rPr>
        <w:t>, предоставленных на бесплатной основе гражданам, имеющим трех и более детей, инженерной инфраструктурой" на 2015 - 2017 годы</w:t>
      </w:r>
      <w:proofErr w:type="gramEnd"/>
      <w:r w:rsidRPr="00574647">
        <w:rPr>
          <w:rFonts w:ascii="Times New Roman" w:hAnsi="Times New Roman" w:cs="Times New Roman"/>
        </w:rPr>
        <w:t xml:space="preserve"> и на период до 2025 года;</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 xml:space="preserve">2) в сфере создания безопасных условий проживания населения Находкинского городского округа предусматривается реализация </w:t>
      </w:r>
      <w:hyperlink w:anchor="P6388">
        <w:r w:rsidRPr="00574647">
          <w:rPr>
            <w:rFonts w:ascii="Times New Roman" w:hAnsi="Times New Roman" w:cs="Times New Roman"/>
          </w:rPr>
          <w:t>подпрограммы</w:t>
        </w:r>
      </w:hyperlink>
      <w:r w:rsidRPr="00574647">
        <w:rPr>
          <w:rFonts w:ascii="Times New Roman" w:hAnsi="Times New Roman" w:cs="Times New Roman"/>
        </w:rPr>
        <w:t xml:space="preserve"> "Переселение граждан из аварийного жилищного фонда Находкинского городского округа признанного таковым до 01.01.2012" на 2013 - 2018 годы. Подпрограмма направлена на обеспечение процесса своевременного замещения выбывающего из эксплуатации жилищного фонда и содействие развитию жилищного строительства в Находкинском городском округе.</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2. Отдельные мероприятия:</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1) мероприятия по завершении переселения граждан из аварийного жилищного фонда;</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2) разработка документов территориального планирования;</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3) разработка отдельных документов стратегического планирования.</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Реализация мероприятий подпрограмм "</w:t>
      </w:r>
      <w:hyperlink w:anchor="P4521">
        <w:r w:rsidRPr="00574647">
          <w:rPr>
            <w:rFonts w:ascii="Times New Roman" w:hAnsi="Times New Roman" w:cs="Times New Roman"/>
          </w:rPr>
          <w:t>Обеспечение земельных участков</w:t>
        </w:r>
      </w:hyperlink>
      <w:r w:rsidRPr="00574647">
        <w:rPr>
          <w:rFonts w:ascii="Times New Roman" w:hAnsi="Times New Roman" w:cs="Times New Roman"/>
        </w:rPr>
        <w:t>, предоставленных на бесплатной основе гражданам, имеющим трех и более детей, инженерной инфраструктурой" на 2015 - 2017 годы и на период до 2025 года; "</w:t>
      </w:r>
      <w:hyperlink w:anchor="P6388">
        <w:r w:rsidRPr="00574647">
          <w:rPr>
            <w:rFonts w:ascii="Times New Roman" w:hAnsi="Times New Roman" w:cs="Times New Roman"/>
          </w:rPr>
          <w:t>Переселение граждан</w:t>
        </w:r>
      </w:hyperlink>
      <w:r w:rsidRPr="00574647">
        <w:rPr>
          <w:rFonts w:ascii="Times New Roman" w:hAnsi="Times New Roman" w:cs="Times New Roman"/>
        </w:rPr>
        <w:t xml:space="preserve"> из аварийного жилищного фонда Находкинского городского округа признанного таковым до 01.01.2012" на 2013 - 2018 годы осуществляется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 xml:space="preserve">Реализация мероприятий </w:t>
      </w:r>
      <w:hyperlink w:anchor="P4060">
        <w:r w:rsidRPr="00574647">
          <w:rPr>
            <w:rFonts w:ascii="Times New Roman" w:hAnsi="Times New Roman" w:cs="Times New Roman"/>
          </w:rPr>
          <w:t>подпрограммы</w:t>
        </w:r>
      </w:hyperlink>
      <w:r w:rsidRPr="00574647">
        <w:rPr>
          <w:rFonts w:ascii="Times New Roman" w:hAnsi="Times New Roman" w:cs="Times New Roman"/>
        </w:rPr>
        <w:t xml:space="preserve"> "Обеспечение жильем молодых семей Находкинского городского округа" на 2015 - 2017 годы и на период до 2025 года" осуществляется посредством предоставления социальных выплат молодым семьям, признанным в порядке, установленном действующим законодательством Российской Федерации, нуждающимися в жилых помещениях, состоящих на учете при администрации Находкинского городского округа.</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Реализация отдельных мероприятий "Мероприятия по завершении переселения граждан из аварийного жилищного фонда", "Разработка документов территориального планирования" и "Разработка отдельных документов стратегического планирования" осуществляется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Реализацию муниципальной программы осуществляет ответственный исполнитель - управление архитектуры, градостроительства и рекламы администрации Находкинского городского округа.</w:t>
      </w:r>
    </w:p>
    <w:p w:rsidR="00AD2F12" w:rsidRPr="00574647" w:rsidRDefault="00AD2F12">
      <w:pPr>
        <w:pStyle w:val="ConsPlusNormal"/>
        <w:spacing w:before="200"/>
        <w:ind w:firstLine="540"/>
        <w:jc w:val="both"/>
        <w:rPr>
          <w:rFonts w:ascii="Times New Roman" w:hAnsi="Times New Roman" w:cs="Times New Roman"/>
        </w:rPr>
      </w:pPr>
      <w:proofErr w:type="gramStart"/>
      <w:r w:rsidRPr="00574647">
        <w:rPr>
          <w:rFonts w:ascii="Times New Roman" w:hAnsi="Times New Roman" w:cs="Times New Roman"/>
        </w:rPr>
        <w:t xml:space="preserve">Управление архитектуры, градостроительства и рекламы администрации Находкинского городского округа организует реализацию Программы, организует внесение изменений в Программу, несет ответственность за достижение целевых индикаторов и показателей Программы и ожидаемых результатов </w:t>
      </w:r>
      <w:hyperlink w:anchor="P4521">
        <w:r w:rsidRPr="00574647">
          <w:rPr>
            <w:rFonts w:ascii="Times New Roman" w:hAnsi="Times New Roman" w:cs="Times New Roman"/>
          </w:rPr>
          <w:t>подпрограммы</w:t>
        </w:r>
      </w:hyperlink>
      <w:r w:rsidRPr="00574647">
        <w:rPr>
          <w:rFonts w:ascii="Times New Roman" w:hAnsi="Times New Roman" w:cs="Times New Roman"/>
        </w:rPr>
        <w:t xml:space="preserve"> "Обеспечение земельных участков, предоставленных на бесплатной основе гражданам, имеющим трех и более детей, инженерной инфраструктурой" на 2015 - 2017 годы и на период до 2025 года" и отдельного мероприятия "Разработка документов</w:t>
      </w:r>
      <w:proofErr w:type="gramEnd"/>
      <w:r w:rsidRPr="00574647">
        <w:rPr>
          <w:rFonts w:ascii="Times New Roman" w:hAnsi="Times New Roman" w:cs="Times New Roman"/>
        </w:rPr>
        <w:t xml:space="preserve"> территориального планирования".</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 xml:space="preserve">Управление жилищно-коммунального хозяйства несет ответственность за реализацию мероприятий и достижение целевых показателей (индикаторов) </w:t>
      </w:r>
      <w:hyperlink w:anchor="P6388">
        <w:r w:rsidRPr="00574647">
          <w:rPr>
            <w:rFonts w:ascii="Times New Roman" w:hAnsi="Times New Roman" w:cs="Times New Roman"/>
          </w:rPr>
          <w:t>подпрограммы</w:t>
        </w:r>
      </w:hyperlink>
      <w:r w:rsidRPr="00574647">
        <w:rPr>
          <w:rFonts w:ascii="Times New Roman" w:hAnsi="Times New Roman" w:cs="Times New Roman"/>
        </w:rPr>
        <w:t xml:space="preserve"> "Переселение граждан из аварийного жилищного фонда Находкинского городского округа признанного таковым до 01.01.2012" на 2013 - 2018 годы и отдельного мероприятия "Мероприятия по завершении переселения граждан из аварийного жилищного фонда".</w:t>
      </w:r>
    </w:p>
    <w:p w:rsidR="00AD2F12" w:rsidRPr="00574647"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 xml:space="preserve">Отдел по делам молодежи управления по физической культуре, спорту и делам молодежи администрации Находкинского городского округа несет ответственность за реализацию мероприятий подпрограммы и достижение целевых индикаторов и показателей </w:t>
      </w:r>
      <w:hyperlink w:anchor="P4060">
        <w:r w:rsidRPr="00574647">
          <w:rPr>
            <w:rFonts w:ascii="Times New Roman" w:hAnsi="Times New Roman" w:cs="Times New Roman"/>
          </w:rPr>
          <w:t>подпрограммы</w:t>
        </w:r>
      </w:hyperlink>
      <w:r w:rsidRPr="00574647">
        <w:rPr>
          <w:rFonts w:ascii="Times New Roman" w:hAnsi="Times New Roman" w:cs="Times New Roman"/>
        </w:rPr>
        <w:t xml:space="preserve"> "Обеспечение жильем молодых семей Находкинского городского округа" на 2015 - 2017 годы и на период до 2025 года.</w:t>
      </w:r>
    </w:p>
    <w:p w:rsidR="00AD2F12" w:rsidRPr="0018768B" w:rsidRDefault="00AD2F12">
      <w:pPr>
        <w:pStyle w:val="ConsPlusNormal"/>
        <w:spacing w:before="200"/>
        <w:ind w:firstLine="540"/>
        <w:jc w:val="both"/>
        <w:rPr>
          <w:rFonts w:ascii="Times New Roman" w:hAnsi="Times New Roman" w:cs="Times New Roman"/>
        </w:rPr>
      </w:pPr>
      <w:r w:rsidRPr="00574647">
        <w:rPr>
          <w:rFonts w:ascii="Times New Roman" w:hAnsi="Times New Roman" w:cs="Times New Roman"/>
        </w:rPr>
        <w:t xml:space="preserve">Управление экономики, предпринимательства и потребительского рынка несет </w:t>
      </w:r>
      <w:r w:rsidRPr="0018768B">
        <w:rPr>
          <w:rFonts w:ascii="Times New Roman" w:hAnsi="Times New Roman" w:cs="Times New Roman"/>
        </w:rPr>
        <w:t xml:space="preserve">ответственность за </w:t>
      </w:r>
      <w:r w:rsidRPr="0018768B">
        <w:rPr>
          <w:rFonts w:ascii="Times New Roman" w:hAnsi="Times New Roman" w:cs="Times New Roman"/>
        </w:rPr>
        <w:lastRenderedPageBreak/>
        <w:t>реализацию отдельного мероприятия "Разработка документов стратегического планирования".</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Соисполнители Программы:</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управление землепользования и застройки администрации Находкинского городского округа;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управление жилищно-коммунального хозяйства администрации Находкинского городского округа;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управление имуществом администрации Находкинского городского округа;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отдел по делам молодежи управления по физической культуре, спорту и делам молодежи администрации Находкинского городского округа;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отдел экономики и инвестиций управления экономики и инвестиций администрации Находкинского городского округа;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отдел учета и распределения жилья муниципального казенного учреждения "Управление городским хозяйством";</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муниципальное казенное учреждение "Департамент архитектуры, градостроительства и землепользования города Находка";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 муниципальное казенное учреждение "Управление капитального строительства".</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В целях контроля реализации Подпрограмм ответственным исполнителем и соисполнителями осуществляется мониторинг реализации Подпрограмм на основе ежегодных отчетов о ходе реализации и оценке эффективности Подпрограмм и ежеквартальных отчетов о ходе реализации Подпрограмм.</w:t>
      </w:r>
    </w:p>
    <w:p w:rsidR="00AD2F12" w:rsidRPr="0018768B" w:rsidRDefault="00AD2F12">
      <w:pPr>
        <w:pStyle w:val="ConsPlusNormal"/>
        <w:spacing w:before="200"/>
        <w:ind w:firstLine="540"/>
        <w:jc w:val="both"/>
        <w:rPr>
          <w:rFonts w:ascii="Times New Roman" w:hAnsi="Times New Roman" w:cs="Times New Roman"/>
        </w:rPr>
      </w:pPr>
      <w:proofErr w:type="gramStart"/>
      <w:r w:rsidRPr="0018768B">
        <w:rPr>
          <w:rFonts w:ascii="Times New Roman" w:hAnsi="Times New Roman" w:cs="Times New Roman"/>
        </w:rPr>
        <w:t>По результатам проведения ежеквартального мониторинга ответственный исполнитель Подпрограммы (мероприятий) представляет в управление архитектуры, градостроительства и рекламы администрации Находкинского городского округа в срок до 15 числа месяца, следующего за отчетным кварталом, отчет о ходе реализации Подпрограммы (мероприятий) за 1 квартал, 1 полугодие и 9 месяцев текущего года (нарастающим итогом с начала года) в разрезе источников финансирования с краткой пояснительной запиской, содержащей</w:t>
      </w:r>
      <w:proofErr w:type="gramEnd"/>
      <w:r w:rsidRPr="0018768B">
        <w:rPr>
          <w:rFonts w:ascii="Times New Roman" w:hAnsi="Times New Roman" w:cs="Times New Roman"/>
        </w:rPr>
        <w:t xml:space="preserve"> анализ структуры финансирования программных мероприятий и результатов реализации основных мероприятий (мероприятий) согласно форме, установленной действующим законодательством РФ.</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В срок до 18 февраля года, следующего за отчетным годом, предоставляют в управление архитектуры, градостроительства и рекламы администрации Находкинского городского округа отчет о реализации мероприятий подпрограмм для подготовки годового отчета и оценки эффективности реализации Программы.</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Ответственный исполнитель - управление архитектуры, градостроительства и рекламы администрации Находкинского городского округа подготавливает годовой отчет о ходе реализации и оценки эффективности реализации Программы и представляет его в управление экономики, потребительского рынка и предпринимательства администрации Находкинского городского округа в срок до 20 марта года, следующего за отчетным годом.</w:t>
      </w:r>
    </w:p>
    <w:p w:rsidR="00AD2F12" w:rsidRPr="0018768B" w:rsidRDefault="00AD2F12">
      <w:pPr>
        <w:pStyle w:val="ConsPlusNormal"/>
        <w:spacing w:before="200"/>
        <w:ind w:firstLine="540"/>
        <w:jc w:val="both"/>
        <w:rPr>
          <w:rFonts w:ascii="Times New Roman" w:hAnsi="Times New Roman" w:cs="Times New Roman"/>
        </w:rPr>
      </w:pPr>
      <w:r w:rsidRPr="0018768B">
        <w:rPr>
          <w:rFonts w:ascii="Times New Roman" w:hAnsi="Times New Roman" w:cs="Times New Roman"/>
        </w:rPr>
        <w:t>Описание механизмов реализации мероприятий подпрограмм представлено в разделе 4 соответствующей подпрограммы.</w:t>
      </w:r>
    </w:p>
    <w:p w:rsidR="00AD2F12" w:rsidRPr="0018768B" w:rsidRDefault="00AD2F12">
      <w:pPr>
        <w:pStyle w:val="ConsPlusNormal"/>
        <w:jc w:val="both"/>
        <w:rPr>
          <w:rFonts w:ascii="Times New Roman" w:hAnsi="Times New Roman" w:cs="Times New Roman"/>
        </w:rPr>
      </w:pPr>
    </w:p>
    <w:p w:rsidR="00C97914" w:rsidRPr="0018768B" w:rsidRDefault="00C97914">
      <w:pPr>
        <w:pStyle w:val="ConsPlusNormal"/>
        <w:jc w:val="both"/>
        <w:rPr>
          <w:rFonts w:ascii="Times New Roman" w:hAnsi="Times New Roman" w:cs="Times New Roman"/>
        </w:rPr>
      </w:pPr>
    </w:p>
    <w:p w:rsidR="00AD2F12" w:rsidRPr="0018768B" w:rsidRDefault="00AD2F12">
      <w:pPr>
        <w:pStyle w:val="ConsPlusTitle"/>
        <w:jc w:val="center"/>
        <w:outlineLvl w:val="1"/>
        <w:rPr>
          <w:rFonts w:ascii="Times New Roman" w:hAnsi="Times New Roman" w:cs="Times New Roman"/>
        </w:rPr>
      </w:pPr>
      <w:r w:rsidRPr="0018768B">
        <w:rPr>
          <w:rFonts w:ascii="Times New Roman" w:hAnsi="Times New Roman" w:cs="Times New Roman"/>
        </w:rPr>
        <w:t>5. Прогнозная оценка расходов Программы</w:t>
      </w:r>
    </w:p>
    <w:p w:rsidR="00AD2F12" w:rsidRPr="0018768B" w:rsidRDefault="00AD2F12">
      <w:pPr>
        <w:pStyle w:val="ConsPlusNormal"/>
        <w:jc w:val="both"/>
        <w:rPr>
          <w:rFonts w:ascii="Times New Roman" w:hAnsi="Times New Roman" w:cs="Times New Roman"/>
        </w:rPr>
      </w:pPr>
    </w:p>
    <w:p w:rsidR="00AD2F12" w:rsidRPr="00574647" w:rsidRDefault="00AD2F12">
      <w:pPr>
        <w:pStyle w:val="ConsPlusNormal"/>
        <w:ind w:firstLine="540"/>
        <w:jc w:val="both"/>
        <w:rPr>
          <w:rFonts w:ascii="Times New Roman" w:hAnsi="Times New Roman" w:cs="Times New Roman"/>
        </w:rPr>
      </w:pPr>
      <w:r w:rsidRPr="00574647">
        <w:rPr>
          <w:rFonts w:ascii="Times New Roman" w:hAnsi="Times New Roman" w:cs="Times New Roman"/>
        </w:rPr>
        <w:t xml:space="preserve">Прогнозная </w:t>
      </w:r>
      <w:hyperlink w:anchor="P636">
        <w:r w:rsidRPr="00574647">
          <w:rPr>
            <w:rFonts w:ascii="Times New Roman" w:hAnsi="Times New Roman" w:cs="Times New Roman"/>
          </w:rPr>
          <w:t>оценка</w:t>
        </w:r>
      </w:hyperlink>
      <w:r w:rsidRPr="00574647">
        <w:rPr>
          <w:rFonts w:ascii="Times New Roman" w:hAnsi="Times New Roman" w:cs="Times New Roman"/>
        </w:rPr>
        <w:t xml:space="preserve"> расходов Программы по подпрограммам и мероприятиям приведена в приложении N 2 к Программе.</w:t>
      </w:r>
    </w:p>
    <w:p w:rsidR="00AD2F12" w:rsidRPr="0018768B" w:rsidRDefault="00AD2F12">
      <w:pPr>
        <w:pStyle w:val="ConsPlusNormal"/>
        <w:jc w:val="both"/>
        <w:rPr>
          <w:rFonts w:ascii="Times New Roman" w:hAnsi="Times New Roman" w:cs="Times New Roman"/>
        </w:rPr>
      </w:pPr>
    </w:p>
    <w:p w:rsidR="00AD2F12" w:rsidRPr="00574647" w:rsidRDefault="00AD2F12">
      <w:pPr>
        <w:pStyle w:val="ConsPlusTitle"/>
        <w:jc w:val="center"/>
        <w:outlineLvl w:val="1"/>
        <w:rPr>
          <w:rFonts w:ascii="Times New Roman" w:hAnsi="Times New Roman" w:cs="Times New Roman"/>
        </w:rPr>
      </w:pPr>
      <w:r w:rsidRPr="00574647">
        <w:rPr>
          <w:rFonts w:ascii="Times New Roman" w:hAnsi="Times New Roman" w:cs="Times New Roman"/>
        </w:rPr>
        <w:t>6. Ресурсное обеспечение реализации Программы</w:t>
      </w:r>
    </w:p>
    <w:p w:rsidR="00AD2F12" w:rsidRPr="00574647" w:rsidRDefault="00AD2F12">
      <w:pPr>
        <w:pStyle w:val="ConsPlusNormal"/>
        <w:jc w:val="both"/>
        <w:rPr>
          <w:rFonts w:ascii="Times New Roman" w:hAnsi="Times New Roman" w:cs="Times New Roman"/>
        </w:rPr>
      </w:pPr>
    </w:p>
    <w:p w:rsidR="00AD2F12" w:rsidRPr="00574647" w:rsidRDefault="00AD2F12">
      <w:pPr>
        <w:pStyle w:val="ConsPlusNormal"/>
        <w:ind w:firstLine="540"/>
        <w:jc w:val="both"/>
        <w:rPr>
          <w:rFonts w:ascii="Times New Roman" w:hAnsi="Times New Roman" w:cs="Times New Roman"/>
        </w:rPr>
      </w:pPr>
      <w:r w:rsidRPr="00574647">
        <w:rPr>
          <w:rFonts w:ascii="Times New Roman" w:hAnsi="Times New Roman" w:cs="Times New Roman"/>
        </w:rPr>
        <w:t xml:space="preserve">Ресурсное </w:t>
      </w:r>
      <w:hyperlink w:anchor="P2460">
        <w:r w:rsidRPr="00574647">
          <w:rPr>
            <w:rFonts w:ascii="Times New Roman" w:hAnsi="Times New Roman" w:cs="Times New Roman"/>
          </w:rPr>
          <w:t>обеспечение</w:t>
        </w:r>
      </w:hyperlink>
      <w:r w:rsidRPr="00574647">
        <w:rPr>
          <w:rFonts w:ascii="Times New Roman" w:hAnsi="Times New Roman" w:cs="Times New Roman"/>
        </w:rPr>
        <w:t xml:space="preserve"> реализации муниципальной программы, которая финансируются за счет средств бюджетов бюджетной системы Российской Федерации, по подпрограммам и мероприятиям приведена в приложении N 3 к Программе.</w:t>
      </w:r>
    </w:p>
    <w:p w:rsidR="00AD2F12" w:rsidRDefault="00AD2F12">
      <w:pPr>
        <w:pStyle w:val="ConsPlusNormal"/>
        <w:jc w:val="both"/>
        <w:rPr>
          <w:rFonts w:ascii="Times New Roman" w:hAnsi="Times New Roman" w:cs="Times New Roman"/>
        </w:rPr>
      </w:pPr>
    </w:p>
    <w:p w:rsidR="00724DF7" w:rsidRDefault="00724DF7">
      <w:pPr>
        <w:pStyle w:val="ConsPlusNormal"/>
        <w:jc w:val="both"/>
        <w:rPr>
          <w:rFonts w:ascii="Times New Roman" w:hAnsi="Times New Roman" w:cs="Times New Roman"/>
        </w:rPr>
      </w:pPr>
    </w:p>
    <w:p w:rsidR="00724DF7" w:rsidRDefault="00724DF7">
      <w:pPr>
        <w:pStyle w:val="ConsPlusNormal"/>
        <w:jc w:val="both"/>
        <w:rPr>
          <w:rFonts w:ascii="Times New Roman" w:hAnsi="Times New Roman" w:cs="Times New Roman"/>
        </w:rPr>
      </w:pPr>
    </w:p>
    <w:p w:rsidR="00724DF7" w:rsidRPr="00574647" w:rsidRDefault="00724DF7">
      <w:pPr>
        <w:pStyle w:val="ConsPlusNormal"/>
        <w:jc w:val="both"/>
        <w:rPr>
          <w:rFonts w:ascii="Times New Roman" w:hAnsi="Times New Roman" w:cs="Times New Roman"/>
        </w:rPr>
      </w:pPr>
    </w:p>
    <w:p w:rsidR="00AD2F12" w:rsidRPr="00574647" w:rsidRDefault="00AD2F12">
      <w:pPr>
        <w:pStyle w:val="ConsPlusTitle"/>
        <w:jc w:val="center"/>
        <w:outlineLvl w:val="1"/>
        <w:rPr>
          <w:rFonts w:ascii="Times New Roman" w:hAnsi="Times New Roman" w:cs="Times New Roman"/>
        </w:rPr>
      </w:pPr>
      <w:r w:rsidRPr="00574647">
        <w:rPr>
          <w:rFonts w:ascii="Times New Roman" w:hAnsi="Times New Roman" w:cs="Times New Roman"/>
        </w:rPr>
        <w:t>7. Методика оценки эффективности Программы</w:t>
      </w:r>
    </w:p>
    <w:p w:rsidR="00AD2F12" w:rsidRPr="00574647" w:rsidRDefault="00AD2F12">
      <w:pPr>
        <w:pStyle w:val="ConsPlusNormal"/>
        <w:jc w:val="both"/>
        <w:rPr>
          <w:rFonts w:ascii="Times New Roman" w:hAnsi="Times New Roman" w:cs="Times New Roman"/>
        </w:rPr>
      </w:pPr>
    </w:p>
    <w:p w:rsidR="00AD2F12" w:rsidRPr="00574647" w:rsidRDefault="00AD2F12">
      <w:pPr>
        <w:pStyle w:val="ConsPlusNormal"/>
        <w:ind w:firstLine="540"/>
        <w:jc w:val="both"/>
        <w:rPr>
          <w:rFonts w:ascii="Times New Roman" w:hAnsi="Times New Roman" w:cs="Times New Roman"/>
        </w:rPr>
      </w:pPr>
      <w:r w:rsidRPr="00574647">
        <w:rPr>
          <w:rFonts w:ascii="Times New Roman" w:hAnsi="Times New Roman" w:cs="Times New Roman"/>
        </w:rPr>
        <w:t xml:space="preserve">Оценки эффективности Программы будет производиться согласно </w:t>
      </w:r>
      <w:hyperlink w:anchor="P3969">
        <w:r w:rsidRPr="00574647">
          <w:rPr>
            <w:rFonts w:ascii="Times New Roman" w:hAnsi="Times New Roman" w:cs="Times New Roman"/>
          </w:rPr>
          <w:t>Методике</w:t>
        </w:r>
      </w:hyperlink>
      <w:r w:rsidRPr="00574647">
        <w:rPr>
          <w:rFonts w:ascii="Times New Roman" w:hAnsi="Times New Roman" w:cs="Times New Roman"/>
        </w:rPr>
        <w:t xml:space="preserve"> оценки эффективности муниципальной программы представленной в приложении 5 к Программе.</w:t>
      </w:r>
    </w:p>
    <w:p w:rsidR="00AD2F12" w:rsidRPr="00574647" w:rsidRDefault="00AD2F12">
      <w:pPr>
        <w:pStyle w:val="ConsPlusNormal"/>
        <w:jc w:val="both"/>
        <w:rPr>
          <w:rFonts w:ascii="Times New Roman" w:hAnsi="Times New Roman" w:cs="Times New Roman"/>
        </w:rPr>
      </w:pPr>
    </w:p>
    <w:p w:rsidR="00AD2F12" w:rsidRPr="00574647" w:rsidRDefault="00AD2F12">
      <w:pPr>
        <w:pStyle w:val="ConsPlusTitle"/>
        <w:jc w:val="center"/>
        <w:outlineLvl w:val="1"/>
        <w:rPr>
          <w:rFonts w:ascii="Times New Roman" w:hAnsi="Times New Roman" w:cs="Times New Roman"/>
        </w:rPr>
      </w:pPr>
      <w:r w:rsidRPr="00574647">
        <w:rPr>
          <w:rFonts w:ascii="Times New Roman" w:hAnsi="Times New Roman" w:cs="Times New Roman"/>
        </w:rPr>
        <w:t>8. План реализации Программы</w:t>
      </w:r>
    </w:p>
    <w:p w:rsidR="00AD2F12" w:rsidRPr="00574647" w:rsidRDefault="00AD2F12">
      <w:pPr>
        <w:pStyle w:val="ConsPlusNormal"/>
        <w:jc w:val="both"/>
        <w:rPr>
          <w:rFonts w:ascii="Times New Roman" w:hAnsi="Times New Roman" w:cs="Times New Roman"/>
        </w:rPr>
      </w:pPr>
    </w:p>
    <w:p w:rsidR="00AD2F12" w:rsidRPr="00574647" w:rsidRDefault="001D111D">
      <w:pPr>
        <w:pStyle w:val="ConsPlusNormal"/>
        <w:ind w:firstLine="540"/>
        <w:jc w:val="both"/>
        <w:rPr>
          <w:rFonts w:ascii="Times New Roman" w:hAnsi="Times New Roman" w:cs="Times New Roman"/>
        </w:rPr>
      </w:pPr>
      <w:hyperlink w:anchor="P3538">
        <w:r w:rsidR="00AD2F12" w:rsidRPr="00574647">
          <w:rPr>
            <w:rFonts w:ascii="Times New Roman" w:hAnsi="Times New Roman" w:cs="Times New Roman"/>
          </w:rPr>
          <w:t>План</w:t>
        </w:r>
      </w:hyperlink>
      <w:r w:rsidR="00AD2F12" w:rsidRPr="00574647">
        <w:rPr>
          <w:rFonts w:ascii="Times New Roman" w:hAnsi="Times New Roman" w:cs="Times New Roman"/>
        </w:rPr>
        <w:t xml:space="preserve"> реализации муниципальной программы представлен в приложении 4 к Программе.</w:t>
      </w:r>
    </w:p>
    <w:p w:rsidR="00AD2F12" w:rsidRPr="00574647" w:rsidRDefault="00AD2F12">
      <w:pPr>
        <w:pStyle w:val="ConsPlusNormal"/>
        <w:jc w:val="both"/>
        <w:rPr>
          <w:rFonts w:ascii="Times New Roman" w:hAnsi="Times New Roman" w:cs="Times New Roman"/>
        </w:rPr>
      </w:pPr>
    </w:p>
    <w:p w:rsidR="00AD2F12" w:rsidRPr="00574647" w:rsidRDefault="00AD2F12">
      <w:pPr>
        <w:pStyle w:val="ConsPlusNormal"/>
        <w:jc w:val="both"/>
        <w:rPr>
          <w:rFonts w:ascii="Times New Roman" w:hAnsi="Times New Roman" w:cs="Times New Roman"/>
        </w:rPr>
      </w:pPr>
    </w:p>
    <w:p w:rsidR="00AD2F12" w:rsidRPr="00574647" w:rsidRDefault="00AD2F12">
      <w:pPr>
        <w:pStyle w:val="ConsPlusNormal"/>
        <w:jc w:val="both"/>
        <w:rPr>
          <w:rFonts w:ascii="Times New Roman" w:hAnsi="Times New Roman" w:cs="Times New Roman"/>
        </w:rPr>
      </w:pPr>
    </w:p>
    <w:p w:rsidR="00AD2F12" w:rsidRPr="00574647" w:rsidRDefault="00AD2F12">
      <w:pPr>
        <w:pStyle w:val="ConsPlusNormal"/>
        <w:jc w:val="both"/>
      </w:pPr>
    </w:p>
    <w:p w:rsidR="00AD2F12" w:rsidRPr="00574647" w:rsidRDefault="00AD2F12">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C97914" w:rsidRDefault="00C97914">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724DF7" w:rsidRDefault="00724DF7">
      <w:pPr>
        <w:pStyle w:val="ConsPlusNormal"/>
        <w:jc w:val="both"/>
      </w:pPr>
    </w:p>
    <w:p w:rsidR="00724DF7" w:rsidRDefault="00724DF7">
      <w:pPr>
        <w:pStyle w:val="ConsPlusNormal"/>
        <w:jc w:val="both"/>
      </w:pPr>
    </w:p>
    <w:p w:rsidR="00724DF7" w:rsidRDefault="00724DF7">
      <w:pPr>
        <w:pStyle w:val="ConsPlusNormal"/>
        <w:jc w:val="both"/>
      </w:pPr>
    </w:p>
    <w:p w:rsidR="00724DF7" w:rsidRDefault="00724DF7">
      <w:pPr>
        <w:pStyle w:val="ConsPlusNormal"/>
        <w:jc w:val="both"/>
      </w:pPr>
    </w:p>
    <w:p w:rsidR="00724DF7" w:rsidRDefault="00724DF7">
      <w:pPr>
        <w:pStyle w:val="ConsPlusNormal"/>
        <w:jc w:val="both"/>
      </w:pPr>
    </w:p>
    <w:p w:rsidR="00724DF7" w:rsidRDefault="00724DF7">
      <w:pPr>
        <w:pStyle w:val="ConsPlusNormal"/>
        <w:jc w:val="both"/>
      </w:pPr>
    </w:p>
    <w:p w:rsidR="00574647" w:rsidRDefault="00574647">
      <w:pPr>
        <w:pStyle w:val="ConsPlusNormal"/>
        <w:jc w:val="both"/>
      </w:pPr>
    </w:p>
    <w:p w:rsidR="00724DF7" w:rsidRDefault="00724DF7">
      <w:pPr>
        <w:pStyle w:val="ConsPlusNormal"/>
        <w:jc w:val="both"/>
      </w:pPr>
    </w:p>
    <w:p w:rsidR="00724DF7" w:rsidRDefault="00724DF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574647" w:rsidRDefault="00574647">
      <w:pPr>
        <w:pStyle w:val="ConsPlusNormal"/>
        <w:jc w:val="both"/>
      </w:pPr>
    </w:p>
    <w:p w:rsidR="00AD2F12" w:rsidRDefault="00AD2F12">
      <w:pPr>
        <w:pStyle w:val="ConsPlusNormal"/>
        <w:sectPr w:rsidR="00AD2F12" w:rsidSect="00EE1AAD">
          <w:pgSz w:w="11906" w:h="16838"/>
          <w:pgMar w:top="1134" w:right="850" w:bottom="1134" w:left="1701" w:header="708" w:footer="708" w:gutter="0"/>
          <w:cols w:space="708"/>
          <w:docGrid w:linePitch="360"/>
        </w:sectPr>
      </w:pPr>
    </w:p>
    <w:tbl>
      <w:tblPr>
        <w:tblpPr w:leftFromText="180" w:rightFromText="180" w:vertAnchor="page" w:horzAnchor="margin" w:tblpY="1276"/>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068"/>
        <w:gridCol w:w="1216"/>
        <w:gridCol w:w="784"/>
        <w:gridCol w:w="784"/>
        <w:gridCol w:w="784"/>
        <w:gridCol w:w="784"/>
        <w:gridCol w:w="604"/>
        <w:gridCol w:w="604"/>
        <w:gridCol w:w="604"/>
        <w:gridCol w:w="604"/>
        <w:gridCol w:w="604"/>
        <w:gridCol w:w="604"/>
        <w:gridCol w:w="604"/>
        <w:gridCol w:w="604"/>
        <w:gridCol w:w="3210"/>
      </w:tblGrid>
      <w:tr w:rsidR="00841EFB" w:rsidTr="005831E5">
        <w:tc>
          <w:tcPr>
            <w:tcW w:w="14946" w:type="dxa"/>
            <w:gridSpan w:val="16"/>
            <w:tcBorders>
              <w:top w:val="nil"/>
              <w:left w:val="nil"/>
              <w:bottom w:val="single" w:sz="4" w:space="0" w:color="auto"/>
              <w:right w:val="nil"/>
            </w:tcBorders>
          </w:tcPr>
          <w:p w:rsidR="00841EFB" w:rsidRDefault="00841EFB" w:rsidP="00841EFB">
            <w:pPr>
              <w:pStyle w:val="ConsPlusNormal"/>
              <w:jc w:val="both"/>
            </w:pPr>
          </w:p>
          <w:p w:rsidR="00841EFB" w:rsidRPr="00841EFB" w:rsidRDefault="00841EFB" w:rsidP="00841EFB">
            <w:pPr>
              <w:pStyle w:val="ConsPlusNormal"/>
              <w:jc w:val="right"/>
              <w:outlineLvl w:val="1"/>
              <w:rPr>
                <w:rFonts w:ascii="Times New Roman" w:hAnsi="Times New Roman" w:cs="Times New Roman"/>
              </w:rPr>
            </w:pPr>
            <w:r>
              <w:rPr>
                <w:rFonts w:ascii="Times New Roman" w:hAnsi="Times New Roman" w:cs="Times New Roman"/>
              </w:rPr>
              <w:t>Приложение №</w:t>
            </w:r>
            <w:r w:rsidRPr="00841EFB">
              <w:rPr>
                <w:rFonts w:ascii="Times New Roman" w:hAnsi="Times New Roman" w:cs="Times New Roman"/>
              </w:rPr>
              <w:t xml:space="preserve"> 1</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к муниципальной программе</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"Обеспечение</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доступным жильем</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жителей Находкинского</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городского округа</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на 2015 - 2017 годы и</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на период до 2025 года",</w:t>
            </w:r>
          </w:p>
          <w:p w:rsidR="00841EFB" w:rsidRPr="00841EFB" w:rsidRDefault="00841EFB" w:rsidP="00841EFB">
            <w:pPr>
              <w:pStyle w:val="ConsPlusNormal"/>
              <w:jc w:val="right"/>
              <w:rPr>
                <w:rFonts w:ascii="Times New Roman" w:hAnsi="Times New Roman" w:cs="Times New Roman"/>
              </w:rPr>
            </w:pPr>
            <w:proofErr w:type="gramStart"/>
            <w:r w:rsidRPr="00841EFB">
              <w:rPr>
                <w:rFonts w:ascii="Times New Roman" w:hAnsi="Times New Roman" w:cs="Times New Roman"/>
              </w:rPr>
              <w:t>утвержденную</w:t>
            </w:r>
            <w:proofErr w:type="gramEnd"/>
            <w:r>
              <w:rPr>
                <w:rFonts w:ascii="Times New Roman" w:hAnsi="Times New Roman" w:cs="Times New Roman"/>
              </w:rPr>
              <w:t xml:space="preserve"> </w:t>
            </w:r>
            <w:r w:rsidRPr="00841EFB">
              <w:rPr>
                <w:rFonts w:ascii="Times New Roman" w:hAnsi="Times New Roman" w:cs="Times New Roman"/>
              </w:rPr>
              <w:t>постановлением</w:t>
            </w:r>
          </w:p>
          <w:p w:rsidR="00841EFB" w:rsidRPr="00841EFB" w:rsidRDefault="00841EFB" w:rsidP="00841EFB">
            <w:pPr>
              <w:pStyle w:val="ConsPlusNormal"/>
              <w:jc w:val="right"/>
              <w:rPr>
                <w:rFonts w:ascii="Times New Roman" w:hAnsi="Times New Roman" w:cs="Times New Roman"/>
              </w:rPr>
            </w:pPr>
            <w:r w:rsidRPr="00841EFB">
              <w:rPr>
                <w:rFonts w:ascii="Times New Roman" w:hAnsi="Times New Roman" w:cs="Times New Roman"/>
              </w:rPr>
              <w:t>администрации</w:t>
            </w:r>
            <w:r>
              <w:rPr>
                <w:rFonts w:ascii="Times New Roman" w:hAnsi="Times New Roman" w:cs="Times New Roman"/>
              </w:rPr>
              <w:t xml:space="preserve"> </w:t>
            </w:r>
            <w:r w:rsidRPr="00841EFB">
              <w:rPr>
                <w:rFonts w:ascii="Times New Roman" w:hAnsi="Times New Roman" w:cs="Times New Roman"/>
              </w:rPr>
              <w:t>Находкинского</w:t>
            </w:r>
          </w:p>
          <w:p w:rsidR="00E40BF9" w:rsidRDefault="00841EFB" w:rsidP="00E40BF9">
            <w:pPr>
              <w:pStyle w:val="ConsPlusNormal"/>
              <w:jc w:val="right"/>
              <w:rPr>
                <w:rFonts w:ascii="Times New Roman" w:hAnsi="Times New Roman" w:cs="Times New Roman"/>
              </w:rPr>
            </w:pPr>
            <w:r w:rsidRPr="00841EFB">
              <w:rPr>
                <w:rFonts w:ascii="Times New Roman" w:hAnsi="Times New Roman" w:cs="Times New Roman"/>
              </w:rPr>
              <w:t>городского округа</w:t>
            </w:r>
            <w:r w:rsidR="00E40BF9">
              <w:rPr>
                <w:rFonts w:ascii="Times New Roman" w:hAnsi="Times New Roman" w:cs="Times New Roman"/>
              </w:rPr>
              <w:t xml:space="preserve"> </w:t>
            </w:r>
            <w:r w:rsidRPr="00841EFB">
              <w:rPr>
                <w:rFonts w:ascii="Times New Roman" w:hAnsi="Times New Roman" w:cs="Times New Roman"/>
              </w:rPr>
              <w:t xml:space="preserve">от 29.08.2014 N 1611 </w:t>
            </w:r>
          </w:p>
          <w:p w:rsidR="00841EFB" w:rsidRPr="00841EFB" w:rsidRDefault="00841EFB" w:rsidP="00E40BF9">
            <w:pPr>
              <w:pStyle w:val="ConsPlusNormal"/>
              <w:jc w:val="right"/>
              <w:rPr>
                <w:rFonts w:ascii="Times New Roman" w:hAnsi="Times New Roman" w:cs="Times New Roman"/>
              </w:rPr>
            </w:pPr>
            <w:r w:rsidRPr="00841EFB">
              <w:rPr>
                <w:rFonts w:ascii="Times New Roman" w:hAnsi="Times New Roman" w:cs="Times New Roman"/>
              </w:rPr>
              <w:t>(в редакции постановления от 30.03.2022 №362)</w:t>
            </w:r>
          </w:p>
          <w:p w:rsidR="00841EFB" w:rsidRDefault="00841EFB" w:rsidP="00841EFB">
            <w:pPr>
              <w:pStyle w:val="ConsPlusNormal"/>
              <w:jc w:val="both"/>
              <w:rPr>
                <w:rFonts w:ascii="Times New Roman" w:hAnsi="Times New Roman" w:cs="Times New Roman"/>
              </w:rPr>
            </w:pPr>
          </w:p>
          <w:p w:rsidR="00841EFB" w:rsidRPr="00841EFB" w:rsidRDefault="00841EFB" w:rsidP="00841EFB">
            <w:pPr>
              <w:pStyle w:val="ConsPlusNormal"/>
              <w:jc w:val="both"/>
              <w:rPr>
                <w:rFonts w:ascii="Times New Roman" w:hAnsi="Times New Roman" w:cs="Times New Roman"/>
              </w:rPr>
            </w:pPr>
          </w:p>
          <w:p w:rsidR="00841EFB" w:rsidRPr="00841EFB" w:rsidRDefault="00841EFB" w:rsidP="00841EFB">
            <w:pPr>
              <w:pStyle w:val="ConsPlusTitle"/>
              <w:jc w:val="center"/>
              <w:rPr>
                <w:rFonts w:ascii="Times New Roman" w:hAnsi="Times New Roman" w:cs="Times New Roman"/>
              </w:rPr>
            </w:pPr>
            <w:bookmarkStart w:id="1" w:name="P405"/>
            <w:bookmarkEnd w:id="1"/>
            <w:r w:rsidRPr="00841EFB">
              <w:rPr>
                <w:rFonts w:ascii="Times New Roman" w:hAnsi="Times New Roman" w:cs="Times New Roman"/>
              </w:rPr>
              <w:t>СВЕДЕНИЯ</w:t>
            </w:r>
          </w:p>
          <w:p w:rsidR="00841EFB" w:rsidRPr="00841EFB" w:rsidRDefault="00841EFB" w:rsidP="00841EFB">
            <w:pPr>
              <w:pStyle w:val="ConsPlusTitle"/>
              <w:jc w:val="center"/>
              <w:rPr>
                <w:rFonts w:ascii="Times New Roman" w:hAnsi="Times New Roman" w:cs="Times New Roman"/>
              </w:rPr>
            </w:pPr>
            <w:r w:rsidRPr="00841EFB">
              <w:rPr>
                <w:rFonts w:ascii="Times New Roman" w:hAnsi="Times New Roman" w:cs="Times New Roman"/>
              </w:rPr>
              <w:t>О ПОКАЗАТЕЛЯХ (ИНДИКАТОРАХ) МУНИЦИПАЛЬНОЙ ПРОГРАММЫ</w:t>
            </w:r>
          </w:p>
          <w:p w:rsidR="00841EFB" w:rsidRPr="00841EFB" w:rsidRDefault="00841EFB" w:rsidP="00841EFB">
            <w:pPr>
              <w:pStyle w:val="ConsPlusTitle"/>
              <w:jc w:val="center"/>
              <w:rPr>
                <w:rFonts w:ascii="Times New Roman" w:hAnsi="Times New Roman" w:cs="Times New Roman"/>
              </w:rPr>
            </w:pPr>
            <w:r w:rsidRPr="00841EFB">
              <w:rPr>
                <w:rFonts w:ascii="Times New Roman" w:hAnsi="Times New Roman" w:cs="Times New Roman"/>
              </w:rPr>
              <w:t>"ОБЕСПЕЧЕНИЕ ДОСТУПНЫМ ЖИЛЬЕМ ЖИТЕЛЕЙ НАХОДКИНСКОГО</w:t>
            </w:r>
          </w:p>
          <w:p w:rsidR="00841EFB" w:rsidRPr="00841EFB" w:rsidRDefault="00841EFB" w:rsidP="00841EFB">
            <w:pPr>
              <w:pStyle w:val="ConsPlusTitle"/>
              <w:jc w:val="center"/>
              <w:rPr>
                <w:rFonts w:ascii="Times New Roman" w:hAnsi="Times New Roman" w:cs="Times New Roman"/>
              </w:rPr>
            </w:pPr>
            <w:r w:rsidRPr="00841EFB">
              <w:rPr>
                <w:rFonts w:ascii="Times New Roman" w:hAnsi="Times New Roman" w:cs="Times New Roman"/>
              </w:rPr>
              <w:t>ГОРОДСКОГО ОКРУГА" НА 2015 - 2017 ГОДЫ</w:t>
            </w:r>
          </w:p>
          <w:p w:rsidR="00841EFB" w:rsidRPr="00841EFB" w:rsidRDefault="00841EFB" w:rsidP="00841EFB">
            <w:pPr>
              <w:pStyle w:val="ConsPlusTitle"/>
              <w:jc w:val="center"/>
              <w:rPr>
                <w:rFonts w:ascii="Times New Roman" w:hAnsi="Times New Roman" w:cs="Times New Roman"/>
              </w:rPr>
            </w:pPr>
            <w:r w:rsidRPr="00841EFB">
              <w:rPr>
                <w:rFonts w:ascii="Times New Roman" w:hAnsi="Times New Roman" w:cs="Times New Roman"/>
              </w:rPr>
              <w:t>И НА ПЕРИОД ДО 2025 ГОДА</w:t>
            </w:r>
          </w:p>
          <w:p w:rsidR="00841EFB" w:rsidRPr="00841EFB" w:rsidRDefault="00841EFB" w:rsidP="00841EFB">
            <w:pPr>
              <w:pStyle w:val="ConsPlusNormal"/>
              <w:jc w:val="center"/>
              <w:rPr>
                <w:rFonts w:ascii="Times New Roman" w:hAnsi="Times New Roman" w:cs="Times New Roman"/>
              </w:rPr>
            </w:pPr>
          </w:p>
        </w:tc>
      </w:tr>
      <w:tr w:rsidR="00AD2F12" w:rsidTr="005831E5">
        <w:tc>
          <w:tcPr>
            <w:tcW w:w="484" w:type="dxa"/>
            <w:vMerge w:val="restart"/>
            <w:tcBorders>
              <w:top w:val="single" w:sz="4" w:space="0" w:color="auto"/>
            </w:tcBorders>
          </w:tcPr>
          <w:p w:rsidR="00AD2F12" w:rsidRDefault="00AD2F12" w:rsidP="00841EFB">
            <w:pPr>
              <w:pStyle w:val="ConsPlusNormal"/>
              <w:jc w:val="center"/>
            </w:pPr>
            <w:r>
              <w:t xml:space="preserve">N </w:t>
            </w:r>
            <w:proofErr w:type="gramStart"/>
            <w:r>
              <w:t>п</w:t>
            </w:r>
            <w:proofErr w:type="gramEnd"/>
            <w:r>
              <w:t>/п</w:t>
            </w:r>
          </w:p>
        </w:tc>
        <w:tc>
          <w:tcPr>
            <w:tcW w:w="2068" w:type="dxa"/>
            <w:vMerge w:val="restart"/>
            <w:tcBorders>
              <w:top w:val="single" w:sz="4" w:space="0" w:color="auto"/>
            </w:tcBorders>
          </w:tcPr>
          <w:p w:rsidR="00AD2F12" w:rsidRPr="00841EFB" w:rsidRDefault="00AD2F12" w:rsidP="00841EFB">
            <w:pPr>
              <w:pStyle w:val="ConsPlusNormal"/>
              <w:jc w:val="center"/>
              <w:rPr>
                <w:rFonts w:ascii="Times New Roman" w:hAnsi="Times New Roman" w:cs="Times New Roman"/>
              </w:rPr>
            </w:pPr>
            <w:proofErr w:type="gramStart"/>
            <w:r w:rsidRPr="00841EFB">
              <w:rPr>
                <w:rFonts w:ascii="Times New Roman" w:hAnsi="Times New Roman" w:cs="Times New Roman"/>
              </w:rPr>
              <w:t>Показатель (индикатор) наименование)</w:t>
            </w:r>
            <w:proofErr w:type="gramEnd"/>
          </w:p>
        </w:tc>
        <w:tc>
          <w:tcPr>
            <w:tcW w:w="1216" w:type="dxa"/>
            <w:vMerge w:val="restart"/>
            <w:tcBorders>
              <w:top w:val="single" w:sz="4" w:space="0" w:color="auto"/>
            </w:tcBorders>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Ед. измерения</w:t>
            </w:r>
          </w:p>
        </w:tc>
        <w:tc>
          <w:tcPr>
            <w:tcW w:w="7968" w:type="dxa"/>
            <w:gridSpan w:val="12"/>
            <w:tcBorders>
              <w:top w:val="single" w:sz="4" w:space="0" w:color="auto"/>
            </w:tcBorders>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Значения показателей, год</w:t>
            </w:r>
          </w:p>
        </w:tc>
        <w:tc>
          <w:tcPr>
            <w:tcW w:w="3210" w:type="dxa"/>
            <w:vMerge w:val="restart"/>
            <w:tcBorders>
              <w:top w:val="single" w:sz="4" w:space="0" w:color="auto"/>
            </w:tcBorders>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Ожидаемые конечные результаты</w:t>
            </w:r>
          </w:p>
        </w:tc>
      </w:tr>
      <w:tr w:rsidR="00AD2F12" w:rsidTr="00841EFB">
        <w:tc>
          <w:tcPr>
            <w:tcW w:w="484" w:type="dxa"/>
            <w:vMerge/>
          </w:tcPr>
          <w:p w:rsidR="00AD2F12" w:rsidRDefault="00AD2F12" w:rsidP="00841EFB">
            <w:pPr>
              <w:pStyle w:val="ConsPlusNormal"/>
            </w:pPr>
          </w:p>
        </w:tc>
        <w:tc>
          <w:tcPr>
            <w:tcW w:w="2068" w:type="dxa"/>
            <w:vMerge/>
          </w:tcPr>
          <w:p w:rsidR="00AD2F12" w:rsidRPr="00841EFB" w:rsidRDefault="00AD2F12" w:rsidP="00841EFB">
            <w:pPr>
              <w:pStyle w:val="ConsPlusNormal"/>
              <w:rPr>
                <w:rFonts w:ascii="Times New Roman" w:hAnsi="Times New Roman" w:cs="Times New Roman"/>
              </w:rPr>
            </w:pPr>
          </w:p>
        </w:tc>
        <w:tc>
          <w:tcPr>
            <w:tcW w:w="1216" w:type="dxa"/>
            <w:vMerge/>
          </w:tcPr>
          <w:p w:rsidR="00AD2F12" w:rsidRPr="00841EFB" w:rsidRDefault="00AD2F12" w:rsidP="00841EFB">
            <w:pPr>
              <w:pStyle w:val="ConsPlusNormal"/>
              <w:rPr>
                <w:rFonts w:ascii="Times New Roman" w:hAnsi="Times New Roman" w:cs="Times New Roman"/>
              </w:rPr>
            </w:pP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2014</w:t>
            </w: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2015</w:t>
            </w: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2016</w:t>
            </w: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2017</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2018</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2019</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2020</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2021</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2022</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2023</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2024</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2025</w:t>
            </w:r>
          </w:p>
        </w:tc>
        <w:tc>
          <w:tcPr>
            <w:tcW w:w="3210" w:type="dxa"/>
            <w:vMerge/>
          </w:tcPr>
          <w:p w:rsidR="00AD2F12" w:rsidRPr="00841EFB" w:rsidRDefault="00AD2F12" w:rsidP="00841EFB">
            <w:pPr>
              <w:pStyle w:val="ConsPlusNormal"/>
              <w:rPr>
                <w:rFonts w:ascii="Times New Roman" w:hAnsi="Times New Roman" w:cs="Times New Roman"/>
              </w:rPr>
            </w:pPr>
          </w:p>
        </w:tc>
      </w:tr>
      <w:tr w:rsidR="00AD2F12" w:rsidTr="00841EFB">
        <w:tc>
          <w:tcPr>
            <w:tcW w:w="484" w:type="dxa"/>
          </w:tcPr>
          <w:p w:rsidR="00AD2F12" w:rsidRDefault="00AD2F12" w:rsidP="00841EFB">
            <w:pPr>
              <w:pStyle w:val="ConsPlusNormal"/>
              <w:jc w:val="center"/>
            </w:pPr>
            <w:r>
              <w:t>1</w:t>
            </w:r>
          </w:p>
        </w:tc>
        <w:tc>
          <w:tcPr>
            <w:tcW w:w="2068"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2</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3</w:t>
            </w: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4</w:t>
            </w: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5</w:t>
            </w: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6</w:t>
            </w:r>
          </w:p>
        </w:tc>
        <w:tc>
          <w:tcPr>
            <w:tcW w:w="78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7</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8</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9</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10</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11</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12</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13</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14</w:t>
            </w:r>
          </w:p>
        </w:tc>
        <w:tc>
          <w:tcPr>
            <w:tcW w:w="604"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15</w:t>
            </w:r>
          </w:p>
        </w:tc>
        <w:tc>
          <w:tcPr>
            <w:tcW w:w="3210"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16</w:t>
            </w:r>
          </w:p>
        </w:tc>
      </w:tr>
      <w:tr w:rsidR="00AD2F12" w:rsidTr="00841EFB">
        <w:tc>
          <w:tcPr>
            <w:tcW w:w="484" w:type="dxa"/>
          </w:tcPr>
          <w:p w:rsidR="00AD2F12" w:rsidRDefault="00AD2F12" w:rsidP="00841EFB">
            <w:pPr>
              <w:pStyle w:val="ConsPlusNormal"/>
              <w:outlineLvl w:val="2"/>
            </w:pPr>
            <w:r>
              <w:t>2.</w:t>
            </w:r>
          </w:p>
        </w:tc>
        <w:tc>
          <w:tcPr>
            <w:tcW w:w="14462" w:type="dxa"/>
            <w:gridSpan w:val="15"/>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Подпрограмма 2. "Обеспечение жильем молодых семей Находкинского городского округа" на 2015 - 2017 годы и на период до 2025 года</w:t>
            </w:r>
          </w:p>
        </w:tc>
      </w:tr>
      <w:tr w:rsidR="00AD2F12" w:rsidTr="00841EFB">
        <w:tc>
          <w:tcPr>
            <w:tcW w:w="484" w:type="dxa"/>
          </w:tcPr>
          <w:p w:rsidR="00AD2F12" w:rsidRDefault="00AD2F12" w:rsidP="00841EFB">
            <w:pPr>
              <w:pStyle w:val="ConsPlusNormal"/>
            </w:pPr>
            <w:r>
              <w:t>2.1.</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Число молодых семей, улучшивших жилищные условия</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семей</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40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33</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40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40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36</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40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60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60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60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60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60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529</w:t>
            </w:r>
          </w:p>
        </w:tc>
      </w:tr>
      <w:tr w:rsidR="00AD2F12" w:rsidTr="00841EFB">
        <w:tc>
          <w:tcPr>
            <w:tcW w:w="484" w:type="dxa"/>
          </w:tcPr>
          <w:p w:rsidR="00AD2F12" w:rsidRDefault="00AD2F12" w:rsidP="00841EFB">
            <w:pPr>
              <w:pStyle w:val="ConsPlusNormal"/>
              <w:outlineLvl w:val="2"/>
            </w:pPr>
            <w:r>
              <w:t>3.</w:t>
            </w:r>
          </w:p>
        </w:tc>
        <w:tc>
          <w:tcPr>
            <w:tcW w:w="14462" w:type="dxa"/>
            <w:gridSpan w:val="15"/>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Подпрограмма 3. "Обеспечение земельных участков, предоставленных на бесплатной основе гражданам, имеющим трех и более детей, инженерной инфраструктурой" на 2015 - 2017 годы и на период до 2025 года</w:t>
            </w:r>
          </w:p>
        </w:tc>
      </w:tr>
      <w:tr w:rsidR="00AD2F12" w:rsidTr="00841EFB">
        <w:tc>
          <w:tcPr>
            <w:tcW w:w="484" w:type="dxa"/>
          </w:tcPr>
          <w:p w:rsidR="00AD2F12" w:rsidRDefault="00AD2F12" w:rsidP="00841EFB">
            <w:pPr>
              <w:pStyle w:val="ConsPlusNormal"/>
            </w:pPr>
            <w:r>
              <w:t>3.1.</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 xml:space="preserve">Количество разработанных и утвержденных </w:t>
            </w:r>
            <w:r w:rsidRPr="00841EFB">
              <w:rPr>
                <w:rFonts w:ascii="Times New Roman" w:hAnsi="Times New Roman" w:cs="Times New Roman"/>
              </w:rPr>
              <w:lastRenderedPageBreak/>
              <w:t>проектов планировки и межевания территорий</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lastRenderedPageBreak/>
              <w:t>ед.</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w:t>
            </w:r>
          </w:p>
        </w:tc>
      </w:tr>
      <w:tr w:rsidR="00AD2F12" w:rsidTr="00841EFB">
        <w:tc>
          <w:tcPr>
            <w:tcW w:w="484" w:type="dxa"/>
          </w:tcPr>
          <w:p w:rsidR="00AD2F12" w:rsidRDefault="00AD2F12" w:rsidP="00841EFB">
            <w:pPr>
              <w:pStyle w:val="ConsPlusNormal"/>
            </w:pPr>
            <w:r>
              <w:lastRenderedPageBreak/>
              <w:t>3.2.</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Количество территорий, на которых разработана и утверждена проектно-сметная документация на строительство дорожной инфраструктуры</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ед.</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3</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12</w:t>
            </w:r>
          </w:p>
        </w:tc>
      </w:tr>
      <w:tr w:rsidR="00AD2F12" w:rsidTr="00841EFB">
        <w:tc>
          <w:tcPr>
            <w:tcW w:w="484" w:type="dxa"/>
          </w:tcPr>
          <w:p w:rsidR="00AD2F12" w:rsidRDefault="00AD2F12" w:rsidP="00841EFB">
            <w:pPr>
              <w:pStyle w:val="ConsPlusNormal"/>
            </w:pPr>
            <w:r>
              <w:t>3.3.</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Количество территорий, на которых разработана и утверждена проектно-сметная документация на строительство инженерной инфраструктуры</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ед.</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3</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4</w:t>
            </w:r>
          </w:p>
        </w:tc>
      </w:tr>
      <w:tr w:rsidR="00AD2F12" w:rsidTr="00841EFB">
        <w:tc>
          <w:tcPr>
            <w:tcW w:w="484" w:type="dxa"/>
          </w:tcPr>
          <w:p w:rsidR="00AD2F12" w:rsidRDefault="00AD2F12" w:rsidP="00841EFB">
            <w:pPr>
              <w:pStyle w:val="ConsPlusNormal"/>
            </w:pPr>
            <w:r>
              <w:t>3.4.</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Количество земельных участков, обеспеченных инженерной и дорожной инфраструктурами</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ед.</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95</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277</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120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53</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500</w:t>
            </w:r>
          </w:p>
        </w:tc>
      </w:tr>
      <w:tr w:rsidR="00AD2F12" w:rsidTr="00841EFB">
        <w:tc>
          <w:tcPr>
            <w:tcW w:w="484" w:type="dxa"/>
          </w:tcPr>
          <w:p w:rsidR="00AD2F12" w:rsidRDefault="00AD2F12" w:rsidP="00841EFB">
            <w:pPr>
              <w:pStyle w:val="ConsPlusNormal"/>
              <w:outlineLvl w:val="2"/>
            </w:pPr>
            <w:r>
              <w:t>4.</w:t>
            </w:r>
          </w:p>
        </w:tc>
        <w:tc>
          <w:tcPr>
            <w:tcW w:w="14462" w:type="dxa"/>
            <w:gridSpan w:val="15"/>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Подпрограмма "Переселение граждан из аварийного жилищного фонда Находкинского городского округа признанного таковым до 01.01.2012" на 2013 - 2020 годы"</w:t>
            </w:r>
          </w:p>
        </w:tc>
      </w:tr>
      <w:tr w:rsidR="00AD2F12" w:rsidTr="00841EFB">
        <w:tc>
          <w:tcPr>
            <w:tcW w:w="484" w:type="dxa"/>
          </w:tcPr>
          <w:p w:rsidR="00AD2F12" w:rsidRDefault="00AD2F12" w:rsidP="00841EFB">
            <w:pPr>
              <w:pStyle w:val="ConsPlusNormal"/>
            </w:pPr>
            <w:r>
              <w:t>4.1.</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 xml:space="preserve">Количество граждан переселенных из аварийного жилищного фонда в благоустроенные жилые помещения и собственников </w:t>
            </w:r>
            <w:r w:rsidRPr="00841EFB">
              <w:rPr>
                <w:rFonts w:ascii="Times New Roman" w:hAnsi="Times New Roman" w:cs="Times New Roman"/>
              </w:rPr>
              <w:lastRenderedPageBreak/>
              <w:t>помещений, получивших выкупную цену за изымаемые жилые помещения</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lastRenderedPageBreak/>
              <w:t>чел.</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525</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339</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235</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97</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3</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1199</w:t>
            </w:r>
          </w:p>
        </w:tc>
      </w:tr>
      <w:tr w:rsidR="00AD2F12" w:rsidTr="00841EFB">
        <w:tc>
          <w:tcPr>
            <w:tcW w:w="484" w:type="dxa"/>
          </w:tcPr>
          <w:p w:rsidR="00AD2F12" w:rsidRDefault="00AD2F12" w:rsidP="00841EFB">
            <w:pPr>
              <w:pStyle w:val="ConsPlusNormal"/>
            </w:pPr>
            <w:r>
              <w:lastRenderedPageBreak/>
              <w:t>4.2.</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Количество расселенных либо выкупленных жилых помещений в аварийных домах</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ед.</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233</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162</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125</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572</w:t>
            </w:r>
          </w:p>
        </w:tc>
      </w:tr>
      <w:tr w:rsidR="00AD2F12" w:rsidTr="00841EFB">
        <w:tc>
          <w:tcPr>
            <w:tcW w:w="484" w:type="dxa"/>
          </w:tcPr>
          <w:p w:rsidR="00AD2F12" w:rsidRDefault="00AD2F12" w:rsidP="00841EFB">
            <w:pPr>
              <w:pStyle w:val="ConsPlusNormal"/>
            </w:pPr>
            <w:r>
              <w:t>4.3.</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Общая площадь расселенных либо выкупленных жилых помещений в аварийных домах</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кв. м</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8219,6</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7139,4</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5400,1</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2152,5</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45,9</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22957,5</w:t>
            </w:r>
          </w:p>
        </w:tc>
      </w:tr>
      <w:tr w:rsidR="00AD2F12" w:rsidTr="00841EFB">
        <w:tc>
          <w:tcPr>
            <w:tcW w:w="484" w:type="dxa"/>
          </w:tcPr>
          <w:p w:rsidR="00AD2F12" w:rsidRDefault="00AD2F12" w:rsidP="00841EFB">
            <w:pPr>
              <w:pStyle w:val="ConsPlusNormal"/>
              <w:outlineLvl w:val="2"/>
            </w:pPr>
            <w:r>
              <w:t>5.</w:t>
            </w:r>
          </w:p>
        </w:tc>
        <w:tc>
          <w:tcPr>
            <w:tcW w:w="14462" w:type="dxa"/>
            <w:gridSpan w:val="15"/>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Отдельные мероприятия</w:t>
            </w:r>
          </w:p>
        </w:tc>
      </w:tr>
      <w:tr w:rsidR="00AD2F12" w:rsidTr="00841EFB">
        <w:tc>
          <w:tcPr>
            <w:tcW w:w="484" w:type="dxa"/>
          </w:tcPr>
          <w:p w:rsidR="00AD2F12" w:rsidRDefault="00AD2F12" w:rsidP="00841EFB">
            <w:pPr>
              <w:pStyle w:val="ConsPlusNormal"/>
            </w:pPr>
            <w:r>
              <w:t>5.1</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Разработка документов территориального планирования</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да/нет (1/0)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2</w:t>
            </w:r>
          </w:p>
        </w:tc>
      </w:tr>
      <w:tr w:rsidR="00AD2F12" w:rsidTr="00841EFB">
        <w:tc>
          <w:tcPr>
            <w:tcW w:w="484" w:type="dxa"/>
          </w:tcPr>
          <w:p w:rsidR="00AD2F12" w:rsidRDefault="00AD2F12" w:rsidP="00841EFB">
            <w:pPr>
              <w:pStyle w:val="ConsPlusNormal"/>
            </w:pPr>
            <w:r>
              <w:t>5.2.</w:t>
            </w:r>
          </w:p>
        </w:tc>
        <w:tc>
          <w:tcPr>
            <w:tcW w:w="2068" w:type="dxa"/>
          </w:tcPr>
          <w:p w:rsidR="00AD2F12" w:rsidRPr="00841EFB" w:rsidRDefault="00AD2F12" w:rsidP="00841EFB">
            <w:pPr>
              <w:pStyle w:val="ConsPlusNormal"/>
              <w:rPr>
                <w:rFonts w:ascii="Times New Roman" w:hAnsi="Times New Roman" w:cs="Times New Roman"/>
              </w:rPr>
            </w:pPr>
            <w:r w:rsidRPr="00841EFB">
              <w:rPr>
                <w:rFonts w:ascii="Times New Roman" w:hAnsi="Times New Roman" w:cs="Times New Roman"/>
              </w:rPr>
              <w:t>Разработка документов стратегического планирования</w:t>
            </w:r>
          </w:p>
        </w:tc>
        <w:tc>
          <w:tcPr>
            <w:tcW w:w="1216" w:type="dxa"/>
          </w:tcPr>
          <w:p w:rsidR="00AD2F12" w:rsidRPr="00841EFB" w:rsidRDefault="00AD2F12" w:rsidP="00841EFB">
            <w:pPr>
              <w:pStyle w:val="ConsPlusNormal"/>
              <w:jc w:val="center"/>
              <w:rPr>
                <w:rFonts w:ascii="Times New Roman" w:hAnsi="Times New Roman" w:cs="Times New Roman"/>
              </w:rPr>
            </w:pPr>
            <w:r w:rsidRPr="00841EFB">
              <w:rPr>
                <w:rFonts w:ascii="Times New Roman" w:hAnsi="Times New Roman" w:cs="Times New Roman"/>
              </w:rPr>
              <w:t>да/нет (1/0)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78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604"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0</w:t>
            </w:r>
          </w:p>
        </w:tc>
        <w:tc>
          <w:tcPr>
            <w:tcW w:w="3210" w:type="dxa"/>
          </w:tcPr>
          <w:p w:rsidR="00AD2F12" w:rsidRPr="00841EFB" w:rsidRDefault="00AD2F12" w:rsidP="00841EFB">
            <w:pPr>
              <w:pStyle w:val="ConsPlusNormal"/>
              <w:jc w:val="right"/>
              <w:rPr>
                <w:rFonts w:ascii="Times New Roman" w:hAnsi="Times New Roman" w:cs="Times New Roman"/>
              </w:rPr>
            </w:pPr>
            <w:r w:rsidRPr="00841EFB">
              <w:rPr>
                <w:rFonts w:ascii="Times New Roman" w:hAnsi="Times New Roman" w:cs="Times New Roman"/>
              </w:rPr>
              <w:t>1</w:t>
            </w:r>
          </w:p>
        </w:tc>
      </w:tr>
    </w:tbl>
    <w:p w:rsidR="00AD2F12" w:rsidRDefault="00AD2F12">
      <w:pPr>
        <w:pStyle w:val="ConsPlusNormal"/>
        <w:sectPr w:rsidR="00AD2F12">
          <w:pgSz w:w="16838" w:h="11905" w:orient="landscape"/>
          <w:pgMar w:top="1701" w:right="1134" w:bottom="850" w:left="1134" w:header="0" w:footer="0" w:gutter="0"/>
          <w:cols w:space="720"/>
          <w:titlePg/>
        </w:sectPr>
      </w:pPr>
    </w:p>
    <w:p w:rsidR="00AD2F12" w:rsidRDefault="00AD2F12">
      <w:pPr>
        <w:pStyle w:val="ConsPlusNormal"/>
        <w:jc w:val="both"/>
      </w:pPr>
    </w:p>
    <w:p w:rsidR="00600C84" w:rsidRPr="00841EFB" w:rsidRDefault="00600C84" w:rsidP="00600C84">
      <w:pPr>
        <w:pStyle w:val="ConsPlusNormal"/>
        <w:jc w:val="right"/>
        <w:outlineLvl w:val="1"/>
        <w:rPr>
          <w:rFonts w:ascii="Times New Roman" w:hAnsi="Times New Roman" w:cs="Times New Roman"/>
        </w:rPr>
      </w:pPr>
      <w:r>
        <w:rPr>
          <w:rFonts w:ascii="Times New Roman" w:hAnsi="Times New Roman" w:cs="Times New Roman"/>
        </w:rPr>
        <w:t>Приложение № 2</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к муниципальной программе</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"Обеспечение</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доступным жильем</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жителей Находкинского</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городского округа</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на 2015 - 2017 годы и</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на период до 2025 года",</w:t>
      </w:r>
    </w:p>
    <w:p w:rsidR="00600C84" w:rsidRPr="00841EFB" w:rsidRDefault="00600C84" w:rsidP="00600C84">
      <w:pPr>
        <w:pStyle w:val="ConsPlusNormal"/>
        <w:jc w:val="right"/>
        <w:rPr>
          <w:rFonts w:ascii="Times New Roman" w:hAnsi="Times New Roman" w:cs="Times New Roman"/>
        </w:rPr>
      </w:pPr>
      <w:proofErr w:type="gramStart"/>
      <w:r w:rsidRPr="00841EFB">
        <w:rPr>
          <w:rFonts w:ascii="Times New Roman" w:hAnsi="Times New Roman" w:cs="Times New Roman"/>
        </w:rPr>
        <w:t>утвержденную</w:t>
      </w:r>
      <w:proofErr w:type="gramEnd"/>
      <w:r>
        <w:rPr>
          <w:rFonts w:ascii="Times New Roman" w:hAnsi="Times New Roman" w:cs="Times New Roman"/>
        </w:rPr>
        <w:t xml:space="preserve"> </w:t>
      </w:r>
      <w:r w:rsidRPr="00841EFB">
        <w:rPr>
          <w:rFonts w:ascii="Times New Roman" w:hAnsi="Times New Roman" w:cs="Times New Roman"/>
        </w:rPr>
        <w:t>постановлением</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администрации</w:t>
      </w:r>
      <w:r>
        <w:rPr>
          <w:rFonts w:ascii="Times New Roman" w:hAnsi="Times New Roman" w:cs="Times New Roman"/>
        </w:rPr>
        <w:t xml:space="preserve"> </w:t>
      </w:r>
      <w:r w:rsidRPr="00841EFB">
        <w:rPr>
          <w:rFonts w:ascii="Times New Roman" w:hAnsi="Times New Roman" w:cs="Times New Roman"/>
        </w:rPr>
        <w:t>Находкинского</w:t>
      </w:r>
    </w:p>
    <w:p w:rsidR="00600C84" w:rsidRDefault="00600C84" w:rsidP="00600C84">
      <w:pPr>
        <w:pStyle w:val="ConsPlusNormal"/>
        <w:jc w:val="right"/>
        <w:rPr>
          <w:rFonts w:ascii="Times New Roman" w:hAnsi="Times New Roman" w:cs="Times New Roman"/>
        </w:rPr>
      </w:pPr>
      <w:r w:rsidRPr="00841EFB">
        <w:rPr>
          <w:rFonts w:ascii="Times New Roman" w:hAnsi="Times New Roman" w:cs="Times New Roman"/>
        </w:rPr>
        <w:t>городского округа</w:t>
      </w:r>
      <w:r>
        <w:rPr>
          <w:rFonts w:ascii="Times New Roman" w:hAnsi="Times New Roman" w:cs="Times New Roman"/>
        </w:rPr>
        <w:t xml:space="preserve"> </w:t>
      </w:r>
      <w:r w:rsidRPr="00841EFB">
        <w:rPr>
          <w:rFonts w:ascii="Times New Roman" w:hAnsi="Times New Roman" w:cs="Times New Roman"/>
        </w:rPr>
        <w:t xml:space="preserve">от 29.08.2014 N 1611 </w:t>
      </w:r>
    </w:p>
    <w:p w:rsidR="00600C84" w:rsidRPr="00841EFB" w:rsidRDefault="00600C84" w:rsidP="00600C84">
      <w:pPr>
        <w:pStyle w:val="ConsPlusNormal"/>
        <w:jc w:val="right"/>
        <w:rPr>
          <w:rFonts w:ascii="Times New Roman" w:hAnsi="Times New Roman" w:cs="Times New Roman"/>
        </w:rPr>
      </w:pPr>
      <w:r w:rsidRPr="00841EFB">
        <w:rPr>
          <w:rFonts w:ascii="Times New Roman" w:hAnsi="Times New Roman" w:cs="Times New Roman"/>
        </w:rPr>
        <w:t>(в редакции постановления от 30.03.2022 №362)</w:t>
      </w:r>
    </w:p>
    <w:p w:rsidR="00600C84" w:rsidRDefault="00600C84" w:rsidP="00600C84">
      <w:pPr>
        <w:pStyle w:val="ConsPlusNormal"/>
        <w:jc w:val="both"/>
        <w:rPr>
          <w:rFonts w:ascii="Times New Roman" w:hAnsi="Times New Roman" w:cs="Times New Roman"/>
        </w:rPr>
      </w:pPr>
    </w:p>
    <w:p w:rsidR="00AD2F12" w:rsidRDefault="00AD2F12">
      <w:pPr>
        <w:pStyle w:val="ConsPlusNormal"/>
        <w:jc w:val="both"/>
      </w:pPr>
    </w:p>
    <w:p w:rsidR="00600C84" w:rsidRDefault="00600C84">
      <w:pPr>
        <w:pStyle w:val="ConsPlusTitle"/>
        <w:jc w:val="center"/>
      </w:pPr>
      <w:bookmarkStart w:id="2" w:name="P636"/>
      <w:bookmarkEnd w:id="2"/>
    </w:p>
    <w:p w:rsidR="00600C84" w:rsidRDefault="00600C84">
      <w:pPr>
        <w:pStyle w:val="ConsPlusTitle"/>
        <w:jc w:val="center"/>
      </w:pPr>
    </w:p>
    <w:p w:rsidR="00600C84" w:rsidRDefault="00600C84">
      <w:pPr>
        <w:pStyle w:val="ConsPlusTitle"/>
        <w:jc w:val="center"/>
      </w:pPr>
    </w:p>
    <w:p w:rsidR="00AD2F12" w:rsidRPr="00600C84" w:rsidRDefault="00AD2F12">
      <w:pPr>
        <w:pStyle w:val="ConsPlusTitle"/>
        <w:jc w:val="center"/>
        <w:rPr>
          <w:rFonts w:ascii="Times New Roman" w:hAnsi="Times New Roman" w:cs="Times New Roman"/>
        </w:rPr>
      </w:pPr>
      <w:r w:rsidRPr="00600C84">
        <w:rPr>
          <w:rFonts w:ascii="Times New Roman" w:hAnsi="Times New Roman" w:cs="Times New Roman"/>
        </w:rPr>
        <w:t>ПРОГНОЗНАЯ ОЦЕНКА</w:t>
      </w:r>
    </w:p>
    <w:p w:rsidR="00AD2F12" w:rsidRPr="00600C84" w:rsidRDefault="00AD2F12">
      <w:pPr>
        <w:pStyle w:val="ConsPlusTitle"/>
        <w:jc w:val="center"/>
        <w:rPr>
          <w:rFonts w:ascii="Times New Roman" w:hAnsi="Times New Roman" w:cs="Times New Roman"/>
        </w:rPr>
      </w:pPr>
      <w:r w:rsidRPr="00600C84">
        <w:rPr>
          <w:rFonts w:ascii="Times New Roman" w:hAnsi="Times New Roman" w:cs="Times New Roman"/>
        </w:rPr>
        <w:t>РАСХОДОВ МУНИЦИПАЛЬНОЙ ПРОГРАММЫ</w:t>
      </w:r>
    </w:p>
    <w:p w:rsidR="00AD2F12" w:rsidRPr="00600C84" w:rsidRDefault="00AD2F12">
      <w:pPr>
        <w:pStyle w:val="ConsPlusTitle"/>
        <w:jc w:val="center"/>
        <w:rPr>
          <w:rFonts w:ascii="Times New Roman" w:hAnsi="Times New Roman" w:cs="Times New Roman"/>
        </w:rPr>
      </w:pPr>
      <w:r w:rsidRPr="00600C84">
        <w:rPr>
          <w:rFonts w:ascii="Times New Roman" w:hAnsi="Times New Roman" w:cs="Times New Roman"/>
        </w:rPr>
        <w:t>"ОБЕСПЕЧЕНИЕ ДОСТУПНЫМ ЖИЛЬЕМ ЖИТЕЛЕЙ НАХОДКИНСКОГО</w:t>
      </w:r>
    </w:p>
    <w:p w:rsidR="00AD2F12" w:rsidRPr="00600C84" w:rsidRDefault="00AD2F12">
      <w:pPr>
        <w:pStyle w:val="ConsPlusTitle"/>
        <w:jc w:val="center"/>
        <w:rPr>
          <w:rFonts w:ascii="Times New Roman" w:hAnsi="Times New Roman" w:cs="Times New Roman"/>
        </w:rPr>
      </w:pPr>
      <w:r w:rsidRPr="00600C84">
        <w:rPr>
          <w:rFonts w:ascii="Times New Roman" w:hAnsi="Times New Roman" w:cs="Times New Roman"/>
        </w:rPr>
        <w:t>ГОРОДСКОГО ОКРУГА НА 2015 - 2017 ГОДЫ И</w:t>
      </w:r>
    </w:p>
    <w:p w:rsidR="00AD2F12" w:rsidRPr="00600C84" w:rsidRDefault="00AD2F12">
      <w:pPr>
        <w:pStyle w:val="ConsPlusTitle"/>
        <w:jc w:val="center"/>
        <w:rPr>
          <w:rFonts w:ascii="Times New Roman" w:hAnsi="Times New Roman" w:cs="Times New Roman"/>
        </w:rPr>
      </w:pPr>
      <w:r w:rsidRPr="00600C84">
        <w:rPr>
          <w:rFonts w:ascii="Times New Roman" w:hAnsi="Times New Roman" w:cs="Times New Roman"/>
        </w:rPr>
        <w:t>НА ПЕРИОД ДО 2025 ГОДА"</w:t>
      </w:r>
    </w:p>
    <w:p w:rsidR="00AD2F12" w:rsidRPr="00600C84" w:rsidRDefault="00AD2F12">
      <w:pPr>
        <w:pStyle w:val="ConsPlusNormal"/>
        <w:spacing w:after="1"/>
        <w:rPr>
          <w:rFonts w:ascii="Times New Roman" w:hAnsi="Times New Roman" w:cs="Times New Roman"/>
        </w:rPr>
      </w:pPr>
    </w:p>
    <w:p w:rsidR="00600C84" w:rsidRDefault="00600C84">
      <w:pPr>
        <w:pStyle w:val="ConsPlusNormal"/>
      </w:pPr>
    </w:p>
    <w:p w:rsidR="00600C84" w:rsidRDefault="00600C84">
      <w:pPr>
        <w:pStyle w:val="ConsPlusNormal"/>
      </w:pPr>
    </w:p>
    <w:p w:rsidR="00600C84" w:rsidRPr="00600C84" w:rsidRDefault="00600C84">
      <w:pPr>
        <w:pStyle w:val="ConsPlusNormal"/>
        <w:rPr>
          <w:rFonts w:ascii="Times New Roman" w:hAnsi="Times New Roman" w:cs="Times New Roman"/>
        </w:rPr>
        <w:sectPr w:rsidR="00600C84" w:rsidRPr="00600C84">
          <w:pgSz w:w="11905" w:h="16838"/>
          <w:pgMar w:top="1134" w:right="850" w:bottom="1134" w:left="1701" w:header="0" w:footer="0" w:gutter="0"/>
          <w:cols w:space="720"/>
          <w:titlePg/>
        </w:sectPr>
      </w:pPr>
      <w:r>
        <w:t xml:space="preserve">        </w:t>
      </w:r>
      <w:r w:rsidRPr="00600C84">
        <w:rPr>
          <w:rFonts w:ascii="Times New Roman" w:hAnsi="Times New Roman" w:cs="Times New Roman"/>
        </w:rPr>
        <w:t xml:space="preserve">Таблица  Приложения №2 приведена отдельным файлом в формате </w:t>
      </w:r>
      <w:proofErr w:type="spellStart"/>
      <w:r w:rsidRPr="00600C84">
        <w:rPr>
          <w:rFonts w:ascii="Times New Roman" w:hAnsi="Times New Roman" w:cs="Times New Roman"/>
          <w:lang w:val="en-US"/>
        </w:rPr>
        <w:t>Ecxel</w:t>
      </w:r>
      <w:proofErr w:type="spellEnd"/>
      <w:r w:rsidRPr="00600C84">
        <w:rPr>
          <w:rFonts w:ascii="Times New Roman" w:hAnsi="Times New Roman" w:cs="Times New Roman"/>
        </w:rPr>
        <w:t xml:space="preserve">. </w:t>
      </w:r>
    </w:p>
    <w:p w:rsidR="001C4BB9" w:rsidRPr="00841EFB" w:rsidRDefault="001C4BB9" w:rsidP="001C4BB9">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3</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к муниципальной программе</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"Обеспечение</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доступным жильем</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жителей Находкинского</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городского округа</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на 2015 - 2017 годы и</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на период до 2025 года",</w:t>
      </w:r>
    </w:p>
    <w:p w:rsidR="001C4BB9" w:rsidRPr="00841EFB" w:rsidRDefault="001C4BB9" w:rsidP="001C4BB9">
      <w:pPr>
        <w:pStyle w:val="ConsPlusNormal"/>
        <w:jc w:val="right"/>
        <w:rPr>
          <w:rFonts w:ascii="Times New Roman" w:hAnsi="Times New Roman" w:cs="Times New Roman"/>
        </w:rPr>
      </w:pPr>
      <w:proofErr w:type="gramStart"/>
      <w:r w:rsidRPr="00841EFB">
        <w:rPr>
          <w:rFonts w:ascii="Times New Roman" w:hAnsi="Times New Roman" w:cs="Times New Roman"/>
        </w:rPr>
        <w:t>утвержденную</w:t>
      </w:r>
      <w:proofErr w:type="gramEnd"/>
      <w:r>
        <w:rPr>
          <w:rFonts w:ascii="Times New Roman" w:hAnsi="Times New Roman" w:cs="Times New Roman"/>
        </w:rPr>
        <w:t xml:space="preserve"> </w:t>
      </w:r>
      <w:r w:rsidRPr="00841EFB">
        <w:rPr>
          <w:rFonts w:ascii="Times New Roman" w:hAnsi="Times New Roman" w:cs="Times New Roman"/>
        </w:rPr>
        <w:t>постановлением</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администрации</w:t>
      </w:r>
      <w:r>
        <w:rPr>
          <w:rFonts w:ascii="Times New Roman" w:hAnsi="Times New Roman" w:cs="Times New Roman"/>
        </w:rPr>
        <w:t xml:space="preserve"> </w:t>
      </w:r>
      <w:r w:rsidRPr="00841EFB">
        <w:rPr>
          <w:rFonts w:ascii="Times New Roman" w:hAnsi="Times New Roman" w:cs="Times New Roman"/>
        </w:rPr>
        <w:t>Находкинского</w:t>
      </w:r>
    </w:p>
    <w:p w:rsidR="001C4BB9" w:rsidRDefault="001C4BB9" w:rsidP="001C4BB9">
      <w:pPr>
        <w:pStyle w:val="ConsPlusNormal"/>
        <w:jc w:val="right"/>
        <w:rPr>
          <w:rFonts w:ascii="Times New Roman" w:hAnsi="Times New Roman" w:cs="Times New Roman"/>
        </w:rPr>
      </w:pPr>
      <w:r w:rsidRPr="00841EFB">
        <w:rPr>
          <w:rFonts w:ascii="Times New Roman" w:hAnsi="Times New Roman" w:cs="Times New Roman"/>
        </w:rPr>
        <w:t>городского округа</w:t>
      </w:r>
      <w:r>
        <w:rPr>
          <w:rFonts w:ascii="Times New Roman" w:hAnsi="Times New Roman" w:cs="Times New Roman"/>
        </w:rPr>
        <w:t xml:space="preserve"> </w:t>
      </w:r>
      <w:r w:rsidRPr="00841EFB">
        <w:rPr>
          <w:rFonts w:ascii="Times New Roman" w:hAnsi="Times New Roman" w:cs="Times New Roman"/>
        </w:rPr>
        <w:t xml:space="preserve">от 29.08.2014 N 1611 </w:t>
      </w:r>
    </w:p>
    <w:p w:rsidR="001C4BB9" w:rsidRPr="00841EFB" w:rsidRDefault="001C4BB9" w:rsidP="001C4BB9">
      <w:pPr>
        <w:pStyle w:val="ConsPlusNormal"/>
        <w:jc w:val="right"/>
        <w:rPr>
          <w:rFonts w:ascii="Times New Roman" w:hAnsi="Times New Roman" w:cs="Times New Roman"/>
        </w:rPr>
      </w:pPr>
      <w:r w:rsidRPr="00841EFB">
        <w:rPr>
          <w:rFonts w:ascii="Times New Roman" w:hAnsi="Times New Roman" w:cs="Times New Roman"/>
        </w:rPr>
        <w:t>(в редакции постановления от 30.03.2022 №362)</w:t>
      </w:r>
    </w:p>
    <w:p w:rsidR="00AD2F12" w:rsidRDefault="00AD2F12">
      <w:pPr>
        <w:pStyle w:val="ConsPlusNormal"/>
        <w:jc w:val="both"/>
      </w:pPr>
    </w:p>
    <w:p w:rsidR="001C4BB9" w:rsidRDefault="001C4BB9">
      <w:pPr>
        <w:pStyle w:val="ConsPlusNormal"/>
        <w:jc w:val="both"/>
      </w:pPr>
    </w:p>
    <w:p w:rsidR="001C4BB9" w:rsidRDefault="001C4BB9">
      <w:pPr>
        <w:pStyle w:val="ConsPlusNormal"/>
        <w:jc w:val="both"/>
      </w:pPr>
    </w:p>
    <w:p w:rsidR="001C4BB9" w:rsidRPr="001C4BB9" w:rsidRDefault="001C4BB9">
      <w:pPr>
        <w:pStyle w:val="ConsPlusNormal"/>
        <w:jc w:val="both"/>
        <w:rPr>
          <w:rFonts w:ascii="Times New Roman" w:hAnsi="Times New Roman" w:cs="Times New Roman"/>
        </w:rPr>
      </w:pPr>
    </w:p>
    <w:p w:rsidR="00AD2F12" w:rsidRPr="001C4BB9" w:rsidRDefault="00AD2F12">
      <w:pPr>
        <w:pStyle w:val="ConsPlusTitle"/>
        <w:jc w:val="center"/>
        <w:rPr>
          <w:rFonts w:ascii="Times New Roman" w:hAnsi="Times New Roman" w:cs="Times New Roman"/>
        </w:rPr>
      </w:pPr>
      <w:bookmarkStart w:id="3" w:name="P2460"/>
      <w:bookmarkEnd w:id="3"/>
      <w:r w:rsidRPr="001C4BB9">
        <w:rPr>
          <w:rFonts w:ascii="Times New Roman" w:hAnsi="Times New Roman" w:cs="Times New Roman"/>
        </w:rPr>
        <w:t>РЕСУРСНОЕ ОБЕСПЕЧЕНИЕ</w:t>
      </w:r>
    </w:p>
    <w:p w:rsidR="00AD2F12" w:rsidRPr="001C4BB9" w:rsidRDefault="00AD2F12">
      <w:pPr>
        <w:pStyle w:val="ConsPlusTitle"/>
        <w:jc w:val="center"/>
        <w:rPr>
          <w:rFonts w:ascii="Times New Roman" w:hAnsi="Times New Roman" w:cs="Times New Roman"/>
        </w:rPr>
      </w:pPr>
      <w:r w:rsidRPr="001C4BB9">
        <w:rPr>
          <w:rFonts w:ascii="Times New Roman" w:hAnsi="Times New Roman" w:cs="Times New Roman"/>
        </w:rPr>
        <w:t>РЕАЛИЗАЦИИ МУНИЦИПАЛЬНОЙ ПРОГРАММЫ ЗА СЧЕТ СРЕДСТВ</w:t>
      </w:r>
    </w:p>
    <w:p w:rsidR="00AD2F12" w:rsidRPr="001C4BB9" w:rsidRDefault="00AD2F12">
      <w:pPr>
        <w:pStyle w:val="ConsPlusTitle"/>
        <w:jc w:val="center"/>
        <w:rPr>
          <w:rFonts w:ascii="Times New Roman" w:hAnsi="Times New Roman" w:cs="Times New Roman"/>
        </w:rPr>
      </w:pPr>
      <w:r w:rsidRPr="001C4BB9">
        <w:rPr>
          <w:rFonts w:ascii="Times New Roman" w:hAnsi="Times New Roman" w:cs="Times New Roman"/>
        </w:rPr>
        <w:t>БЮДЖЕТА НАХОДКИНСКОГО ГОРОДСКОГО ОКРУГА, (ТЫС. РУБ.)</w:t>
      </w:r>
    </w:p>
    <w:p w:rsidR="00AD2F12" w:rsidRPr="001C4BB9" w:rsidRDefault="00AD2F12">
      <w:pPr>
        <w:pStyle w:val="ConsPlusTitle"/>
        <w:jc w:val="center"/>
        <w:rPr>
          <w:rFonts w:ascii="Times New Roman" w:hAnsi="Times New Roman" w:cs="Times New Roman"/>
        </w:rPr>
      </w:pPr>
      <w:r w:rsidRPr="001C4BB9">
        <w:rPr>
          <w:rFonts w:ascii="Times New Roman" w:hAnsi="Times New Roman" w:cs="Times New Roman"/>
        </w:rPr>
        <w:t>"ОБЕСПЕЧЕНИЕ ДОСТУПНЫМ ЖИЛЬЕМ ЖИТЕЛЕЙ НАХОДКИНСКОГО</w:t>
      </w:r>
    </w:p>
    <w:p w:rsidR="00AD2F12" w:rsidRPr="001C4BB9" w:rsidRDefault="00AD2F12">
      <w:pPr>
        <w:pStyle w:val="ConsPlusTitle"/>
        <w:jc w:val="center"/>
        <w:rPr>
          <w:rFonts w:ascii="Times New Roman" w:hAnsi="Times New Roman" w:cs="Times New Roman"/>
        </w:rPr>
      </w:pPr>
      <w:r w:rsidRPr="001C4BB9">
        <w:rPr>
          <w:rFonts w:ascii="Times New Roman" w:hAnsi="Times New Roman" w:cs="Times New Roman"/>
        </w:rPr>
        <w:t>ГОРОДСКОГО ОКРУГА НА 2015 - 2017 ГОДЫ</w:t>
      </w:r>
    </w:p>
    <w:p w:rsidR="00AD2F12" w:rsidRPr="001C4BB9" w:rsidRDefault="00AD2F12">
      <w:pPr>
        <w:pStyle w:val="ConsPlusTitle"/>
        <w:jc w:val="center"/>
        <w:rPr>
          <w:rFonts w:ascii="Times New Roman" w:hAnsi="Times New Roman" w:cs="Times New Roman"/>
        </w:rPr>
      </w:pPr>
      <w:r w:rsidRPr="001C4BB9">
        <w:rPr>
          <w:rFonts w:ascii="Times New Roman" w:hAnsi="Times New Roman" w:cs="Times New Roman"/>
        </w:rPr>
        <w:t>И НА ПЕРИОД ДО 2025 ГОДА"</w:t>
      </w:r>
    </w:p>
    <w:p w:rsidR="001C4BB9" w:rsidRPr="001C4BB9" w:rsidRDefault="001C4BB9">
      <w:pPr>
        <w:pStyle w:val="ConsPlusTitle"/>
        <w:jc w:val="center"/>
        <w:rPr>
          <w:rFonts w:ascii="Times New Roman" w:hAnsi="Times New Roman" w:cs="Times New Roman"/>
        </w:rPr>
      </w:pPr>
    </w:p>
    <w:p w:rsidR="001C4BB9" w:rsidRPr="001C4BB9" w:rsidRDefault="001C4BB9">
      <w:pPr>
        <w:pStyle w:val="ConsPlusTitle"/>
        <w:jc w:val="center"/>
        <w:rPr>
          <w:rFonts w:ascii="Times New Roman" w:hAnsi="Times New Roman" w:cs="Times New Roman"/>
        </w:rPr>
      </w:pPr>
    </w:p>
    <w:p w:rsidR="00AD2F12" w:rsidRDefault="00AD2F12">
      <w:pPr>
        <w:pStyle w:val="ConsPlusNormal"/>
        <w:spacing w:after="1"/>
      </w:pPr>
    </w:p>
    <w:p w:rsidR="001C4BB9" w:rsidRPr="00600C84" w:rsidRDefault="001C4BB9" w:rsidP="001C4BB9">
      <w:pPr>
        <w:pStyle w:val="ConsPlusNormal"/>
        <w:rPr>
          <w:rFonts w:ascii="Times New Roman" w:hAnsi="Times New Roman" w:cs="Times New Roman"/>
        </w:rPr>
        <w:sectPr w:rsidR="001C4BB9" w:rsidRPr="00600C84">
          <w:pgSz w:w="11905" w:h="16838"/>
          <w:pgMar w:top="1134" w:right="850" w:bottom="1134" w:left="1701" w:header="0" w:footer="0" w:gutter="0"/>
          <w:cols w:space="720"/>
          <w:titlePg/>
        </w:sectPr>
      </w:pPr>
      <w:r>
        <w:t xml:space="preserve">        </w:t>
      </w:r>
      <w:r>
        <w:rPr>
          <w:rFonts w:ascii="Times New Roman" w:hAnsi="Times New Roman" w:cs="Times New Roman"/>
        </w:rPr>
        <w:t xml:space="preserve">Таблица  Приложения №3 </w:t>
      </w:r>
      <w:r w:rsidRPr="00600C84">
        <w:rPr>
          <w:rFonts w:ascii="Times New Roman" w:hAnsi="Times New Roman" w:cs="Times New Roman"/>
        </w:rPr>
        <w:t xml:space="preserve"> приведена отдельным файлом в формате </w:t>
      </w:r>
      <w:proofErr w:type="spellStart"/>
      <w:r w:rsidRPr="00600C84">
        <w:rPr>
          <w:rFonts w:ascii="Times New Roman" w:hAnsi="Times New Roman" w:cs="Times New Roman"/>
          <w:lang w:val="en-US"/>
        </w:rPr>
        <w:t>Ecxel</w:t>
      </w:r>
      <w:proofErr w:type="spellEnd"/>
      <w:r w:rsidRPr="00600C84">
        <w:rPr>
          <w:rFonts w:ascii="Times New Roman" w:hAnsi="Times New Roman" w:cs="Times New Roman"/>
        </w:rPr>
        <w:t xml:space="preserve">. </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30"/>
        <w:gridCol w:w="1417"/>
        <w:gridCol w:w="992"/>
        <w:gridCol w:w="1134"/>
        <w:gridCol w:w="713"/>
        <w:gridCol w:w="604"/>
        <w:gridCol w:w="604"/>
        <w:gridCol w:w="604"/>
        <w:gridCol w:w="604"/>
        <w:gridCol w:w="604"/>
        <w:gridCol w:w="519"/>
        <w:gridCol w:w="85"/>
        <w:gridCol w:w="604"/>
        <w:gridCol w:w="604"/>
        <w:gridCol w:w="604"/>
        <w:gridCol w:w="604"/>
        <w:gridCol w:w="759"/>
        <w:gridCol w:w="1844"/>
      </w:tblGrid>
      <w:tr w:rsidR="009F75AD" w:rsidTr="009F75AD">
        <w:tc>
          <w:tcPr>
            <w:tcW w:w="15513" w:type="dxa"/>
            <w:gridSpan w:val="19"/>
            <w:tcBorders>
              <w:top w:val="nil"/>
              <w:left w:val="nil"/>
              <w:bottom w:val="single" w:sz="4" w:space="0" w:color="auto"/>
              <w:right w:val="nil"/>
            </w:tcBorders>
          </w:tcPr>
          <w:p w:rsidR="009F75AD" w:rsidRPr="00841EFB" w:rsidRDefault="009F75AD" w:rsidP="009F75AD">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4</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к муниципальной программе</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"Обеспечение</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доступным жильем</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жителей Находкинского</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городского округа</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на 2015 - 2017 годы и</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на период до 2025 года",</w:t>
            </w:r>
          </w:p>
          <w:p w:rsidR="009F75AD" w:rsidRPr="00841EFB" w:rsidRDefault="009F75AD" w:rsidP="009F75AD">
            <w:pPr>
              <w:pStyle w:val="ConsPlusNormal"/>
              <w:jc w:val="right"/>
              <w:rPr>
                <w:rFonts w:ascii="Times New Roman" w:hAnsi="Times New Roman" w:cs="Times New Roman"/>
              </w:rPr>
            </w:pPr>
            <w:proofErr w:type="gramStart"/>
            <w:r w:rsidRPr="00841EFB">
              <w:rPr>
                <w:rFonts w:ascii="Times New Roman" w:hAnsi="Times New Roman" w:cs="Times New Roman"/>
              </w:rPr>
              <w:t>утвержденную</w:t>
            </w:r>
            <w:proofErr w:type="gramEnd"/>
            <w:r>
              <w:rPr>
                <w:rFonts w:ascii="Times New Roman" w:hAnsi="Times New Roman" w:cs="Times New Roman"/>
              </w:rPr>
              <w:t xml:space="preserve"> </w:t>
            </w:r>
            <w:r w:rsidRPr="00841EFB">
              <w:rPr>
                <w:rFonts w:ascii="Times New Roman" w:hAnsi="Times New Roman" w:cs="Times New Roman"/>
              </w:rPr>
              <w:t>постановлением</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администрации</w:t>
            </w:r>
            <w:r>
              <w:rPr>
                <w:rFonts w:ascii="Times New Roman" w:hAnsi="Times New Roman" w:cs="Times New Roman"/>
              </w:rPr>
              <w:t xml:space="preserve"> </w:t>
            </w:r>
            <w:r w:rsidRPr="00841EFB">
              <w:rPr>
                <w:rFonts w:ascii="Times New Roman" w:hAnsi="Times New Roman" w:cs="Times New Roman"/>
              </w:rPr>
              <w:t>Находкинского</w:t>
            </w:r>
          </w:p>
          <w:p w:rsidR="009F75AD" w:rsidRDefault="009F75AD" w:rsidP="009F75AD">
            <w:pPr>
              <w:pStyle w:val="ConsPlusNormal"/>
              <w:jc w:val="right"/>
              <w:rPr>
                <w:rFonts w:ascii="Times New Roman" w:hAnsi="Times New Roman" w:cs="Times New Roman"/>
              </w:rPr>
            </w:pPr>
            <w:r w:rsidRPr="00841EFB">
              <w:rPr>
                <w:rFonts w:ascii="Times New Roman" w:hAnsi="Times New Roman" w:cs="Times New Roman"/>
              </w:rPr>
              <w:t>городского округа</w:t>
            </w:r>
            <w:r>
              <w:rPr>
                <w:rFonts w:ascii="Times New Roman" w:hAnsi="Times New Roman" w:cs="Times New Roman"/>
              </w:rPr>
              <w:t xml:space="preserve"> </w:t>
            </w:r>
            <w:r w:rsidRPr="00841EFB">
              <w:rPr>
                <w:rFonts w:ascii="Times New Roman" w:hAnsi="Times New Roman" w:cs="Times New Roman"/>
              </w:rPr>
              <w:t xml:space="preserve">от 29.08.2014 N 1611 </w:t>
            </w:r>
          </w:p>
          <w:p w:rsidR="009F75AD" w:rsidRPr="00841EFB" w:rsidRDefault="009F75AD" w:rsidP="009F75AD">
            <w:pPr>
              <w:pStyle w:val="ConsPlusNormal"/>
              <w:jc w:val="right"/>
              <w:rPr>
                <w:rFonts w:ascii="Times New Roman" w:hAnsi="Times New Roman" w:cs="Times New Roman"/>
              </w:rPr>
            </w:pPr>
            <w:r w:rsidRPr="00841EFB">
              <w:rPr>
                <w:rFonts w:ascii="Times New Roman" w:hAnsi="Times New Roman" w:cs="Times New Roman"/>
              </w:rPr>
              <w:t>(в редакции постановления от 30.03.2022 №362)</w:t>
            </w:r>
          </w:p>
          <w:p w:rsidR="009F75AD" w:rsidRDefault="009F75AD" w:rsidP="009F75AD">
            <w:pPr>
              <w:pStyle w:val="ConsPlusNormal"/>
              <w:jc w:val="both"/>
            </w:pPr>
          </w:p>
          <w:p w:rsidR="009F75AD" w:rsidRDefault="009F75AD" w:rsidP="009F75AD">
            <w:pPr>
              <w:pStyle w:val="ConsPlusNormal"/>
              <w:jc w:val="both"/>
              <w:rPr>
                <w:rFonts w:ascii="Times New Roman" w:hAnsi="Times New Roman" w:cs="Times New Roman"/>
              </w:rPr>
            </w:pPr>
          </w:p>
          <w:p w:rsidR="009F75AD" w:rsidRDefault="009F75AD" w:rsidP="009F75AD">
            <w:pPr>
              <w:pStyle w:val="ConsPlusNormal"/>
              <w:jc w:val="both"/>
              <w:rPr>
                <w:rFonts w:ascii="Times New Roman" w:hAnsi="Times New Roman" w:cs="Times New Roman"/>
              </w:rPr>
            </w:pPr>
          </w:p>
          <w:p w:rsidR="009F75AD" w:rsidRPr="001F7E88" w:rsidRDefault="009F75AD" w:rsidP="009F75AD">
            <w:pPr>
              <w:pStyle w:val="ConsPlusTitle"/>
              <w:jc w:val="center"/>
              <w:rPr>
                <w:rFonts w:ascii="Times New Roman" w:hAnsi="Times New Roman" w:cs="Times New Roman"/>
              </w:rPr>
            </w:pPr>
            <w:bookmarkStart w:id="4" w:name="P3538"/>
            <w:bookmarkEnd w:id="4"/>
            <w:r w:rsidRPr="001F7E88">
              <w:rPr>
                <w:rFonts w:ascii="Times New Roman" w:hAnsi="Times New Roman" w:cs="Times New Roman"/>
              </w:rPr>
              <w:t>ПЛАН</w:t>
            </w:r>
          </w:p>
          <w:p w:rsidR="009F75AD" w:rsidRPr="001F7E88" w:rsidRDefault="009F75AD" w:rsidP="009F75AD">
            <w:pPr>
              <w:pStyle w:val="ConsPlusTitle"/>
              <w:jc w:val="center"/>
              <w:rPr>
                <w:rFonts w:ascii="Times New Roman" w:hAnsi="Times New Roman" w:cs="Times New Roman"/>
              </w:rPr>
            </w:pPr>
            <w:r w:rsidRPr="001F7E88">
              <w:rPr>
                <w:rFonts w:ascii="Times New Roman" w:hAnsi="Times New Roman" w:cs="Times New Roman"/>
              </w:rPr>
              <w:t>РЕАЛИЗАЦИИ МУНИЦИПАЛЬНОЙ ПРОГРАММЫ</w:t>
            </w:r>
          </w:p>
          <w:p w:rsidR="009F75AD" w:rsidRPr="001F7E88" w:rsidRDefault="009F75AD" w:rsidP="009F75AD">
            <w:pPr>
              <w:pStyle w:val="ConsPlusTitle"/>
              <w:jc w:val="center"/>
              <w:rPr>
                <w:rFonts w:ascii="Times New Roman" w:hAnsi="Times New Roman" w:cs="Times New Roman"/>
              </w:rPr>
            </w:pPr>
            <w:r w:rsidRPr="001F7E88">
              <w:rPr>
                <w:rFonts w:ascii="Times New Roman" w:hAnsi="Times New Roman" w:cs="Times New Roman"/>
              </w:rPr>
              <w:t>"ОБЕСПЕЧЕНИЕ ДОСТУПНЫМ ЖИЛЬЕМ ЖИТЕЛЕЙ</w:t>
            </w:r>
          </w:p>
          <w:p w:rsidR="009F75AD" w:rsidRPr="001F7E88" w:rsidRDefault="009F75AD" w:rsidP="009F75AD">
            <w:pPr>
              <w:pStyle w:val="ConsPlusTitle"/>
              <w:jc w:val="center"/>
              <w:rPr>
                <w:rFonts w:ascii="Times New Roman" w:hAnsi="Times New Roman" w:cs="Times New Roman"/>
              </w:rPr>
            </w:pPr>
            <w:r w:rsidRPr="001F7E88">
              <w:rPr>
                <w:rFonts w:ascii="Times New Roman" w:hAnsi="Times New Roman" w:cs="Times New Roman"/>
              </w:rPr>
              <w:t>НАХОДКИНСКОГО ГОРОДСКОГО ОКРУГА НА 2015 - 2017 ГОДЫ</w:t>
            </w:r>
          </w:p>
          <w:p w:rsidR="009F75AD" w:rsidRPr="001F7E88" w:rsidRDefault="009F75AD" w:rsidP="009F75AD">
            <w:pPr>
              <w:pStyle w:val="ConsPlusTitle"/>
              <w:jc w:val="center"/>
              <w:rPr>
                <w:rFonts w:ascii="Times New Roman" w:hAnsi="Times New Roman" w:cs="Times New Roman"/>
              </w:rPr>
            </w:pPr>
            <w:r w:rsidRPr="001F7E88">
              <w:rPr>
                <w:rFonts w:ascii="Times New Roman" w:hAnsi="Times New Roman" w:cs="Times New Roman"/>
              </w:rPr>
              <w:t>И НА ПЕРИОД ДО 2025 ГОДА"</w:t>
            </w:r>
          </w:p>
          <w:p w:rsidR="009F75AD" w:rsidRPr="001F7E88" w:rsidRDefault="009F75AD" w:rsidP="001F7E88">
            <w:pPr>
              <w:pStyle w:val="ConsPlusNormal"/>
              <w:ind w:left="-678" w:firstLine="678"/>
              <w:jc w:val="right"/>
              <w:rPr>
                <w:rFonts w:ascii="Times New Roman" w:hAnsi="Times New Roman" w:cs="Times New Roman"/>
                <w:szCs w:val="20"/>
              </w:rPr>
            </w:pPr>
          </w:p>
        </w:tc>
      </w:tr>
      <w:tr w:rsidR="00AD2F12" w:rsidTr="009F75AD">
        <w:tc>
          <w:tcPr>
            <w:tcW w:w="484" w:type="dxa"/>
            <w:vMerge w:val="restart"/>
            <w:tcBorders>
              <w:top w:val="single" w:sz="4" w:space="0" w:color="auto"/>
            </w:tcBorders>
          </w:tcPr>
          <w:p w:rsidR="00AD2F12" w:rsidRPr="001F7E88" w:rsidRDefault="009F75AD">
            <w:pPr>
              <w:pStyle w:val="ConsPlusNormal"/>
              <w:jc w:val="center"/>
              <w:rPr>
                <w:rFonts w:ascii="Times New Roman" w:hAnsi="Times New Roman" w:cs="Times New Roman"/>
                <w:szCs w:val="20"/>
              </w:rPr>
            </w:pPr>
            <w:r>
              <w:rPr>
                <w:rFonts w:ascii="Times New Roman" w:hAnsi="Times New Roman" w:cs="Times New Roman"/>
                <w:szCs w:val="20"/>
              </w:rPr>
              <w:t>№</w:t>
            </w:r>
            <w:r w:rsidR="00AD2F12" w:rsidRPr="001F7E88">
              <w:rPr>
                <w:rFonts w:ascii="Times New Roman" w:hAnsi="Times New Roman" w:cs="Times New Roman"/>
                <w:szCs w:val="20"/>
              </w:rPr>
              <w:t xml:space="preserve"> </w:t>
            </w:r>
            <w:proofErr w:type="gramStart"/>
            <w:r w:rsidR="00AD2F12" w:rsidRPr="001F7E88">
              <w:rPr>
                <w:rFonts w:ascii="Times New Roman" w:hAnsi="Times New Roman" w:cs="Times New Roman"/>
                <w:szCs w:val="20"/>
              </w:rPr>
              <w:t>п</w:t>
            </w:r>
            <w:proofErr w:type="gramEnd"/>
            <w:r w:rsidR="00AD2F12" w:rsidRPr="001F7E88">
              <w:rPr>
                <w:rFonts w:ascii="Times New Roman" w:hAnsi="Times New Roman" w:cs="Times New Roman"/>
                <w:szCs w:val="20"/>
              </w:rPr>
              <w:t>/п</w:t>
            </w:r>
          </w:p>
        </w:tc>
        <w:tc>
          <w:tcPr>
            <w:tcW w:w="2130" w:type="dxa"/>
            <w:vMerge w:val="restart"/>
            <w:tcBorders>
              <w:top w:val="single" w:sz="4" w:space="0" w:color="auto"/>
            </w:tcBorders>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Наименование подпрограммы, мероприятия</w:t>
            </w:r>
          </w:p>
        </w:tc>
        <w:tc>
          <w:tcPr>
            <w:tcW w:w="1417" w:type="dxa"/>
            <w:vMerge w:val="restart"/>
            <w:tcBorders>
              <w:top w:val="single" w:sz="4" w:space="0" w:color="auto"/>
            </w:tcBorders>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Отв. исполнитель, соисполнители</w:t>
            </w:r>
          </w:p>
        </w:tc>
        <w:tc>
          <w:tcPr>
            <w:tcW w:w="992" w:type="dxa"/>
            <w:vMerge w:val="restart"/>
            <w:tcBorders>
              <w:top w:val="single" w:sz="4" w:space="0" w:color="auto"/>
            </w:tcBorders>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Сроки реализации мероприятия</w:t>
            </w:r>
          </w:p>
        </w:tc>
        <w:tc>
          <w:tcPr>
            <w:tcW w:w="1134" w:type="dxa"/>
            <w:vMerge w:val="restart"/>
            <w:tcBorders>
              <w:top w:val="single" w:sz="4" w:space="0" w:color="auto"/>
            </w:tcBorders>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Наименование показателя</w:t>
            </w:r>
          </w:p>
        </w:tc>
        <w:tc>
          <w:tcPr>
            <w:tcW w:w="713" w:type="dxa"/>
            <w:vMerge w:val="restart"/>
            <w:tcBorders>
              <w:top w:val="single" w:sz="4" w:space="0" w:color="auto"/>
            </w:tcBorders>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Ед. изм.</w:t>
            </w:r>
          </w:p>
        </w:tc>
        <w:tc>
          <w:tcPr>
            <w:tcW w:w="6799" w:type="dxa"/>
            <w:gridSpan w:val="12"/>
            <w:tcBorders>
              <w:top w:val="single" w:sz="4" w:space="0" w:color="auto"/>
            </w:tcBorders>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Показатель реализации мероприятия</w:t>
            </w:r>
          </w:p>
        </w:tc>
        <w:tc>
          <w:tcPr>
            <w:tcW w:w="1844" w:type="dxa"/>
            <w:vMerge w:val="restart"/>
            <w:tcBorders>
              <w:top w:val="single" w:sz="4" w:space="0" w:color="auto"/>
            </w:tcBorders>
          </w:tcPr>
          <w:p w:rsidR="00AD2F12" w:rsidRPr="001F7E88" w:rsidRDefault="00AD2F12" w:rsidP="001F7E88">
            <w:pPr>
              <w:pStyle w:val="ConsPlusNormal"/>
              <w:ind w:left="-678" w:firstLine="678"/>
              <w:jc w:val="right"/>
              <w:rPr>
                <w:rFonts w:ascii="Times New Roman" w:hAnsi="Times New Roman" w:cs="Times New Roman"/>
                <w:szCs w:val="20"/>
              </w:rPr>
            </w:pPr>
            <w:r w:rsidRPr="001F7E88">
              <w:rPr>
                <w:rFonts w:ascii="Times New Roman" w:hAnsi="Times New Roman" w:cs="Times New Roman"/>
                <w:szCs w:val="20"/>
              </w:rPr>
              <w:t>Наименование целевого показателя (индикатора)</w:t>
            </w:r>
          </w:p>
        </w:tc>
      </w:tr>
      <w:tr w:rsidR="00AD2F12" w:rsidTr="001F7E88">
        <w:tc>
          <w:tcPr>
            <w:tcW w:w="484" w:type="dxa"/>
            <w:vMerge/>
          </w:tcPr>
          <w:p w:rsidR="00AD2F12" w:rsidRPr="001F7E88" w:rsidRDefault="00AD2F12">
            <w:pPr>
              <w:pStyle w:val="ConsPlusNormal"/>
              <w:rPr>
                <w:rFonts w:ascii="Times New Roman" w:hAnsi="Times New Roman" w:cs="Times New Roman"/>
                <w:szCs w:val="20"/>
              </w:rPr>
            </w:pPr>
          </w:p>
        </w:tc>
        <w:tc>
          <w:tcPr>
            <w:tcW w:w="2130" w:type="dxa"/>
            <w:vMerge/>
          </w:tcPr>
          <w:p w:rsidR="00AD2F12" w:rsidRPr="001F7E88" w:rsidRDefault="00AD2F12">
            <w:pPr>
              <w:pStyle w:val="ConsPlusNormal"/>
              <w:rPr>
                <w:rFonts w:ascii="Times New Roman" w:hAnsi="Times New Roman" w:cs="Times New Roman"/>
                <w:szCs w:val="20"/>
              </w:rPr>
            </w:pPr>
          </w:p>
        </w:tc>
        <w:tc>
          <w:tcPr>
            <w:tcW w:w="1417" w:type="dxa"/>
            <w:vMerge/>
          </w:tcPr>
          <w:p w:rsidR="00AD2F12" w:rsidRPr="001F7E88" w:rsidRDefault="00AD2F12">
            <w:pPr>
              <w:pStyle w:val="ConsPlusNormal"/>
              <w:rPr>
                <w:rFonts w:ascii="Times New Roman" w:hAnsi="Times New Roman" w:cs="Times New Roman"/>
                <w:szCs w:val="20"/>
              </w:rPr>
            </w:pPr>
          </w:p>
        </w:tc>
        <w:tc>
          <w:tcPr>
            <w:tcW w:w="992" w:type="dxa"/>
            <w:vMerge/>
          </w:tcPr>
          <w:p w:rsidR="00AD2F12" w:rsidRPr="001F7E88" w:rsidRDefault="00AD2F12">
            <w:pPr>
              <w:pStyle w:val="ConsPlusNormal"/>
              <w:rPr>
                <w:rFonts w:ascii="Times New Roman" w:hAnsi="Times New Roman" w:cs="Times New Roman"/>
                <w:szCs w:val="20"/>
              </w:rPr>
            </w:pPr>
          </w:p>
        </w:tc>
        <w:tc>
          <w:tcPr>
            <w:tcW w:w="1134" w:type="dxa"/>
            <w:vMerge/>
          </w:tcPr>
          <w:p w:rsidR="00AD2F12" w:rsidRPr="001F7E88" w:rsidRDefault="00AD2F12">
            <w:pPr>
              <w:pStyle w:val="ConsPlusNormal"/>
              <w:rPr>
                <w:rFonts w:ascii="Times New Roman" w:hAnsi="Times New Roman" w:cs="Times New Roman"/>
                <w:szCs w:val="20"/>
              </w:rPr>
            </w:pPr>
          </w:p>
        </w:tc>
        <w:tc>
          <w:tcPr>
            <w:tcW w:w="713" w:type="dxa"/>
            <w:vMerge/>
          </w:tcPr>
          <w:p w:rsidR="00AD2F12" w:rsidRPr="001F7E88" w:rsidRDefault="00AD2F12">
            <w:pPr>
              <w:pStyle w:val="ConsPlusNormal"/>
              <w:rPr>
                <w:rFonts w:ascii="Times New Roman" w:hAnsi="Times New Roman" w:cs="Times New Roman"/>
                <w:szCs w:val="20"/>
              </w:rPr>
            </w:pP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2015</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2016</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2017</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2018</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2019</w:t>
            </w:r>
          </w:p>
        </w:tc>
        <w:tc>
          <w:tcPr>
            <w:tcW w:w="519"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2020</w:t>
            </w:r>
          </w:p>
        </w:tc>
        <w:tc>
          <w:tcPr>
            <w:tcW w:w="689" w:type="dxa"/>
            <w:gridSpan w:val="2"/>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2021</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2022</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2023</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2024</w:t>
            </w:r>
          </w:p>
        </w:tc>
        <w:tc>
          <w:tcPr>
            <w:tcW w:w="759"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2025</w:t>
            </w:r>
          </w:p>
        </w:tc>
        <w:tc>
          <w:tcPr>
            <w:tcW w:w="1844" w:type="dxa"/>
            <w:vMerge/>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1</w:t>
            </w:r>
          </w:p>
        </w:tc>
        <w:tc>
          <w:tcPr>
            <w:tcW w:w="2130"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2</w:t>
            </w:r>
          </w:p>
        </w:tc>
        <w:tc>
          <w:tcPr>
            <w:tcW w:w="1417"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3</w:t>
            </w:r>
          </w:p>
        </w:tc>
        <w:tc>
          <w:tcPr>
            <w:tcW w:w="992"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4</w:t>
            </w:r>
          </w:p>
        </w:tc>
        <w:tc>
          <w:tcPr>
            <w:tcW w:w="1134"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5</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6</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7</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8</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9</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10</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11</w:t>
            </w:r>
          </w:p>
        </w:tc>
        <w:tc>
          <w:tcPr>
            <w:tcW w:w="519"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12</w:t>
            </w:r>
          </w:p>
        </w:tc>
        <w:tc>
          <w:tcPr>
            <w:tcW w:w="689" w:type="dxa"/>
            <w:gridSpan w:val="2"/>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13</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14</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15</w:t>
            </w:r>
          </w:p>
        </w:tc>
        <w:tc>
          <w:tcPr>
            <w:tcW w:w="604"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16</w:t>
            </w:r>
          </w:p>
        </w:tc>
        <w:tc>
          <w:tcPr>
            <w:tcW w:w="759" w:type="dxa"/>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17</w:t>
            </w:r>
          </w:p>
        </w:tc>
        <w:tc>
          <w:tcPr>
            <w:tcW w:w="1844" w:type="dxa"/>
          </w:tcPr>
          <w:p w:rsidR="00AD2F12" w:rsidRPr="001F7E88" w:rsidRDefault="00AD2F12" w:rsidP="001F7E88">
            <w:pPr>
              <w:pStyle w:val="ConsPlusNormal"/>
              <w:ind w:left="-678" w:firstLine="678"/>
              <w:jc w:val="center"/>
              <w:rPr>
                <w:rFonts w:ascii="Times New Roman" w:hAnsi="Times New Roman" w:cs="Times New Roman"/>
                <w:szCs w:val="20"/>
              </w:rPr>
            </w:pPr>
            <w:r w:rsidRPr="001F7E88">
              <w:rPr>
                <w:rFonts w:ascii="Times New Roman" w:hAnsi="Times New Roman" w:cs="Times New Roman"/>
                <w:szCs w:val="20"/>
              </w:rPr>
              <w:t>18</w:t>
            </w:r>
          </w:p>
        </w:tc>
      </w:tr>
      <w:tr w:rsidR="00AD2F12" w:rsidTr="001F7E88">
        <w:tc>
          <w:tcPr>
            <w:tcW w:w="484" w:type="dxa"/>
          </w:tcPr>
          <w:p w:rsidR="00AD2F12" w:rsidRPr="001F7E88" w:rsidRDefault="00AD2F12">
            <w:pPr>
              <w:pStyle w:val="ConsPlusNormal"/>
              <w:outlineLvl w:val="2"/>
              <w:rPr>
                <w:rFonts w:ascii="Times New Roman" w:hAnsi="Times New Roman" w:cs="Times New Roman"/>
                <w:szCs w:val="20"/>
              </w:rPr>
            </w:pPr>
            <w:r w:rsidRPr="001F7E88">
              <w:rPr>
                <w:rFonts w:ascii="Times New Roman" w:hAnsi="Times New Roman" w:cs="Times New Roman"/>
                <w:szCs w:val="20"/>
              </w:rPr>
              <w:t>2.</w:t>
            </w:r>
          </w:p>
        </w:tc>
        <w:tc>
          <w:tcPr>
            <w:tcW w:w="15029" w:type="dxa"/>
            <w:gridSpan w:val="18"/>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Подпрограмма 2. "Обеспечение жильем молодых семей Находкинского городского округа" на 2015 - 2017 годы и на период до 2025 года</w:t>
            </w:r>
          </w:p>
        </w:tc>
      </w:tr>
      <w:tr w:rsidR="00AD2F12" w:rsidTr="001F7E88">
        <w:tc>
          <w:tcPr>
            <w:tcW w:w="484" w:type="dxa"/>
          </w:tcPr>
          <w:p w:rsidR="00AD2F12" w:rsidRPr="001F7E88" w:rsidRDefault="00AD2F12">
            <w:pPr>
              <w:pStyle w:val="ConsPlusNormal"/>
              <w:rPr>
                <w:rFonts w:ascii="Times New Roman" w:hAnsi="Times New Roman" w:cs="Times New Roman"/>
                <w:szCs w:val="20"/>
              </w:rPr>
            </w:pPr>
          </w:p>
        </w:tc>
        <w:tc>
          <w:tcPr>
            <w:tcW w:w="15029" w:type="dxa"/>
            <w:gridSpan w:val="18"/>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 xml:space="preserve">Задача: Предоставление молодым семьям Находкинского городского округа - участникам подпрограммы социальных выплат на приобретение (строительство) жилья </w:t>
            </w:r>
            <w:proofErr w:type="spellStart"/>
            <w:r w:rsidRPr="001F7E88">
              <w:rPr>
                <w:rFonts w:ascii="Times New Roman" w:hAnsi="Times New Roman" w:cs="Times New Roman"/>
                <w:szCs w:val="20"/>
              </w:rPr>
              <w:t>экономкласса</w:t>
            </w:r>
            <w:proofErr w:type="spellEnd"/>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2.1.</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Проведение информационно-разъяснительной работы среди населения, </w:t>
            </w:r>
            <w:r w:rsidRPr="001F7E88">
              <w:rPr>
                <w:rFonts w:ascii="Times New Roman" w:hAnsi="Times New Roman" w:cs="Times New Roman"/>
                <w:szCs w:val="20"/>
              </w:rPr>
              <w:lastRenderedPageBreak/>
              <w:t>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 xml:space="preserve">Ответственный исполнитель - отдел по делам молодежи </w:t>
            </w:r>
            <w:r w:rsidRPr="001F7E88">
              <w:rPr>
                <w:rFonts w:ascii="Times New Roman" w:hAnsi="Times New Roman" w:cs="Times New Roman"/>
                <w:szCs w:val="20"/>
              </w:rPr>
              <w:lastRenderedPageBreak/>
              <w:t>управления по физической культуре, спорту и делам молодежи администрации Находкинского городского 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2015 - 2025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Количество проведенных приемов</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46</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46</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46</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86</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86</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86</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86</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86</w:t>
            </w:r>
          </w:p>
        </w:tc>
        <w:tc>
          <w:tcPr>
            <w:tcW w:w="1844" w:type="dxa"/>
          </w:tcPr>
          <w:p w:rsidR="00AD2F12" w:rsidRPr="001F7E88" w:rsidRDefault="00AD2F12" w:rsidP="001F7E88">
            <w:pPr>
              <w:pStyle w:val="ConsPlusNormal"/>
              <w:rPr>
                <w:rFonts w:ascii="Times New Roman" w:hAnsi="Times New Roman" w:cs="Times New Roman"/>
                <w:szCs w:val="20"/>
              </w:rPr>
            </w:pPr>
            <w:r w:rsidRPr="001F7E88">
              <w:rPr>
                <w:rFonts w:ascii="Times New Roman" w:hAnsi="Times New Roman" w:cs="Times New Roman"/>
                <w:szCs w:val="20"/>
              </w:rPr>
              <w:t>Количество молодых семей, улучшивших жилищные условия</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2.2.</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законодательством Российской Федерации</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кол-во семей, признанных нуждающимися в жилых помещениях</w:t>
            </w:r>
          </w:p>
        </w:tc>
        <w:tc>
          <w:tcPr>
            <w:tcW w:w="713" w:type="dxa"/>
          </w:tcPr>
          <w:p w:rsidR="00AD2F12" w:rsidRPr="001F7E88" w:rsidRDefault="00AD2F12">
            <w:pPr>
              <w:pStyle w:val="ConsPlusNormal"/>
              <w:jc w:val="center"/>
              <w:rPr>
                <w:rFonts w:ascii="Times New Roman" w:hAnsi="Times New Roman" w:cs="Times New Roman"/>
                <w:szCs w:val="20"/>
              </w:rPr>
            </w:pPr>
            <w:proofErr w:type="spellStart"/>
            <w:proofErr w:type="gramStart"/>
            <w:r w:rsidRPr="001F7E88">
              <w:rPr>
                <w:rFonts w:ascii="Times New Roman" w:hAnsi="Times New Roman" w:cs="Times New Roman"/>
                <w:szCs w:val="20"/>
              </w:rPr>
              <w:t>ед</w:t>
            </w:r>
            <w:proofErr w:type="spellEnd"/>
            <w:proofErr w:type="gramEnd"/>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36</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1844" w:type="dxa"/>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2.3</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Прием заявлений от молодых семей, признанных нуждающимися в жилых помещениях, на участие в подпрограмме "Обеспечение жильем молодых семей Находкинского </w:t>
            </w:r>
            <w:r w:rsidRPr="001F7E88">
              <w:rPr>
                <w:rFonts w:ascii="Times New Roman" w:hAnsi="Times New Roman" w:cs="Times New Roman"/>
                <w:szCs w:val="20"/>
              </w:rPr>
              <w:lastRenderedPageBreak/>
              <w:t>городского округа" на 2015 - 2025 годы</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 xml:space="preserve">Ответственный исполнитель - отдел по делам молодежи управления по физической культуре, спорту и делам </w:t>
            </w:r>
            <w:r w:rsidRPr="001F7E88">
              <w:rPr>
                <w:rFonts w:ascii="Times New Roman" w:hAnsi="Times New Roman" w:cs="Times New Roman"/>
                <w:szCs w:val="20"/>
              </w:rPr>
              <w:lastRenderedPageBreak/>
              <w:t>молодежи администрации Находкинского городского 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Кол-во принятых заявлений</w:t>
            </w:r>
          </w:p>
        </w:tc>
        <w:tc>
          <w:tcPr>
            <w:tcW w:w="713" w:type="dxa"/>
          </w:tcPr>
          <w:p w:rsidR="00AD2F12" w:rsidRPr="001F7E88" w:rsidRDefault="00AD2F12">
            <w:pPr>
              <w:pStyle w:val="ConsPlusNormal"/>
              <w:jc w:val="center"/>
              <w:rPr>
                <w:rFonts w:ascii="Times New Roman" w:hAnsi="Times New Roman" w:cs="Times New Roman"/>
                <w:szCs w:val="20"/>
              </w:rPr>
            </w:pPr>
            <w:proofErr w:type="spellStart"/>
            <w:proofErr w:type="gramStart"/>
            <w:r w:rsidRPr="001F7E88">
              <w:rPr>
                <w:rFonts w:ascii="Times New Roman" w:hAnsi="Times New Roman" w:cs="Times New Roman"/>
                <w:szCs w:val="20"/>
              </w:rPr>
              <w:t>ед</w:t>
            </w:r>
            <w:proofErr w:type="spellEnd"/>
            <w:proofErr w:type="gramEnd"/>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36</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1844" w:type="dxa"/>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2.4.</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Признание молодых семей, имеющих достаточные доходы для участия в подпрограмме "Обеспечение жильем молодых семей Находкинского городского округа" на 2015 - 2025 годы</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Кол-во заключений о признании молодых семей имеющих достаточные доходы</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36</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1844" w:type="dxa"/>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2.5.</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Признание молодых семей участниками подпрограммы "Обеспечение жильем молодых семей Находкинского городского округа" на 2015 - 2025 годы</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Ответственный исполнитель - отдел по делам молодежи управления по физической культуре, спорту и делам молодежи администрации Находкинского городского </w:t>
            </w:r>
            <w:r w:rsidRPr="001F7E88">
              <w:rPr>
                <w:rFonts w:ascii="Times New Roman" w:hAnsi="Times New Roman" w:cs="Times New Roman"/>
                <w:szCs w:val="20"/>
              </w:rPr>
              <w:lastRenderedPageBreak/>
              <w:t>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Кол-во решений протоколов заседания комиссии по признанию молодых семей - участниками подпрограммы</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36</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1844" w:type="dxa"/>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2.6</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Формирование и предоставление списка молодых семей - участников подпрограммы "Обеспечение жильем молодых семей Находкинского городского округа" на 2015 - 2025 годы, изъявивших желание получить социальную выплату на приобретение (строительство) жилья </w:t>
            </w:r>
            <w:proofErr w:type="spellStart"/>
            <w:r w:rsidRPr="001F7E88">
              <w:rPr>
                <w:rFonts w:ascii="Times New Roman" w:hAnsi="Times New Roman" w:cs="Times New Roman"/>
                <w:szCs w:val="20"/>
              </w:rPr>
              <w:t>экономкласса</w:t>
            </w:r>
            <w:proofErr w:type="spellEnd"/>
            <w:r w:rsidRPr="001F7E88">
              <w:rPr>
                <w:rFonts w:ascii="Times New Roman" w:hAnsi="Times New Roman" w:cs="Times New Roman"/>
                <w:szCs w:val="20"/>
              </w:rPr>
              <w:t>, в очередном финансовом году</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количество списков</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1844" w:type="dxa"/>
            <w:vMerge w:val="restart"/>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2.7</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Выдача свидетельств о праве на получение социальной выплаты на приобретение жилого помещения или строительство</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Количество свидетельств</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шт.</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36</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15</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13</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1844" w:type="dxa"/>
            <w:vMerge/>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2.8.</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Предоставление </w:t>
            </w:r>
            <w:r w:rsidRPr="001F7E88">
              <w:rPr>
                <w:rFonts w:ascii="Times New Roman" w:hAnsi="Times New Roman" w:cs="Times New Roman"/>
                <w:szCs w:val="20"/>
              </w:rPr>
              <w:lastRenderedPageBreak/>
              <w:t>социальных выплат на приобретение жилого помещения или строительство индивидуального жилого дома молодым семьям - участникам подпрограммы "Обеспечение жильем молодых семей Находкинского городского округа" на 2015 - 2025 годы</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Ответственны</w:t>
            </w:r>
            <w:r w:rsidRPr="001F7E88">
              <w:rPr>
                <w:rFonts w:ascii="Times New Roman" w:hAnsi="Times New Roman" w:cs="Times New Roman"/>
                <w:szCs w:val="20"/>
              </w:rPr>
              <w:lastRenderedPageBreak/>
              <w:t>й исполнитель - отдел бухгалтерского учета и отчетности администрации Находкинского городского 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w:t>
            </w:r>
            <w:r w:rsidRPr="001F7E88">
              <w:rPr>
                <w:rFonts w:ascii="Times New Roman" w:hAnsi="Times New Roman" w:cs="Times New Roman"/>
                <w:szCs w:val="20"/>
              </w:rPr>
              <w:lastRenderedPageBreak/>
              <w:t>молодых семей, улучшивших жилищные условия</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lastRenderedPageBreak/>
              <w:t xml:space="preserve">кол-во </w:t>
            </w:r>
            <w:r w:rsidRPr="001F7E88">
              <w:rPr>
                <w:rFonts w:ascii="Times New Roman" w:hAnsi="Times New Roman" w:cs="Times New Roman"/>
                <w:szCs w:val="20"/>
              </w:rPr>
              <w:lastRenderedPageBreak/>
              <w:t>семей</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lastRenderedPageBreak/>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36</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15</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13</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60</w:t>
            </w:r>
          </w:p>
        </w:tc>
        <w:tc>
          <w:tcPr>
            <w:tcW w:w="1844" w:type="dxa"/>
          </w:tcPr>
          <w:p w:rsidR="00AD2F12" w:rsidRPr="001F7E88" w:rsidRDefault="001F7E88" w:rsidP="001F7E88">
            <w:pPr>
              <w:pStyle w:val="ConsPlusNormal"/>
              <w:ind w:left="-678" w:firstLine="678"/>
              <w:rPr>
                <w:rFonts w:ascii="Times New Roman" w:hAnsi="Times New Roman" w:cs="Times New Roman"/>
                <w:szCs w:val="20"/>
              </w:rPr>
            </w:pPr>
            <w:r>
              <w:rPr>
                <w:rFonts w:ascii="Times New Roman" w:hAnsi="Times New Roman" w:cs="Times New Roman"/>
                <w:szCs w:val="20"/>
              </w:rPr>
              <w:t xml:space="preserve">        </w:t>
            </w:r>
            <w:r w:rsidR="00AD2F12" w:rsidRPr="001F7E88">
              <w:rPr>
                <w:rFonts w:ascii="Times New Roman" w:hAnsi="Times New Roman" w:cs="Times New Roman"/>
                <w:szCs w:val="20"/>
              </w:rPr>
              <w:t>18</w:t>
            </w:r>
          </w:p>
        </w:tc>
      </w:tr>
      <w:tr w:rsidR="00AD2F12" w:rsidTr="001F7E88">
        <w:tc>
          <w:tcPr>
            <w:tcW w:w="484" w:type="dxa"/>
          </w:tcPr>
          <w:p w:rsidR="00AD2F12" w:rsidRPr="001F7E88" w:rsidRDefault="00AD2F12">
            <w:pPr>
              <w:pStyle w:val="ConsPlusNormal"/>
              <w:outlineLvl w:val="2"/>
              <w:rPr>
                <w:rFonts w:ascii="Times New Roman" w:hAnsi="Times New Roman" w:cs="Times New Roman"/>
                <w:szCs w:val="20"/>
              </w:rPr>
            </w:pPr>
            <w:r w:rsidRPr="001F7E88">
              <w:rPr>
                <w:rFonts w:ascii="Times New Roman" w:hAnsi="Times New Roman" w:cs="Times New Roman"/>
                <w:szCs w:val="20"/>
              </w:rPr>
              <w:lastRenderedPageBreak/>
              <w:t>3.</w:t>
            </w:r>
          </w:p>
        </w:tc>
        <w:tc>
          <w:tcPr>
            <w:tcW w:w="15029" w:type="dxa"/>
            <w:gridSpan w:val="18"/>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Подпрограмма 3. "Обеспечение земельных участков, предоставленных на бесплатной основе гражданам, имеющим трех и более детей, инженерной инфраструктурой" на 2015 - 2017 годы и на период до 2025 года</w:t>
            </w:r>
          </w:p>
        </w:tc>
      </w:tr>
      <w:tr w:rsidR="00AD2F12" w:rsidTr="001F7E88">
        <w:tc>
          <w:tcPr>
            <w:tcW w:w="484" w:type="dxa"/>
          </w:tcPr>
          <w:p w:rsidR="00AD2F12" w:rsidRPr="001F7E88" w:rsidRDefault="00AD2F12">
            <w:pPr>
              <w:pStyle w:val="ConsPlusNormal"/>
              <w:rPr>
                <w:rFonts w:ascii="Times New Roman" w:hAnsi="Times New Roman" w:cs="Times New Roman"/>
                <w:szCs w:val="20"/>
              </w:rPr>
            </w:pPr>
          </w:p>
        </w:tc>
        <w:tc>
          <w:tcPr>
            <w:tcW w:w="15029" w:type="dxa"/>
            <w:gridSpan w:val="18"/>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Задача: Обеспечение земельных участков, предоставленных на бесплатной основе гражданам, имеющим трех и более детей, инженерной и транспортной инфраструктурами</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3.1.</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Разработка и утверждение проекта планировки и межевания территории</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Ответственный исполнитель - МКУ "Находка </w:t>
            </w:r>
            <w:proofErr w:type="spellStart"/>
            <w:r w:rsidRPr="001F7E88">
              <w:rPr>
                <w:rFonts w:ascii="Times New Roman" w:hAnsi="Times New Roman" w:cs="Times New Roman"/>
                <w:szCs w:val="20"/>
              </w:rPr>
              <w:t>ДАГиЗ</w:t>
            </w:r>
            <w:proofErr w:type="spellEnd"/>
            <w:r w:rsidRPr="001F7E88">
              <w:rPr>
                <w:rFonts w:ascii="Times New Roman" w:hAnsi="Times New Roman" w:cs="Times New Roman"/>
                <w:szCs w:val="20"/>
              </w:rPr>
              <w:t>"</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гонгов</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территорий, на которых </w:t>
            </w:r>
            <w:proofErr w:type="gramStart"/>
            <w:r w:rsidRPr="001F7E88">
              <w:rPr>
                <w:rFonts w:ascii="Times New Roman" w:hAnsi="Times New Roman" w:cs="Times New Roman"/>
                <w:szCs w:val="20"/>
              </w:rPr>
              <w:t>утверждены</w:t>
            </w:r>
            <w:proofErr w:type="gramEnd"/>
            <w:r w:rsidRPr="001F7E88">
              <w:rPr>
                <w:rFonts w:ascii="Times New Roman" w:hAnsi="Times New Roman" w:cs="Times New Roman"/>
                <w:szCs w:val="20"/>
              </w:rPr>
              <w:t xml:space="preserve"> ППМТ</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кол-во территорий</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rPr>
                <w:rFonts w:ascii="Times New Roman" w:hAnsi="Times New Roman" w:cs="Times New Roman"/>
                <w:szCs w:val="20"/>
              </w:rPr>
            </w:pP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3.2.</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Выполнение работ по инженерным изысканиям</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МКУ "УКС"</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2016 - 2022</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Количество положительных заключений государственной экспертизы</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кол-во территорий</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vMerge w:val="restart"/>
          </w:tcPr>
          <w:p w:rsidR="00AD2F12" w:rsidRPr="001F7E88" w:rsidRDefault="00AD2F12" w:rsidP="001F7E88">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разработанных и утвержденных проектов планировки и межевания территорий. Количество территорий, на которых разработана и утверждена проектно-сметная </w:t>
            </w:r>
            <w:r w:rsidRPr="001F7E88">
              <w:rPr>
                <w:rFonts w:ascii="Times New Roman" w:hAnsi="Times New Roman" w:cs="Times New Roman"/>
                <w:szCs w:val="20"/>
              </w:rPr>
              <w:lastRenderedPageBreak/>
              <w:t>документация на строительство дорожной инфраструктуры. Количество территорий, на которых разработана и утверждена проектно-сметная документация на строительство инженерной инфраструктуры</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3.3.</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Выполнение кадастровых работ</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Ответственный исполнитель - МКУ "Находка </w:t>
            </w:r>
            <w:proofErr w:type="spellStart"/>
            <w:r w:rsidRPr="001F7E88">
              <w:rPr>
                <w:rFonts w:ascii="Times New Roman" w:hAnsi="Times New Roman" w:cs="Times New Roman"/>
                <w:szCs w:val="20"/>
              </w:rPr>
              <w:t>ДАГиЗ</w:t>
            </w:r>
            <w:proofErr w:type="spellEnd"/>
            <w:r w:rsidRPr="001F7E88">
              <w:rPr>
                <w:rFonts w:ascii="Times New Roman" w:hAnsi="Times New Roman" w:cs="Times New Roman"/>
                <w:szCs w:val="20"/>
              </w:rPr>
              <w:t>"</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2016 - 2020</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земельных участков поставленных на </w:t>
            </w:r>
            <w:r w:rsidRPr="001F7E88">
              <w:rPr>
                <w:rFonts w:ascii="Times New Roman" w:hAnsi="Times New Roman" w:cs="Times New Roman"/>
                <w:szCs w:val="20"/>
              </w:rPr>
              <w:lastRenderedPageBreak/>
              <w:t>кадастровый учет</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lastRenderedPageBreak/>
              <w:t>кол-во земельных участков</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37</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vMerge/>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3.4.</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Разработка </w:t>
            </w:r>
            <w:proofErr w:type="spellStart"/>
            <w:r w:rsidRPr="001F7E88">
              <w:rPr>
                <w:rFonts w:ascii="Times New Roman" w:hAnsi="Times New Roman" w:cs="Times New Roman"/>
                <w:szCs w:val="20"/>
              </w:rPr>
              <w:t>проектно</w:t>
            </w:r>
            <w:proofErr w:type="spellEnd"/>
            <w:r w:rsidRPr="001F7E88">
              <w:rPr>
                <w:rFonts w:ascii="Times New Roman" w:hAnsi="Times New Roman" w:cs="Times New Roman"/>
                <w:szCs w:val="20"/>
              </w:rPr>
              <w:t xml:space="preserve"> сметной и рабочей документации</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МКУ "УКС"</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2017 - 2025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территорий, на которые </w:t>
            </w:r>
            <w:proofErr w:type="gramStart"/>
            <w:r w:rsidRPr="001F7E88">
              <w:rPr>
                <w:rFonts w:ascii="Times New Roman" w:hAnsi="Times New Roman" w:cs="Times New Roman"/>
                <w:szCs w:val="20"/>
              </w:rPr>
              <w:t>утверждена</w:t>
            </w:r>
            <w:proofErr w:type="gramEnd"/>
            <w:r w:rsidRPr="001F7E88">
              <w:rPr>
                <w:rFonts w:ascii="Times New Roman" w:hAnsi="Times New Roman" w:cs="Times New Roman"/>
                <w:szCs w:val="20"/>
              </w:rPr>
              <w:t xml:space="preserve"> ПСД и получено положительное заключение государственной экспертизы</w:t>
            </w:r>
          </w:p>
        </w:tc>
        <w:tc>
          <w:tcPr>
            <w:tcW w:w="713" w:type="dxa"/>
            <w:tcBorders>
              <w:bottom w:val="nil"/>
            </w:tcBorders>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кол-во территорий</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vMerge/>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3.5.</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Строительство дорожной инфраструктуры</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МКУ "УКС"</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2017 - 2025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Количество территорий с построенной дорожной инфраструктурой</w:t>
            </w:r>
          </w:p>
        </w:tc>
        <w:tc>
          <w:tcPr>
            <w:tcW w:w="713" w:type="dxa"/>
            <w:tcBorders>
              <w:top w:val="nil"/>
            </w:tcBorders>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кол-во территорий</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vMerge/>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outlineLvl w:val="2"/>
              <w:rPr>
                <w:rFonts w:ascii="Times New Roman" w:hAnsi="Times New Roman" w:cs="Times New Roman"/>
                <w:szCs w:val="20"/>
              </w:rPr>
            </w:pPr>
            <w:r w:rsidRPr="001F7E88">
              <w:rPr>
                <w:rFonts w:ascii="Times New Roman" w:hAnsi="Times New Roman" w:cs="Times New Roman"/>
                <w:szCs w:val="20"/>
              </w:rPr>
              <w:t>4.</w:t>
            </w:r>
          </w:p>
        </w:tc>
        <w:tc>
          <w:tcPr>
            <w:tcW w:w="15029" w:type="dxa"/>
            <w:gridSpan w:val="18"/>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Подпрограмма 4. "Переселение граждан из аварийного жилищного фонда Находкинского городского округа признанного таковым до 01.01.2012" на 2013 - 2018 годы</w:t>
            </w:r>
          </w:p>
        </w:tc>
      </w:tr>
      <w:tr w:rsidR="00AD2F12" w:rsidTr="001F7E88">
        <w:tc>
          <w:tcPr>
            <w:tcW w:w="484" w:type="dxa"/>
          </w:tcPr>
          <w:p w:rsidR="00AD2F12" w:rsidRPr="001F7E88" w:rsidRDefault="00AD2F12">
            <w:pPr>
              <w:pStyle w:val="ConsPlusNormal"/>
              <w:rPr>
                <w:rFonts w:ascii="Times New Roman" w:hAnsi="Times New Roman" w:cs="Times New Roman"/>
                <w:szCs w:val="20"/>
              </w:rPr>
            </w:pPr>
          </w:p>
        </w:tc>
        <w:tc>
          <w:tcPr>
            <w:tcW w:w="15029" w:type="dxa"/>
            <w:gridSpan w:val="18"/>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Задачи:</w:t>
            </w:r>
          </w:p>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1. Обеспечение процесса приобретения благоустроенных жилых помещений для переселения граждан из аварийного жилищного фонда Находкинского городского округа.</w:t>
            </w:r>
          </w:p>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2. Организация процедуры уплаты выкупной цены собственникам за изымаемые жилые помещения в аварийном жилищном фонде Находкинского городского округа</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4.1.</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Приобретение благоустроенных жилых помещений у застройщиков в многоквартирных жилых домах (в том числе домах, строительство которых </w:t>
            </w:r>
            <w:r w:rsidRPr="001F7E88">
              <w:rPr>
                <w:rFonts w:ascii="Times New Roman" w:hAnsi="Times New Roman" w:cs="Times New Roman"/>
                <w:szCs w:val="20"/>
              </w:rPr>
              <w:lastRenderedPageBreak/>
              <w:t>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 xml:space="preserve">Ответственный исполнитель - управление имуществом администрации Находкинского городского </w:t>
            </w:r>
            <w:r w:rsidRPr="001F7E88">
              <w:rPr>
                <w:rFonts w:ascii="Times New Roman" w:hAnsi="Times New Roman" w:cs="Times New Roman"/>
                <w:szCs w:val="20"/>
              </w:rPr>
              <w:lastRenderedPageBreak/>
              <w:t>округа</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2018</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приобретенных благоустроенных жилых помещений, либо </w:t>
            </w:r>
            <w:r w:rsidRPr="001F7E88">
              <w:rPr>
                <w:rFonts w:ascii="Times New Roman" w:hAnsi="Times New Roman" w:cs="Times New Roman"/>
                <w:szCs w:val="20"/>
              </w:rPr>
              <w:lastRenderedPageBreak/>
              <w:t>количество изъятых жилых помещений в аварийном жилищном фонде путем выкупа</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lastRenderedPageBreak/>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162</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125</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51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vMerge w:val="restart"/>
          </w:tcPr>
          <w:p w:rsidR="00AD2F12" w:rsidRPr="001F7E88" w:rsidRDefault="00AD2F12" w:rsidP="001F7E88">
            <w:pPr>
              <w:pStyle w:val="ConsPlusNormal"/>
              <w:ind w:left="80"/>
              <w:jc w:val="both"/>
              <w:rPr>
                <w:rFonts w:ascii="Times New Roman" w:hAnsi="Times New Roman" w:cs="Times New Roman"/>
                <w:szCs w:val="20"/>
              </w:rPr>
            </w:pPr>
            <w:r w:rsidRPr="001F7E88">
              <w:rPr>
                <w:rFonts w:ascii="Times New Roman" w:hAnsi="Times New Roman" w:cs="Times New Roman"/>
                <w:szCs w:val="20"/>
              </w:rPr>
              <w:t xml:space="preserve">Количество граждан переселенных из аварийного жилищного фонда в благоустроенные жилые помещения и собственников </w:t>
            </w:r>
            <w:r w:rsidRPr="001F7E88">
              <w:rPr>
                <w:rFonts w:ascii="Times New Roman" w:hAnsi="Times New Roman" w:cs="Times New Roman"/>
                <w:szCs w:val="20"/>
              </w:rPr>
              <w:lastRenderedPageBreak/>
              <w:t>помещений, получивших выкупную цену за изымаемые жилые помещения. Количество расселенных либо выкупленных жилых помещений в аварийных домах Общая площадь расселенных либо выкупленных жилых помещений в аварийных домах</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4.2.</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Переселение граждан из аварийных домов в благоустроенные жилые помещения в многоквартирных домах</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 отдел по жилью администрации Находкинского городского округа Управление имуществом</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2018</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граждан переселенных в благоустроенные жилые помещения, либо количество граждан получивших возмещение </w:t>
            </w:r>
            <w:proofErr w:type="gramStart"/>
            <w:r w:rsidRPr="001F7E88">
              <w:rPr>
                <w:rFonts w:ascii="Times New Roman" w:hAnsi="Times New Roman" w:cs="Times New Roman"/>
                <w:szCs w:val="20"/>
              </w:rPr>
              <w:t>за</w:t>
            </w:r>
            <w:proofErr w:type="gramEnd"/>
            <w:r w:rsidRPr="001F7E88">
              <w:rPr>
                <w:rFonts w:ascii="Times New Roman" w:hAnsi="Times New Roman" w:cs="Times New Roman"/>
                <w:szCs w:val="20"/>
              </w:rPr>
              <w:t xml:space="preserve"> изъятые</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чел.</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339</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235</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97</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vMerge/>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4.3.</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Снос аварийных домов</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Ответственный исполнитель - УЖКХ администрации НГО</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2018</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количество снесенных аварийных домов</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20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36</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vMerge/>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outlineLvl w:val="2"/>
              <w:rPr>
                <w:rFonts w:ascii="Times New Roman" w:hAnsi="Times New Roman" w:cs="Times New Roman"/>
                <w:szCs w:val="20"/>
              </w:rPr>
            </w:pPr>
            <w:r w:rsidRPr="001F7E88">
              <w:rPr>
                <w:rFonts w:ascii="Times New Roman" w:hAnsi="Times New Roman" w:cs="Times New Roman"/>
                <w:szCs w:val="20"/>
              </w:rPr>
              <w:t>5.</w:t>
            </w:r>
          </w:p>
        </w:tc>
        <w:tc>
          <w:tcPr>
            <w:tcW w:w="15029" w:type="dxa"/>
            <w:gridSpan w:val="18"/>
          </w:tcPr>
          <w:p w:rsidR="00AD2F12" w:rsidRPr="001F7E88" w:rsidRDefault="00AD2F12" w:rsidP="001F7E88">
            <w:pPr>
              <w:pStyle w:val="ConsPlusNormal"/>
              <w:ind w:left="-1196" w:firstLine="1196"/>
              <w:jc w:val="center"/>
              <w:rPr>
                <w:rFonts w:ascii="Times New Roman" w:hAnsi="Times New Roman" w:cs="Times New Roman"/>
                <w:szCs w:val="20"/>
              </w:rPr>
            </w:pPr>
            <w:r w:rsidRPr="001F7E88">
              <w:rPr>
                <w:rFonts w:ascii="Times New Roman" w:hAnsi="Times New Roman" w:cs="Times New Roman"/>
                <w:szCs w:val="20"/>
              </w:rPr>
              <w:t>Отдельные мероприятия</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5.1.</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Мероприятия по завершении </w:t>
            </w:r>
            <w:r w:rsidRPr="001F7E88">
              <w:rPr>
                <w:rFonts w:ascii="Times New Roman" w:hAnsi="Times New Roman" w:cs="Times New Roman"/>
                <w:szCs w:val="20"/>
              </w:rPr>
              <w:lastRenderedPageBreak/>
              <w:t>переселения граждан из аварийного жилищного фонда за счет субсидий из краевого бюджета</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 xml:space="preserve">Ответственный исполнитель </w:t>
            </w:r>
            <w:r w:rsidRPr="001F7E88">
              <w:rPr>
                <w:rFonts w:ascii="Times New Roman" w:hAnsi="Times New Roman" w:cs="Times New Roman"/>
                <w:szCs w:val="20"/>
              </w:rPr>
              <w:lastRenderedPageBreak/>
              <w:t>- управление имуществом администрации</w:t>
            </w:r>
          </w:p>
        </w:tc>
        <w:tc>
          <w:tcPr>
            <w:tcW w:w="992" w:type="dxa"/>
          </w:tcPr>
          <w:p w:rsidR="00AD2F12" w:rsidRPr="001F7E88" w:rsidRDefault="00AD2F12">
            <w:pPr>
              <w:pStyle w:val="ConsPlusNormal"/>
              <w:rPr>
                <w:rFonts w:ascii="Times New Roman" w:hAnsi="Times New Roman" w:cs="Times New Roman"/>
                <w:szCs w:val="20"/>
              </w:rPr>
            </w:pP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количество жилых </w:t>
            </w:r>
            <w:r w:rsidRPr="001F7E88">
              <w:rPr>
                <w:rFonts w:ascii="Times New Roman" w:hAnsi="Times New Roman" w:cs="Times New Roman"/>
                <w:szCs w:val="20"/>
              </w:rPr>
              <w:lastRenderedPageBreak/>
              <w:t>помещений в аварийном жилищном фонде, переселение граждан из которых завершено</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lastRenderedPageBreak/>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137</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41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tcPr>
          <w:p w:rsidR="00AD2F12" w:rsidRPr="001F7E88" w:rsidRDefault="00AD2F12" w:rsidP="001F7E88">
            <w:pPr>
              <w:pStyle w:val="ConsPlusNormal"/>
              <w:ind w:left="-678" w:firstLine="678"/>
              <w:rPr>
                <w:rFonts w:ascii="Times New Roman" w:hAnsi="Times New Roman" w:cs="Times New Roman"/>
                <w:szCs w:val="20"/>
              </w:rPr>
            </w:pP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5.2.</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Внесение изменений в Генеральный план Находкинского городского округа</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ответственный исполнитель - </w:t>
            </w:r>
            <w:proofErr w:type="spellStart"/>
            <w:r w:rsidRPr="001F7E88">
              <w:rPr>
                <w:rFonts w:ascii="Times New Roman" w:hAnsi="Times New Roman" w:cs="Times New Roman"/>
                <w:szCs w:val="20"/>
              </w:rPr>
              <w:t>УАГиР</w:t>
            </w:r>
            <w:proofErr w:type="spellEnd"/>
            <w:r w:rsidRPr="001F7E88">
              <w:rPr>
                <w:rFonts w:ascii="Times New Roman" w:hAnsi="Times New Roman" w:cs="Times New Roman"/>
                <w:szCs w:val="20"/>
              </w:rPr>
              <w:t xml:space="preserve"> администрации НГО</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2018 - 2020</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Кол-во утвержденных проектов внесения изменений в Генеральный план НГО</w:t>
            </w:r>
          </w:p>
        </w:tc>
        <w:tc>
          <w:tcPr>
            <w:tcW w:w="713" w:type="dxa"/>
          </w:tcPr>
          <w:p w:rsidR="00AD2F12" w:rsidRPr="001F7E88" w:rsidRDefault="00AD2F12">
            <w:pPr>
              <w:pStyle w:val="ConsPlusNormal"/>
              <w:jc w:val="center"/>
              <w:rPr>
                <w:rFonts w:ascii="Times New Roman" w:hAnsi="Times New Roman" w:cs="Times New Roman"/>
                <w:szCs w:val="20"/>
              </w:rPr>
            </w:pPr>
            <w:proofErr w:type="spellStart"/>
            <w:proofErr w:type="gramStart"/>
            <w:r w:rsidRPr="001F7E88">
              <w:rPr>
                <w:rFonts w:ascii="Times New Roman" w:hAnsi="Times New Roman" w:cs="Times New Roman"/>
                <w:szCs w:val="20"/>
              </w:rPr>
              <w:t>ед</w:t>
            </w:r>
            <w:proofErr w:type="spellEnd"/>
            <w:proofErr w:type="gramEnd"/>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tcPr>
          <w:p w:rsidR="00AD2F12" w:rsidRPr="001F7E88" w:rsidRDefault="00AD2F12" w:rsidP="001F7E88">
            <w:pPr>
              <w:pStyle w:val="ConsPlusNormal"/>
              <w:rPr>
                <w:rFonts w:ascii="Times New Roman" w:hAnsi="Times New Roman" w:cs="Times New Roman"/>
                <w:szCs w:val="20"/>
              </w:rPr>
            </w:pPr>
            <w:r w:rsidRPr="001F7E88">
              <w:rPr>
                <w:rFonts w:ascii="Times New Roman" w:hAnsi="Times New Roman" w:cs="Times New Roman"/>
                <w:szCs w:val="20"/>
              </w:rPr>
              <w:t>Разработка документов территориального планирования</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5.3.</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Разработка стратегии социально экономического развития и плана мероприятий по реализации стратегии социально экономического развития Находкинского городского округа</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ответственный исполнитель - </w:t>
            </w:r>
            <w:proofErr w:type="spellStart"/>
            <w:r w:rsidRPr="001F7E88">
              <w:rPr>
                <w:rFonts w:ascii="Times New Roman" w:hAnsi="Times New Roman" w:cs="Times New Roman"/>
                <w:szCs w:val="20"/>
              </w:rPr>
              <w:t>УЭПРиП</w:t>
            </w:r>
            <w:proofErr w:type="spellEnd"/>
            <w:r w:rsidRPr="001F7E88">
              <w:rPr>
                <w:rFonts w:ascii="Times New Roman" w:hAnsi="Times New Roman" w:cs="Times New Roman"/>
                <w:szCs w:val="20"/>
              </w:rPr>
              <w:t xml:space="preserve"> администрации НГО</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2019</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Кол-во утвержденных стратегий социально-экономического развития и плана мероприятий по реализации стратегии социально-экономического развития</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tcPr>
          <w:p w:rsidR="00AD2F12" w:rsidRPr="001F7E88" w:rsidRDefault="00AD2F12" w:rsidP="001F7E88">
            <w:pPr>
              <w:pStyle w:val="ConsPlusNormal"/>
              <w:rPr>
                <w:rFonts w:ascii="Times New Roman" w:hAnsi="Times New Roman" w:cs="Times New Roman"/>
                <w:szCs w:val="20"/>
              </w:rPr>
            </w:pPr>
            <w:r w:rsidRPr="001F7E88">
              <w:rPr>
                <w:rFonts w:ascii="Times New Roman" w:hAnsi="Times New Roman" w:cs="Times New Roman"/>
                <w:szCs w:val="20"/>
              </w:rPr>
              <w:t>Разработка документов стратегического планирования</w:t>
            </w:r>
          </w:p>
        </w:tc>
      </w:tr>
      <w:tr w:rsidR="00AD2F12" w:rsidTr="001F7E88">
        <w:tc>
          <w:tcPr>
            <w:tcW w:w="48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lastRenderedPageBreak/>
              <w:t>5.4.</w:t>
            </w:r>
          </w:p>
        </w:tc>
        <w:tc>
          <w:tcPr>
            <w:tcW w:w="2130"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Образование земельных участков в целях их бесплатного предоставления в собственность гражданам, имеющим трех и более детей</w:t>
            </w:r>
          </w:p>
        </w:tc>
        <w:tc>
          <w:tcPr>
            <w:tcW w:w="1417"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 xml:space="preserve">ответственный исполнитель - </w:t>
            </w:r>
            <w:proofErr w:type="spellStart"/>
            <w:r w:rsidRPr="001F7E88">
              <w:rPr>
                <w:rFonts w:ascii="Times New Roman" w:hAnsi="Times New Roman" w:cs="Times New Roman"/>
                <w:szCs w:val="20"/>
              </w:rPr>
              <w:t>УАГиР</w:t>
            </w:r>
            <w:proofErr w:type="spellEnd"/>
            <w:r w:rsidRPr="001F7E88">
              <w:rPr>
                <w:rFonts w:ascii="Times New Roman" w:hAnsi="Times New Roman" w:cs="Times New Roman"/>
                <w:szCs w:val="20"/>
              </w:rPr>
              <w:t xml:space="preserve"> администрации НГО</w:t>
            </w:r>
          </w:p>
        </w:tc>
        <w:tc>
          <w:tcPr>
            <w:tcW w:w="992"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2019 - 2025</w:t>
            </w:r>
          </w:p>
        </w:tc>
        <w:tc>
          <w:tcPr>
            <w:tcW w:w="1134" w:type="dxa"/>
          </w:tcPr>
          <w:p w:rsidR="00AD2F12" w:rsidRPr="001F7E88" w:rsidRDefault="00AD2F12">
            <w:pPr>
              <w:pStyle w:val="ConsPlusNormal"/>
              <w:rPr>
                <w:rFonts w:ascii="Times New Roman" w:hAnsi="Times New Roman" w:cs="Times New Roman"/>
                <w:szCs w:val="20"/>
              </w:rPr>
            </w:pPr>
            <w:r w:rsidRPr="001F7E88">
              <w:rPr>
                <w:rFonts w:ascii="Times New Roman" w:hAnsi="Times New Roman" w:cs="Times New Roman"/>
                <w:szCs w:val="20"/>
              </w:rPr>
              <w:t>Количество кадастровых выписок о земельном участке</w:t>
            </w:r>
          </w:p>
        </w:tc>
        <w:tc>
          <w:tcPr>
            <w:tcW w:w="713" w:type="dxa"/>
          </w:tcPr>
          <w:p w:rsidR="00AD2F12" w:rsidRPr="001F7E88" w:rsidRDefault="00AD2F12">
            <w:pPr>
              <w:pStyle w:val="ConsPlusNormal"/>
              <w:jc w:val="center"/>
              <w:rPr>
                <w:rFonts w:ascii="Times New Roman" w:hAnsi="Times New Roman" w:cs="Times New Roman"/>
                <w:szCs w:val="20"/>
              </w:rPr>
            </w:pPr>
            <w:r w:rsidRPr="001F7E88">
              <w:rPr>
                <w:rFonts w:ascii="Times New Roman" w:hAnsi="Times New Roman" w:cs="Times New Roman"/>
                <w:szCs w:val="20"/>
              </w:rPr>
              <w:t>ед.</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112</w:t>
            </w:r>
          </w:p>
        </w:tc>
        <w:tc>
          <w:tcPr>
            <w:tcW w:w="604" w:type="dxa"/>
            <w:gridSpan w:val="2"/>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100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604"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759" w:type="dxa"/>
          </w:tcPr>
          <w:p w:rsidR="00AD2F12" w:rsidRPr="001F7E88" w:rsidRDefault="00AD2F12" w:rsidP="001F7E88">
            <w:pPr>
              <w:pStyle w:val="ConsPlusNormal"/>
              <w:ind w:left="-1196" w:firstLine="1196"/>
              <w:jc w:val="right"/>
              <w:rPr>
                <w:rFonts w:ascii="Times New Roman" w:hAnsi="Times New Roman" w:cs="Times New Roman"/>
                <w:szCs w:val="20"/>
              </w:rPr>
            </w:pPr>
            <w:r w:rsidRPr="001F7E88">
              <w:rPr>
                <w:rFonts w:ascii="Times New Roman" w:hAnsi="Times New Roman" w:cs="Times New Roman"/>
                <w:szCs w:val="20"/>
              </w:rPr>
              <w:t>0</w:t>
            </w:r>
          </w:p>
        </w:tc>
        <w:tc>
          <w:tcPr>
            <w:tcW w:w="1844" w:type="dxa"/>
          </w:tcPr>
          <w:p w:rsidR="00AD2F12" w:rsidRPr="001F7E88" w:rsidRDefault="00AD2F12" w:rsidP="001F7E88">
            <w:pPr>
              <w:pStyle w:val="ConsPlusNormal"/>
              <w:rPr>
                <w:rFonts w:ascii="Times New Roman" w:hAnsi="Times New Roman" w:cs="Times New Roman"/>
                <w:szCs w:val="20"/>
              </w:rPr>
            </w:pPr>
            <w:r w:rsidRPr="001F7E88">
              <w:rPr>
                <w:rFonts w:ascii="Times New Roman" w:hAnsi="Times New Roman" w:cs="Times New Roman"/>
                <w:szCs w:val="20"/>
              </w:rPr>
              <w:t>Количество земельных участков, обеспеченных инженерной инфраструктурой</w:t>
            </w:r>
          </w:p>
        </w:tc>
      </w:tr>
    </w:tbl>
    <w:p w:rsidR="00AD2F12" w:rsidRDefault="00AD2F12">
      <w:pPr>
        <w:pStyle w:val="ConsPlusNormal"/>
        <w:sectPr w:rsidR="00AD2F12">
          <w:pgSz w:w="16838" w:h="11905" w:orient="landscape"/>
          <w:pgMar w:top="1701" w:right="1134" w:bottom="850" w:left="1134" w:header="0" w:footer="0" w:gutter="0"/>
          <w:cols w:space="720"/>
          <w:titlePg/>
        </w:sectPr>
      </w:pPr>
    </w:p>
    <w:p w:rsidR="00AD2F12" w:rsidRPr="001F7E88" w:rsidRDefault="00AD2F12">
      <w:pPr>
        <w:pStyle w:val="ConsPlusNormal"/>
        <w:jc w:val="both"/>
        <w:rPr>
          <w:rFonts w:ascii="Times New Roman" w:hAnsi="Times New Roman" w:cs="Times New Roman"/>
        </w:rPr>
      </w:pPr>
    </w:p>
    <w:p w:rsidR="00AD2F12" w:rsidRPr="001F7E88" w:rsidRDefault="001F7E88">
      <w:pPr>
        <w:pStyle w:val="ConsPlusNormal"/>
        <w:jc w:val="right"/>
        <w:outlineLvl w:val="1"/>
        <w:rPr>
          <w:rFonts w:ascii="Times New Roman" w:hAnsi="Times New Roman" w:cs="Times New Roman"/>
        </w:rPr>
      </w:pPr>
      <w:r>
        <w:rPr>
          <w:rFonts w:ascii="Times New Roman" w:hAnsi="Times New Roman" w:cs="Times New Roman"/>
        </w:rPr>
        <w:t>Приложение №</w:t>
      </w:r>
      <w:r w:rsidR="00AD2F12" w:rsidRPr="001F7E88">
        <w:rPr>
          <w:rFonts w:ascii="Times New Roman" w:hAnsi="Times New Roman" w:cs="Times New Roman"/>
        </w:rPr>
        <w:t xml:space="preserve"> 5</w:t>
      </w:r>
    </w:p>
    <w:p w:rsidR="00AD2F12" w:rsidRPr="001F7E88" w:rsidRDefault="00AD2F12">
      <w:pPr>
        <w:pStyle w:val="ConsPlusNormal"/>
        <w:jc w:val="right"/>
        <w:rPr>
          <w:rFonts w:ascii="Times New Roman" w:hAnsi="Times New Roman" w:cs="Times New Roman"/>
        </w:rPr>
      </w:pPr>
      <w:r w:rsidRPr="001F7E88">
        <w:rPr>
          <w:rFonts w:ascii="Times New Roman" w:hAnsi="Times New Roman" w:cs="Times New Roman"/>
        </w:rPr>
        <w:t>к муниципальной программе</w:t>
      </w:r>
    </w:p>
    <w:p w:rsidR="00AD2F12" w:rsidRPr="001F7E88" w:rsidRDefault="00AD2F12">
      <w:pPr>
        <w:pStyle w:val="ConsPlusNormal"/>
        <w:jc w:val="right"/>
        <w:rPr>
          <w:rFonts w:ascii="Times New Roman" w:hAnsi="Times New Roman" w:cs="Times New Roman"/>
        </w:rPr>
      </w:pPr>
      <w:r w:rsidRPr="001F7E88">
        <w:rPr>
          <w:rFonts w:ascii="Times New Roman" w:hAnsi="Times New Roman" w:cs="Times New Roman"/>
        </w:rPr>
        <w:t xml:space="preserve">"Обеспечение </w:t>
      </w:r>
      <w:proofErr w:type="gramStart"/>
      <w:r w:rsidRPr="001F7E88">
        <w:rPr>
          <w:rFonts w:ascii="Times New Roman" w:hAnsi="Times New Roman" w:cs="Times New Roman"/>
        </w:rPr>
        <w:t>доступным</w:t>
      </w:r>
      <w:proofErr w:type="gramEnd"/>
    </w:p>
    <w:p w:rsidR="00AD2F12" w:rsidRPr="001F7E88" w:rsidRDefault="00AD2F12">
      <w:pPr>
        <w:pStyle w:val="ConsPlusNormal"/>
        <w:jc w:val="right"/>
        <w:rPr>
          <w:rFonts w:ascii="Times New Roman" w:hAnsi="Times New Roman" w:cs="Times New Roman"/>
        </w:rPr>
      </w:pPr>
      <w:r w:rsidRPr="001F7E88">
        <w:rPr>
          <w:rFonts w:ascii="Times New Roman" w:hAnsi="Times New Roman" w:cs="Times New Roman"/>
        </w:rPr>
        <w:t>жильем жителей</w:t>
      </w:r>
    </w:p>
    <w:p w:rsidR="00AD2F12" w:rsidRPr="001F7E88" w:rsidRDefault="00AD2F12">
      <w:pPr>
        <w:pStyle w:val="ConsPlusNormal"/>
        <w:jc w:val="right"/>
        <w:rPr>
          <w:rFonts w:ascii="Times New Roman" w:hAnsi="Times New Roman" w:cs="Times New Roman"/>
        </w:rPr>
      </w:pPr>
      <w:r w:rsidRPr="001F7E88">
        <w:rPr>
          <w:rFonts w:ascii="Times New Roman" w:hAnsi="Times New Roman" w:cs="Times New Roman"/>
        </w:rPr>
        <w:t>Находкинского</w:t>
      </w:r>
    </w:p>
    <w:p w:rsidR="00AD2F12" w:rsidRPr="001F7E88" w:rsidRDefault="00AD2F12">
      <w:pPr>
        <w:pStyle w:val="ConsPlusNormal"/>
        <w:jc w:val="right"/>
        <w:rPr>
          <w:rFonts w:ascii="Times New Roman" w:hAnsi="Times New Roman" w:cs="Times New Roman"/>
        </w:rPr>
      </w:pPr>
      <w:r w:rsidRPr="001F7E88">
        <w:rPr>
          <w:rFonts w:ascii="Times New Roman" w:hAnsi="Times New Roman" w:cs="Times New Roman"/>
        </w:rPr>
        <w:t>городского округа</w:t>
      </w:r>
    </w:p>
    <w:p w:rsidR="00AD2F12" w:rsidRPr="001F7E88" w:rsidRDefault="00AD2F12">
      <w:pPr>
        <w:pStyle w:val="ConsPlusNormal"/>
        <w:jc w:val="right"/>
        <w:rPr>
          <w:rFonts w:ascii="Times New Roman" w:hAnsi="Times New Roman" w:cs="Times New Roman"/>
        </w:rPr>
      </w:pPr>
      <w:r w:rsidRPr="001F7E88">
        <w:rPr>
          <w:rFonts w:ascii="Times New Roman" w:hAnsi="Times New Roman" w:cs="Times New Roman"/>
        </w:rPr>
        <w:t>на 2015 - 2017 годы и</w:t>
      </w:r>
    </w:p>
    <w:p w:rsidR="00AD2F12" w:rsidRDefault="00AD2F12">
      <w:pPr>
        <w:pStyle w:val="ConsPlusNormal"/>
        <w:jc w:val="right"/>
        <w:rPr>
          <w:rFonts w:ascii="Times New Roman" w:hAnsi="Times New Roman" w:cs="Times New Roman"/>
        </w:rPr>
      </w:pPr>
      <w:r w:rsidRPr="001F7E88">
        <w:rPr>
          <w:rFonts w:ascii="Times New Roman" w:hAnsi="Times New Roman" w:cs="Times New Roman"/>
        </w:rPr>
        <w:t>на период до 2025 года"</w:t>
      </w:r>
    </w:p>
    <w:p w:rsidR="003B1074" w:rsidRDefault="003B1074">
      <w:pPr>
        <w:pStyle w:val="ConsPlusNormal"/>
        <w:jc w:val="right"/>
        <w:rPr>
          <w:rFonts w:ascii="Times New Roman" w:hAnsi="Times New Roman" w:cs="Times New Roman"/>
        </w:rPr>
      </w:pPr>
      <w:proofErr w:type="gramStart"/>
      <w:r>
        <w:rPr>
          <w:rFonts w:ascii="Times New Roman" w:hAnsi="Times New Roman" w:cs="Times New Roman"/>
        </w:rPr>
        <w:t>( в редакции постановлений от 22.07.2019 №1188,</w:t>
      </w:r>
      <w:proofErr w:type="gramEnd"/>
    </w:p>
    <w:p w:rsidR="003B1074" w:rsidRPr="001F7E88" w:rsidRDefault="003B1074">
      <w:pPr>
        <w:pStyle w:val="ConsPlusNormal"/>
        <w:jc w:val="right"/>
        <w:rPr>
          <w:rFonts w:ascii="Times New Roman" w:hAnsi="Times New Roman" w:cs="Times New Roman"/>
        </w:rPr>
      </w:pPr>
      <w:r>
        <w:rPr>
          <w:rFonts w:ascii="Times New Roman" w:hAnsi="Times New Roman" w:cs="Times New Roman"/>
        </w:rPr>
        <w:t xml:space="preserve"> от 27.12.2019 №2100)</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Title"/>
        <w:jc w:val="center"/>
        <w:rPr>
          <w:rFonts w:ascii="Times New Roman" w:hAnsi="Times New Roman" w:cs="Times New Roman"/>
        </w:rPr>
      </w:pPr>
      <w:bookmarkStart w:id="5" w:name="P3969"/>
      <w:bookmarkEnd w:id="5"/>
      <w:r w:rsidRPr="001F7E88">
        <w:rPr>
          <w:rFonts w:ascii="Times New Roman" w:hAnsi="Times New Roman" w:cs="Times New Roman"/>
        </w:rPr>
        <w:t>МЕТОДИКА</w:t>
      </w:r>
    </w:p>
    <w:p w:rsidR="00AD2F12" w:rsidRPr="001F7E88" w:rsidRDefault="00AD2F12">
      <w:pPr>
        <w:pStyle w:val="ConsPlusTitle"/>
        <w:jc w:val="center"/>
        <w:rPr>
          <w:rFonts w:ascii="Times New Roman" w:hAnsi="Times New Roman" w:cs="Times New Roman"/>
        </w:rPr>
      </w:pPr>
      <w:r w:rsidRPr="001F7E88">
        <w:rPr>
          <w:rFonts w:ascii="Times New Roman" w:hAnsi="Times New Roman" w:cs="Times New Roman"/>
        </w:rPr>
        <w:t>ОЦЕНКИ ЭФФЕКТИВНОСТИ МУНИЦИПАЛЬНОЙ ПРОГРАММЫ</w:t>
      </w:r>
    </w:p>
    <w:p w:rsidR="00AD2F12" w:rsidRPr="001F7E88" w:rsidRDefault="00AD2F12">
      <w:pPr>
        <w:pStyle w:val="ConsPlusNormal"/>
        <w:spacing w:after="1"/>
        <w:rPr>
          <w:rFonts w:ascii="Times New Roman" w:hAnsi="Times New Roman" w:cs="Times New Roman"/>
        </w:rPr>
      </w:pP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1. Оценка эффективности реализации муниципальной программы и входящих в нее подпрограмм проводится на основе оценок по трем критериям:</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степени достижения целей и решения задач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степени соответствия запланированному уровню затрат;</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степени реализации мероприятий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1.1. Оценка степени достижения целей и решения задач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23"/>
        </w:rPr>
        <w:drawing>
          <wp:inline distT="0" distB="0" distL="0" distR="0" wp14:anchorId="5F03886D" wp14:editId="2595A513">
            <wp:extent cx="9525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где:</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I</w:t>
      </w:r>
      <w:proofErr w:type="gramStart"/>
      <w:r w:rsidRPr="001F7E88">
        <w:rPr>
          <w:rFonts w:ascii="Times New Roman" w:hAnsi="Times New Roman" w:cs="Times New Roman"/>
        </w:rPr>
        <w:t>ц</w:t>
      </w:r>
      <w:proofErr w:type="gramEnd"/>
      <w:r w:rsidRPr="001F7E88">
        <w:rPr>
          <w:rFonts w:ascii="Times New Roman" w:hAnsi="Times New Roman" w:cs="Times New Roman"/>
        </w:rPr>
        <w:t>i</w:t>
      </w:r>
      <w:proofErr w:type="spellEnd"/>
      <w:r w:rsidRPr="001F7E88">
        <w:rPr>
          <w:rFonts w:ascii="Times New Roman" w:hAnsi="Times New Roman" w:cs="Times New Roman"/>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proofErr w:type="spellStart"/>
      <w:proofErr w:type="gramStart"/>
      <w:r w:rsidRPr="001F7E88">
        <w:rPr>
          <w:rFonts w:ascii="Times New Roman" w:hAnsi="Times New Roman" w:cs="Times New Roman"/>
        </w:rPr>
        <w:t>I</w:t>
      </w:r>
      <w:proofErr w:type="gramEnd"/>
      <w:r w:rsidRPr="001F7E88">
        <w:rPr>
          <w:rFonts w:ascii="Times New Roman" w:hAnsi="Times New Roman" w:cs="Times New Roman"/>
        </w:rPr>
        <w:t>цi</w:t>
      </w:r>
      <w:r w:rsidRPr="001F7E88">
        <w:rPr>
          <w:rFonts w:ascii="Times New Roman" w:hAnsi="Times New Roman" w:cs="Times New Roman"/>
          <w:vertAlign w:val="subscript"/>
        </w:rPr>
        <w:t>факт</w:t>
      </w:r>
      <w:proofErr w:type="spellEnd"/>
      <w:r w:rsidRPr="001F7E88">
        <w:rPr>
          <w:rFonts w:ascii="Times New Roman" w:hAnsi="Times New Roman" w:cs="Times New Roman"/>
        </w:rPr>
        <w:t xml:space="preserve"> - фактическое значение i-</w:t>
      </w:r>
      <w:proofErr w:type="spellStart"/>
      <w:r w:rsidRPr="001F7E88">
        <w:rPr>
          <w:rFonts w:ascii="Times New Roman" w:hAnsi="Times New Roman" w:cs="Times New Roman"/>
        </w:rPr>
        <w:t>го</w:t>
      </w:r>
      <w:proofErr w:type="spellEnd"/>
      <w:r w:rsidRPr="001F7E88">
        <w:rPr>
          <w:rFonts w:ascii="Times New Roman" w:hAnsi="Times New Roman" w:cs="Times New Roman"/>
        </w:rPr>
        <w:t xml:space="preserve"> индикатора (показателя) муниципальной программы;</w:t>
      </w:r>
    </w:p>
    <w:p w:rsidR="00AD2F12" w:rsidRPr="001F7E88" w:rsidRDefault="00AD2F12">
      <w:pPr>
        <w:pStyle w:val="ConsPlusNormal"/>
        <w:spacing w:before="200"/>
        <w:ind w:firstLine="540"/>
        <w:jc w:val="both"/>
        <w:rPr>
          <w:rFonts w:ascii="Times New Roman" w:hAnsi="Times New Roman" w:cs="Times New Roman"/>
        </w:rPr>
      </w:pPr>
      <w:proofErr w:type="spellStart"/>
      <w:proofErr w:type="gramStart"/>
      <w:r w:rsidRPr="001F7E88">
        <w:rPr>
          <w:rFonts w:ascii="Times New Roman" w:hAnsi="Times New Roman" w:cs="Times New Roman"/>
        </w:rPr>
        <w:t>I</w:t>
      </w:r>
      <w:proofErr w:type="gramEnd"/>
      <w:r w:rsidRPr="001F7E88">
        <w:rPr>
          <w:rFonts w:ascii="Times New Roman" w:hAnsi="Times New Roman" w:cs="Times New Roman"/>
        </w:rPr>
        <w:t>цi</w:t>
      </w:r>
      <w:r w:rsidRPr="001F7E88">
        <w:rPr>
          <w:rFonts w:ascii="Times New Roman" w:hAnsi="Times New Roman" w:cs="Times New Roman"/>
          <w:vertAlign w:val="subscript"/>
        </w:rPr>
        <w:t>план</w:t>
      </w:r>
      <w:proofErr w:type="spellEnd"/>
      <w:r w:rsidRPr="001F7E88">
        <w:rPr>
          <w:rFonts w:ascii="Times New Roman" w:hAnsi="Times New Roman" w:cs="Times New Roman"/>
        </w:rPr>
        <w:t xml:space="preserve"> - плановое значение i-</w:t>
      </w:r>
      <w:proofErr w:type="spellStart"/>
      <w:r w:rsidRPr="001F7E88">
        <w:rPr>
          <w:rFonts w:ascii="Times New Roman" w:hAnsi="Times New Roman" w:cs="Times New Roman"/>
        </w:rPr>
        <w:t>го</w:t>
      </w:r>
      <w:proofErr w:type="spellEnd"/>
      <w:r w:rsidRPr="001F7E88">
        <w:rPr>
          <w:rFonts w:ascii="Times New Roman" w:hAnsi="Times New Roman" w:cs="Times New Roman"/>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Или:</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23"/>
        </w:rPr>
        <w:drawing>
          <wp:inline distT="0" distB="0" distL="0" distR="0" wp14:anchorId="78EA9DD2" wp14:editId="5BB56BE9">
            <wp:extent cx="952500"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для индикаторов (показателей), желаемой тенденцией развития которых является снижение значений).</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 xml:space="preserve">При использовании данной формулы в случаях, если </w:t>
      </w:r>
      <w:proofErr w:type="spellStart"/>
      <w:r w:rsidRPr="001F7E88">
        <w:rPr>
          <w:rFonts w:ascii="Times New Roman" w:hAnsi="Times New Roman" w:cs="Times New Roman"/>
        </w:rPr>
        <w:t>Iц</w:t>
      </w:r>
      <w:proofErr w:type="spellEnd"/>
      <w:r w:rsidRPr="001F7E88">
        <w:rPr>
          <w:rFonts w:ascii="Times New Roman" w:hAnsi="Times New Roman" w:cs="Times New Roman"/>
        </w:rPr>
        <w:t xml:space="preserve"> больше 1, значение </w:t>
      </w:r>
      <w:proofErr w:type="spellStart"/>
      <w:r w:rsidRPr="001F7E88">
        <w:rPr>
          <w:rFonts w:ascii="Times New Roman" w:hAnsi="Times New Roman" w:cs="Times New Roman"/>
        </w:rPr>
        <w:t>Iц</w:t>
      </w:r>
      <w:proofErr w:type="spellEnd"/>
      <w:r w:rsidRPr="001F7E88">
        <w:rPr>
          <w:rFonts w:ascii="Times New Roman" w:hAnsi="Times New Roman" w:cs="Times New Roman"/>
        </w:rPr>
        <w:t xml:space="preserve"> принимается </w:t>
      </w:r>
      <w:proofErr w:type="gramStart"/>
      <w:r w:rsidRPr="001F7E88">
        <w:rPr>
          <w:rFonts w:ascii="Times New Roman" w:hAnsi="Times New Roman" w:cs="Times New Roman"/>
        </w:rPr>
        <w:t>равным</w:t>
      </w:r>
      <w:proofErr w:type="gramEnd"/>
      <w:r w:rsidRPr="001F7E88">
        <w:rPr>
          <w:rFonts w:ascii="Times New Roman" w:hAnsi="Times New Roman" w:cs="Times New Roman"/>
        </w:rPr>
        <w:t xml:space="preserve"> 1.</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Степень реализации муниципальной программы (подпрограммы) программы рассчитывается по формуле:</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10"/>
        </w:rPr>
        <w:drawing>
          <wp:inline distT="0" distB="0" distL="0" distR="0" wp14:anchorId="59F9B5C4" wp14:editId="5BBEFE29">
            <wp:extent cx="1076325"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lastRenderedPageBreak/>
        <w:t>где:</w:t>
      </w:r>
    </w:p>
    <w:p w:rsidR="00AD2F12" w:rsidRPr="001F7E88" w:rsidRDefault="00AD2F12">
      <w:pPr>
        <w:pStyle w:val="ConsPlusNormal"/>
        <w:spacing w:before="200"/>
        <w:ind w:firstLine="540"/>
        <w:jc w:val="both"/>
        <w:rPr>
          <w:rFonts w:ascii="Times New Roman" w:hAnsi="Times New Roman" w:cs="Times New Roman"/>
        </w:rPr>
      </w:pPr>
      <w:proofErr w:type="spellStart"/>
      <w:proofErr w:type="gramStart"/>
      <w:r w:rsidRPr="001F7E88">
        <w:rPr>
          <w:rFonts w:ascii="Times New Roman" w:hAnsi="Times New Roman" w:cs="Times New Roman"/>
        </w:rPr>
        <w:t>I</w:t>
      </w:r>
      <w:proofErr w:type="gramEnd"/>
      <w:r w:rsidRPr="001F7E88">
        <w:rPr>
          <w:rFonts w:ascii="Times New Roman" w:hAnsi="Times New Roman" w:cs="Times New Roman"/>
        </w:rPr>
        <w:t>ц</w:t>
      </w:r>
      <w:proofErr w:type="spellEnd"/>
      <w:r w:rsidRPr="001F7E88">
        <w:rPr>
          <w:rFonts w:ascii="Times New Roman" w:hAnsi="Times New Roman" w:cs="Times New Roman"/>
        </w:rPr>
        <w:t xml:space="preserve"> - степень реализации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I</w:t>
      </w:r>
      <w:proofErr w:type="gramStart"/>
      <w:r w:rsidRPr="001F7E88">
        <w:rPr>
          <w:rFonts w:ascii="Times New Roman" w:hAnsi="Times New Roman" w:cs="Times New Roman"/>
        </w:rPr>
        <w:t>ц</w:t>
      </w:r>
      <w:proofErr w:type="gramEnd"/>
      <w:r w:rsidRPr="001F7E88">
        <w:rPr>
          <w:rFonts w:ascii="Times New Roman" w:hAnsi="Times New Roman" w:cs="Times New Roman"/>
        </w:rPr>
        <w:t>i</w:t>
      </w:r>
      <w:proofErr w:type="spellEnd"/>
      <w:r w:rsidRPr="001F7E88">
        <w:rPr>
          <w:rFonts w:ascii="Times New Roman" w:hAnsi="Times New Roman" w:cs="Times New Roman"/>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N - число показателей, характеризующих цели и задачи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1.2. Оценка степени соответствия запланированному уровню затрат</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20"/>
        </w:rPr>
        <w:drawing>
          <wp:inline distT="0" distB="0" distL="0" distR="0" wp14:anchorId="4929628E" wp14:editId="53B6BE7F">
            <wp:extent cx="1028700" cy="390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где:</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Сфин</w:t>
      </w:r>
      <w:proofErr w:type="spellEnd"/>
      <w:r w:rsidRPr="001F7E88">
        <w:rPr>
          <w:rFonts w:ascii="Times New Roman" w:hAnsi="Times New Roman" w:cs="Times New Roman"/>
        </w:rPr>
        <w:t xml:space="preserve"> - степень соответствия запланированному уровню расходов;</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Зфакт</w:t>
      </w:r>
      <w:proofErr w:type="spellEnd"/>
      <w:r w:rsidRPr="001F7E88">
        <w:rPr>
          <w:rFonts w:ascii="Times New Roman" w:hAnsi="Times New Roman" w:cs="Times New Roman"/>
        </w:rPr>
        <w:t xml:space="preserve"> - фактические расходы на реализацию программы (подпрограммы) в отчетном году;</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Зплан</w:t>
      </w:r>
      <w:proofErr w:type="spellEnd"/>
      <w:r w:rsidRPr="001F7E88">
        <w:rPr>
          <w:rFonts w:ascii="Times New Roman" w:hAnsi="Times New Roman" w:cs="Times New Roman"/>
        </w:rPr>
        <w:t xml:space="preserve"> - плановые расходы на реализацию программы (подпрограммы) в отчетном году.</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1.3. Оценка степени реализации мероприятий</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20"/>
        </w:rPr>
        <w:drawing>
          <wp:inline distT="0" distB="0" distL="0" distR="0" wp14:anchorId="24B6F0F8" wp14:editId="194723FA">
            <wp:extent cx="695325"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где:</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Мр</w:t>
      </w:r>
      <w:proofErr w:type="spellEnd"/>
      <w:r w:rsidRPr="001F7E88">
        <w:rPr>
          <w:rFonts w:ascii="Times New Roman" w:hAnsi="Times New Roman" w:cs="Times New Roman"/>
        </w:rPr>
        <w:t xml:space="preserve"> - степень реализации мероприятий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Мв</w:t>
      </w:r>
      <w:proofErr w:type="spellEnd"/>
      <w:r w:rsidRPr="001F7E88">
        <w:rPr>
          <w:rFonts w:ascii="Times New Roman" w:hAnsi="Times New Roman" w:cs="Times New Roman"/>
        </w:rPr>
        <w:t xml:space="preserve"> - количество мероприятий, выполненных в полном объеме, из числа мероприятий, запланированных к реализации в отчетном году;</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М - общее количество мероприятий, запланированных к реализации в отчетном году.</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1F7E88">
        <w:rPr>
          <w:rFonts w:ascii="Times New Roman" w:hAnsi="Times New Roman" w:cs="Times New Roman"/>
        </w:rPr>
        <w:t>от</w:t>
      </w:r>
      <w:proofErr w:type="gramEnd"/>
      <w:r w:rsidRPr="001F7E88">
        <w:rPr>
          <w:rFonts w:ascii="Times New Roman" w:hAnsi="Times New Roman" w:cs="Times New Roman"/>
        </w:rPr>
        <w:t xml:space="preserve"> запланированного.</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 xml:space="preserve">По иным мероприятиям результаты реализации могут оцениваться как наступление или не наступление события (событий) и (или) достижение качественного результата (оценка проводится </w:t>
      </w:r>
      <w:proofErr w:type="spellStart"/>
      <w:r w:rsidRPr="001F7E88">
        <w:rPr>
          <w:rFonts w:ascii="Times New Roman" w:hAnsi="Times New Roman" w:cs="Times New Roman"/>
        </w:rPr>
        <w:t>экспертно</w:t>
      </w:r>
      <w:proofErr w:type="spellEnd"/>
      <w:r w:rsidRPr="001F7E88">
        <w:rPr>
          <w:rFonts w:ascii="Times New Roman" w:hAnsi="Times New Roman" w:cs="Times New Roman"/>
        </w:rPr>
        <w:t>).</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1.4. Оценка эффективности реализации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Оценка эффективности реализации муниципальной программы (подпрограммы) рассчитывается по следующей формуле:</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20"/>
        </w:rPr>
        <w:drawing>
          <wp:inline distT="0" distB="0" distL="0" distR="0" wp14:anchorId="593BE50B" wp14:editId="69CEABD0">
            <wp:extent cx="1447800" cy="390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где:</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Э - эффективность реализации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proofErr w:type="spellStart"/>
      <w:proofErr w:type="gramStart"/>
      <w:r w:rsidRPr="001F7E88">
        <w:rPr>
          <w:rFonts w:ascii="Times New Roman" w:hAnsi="Times New Roman" w:cs="Times New Roman"/>
        </w:rPr>
        <w:t>I</w:t>
      </w:r>
      <w:proofErr w:type="gramEnd"/>
      <w:r w:rsidRPr="001F7E88">
        <w:rPr>
          <w:rFonts w:ascii="Times New Roman" w:hAnsi="Times New Roman" w:cs="Times New Roman"/>
        </w:rPr>
        <w:t>ц</w:t>
      </w:r>
      <w:proofErr w:type="spellEnd"/>
      <w:r w:rsidRPr="001F7E88">
        <w:rPr>
          <w:rFonts w:ascii="Times New Roman" w:hAnsi="Times New Roman" w:cs="Times New Roman"/>
        </w:rPr>
        <w:t xml:space="preserve"> - степень реализации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Сфин</w:t>
      </w:r>
      <w:proofErr w:type="spellEnd"/>
      <w:r w:rsidRPr="001F7E88">
        <w:rPr>
          <w:rFonts w:ascii="Times New Roman" w:hAnsi="Times New Roman" w:cs="Times New Roman"/>
        </w:rPr>
        <w:t xml:space="preserve"> - степень соответствия запланированному уровню расходов;</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Мр</w:t>
      </w:r>
      <w:proofErr w:type="spellEnd"/>
      <w:r w:rsidRPr="001F7E88">
        <w:rPr>
          <w:rFonts w:ascii="Times New Roman" w:hAnsi="Times New Roman" w:cs="Times New Roman"/>
        </w:rPr>
        <w:t xml:space="preserve"> - степень реализации мероприятий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 xml:space="preserve">Эффективность реализации муниципальной программы </w:t>
      </w:r>
      <w:proofErr w:type="gramStart"/>
      <w:r w:rsidRPr="001F7E88">
        <w:rPr>
          <w:rFonts w:ascii="Times New Roman" w:hAnsi="Times New Roman" w:cs="Times New Roman"/>
        </w:rPr>
        <w:t>может</w:t>
      </w:r>
      <w:proofErr w:type="gramEnd"/>
      <w:r w:rsidRPr="001F7E88">
        <w:rPr>
          <w:rFonts w:ascii="Times New Roman" w:hAnsi="Times New Roman" w:cs="Times New Roman"/>
        </w:rPr>
        <w:t xml:space="preserve"> оценивается в зависимости от оценки эффективности реализации входящих в нее подпрограмм с учетом значимости каждой подпрограммы по следующей формуле:</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10"/>
        </w:rPr>
        <w:drawing>
          <wp:inline distT="0" distB="0" distL="0" distR="0" wp14:anchorId="38A23C14" wp14:editId="42E7AC39">
            <wp:extent cx="1143000"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где:</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Э - эффективность реализации муниципальной программы;</w:t>
      </w:r>
    </w:p>
    <w:p w:rsidR="00AD2F12" w:rsidRPr="001F7E88" w:rsidRDefault="00AD2F12">
      <w:pPr>
        <w:pStyle w:val="ConsPlusNormal"/>
        <w:spacing w:before="200"/>
        <w:ind w:firstLine="540"/>
        <w:jc w:val="both"/>
        <w:rPr>
          <w:rFonts w:ascii="Times New Roman" w:hAnsi="Times New Roman" w:cs="Times New Roman"/>
        </w:rPr>
      </w:pPr>
      <w:proofErr w:type="spellStart"/>
      <w:proofErr w:type="gramStart"/>
      <w:r w:rsidRPr="001F7E88">
        <w:rPr>
          <w:rFonts w:ascii="Times New Roman" w:hAnsi="Times New Roman" w:cs="Times New Roman"/>
        </w:rPr>
        <w:t>Э</w:t>
      </w:r>
      <w:proofErr w:type="gramEnd"/>
      <w:r w:rsidRPr="001F7E88">
        <w:rPr>
          <w:rFonts w:ascii="Times New Roman" w:hAnsi="Times New Roman" w:cs="Times New Roman"/>
        </w:rPr>
        <w:t>nnj</w:t>
      </w:r>
      <w:proofErr w:type="spellEnd"/>
      <w:r w:rsidRPr="001F7E88">
        <w:rPr>
          <w:rFonts w:ascii="Times New Roman" w:hAnsi="Times New Roman" w:cs="Times New Roman"/>
        </w:rPr>
        <w:t xml:space="preserve"> - эффективность реализации j-той подпрограммы, рассчитанная по формуле (1);</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kj</w:t>
      </w:r>
      <w:proofErr w:type="spellEnd"/>
      <w:r w:rsidRPr="001F7E88">
        <w:rPr>
          <w:rFonts w:ascii="Times New Roman" w:hAnsi="Times New Roman" w:cs="Times New Roman"/>
        </w:rPr>
        <w:t xml:space="preserve"> - коэффициент значимости j-той подпрограммы, где:</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noProof/>
          <w:position w:val="-20"/>
        </w:rPr>
        <w:drawing>
          <wp:inline distT="0" distB="0" distL="0" distR="0" wp14:anchorId="4CC6E232" wp14:editId="04E069B1">
            <wp:extent cx="542925" cy="3905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ind w:firstLine="540"/>
        <w:jc w:val="both"/>
        <w:rPr>
          <w:rFonts w:ascii="Times New Roman" w:hAnsi="Times New Roman" w:cs="Times New Roman"/>
        </w:rPr>
      </w:pPr>
      <w:r w:rsidRPr="001F7E88">
        <w:rPr>
          <w:rFonts w:ascii="Times New Roman" w:hAnsi="Times New Roman" w:cs="Times New Roman"/>
        </w:rPr>
        <w:t>где:</w:t>
      </w:r>
    </w:p>
    <w:p w:rsidR="00AD2F12" w:rsidRPr="001F7E88" w:rsidRDefault="00AD2F12">
      <w:pPr>
        <w:pStyle w:val="ConsPlusNormal"/>
        <w:spacing w:before="200"/>
        <w:ind w:firstLine="540"/>
        <w:jc w:val="both"/>
        <w:rPr>
          <w:rFonts w:ascii="Times New Roman" w:hAnsi="Times New Roman" w:cs="Times New Roman"/>
        </w:rPr>
      </w:pPr>
      <w:proofErr w:type="spellStart"/>
      <w:r w:rsidRPr="001F7E88">
        <w:rPr>
          <w:rFonts w:ascii="Times New Roman" w:hAnsi="Times New Roman" w:cs="Times New Roman"/>
        </w:rPr>
        <w:t>Ф</w:t>
      </w:r>
      <w:proofErr w:type="gramStart"/>
      <w:r w:rsidRPr="001F7E88">
        <w:rPr>
          <w:rFonts w:ascii="Times New Roman" w:hAnsi="Times New Roman" w:cs="Times New Roman"/>
        </w:rPr>
        <w:t>j</w:t>
      </w:r>
      <w:proofErr w:type="spellEnd"/>
      <w:proofErr w:type="gramEnd"/>
      <w:r w:rsidRPr="001F7E88">
        <w:rPr>
          <w:rFonts w:ascii="Times New Roman" w:hAnsi="Times New Roman" w:cs="Times New Roman"/>
        </w:rPr>
        <w:t xml:space="preserve"> - объем фактических расходов из местного бюджета на реализацию j-той подпрограммы в отчетном году;</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Ф - объем фактических расходов из местного бюджета на реализацию муниципальной 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j - количество подпрограмм.</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2. Эффективность реализации муниципальной программы (подпрограммы)</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Эффективность реализации муниципальной программы признается высокой, в случае если значение</w:t>
      </w:r>
      <w:proofErr w:type="gramStart"/>
      <w:r w:rsidRPr="001F7E88">
        <w:rPr>
          <w:rFonts w:ascii="Times New Roman" w:hAnsi="Times New Roman" w:cs="Times New Roman"/>
        </w:rPr>
        <w:t xml:space="preserve"> Э</w:t>
      </w:r>
      <w:proofErr w:type="gramEnd"/>
      <w:r w:rsidRPr="001F7E88">
        <w:rPr>
          <w:rFonts w:ascii="Times New Roman" w:hAnsi="Times New Roman" w:cs="Times New Roman"/>
        </w:rPr>
        <w:t xml:space="preserve"> составляет не менее 0,90.</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Эффективность реализации муниципальной программы признается средней, в случае если значение</w:t>
      </w:r>
      <w:proofErr w:type="gramStart"/>
      <w:r w:rsidRPr="001F7E88">
        <w:rPr>
          <w:rFonts w:ascii="Times New Roman" w:hAnsi="Times New Roman" w:cs="Times New Roman"/>
        </w:rPr>
        <w:t xml:space="preserve"> Э</w:t>
      </w:r>
      <w:proofErr w:type="gramEnd"/>
      <w:r w:rsidRPr="001F7E88">
        <w:rPr>
          <w:rFonts w:ascii="Times New Roman" w:hAnsi="Times New Roman" w:cs="Times New Roman"/>
        </w:rPr>
        <w:t xml:space="preserve"> составляет не менее 0,75.</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Эффективность реализации муниципальной программы признается удовлетворительной, в случае если значение</w:t>
      </w:r>
      <w:proofErr w:type="gramStart"/>
      <w:r w:rsidRPr="001F7E88">
        <w:rPr>
          <w:rFonts w:ascii="Times New Roman" w:hAnsi="Times New Roman" w:cs="Times New Roman"/>
        </w:rPr>
        <w:t xml:space="preserve"> Э</w:t>
      </w:r>
      <w:proofErr w:type="gramEnd"/>
      <w:r w:rsidRPr="001F7E88">
        <w:rPr>
          <w:rFonts w:ascii="Times New Roman" w:hAnsi="Times New Roman" w:cs="Times New Roman"/>
        </w:rPr>
        <w:t xml:space="preserve"> составляет не менее 0,65.</w:t>
      </w:r>
    </w:p>
    <w:p w:rsidR="00AD2F12" w:rsidRPr="001F7E88" w:rsidRDefault="00AD2F12">
      <w:pPr>
        <w:pStyle w:val="ConsPlusNormal"/>
        <w:spacing w:before="200"/>
        <w:ind w:firstLine="540"/>
        <w:jc w:val="both"/>
        <w:rPr>
          <w:rFonts w:ascii="Times New Roman" w:hAnsi="Times New Roman" w:cs="Times New Roman"/>
        </w:rPr>
      </w:pPr>
      <w:r w:rsidRPr="001F7E88">
        <w:rPr>
          <w:rFonts w:ascii="Times New Roman" w:hAnsi="Times New Roman" w:cs="Times New Roman"/>
        </w:rPr>
        <w:t>В остальных случаях эффективность реализации муниципальной программы признается неудовлетворительной.</w:t>
      </w:r>
    </w:p>
    <w:p w:rsidR="00AD2F12" w:rsidRPr="001F7E88" w:rsidRDefault="00AD2F12">
      <w:pPr>
        <w:pStyle w:val="ConsPlusNormal"/>
        <w:jc w:val="both"/>
        <w:rPr>
          <w:rFonts w:ascii="Times New Roman" w:hAnsi="Times New Roman" w:cs="Times New Roman"/>
        </w:rPr>
      </w:pPr>
    </w:p>
    <w:p w:rsidR="00AD2F12" w:rsidRPr="001F7E88" w:rsidRDefault="00AD2F12">
      <w:pPr>
        <w:pStyle w:val="ConsPlusNormal"/>
        <w:jc w:val="both"/>
        <w:rPr>
          <w:rFonts w:ascii="Times New Roman" w:hAnsi="Times New Roman" w:cs="Times New Roman"/>
        </w:rPr>
      </w:pPr>
    </w:p>
    <w:p w:rsidR="00AD2F12" w:rsidRDefault="00AD2F12">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1F7E88" w:rsidRDefault="001F7E88">
      <w:pPr>
        <w:pStyle w:val="ConsPlusNormal"/>
        <w:jc w:val="both"/>
        <w:rPr>
          <w:rFonts w:ascii="Times New Roman" w:hAnsi="Times New Roman" w:cs="Times New Roman"/>
        </w:rPr>
      </w:pPr>
    </w:p>
    <w:p w:rsidR="003B1074" w:rsidRDefault="003B1074">
      <w:pPr>
        <w:pStyle w:val="ConsPlusNormal"/>
        <w:jc w:val="both"/>
        <w:rPr>
          <w:rFonts w:ascii="Times New Roman" w:hAnsi="Times New Roman" w:cs="Times New Roman"/>
        </w:rPr>
      </w:pPr>
    </w:p>
    <w:p w:rsidR="003B1074" w:rsidRPr="001F7E88" w:rsidRDefault="003B1074">
      <w:pPr>
        <w:pStyle w:val="ConsPlusNormal"/>
        <w:jc w:val="both"/>
        <w:rPr>
          <w:rFonts w:ascii="Times New Roman" w:hAnsi="Times New Roman" w:cs="Times New Roman"/>
        </w:rPr>
      </w:pPr>
    </w:p>
    <w:p w:rsidR="00AD2F12" w:rsidRPr="001F7E88" w:rsidRDefault="00AD2F12">
      <w:pPr>
        <w:pStyle w:val="ConsPlusNormal"/>
        <w:jc w:val="both"/>
        <w:rPr>
          <w:rFonts w:ascii="Times New Roman" w:hAnsi="Times New Roman" w:cs="Times New Roman"/>
        </w:rPr>
      </w:pPr>
    </w:p>
    <w:p w:rsidR="00AD2F12" w:rsidRPr="0087582F" w:rsidRDefault="00AD2F12">
      <w:pPr>
        <w:pStyle w:val="ConsPlusNormal"/>
        <w:jc w:val="both"/>
        <w:rPr>
          <w:rFonts w:ascii="Times New Roman" w:hAnsi="Times New Roman" w:cs="Times New Roman"/>
        </w:rPr>
      </w:pPr>
    </w:p>
    <w:p w:rsidR="00AD2F12" w:rsidRPr="0087582F" w:rsidRDefault="00AD2F12">
      <w:pPr>
        <w:pStyle w:val="ConsPlusTitle"/>
        <w:jc w:val="center"/>
        <w:outlineLvl w:val="1"/>
        <w:rPr>
          <w:rFonts w:ascii="Times New Roman" w:hAnsi="Times New Roman" w:cs="Times New Roman"/>
        </w:rPr>
      </w:pPr>
      <w:bookmarkStart w:id="6" w:name="P4060"/>
      <w:bookmarkEnd w:id="6"/>
      <w:r w:rsidRPr="0087582F">
        <w:rPr>
          <w:rFonts w:ascii="Times New Roman" w:hAnsi="Times New Roman" w:cs="Times New Roman"/>
        </w:rPr>
        <w:t>ПОДПРОГРАММА</w:t>
      </w:r>
    </w:p>
    <w:p w:rsidR="00AD2F12" w:rsidRPr="0087582F" w:rsidRDefault="00AD2F12">
      <w:pPr>
        <w:pStyle w:val="ConsPlusTitle"/>
        <w:jc w:val="center"/>
        <w:rPr>
          <w:rFonts w:ascii="Times New Roman" w:hAnsi="Times New Roman" w:cs="Times New Roman"/>
        </w:rPr>
      </w:pPr>
      <w:r w:rsidRPr="0087582F">
        <w:rPr>
          <w:rFonts w:ascii="Times New Roman" w:hAnsi="Times New Roman" w:cs="Times New Roman"/>
        </w:rPr>
        <w:t>"ОБЕСПЕЧЕНИЕ ЖИЛЬЕМ МОЛОДЫХ СЕМЕЙ</w:t>
      </w:r>
    </w:p>
    <w:p w:rsidR="00AD2F12" w:rsidRPr="0087582F" w:rsidRDefault="00AD2F12">
      <w:pPr>
        <w:pStyle w:val="ConsPlusTitle"/>
        <w:jc w:val="center"/>
        <w:rPr>
          <w:rFonts w:ascii="Times New Roman" w:hAnsi="Times New Roman" w:cs="Times New Roman"/>
        </w:rPr>
      </w:pPr>
      <w:r w:rsidRPr="0087582F">
        <w:rPr>
          <w:rFonts w:ascii="Times New Roman" w:hAnsi="Times New Roman" w:cs="Times New Roman"/>
        </w:rPr>
        <w:t>НАХОДКИНСКОГО ГОРОДСКОГО ОКРУГА" НА 2015 - 2017 ГОДЫ</w:t>
      </w:r>
    </w:p>
    <w:p w:rsidR="00AD2F12" w:rsidRPr="0087582F" w:rsidRDefault="00AD2F12">
      <w:pPr>
        <w:pStyle w:val="ConsPlusTitle"/>
        <w:jc w:val="center"/>
        <w:rPr>
          <w:rFonts w:ascii="Times New Roman" w:hAnsi="Times New Roman" w:cs="Times New Roman"/>
        </w:rPr>
      </w:pPr>
      <w:r w:rsidRPr="0087582F">
        <w:rPr>
          <w:rFonts w:ascii="Times New Roman" w:hAnsi="Times New Roman" w:cs="Times New Roman"/>
        </w:rPr>
        <w:t>И НА ПЕРИОД ДО 2025 ГОДА"</w:t>
      </w:r>
    </w:p>
    <w:p w:rsidR="0087582F" w:rsidRPr="0087582F" w:rsidRDefault="0087582F">
      <w:pPr>
        <w:pStyle w:val="ConsPlusTitle"/>
        <w:jc w:val="center"/>
        <w:rPr>
          <w:rFonts w:ascii="Times New Roman" w:hAnsi="Times New Roman" w:cs="Times New Roman"/>
        </w:rPr>
      </w:pPr>
    </w:p>
    <w:p w:rsidR="0087582F" w:rsidRPr="00897205" w:rsidRDefault="0087582F" w:rsidP="0087582F">
      <w:pPr>
        <w:pStyle w:val="ConsPlusNormal"/>
        <w:jc w:val="center"/>
        <w:rPr>
          <w:rFonts w:ascii="Times New Roman" w:hAnsi="Times New Roman" w:cs="Times New Roman"/>
        </w:rPr>
      </w:pPr>
      <w:r w:rsidRPr="00897205">
        <w:rPr>
          <w:rFonts w:ascii="Times New Roman" w:hAnsi="Times New Roman" w:cs="Times New Roman"/>
        </w:rPr>
        <w:t xml:space="preserve">(в редакции постановлений администрации Находкинского городского округа от 22.07.2019 </w:t>
      </w:r>
      <w:hyperlink r:id="rId39">
        <w:r w:rsidR="00897205" w:rsidRPr="00897205">
          <w:rPr>
            <w:rFonts w:ascii="Times New Roman" w:hAnsi="Times New Roman" w:cs="Times New Roman"/>
          </w:rPr>
          <w:t>№</w:t>
        </w:r>
        <w:r w:rsidRPr="00897205">
          <w:rPr>
            <w:rFonts w:ascii="Times New Roman" w:hAnsi="Times New Roman" w:cs="Times New Roman"/>
          </w:rPr>
          <w:t xml:space="preserve"> 1188</w:t>
        </w:r>
      </w:hyperlink>
      <w:r w:rsidRPr="00897205">
        <w:rPr>
          <w:rFonts w:ascii="Times New Roman" w:hAnsi="Times New Roman" w:cs="Times New Roman"/>
        </w:rPr>
        <w:t xml:space="preserve">, от 27.12.2019 </w:t>
      </w:r>
      <w:hyperlink r:id="rId40">
        <w:r w:rsidR="00897205" w:rsidRPr="00897205">
          <w:rPr>
            <w:rFonts w:ascii="Times New Roman" w:hAnsi="Times New Roman" w:cs="Times New Roman"/>
          </w:rPr>
          <w:t>№</w:t>
        </w:r>
        <w:r w:rsidRPr="00897205">
          <w:rPr>
            <w:rFonts w:ascii="Times New Roman" w:hAnsi="Times New Roman" w:cs="Times New Roman"/>
          </w:rPr>
          <w:t xml:space="preserve"> 2100</w:t>
        </w:r>
      </w:hyperlink>
      <w:r w:rsidRPr="00897205">
        <w:rPr>
          <w:rFonts w:ascii="Times New Roman" w:hAnsi="Times New Roman" w:cs="Times New Roman"/>
        </w:rPr>
        <w:t>,</w:t>
      </w:r>
      <w:r w:rsidR="00897205">
        <w:rPr>
          <w:rFonts w:ascii="Times New Roman" w:hAnsi="Times New Roman" w:cs="Times New Roman"/>
        </w:rPr>
        <w:t xml:space="preserve"> </w:t>
      </w:r>
      <w:r w:rsidRPr="00897205">
        <w:rPr>
          <w:rFonts w:ascii="Times New Roman" w:hAnsi="Times New Roman" w:cs="Times New Roman"/>
        </w:rPr>
        <w:t xml:space="preserve">от 02.07.2020 </w:t>
      </w:r>
      <w:hyperlink r:id="rId41">
        <w:r w:rsidR="00897205" w:rsidRPr="00897205">
          <w:rPr>
            <w:rFonts w:ascii="Times New Roman" w:hAnsi="Times New Roman" w:cs="Times New Roman"/>
          </w:rPr>
          <w:t>№</w:t>
        </w:r>
        <w:r w:rsidRPr="00897205">
          <w:rPr>
            <w:rFonts w:ascii="Times New Roman" w:hAnsi="Times New Roman" w:cs="Times New Roman"/>
          </w:rPr>
          <w:t xml:space="preserve"> 741</w:t>
        </w:r>
      </w:hyperlink>
      <w:r w:rsidRPr="00897205">
        <w:rPr>
          <w:rFonts w:ascii="Times New Roman" w:hAnsi="Times New Roman" w:cs="Times New Roman"/>
        </w:rPr>
        <w:t xml:space="preserve">, от 30.03.2022 </w:t>
      </w:r>
      <w:hyperlink r:id="rId42">
        <w:r w:rsidR="00897205" w:rsidRPr="00897205">
          <w:rPr>
            <w:rFonts w:ascii="Times New Roman" w:hAnsi="Times New Roman" w:cs="Times New Roman"/>
          </w:rPr>
          <w:t>№</w:t>
        </w:r>
        <w:r w:rsidRPr="00897205">
          <w:rPr>
            <w:rFonts w:ascii="Times New Roman" w:hAnsi="Times New Roman" w:cs="Times New Roman"/>
          </w:rPr>
          <w:t xml:space="preserve"> 362</w:t>
        </w:r>
      </w:hyperlink>
      <w:r w:rsidRPr="00897205">
        <w:rPr>
          <w:rFonts w:ascii="Times New Roman" w:hAnsi="Times New Roman" w:cs="Times New Roman"/>
        </w:rPr>
        <w:t>)</w:t>
      </w:r>
    </w:p>
    <w:p w:rsidR="00AD2F12" w:rsidRPr="0087582F" w:rsidRDefault="00AD2F12">
      <w:pPr>
        <w:pStyle w:val="ConsPlusNormal"/>
        <w:spacing w:after="1"/>
        <w:rPr>
          <w:rFonts w:ascii="Times New Roman" w:hAnsi="Times New Roman" w:cs="Times New Roman"/>
        </w:rPr>
      </w:pPr>
    </w:p>
    <w:p w:rsidR="00AD2F12" w:rsidRPr="0087582F" w:rsidRDefault="00AD2F12">
      <w:pPr>
        <w:pStyle w:val="ConsPlusNormal"/>
        <w:jc w:val="both"/>
        <w:rPr>
          <w:rFonts w:ascii="Times New Roman" w:hAnsi="Times New Roman" w:cs="Times New Roman"/>
        </w:rPr>
      </w:pPr>
    </w:p>
    <w:p w:rsidR="00AD2F12" w:rsidRPr="0087582F" w:rsidRDefault="00AD2F12">
      <w:pPr>
        <w:pStyle w:val="ConsPlusTitle"/>
        <w:jc w:val="center"/>
        <w:outlineLvl w:val="2"/>
        <w:rPr>
          <w:rFonts w:ascii="Times New Roman" w:hAnsi="Times New Roman" w:cs="Times New Roman"/>
        </w:rPr>
      </w:pPr>
      <w:r w:rsidRPr="0087582F">
        <w:rPr>
          <w:rFonts w:ascii="Times New Roman" w:hAnsi="Times New Roman" w:cs="Times New Roman"/>
        </w:rPr>
        <w:t>ПАСПОРТ</w:t>
      </w:r>
    </w:p>
    <w:p w:rsidR="00AD2F12" w:rsidRPr="0087582F" w:rsidRDefault="00AD2F12">
      <w:pPr>
        <w:pStyle w:val="ConsPlusTitle"/>
        <w:jc w:val="center"/>
        <w:rPr>
          <w:rFonts w:ascii="Times New Roman" w:hAnsi="Times New Roman" w:cs="Times New Roman"/>
        </w:rPr>
      </w:pPr>
      <w:r w:rsidRPr="0087582F">
        <w:rPr>
          <w:rFonts w:ascii="Times New Roman" w:hAnsi="Times New Roman" w:cs="Times New Roman"/>
        </w:rPr>
        <w:t>подпрограммы "Обеспечение жильем молодых семей</w:t>
      </w:r>
    </w:p>
    <w:p w:rsidR="00AD2F12" w:rsidRPr="0087582F" w:rsidRDefault="00AD2F12">
      <w:pPr>
        <w:pStyle w:val="ConsPlusTitle"/>
        <w:jc w:val="center"/>
        <w:rPr>
          <w:rFonts w:ascii="Times New Roman" w:hAnsi="Times New Roman" w:cs="Times New Roman"/>
        </w:rPr>
      </w:pPr>
      <w:r w:rsidRPr="0087582F">
        <w:rPr>
          <w:rFonts w:ascii="Times New Roman" w:hAnsi="Times New Roman" w:cs="Times New Roman"/>
        </w:rPr>
        <w:t>Находкинского городского округа" на 2015 - 2017 годы</w:t>
      </w:r>
    </w:p>
    <w:p w:rsidR="00AD2F12" w:rsidRPr="0087582F" w:rsidRDefault="00AD2F12">
      <w:pPr>
        <w:pStyle w:val="ConsPlusTitle"/>
        <w:jc w:val="center"/>
        <w:rPr>
          <w:rFonts w:ascii="Times New Roman" w:hAnsi="Times New Roman" w:cs="Times New Roman"/>
        </w:rPr>
      </w:pPr>
      <w:r w:rsidRPr="0087582F">
        <w:rPr>
          <w:rFonts w:ascii="Times New Roman" w:hAnsi="Times New Roman" w:cs="Times New Roman"/>
        </w:rPr>
        <w:t>и на период до 2025 года"</w:t>
      </w:r>
    </w:p>
    <w:p w:rsidR="00AD2F12" w:rsidRPr="0087582F"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678"/>
      </w:tblGrid>
      <w:tr w:rsidR="0087582F" w:rsidRPr="0087582F" w:rsidTr="00681D23">
        <w:tc>
          <w:tcPr>
            <w:tcW w:w="3288" w:type="dxa"/>
            <w:tcBorders>
              <w:top w:val="single" w:sz="4" w:space="0" w:color="auto"/>
              <w:bottom w:val="single" w:sz="4" w:space="0" w:color="auto"/>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Ответственный исполнитель подпрограммы</w:t>
            </w:r>
          </w:p>
        </w:tc>
        <w:tc>
          <w:tcPr>
            <w:tcW w:w="5678" w:type="dxa"/>
            <w:tcBorders>
              <w:bottom w:val="nil"/>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Отдел по делам молодежи управления по физической культуре, спорту и делам молодежи администрации Находкинского городского округа</w:t>
            </w:r>
          </w:p>
        </w:tc>
      </w:tr>
      <w:tr w:rsidR="0087582F" w:rsidRPr="0087582F" w:rsidTr="00681D23">
        <w:tc>
          <w:tcPr>
            <w:tcW w:w="3288" w:type="dxa"/>
            <w:tcBorders>
              <w:top w:val="single" w:sz="4" w:space="0" w:color="auto"/>
              <w:bottom w:val="nil"/>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Соисполнители подпрограммы</w:t>
            </w:r>
          </w:p>
        </w:tc>
        <w:tc>
          <w:tcPr>
            <w:tcW w:w="5678" w:type="dxa"/>
            <w:tcBorders>
              <w:bottom w:val="nil"/>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Отдел учета и распределения жилья муниципального казенного учреждение "Управление городским хозяйством" (далее - ОУ и РЖ МКУ "УГХ")</w:t>
            </w:r>
          </w:p>
        </w:tc>
      </w:tr>
      <w:tr w:rsidR="0087582F" w:rsidRPr="0087582F">
        <w:tblPrEx>
          <w:tblBorders>
            <w:insideH w:val="single" w:sz="4" w:space="0" w:color="auto"/>
          </w:tblBorders>
        </w:tblPrEx>
        <w:tc>
          <w:tcPr>
            <w:tcW w:w="3288" w:type="dxa"/>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Структура подпрограммы</w:t>
            </w:r>
          </w:p>
        </w:tc>
        <w:tc>
          <w:tcPr>
            <w:tcW w:w="5678" w:type="dxa"/>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Мероприятия подпрограммы</w:t>
            </w:r>
          </w:p>
        </w:tc>
      </w:tr>
      <w:tr w:rsidR="0087582F" w:rsidRPr="0087582F">
        <w:tc>
          <w:tcPr>
            <w:tcW w:w="3288" w:type="dxa"/>
            <w:tcBorders>
              <w:bottom w:val="nil"/>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Сведения о программах, принятых в соответствии с требованиями федерального законодательства, краевого законодательства в сфере реализации подпрограммы</w:t>
            </w:r>
          </w:p>
        </w:tc>
        <w:tc>
          <w:tcPr>
            <w:tcW w:w="5678" w:type="dxa"/>
            <w:tcBorders>
              <w:bottom w:val="nil"/>
            </w:tcBorders>
          </w:tcPr>
          <w:p w:rsidR="00AD2F12" w:rsidRPr="0087582F" w:rsidRDefault="001D111D">
            <w:pPr>
              <w:pStyle w:val="ConsPlusNormal"/>
              <w:jc w:val="both"/>
              <w:rPr>
                <w:rFonts w:ascii="Times New Roman" w:hAnsi="Times New Roman" w:cs="Times New Roman"/>
              </w:rPr>
            </w:pPr>
            <w:hyperlink r:id="rId43">
              <w:r w:rsidR="00AD2F12" w:rsidRPr="0087582F">
                <w:rPr>
                  <w:rFonts w:ascii="Times New Roman" w:hAnsi="Times New Roman" w:cs="Times New Roman"/>
                </w:rPr>
                <w:t>Особенности</w:t>
              </w:r>
            </w:hyperlink>
            <w:r w:rsidR="00AD2F12" w:rsidRPr="0087582F">
              <w:rPr>
                <w:rFonts w:ascii="Times New Roman" w:hAnsi="Times New Roman" w:cs="Times New Roman"/>
              </w:rPr>
              <w:t xml:space="preserve"> реализации отдельных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17.12.2010 N 1050; Государственная </w:t>
            </w:r>
            <w:hyperlink r:id="rId44">
              <w:r w:rsidR="00AD2F12" w:rsidRPr="0087582F">
                <w:rPr>
                  <w:rFonts w:ascii="Times New Roman" w:hAnsi="Times New Roman" w:cs="Times New Roman"/>
                </w:rPr>
                <w:t>программа</w:t>
              </w:r>
            </w:hyperlink>
            <w:r w:rsidR="00AD2F12" w:rsidRPr="0087582F">
              <w:rPr>
                <w:rFonts w:ascii="Times New Roman" w:hAnsi="Times New Roman" w:cs="Times New Roman"/>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30.12.2019 N 945-па</w:t>
            </w:r>
          </w:p>
        </w:tc>
      </w:tr>
      <w:tr w:rsidR="0087582F" w:rsidRPr="0087582F">
        <w:tblPrEx>
          <w:tblBorders>
            <w:insideH w:val="single" w:sz="4" w:space="0" w:color="auto"/>
          </w:tblBorders>
        </w:tblPrEx>
        <w:tc>
          <w:tcPr>
            <w:tcW w:w="3288" w:type="dxa"/>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Цели подпрограммы:</w:t>
            </w:r>
          </w:p>
        </w:tc>
        <w:tc>
          <w:tcPr>
            <w:tcW w:w="5678" w:type="dxa"/>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 xml:space="preserve">- предоставление государственной поддержки в решении жилищной проблемы молодым семьям Находкинского городского округа, признанным в установленном </w:t>
            </w:r>
            <w:proofErr w:type="gramStart"/>
            <w:r w:rsidRPr="0087582F">
              <w:rPr>
                <w:rFonts w:ascii="Times New Roman" w:hAnsi="Times New Roman" w:cs="Times New Roman"/>
              </w:rPr>
              <w:t>порядке</w:t>
            </w:r>
            <w:proofErr w:type="gramEnd"/>
            <w:r w:rsidRPr="0087582F">
              <w:rPr>
                <w:rFonts w:ascii="Times New Roman" w:hAnsi="Times New Roman" w:cs="Times New Roman"/>
              </w:rPr>
              <w:t xml:space="preserve"> нуждающимися в улучшении жилищных условий</w:t>
            </w:r>
          </w:p>
        </w:tc>
      </w:tr>
      <w:tr w:rsidR="0087582F" w:rsidRPr="0087582F">
        <w:tc>
          <w:tcPr>
            <w:tcW w:w="3288" w:type="dxa"/>
            <w:tcBorders>
              <w:bottom w:val="nil"/>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Задачи подпрограммы:</w:t>
            </w:r>
          </w:p>
        </w:tc>
        <w:tc>
          <w:tcPr>
            <w:tcW w:w="5678" w:type="dxa"/>
            <w:tcBorders>
              <w:bottom w:val="nil"/>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 xml:space="preserve">1. Предоставление молодым семьям участникам основного мероприятия социальных выплат на приобретение стандартного жилья или строительство жилого дома </w:t>
            </w:r>
            <w:proofErr w:type="spellStart"/>
            <w:r w:rsidRPr="0087582F">
              <w:rPr>
                <w:rFonts w:ascii="Times New Roman" w:hAnsi="Times New Roman" w:cs="Times New Roman"/>
              </w:rPr>
              <w:t>экономкласса</w:t>
            </w:r>
            <w:proofErr w:type="spellEnd"/>
            <w:r w:rsidRPr="0087582F">
              <w:rPr>
                <w:rFonts w:ascii="Times New Roman" w:hAnsi="Times New Roman" w:cs="Times New Roman"/>
              </w:rPr>
              <w:t>;</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 Создание условий для привлечения молодыми семьями собственных средств, дополнительных финансовых сре</w:t>
            </w:r>
            <w:proofErr w:type="gramStart"/>
            <w:r w:rsidRPr="0087582F">
              <w:rPr>
                <w:rFonts w:ascii="Times New Roman" w:hAnsi="Times New Roman" w:cs="Times New Roman"/>
              </w:rPr>
              <w:t>дств кр</w:t>
            </w:r>
            <w:proofErr w:type="gramEnd"/>
            <w:r w:rsidRPr="0087582F">
              <w:rPr>
                <w:rFonts w:ascii="Times New Roman" w:hAnsi="Times New Roman" w:cs="Times New Roman"/>
              </w:rPr>
              <w:t>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tc>
      </w:tr>
      <w:tr w:rsidR="0087582F" w:rsidRPr="0087582F">
        <w:tc>
          <w:tcPr>
            <w:tcW w:w="3288" w:type="dxa"/>
            <w:tcBorders>
              <w:bottom w:val="nil"/>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Этапы и сроки реализации подпрограммы</w:t>
            </w:r>
          </w:p>
        </w:tc>
        <w:tc>
          <w:tcPr>
            <w:tcW w:w="5678" w:type="dxa"/>
            <w:tcBorders>
              <w:bottom w:val="nil"/>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Реализация подпрограммы 2015 - 2017 годы и на период до 2025 года в один этап</w:t>
            </w:r>
          </w:p>
        </w:tc>
      </w:tr>
      <w:tr w:rsidR="0087582F" w:rsidRPr="0087582F">
        <w:tblPrEx>
          <w:tblBorders>
            <w:insideH w:val="single" w:sz="4" w:space="0" w:color="auto"/>
          </w:tblBorders>
        </w:tblPrEx>
        <w:tc>
          <w:tcPr>
            <w:tcW w:w="3288" w:type="dxa"/>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Целевые показатели (индикаторы) подпрограммы</w:t>
            </w:r>
          </w:p>
        </w:tc>
        <w:tc>
          <w:tcPr>
            <w:tcW w:w="5678" w:type="dxa"/>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Количество молодых семей, улучшивших жилищные условия</w:t>
            </w:r>
          </w:p>
        </w:tc>
      </w:tr>
      <w:tr w:rsidR="0087582F" w:rsidRPr="0087582F">
        <w:tc>
          <w:tcPr>
            <w:tcW w:w="3288" w:type="dxa"/>
            <w:tcBorders>
              <w:bottom w:val="nil"/>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Прогнозная оценка расходов подпрограммы за счет федерального бюджета, краевого бюджета, бюджета Находкинского городского округа, в том числе по годам</w:t>
            </w:r>
          </w:p>
        </w:tc>
        <w:tc>
          <w:tcPr>
            <w:tcW w:w="5678" w:type="dxa"/>
            <w:tcBorders>
              <w:bottom w:val="nil"/>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Прогнозная оценка общего объема средств, направленных на мероприятия финансирования подпрограммы, за счет всех источников в 2015 - 2025 годах составляет 307889,22 тыс. руб., в том числе:</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2015 год - 19476,80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2016 год - 31757,81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lastRenderedPageBreak/>
              <w:t>2017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2018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2019 год - 39136,62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2020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2021 год - 40655,97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2022 год - 41229,81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2023 год - 43994,94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2024 год - 46637,27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2025 год - 15000,00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Прогнозная оценка объема средств,</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привлекаемых на реализацию мероприятий подпрограммы, составляет:</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Субсидии из федерального бюджета: 11305,78 тыс. руб., в том числе:</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2015 год - 0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2016 год - 11305,78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2017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2018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2019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2020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2021 год - 0,00 тыс. руб.;</w:t>
            </w:r>
          </w:p>
        </w:tc>
      </w:tr>
      <w:tr w:rsidR="0087582F" w:rsidRPr="0087582F" w:rsidTr="0087582F">
        <w:tc>
          <w:tcPr>
            <w:tcW w:w="3288" w:type="dxa"/>
            <w:tcBorders>
              <w:top w:val="nil"/>
              <w:bottom w:val="single" w:sz="4" w:space="0" w:color="auto"/>
            </w:tcBorders>
          </w:tcPr>
          <w:p w:rsidR="00AD2F12" w:rsidRPr="0087582F" w:rsidRDefault="00AD2F12">
            <w:pPr>
              <w:pStyle w:val="ConsPlusNormal"/>
              <w:rPr>
                <w:rFonts w:ascii="Times New Roman" w:hAnsi="Times New Roman" w:cs="Times New Roman"/>
              </w:rPr>
            </w:pPr>
          </w:p>
        </w:tc>
        <w:tc>
          <w:tcPr>
            <w:tcW w:w="5678" w:type="dxa"/>
            <w:tcBorders>
              <w:top w:val="nil"/>
              <w:bottom w:val="single" w:sz="4" w:space="0" w:color="auto"/>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2022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2023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2024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2025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Субсидии из бюджета Приморского края: 161583,44 тыс. руб., в том числе:</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2015 год - 9476,8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2016 год - 10452,03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2017 год - 0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2018 год - 0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2019 год - 29136,62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2020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2021 год - 25655,97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2022 год - 26229,81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2023 год - 28994,94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2024 год - 31637,27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2025 год - 0,00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Объем финансирования подпрограммы за счет средств местного бюджета Находкинского городского округа составляет 135000,00 тыс. руб., в том числе:</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2015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2016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2017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2018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2019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2020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2021 год - 15000,00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2022 год - 15000,00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2023 год - 15000,00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2024 год - 15000,00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2025 год - 15000,00 тыс. руб.</w:t>
            </w:r>
          </w:p>
        </w:tc>
      </w:tr>
      <w:tr w:rsidR="0087582F" w:rsidRPr="0087582F" w:rsidTr="0087582F">
        <w:tc>
          <w:tcPr>
            <w:tcW w:w="3288" w:type="dxa"/>
            <w:tcBorders>
              <w:top w:val="single" w:sz="4" w:space="0" w:color="auto"/>
              <w:bottom w:val="nil"/>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t>Ресурсное обеспечение реализации подпрограммы за счет федерального бюджета, краевого бюджета, бюджета Находкинского городского округа, в том числе по годам</w:t>
            </w:r>
          </w:p>
        </w:tc>
        <w:tc>
          <w:tcPr>
            <w:tcW w:w="5678" w:type="dxa"/>
            <w:tcBorders>
              <w:top w:val="single" w:sz="4" w:space="0" w:color="auto"/>
              <w:bottom w:val="single" w:sz="4" w:space="0" w:color="auto"/>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Общий объем средств, направленных на мероприятия финансирования подпрограммы, за счет местного бюджета в 2015 - 2025 годах составляет 257226,15 тыс. руб., в том числе:</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2015 год - 10000,0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2016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2017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2018 год - 35928,32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2019 год - 39136,63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lastRenderedPageBreak/>
              <w:t>2020 год - 10000,00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2021 год - 33655,97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2022 год - 34736,28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2023 год - 36884,47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2024 год - 36884,47 тыс. руб.;</w:t>
            </w:r>
          </w:p>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2025 год - 0,00 тыс. руб.</w:t>
            </w:r>
          </w:p>
        </w:tc>
      </w:tr>
      <w:tr w:rsidR="0087582F" w:rsidRPr="0087582F" w:rsidTr="0087582F">
        <w:tc>
          <w:tcPr>
            <w:tcW w:w="3288" w:type="dxa"/>
            <w:tcBorders>
              <w:bottom w:val="single" w:sz="4" w:space="0" w:color="auto"/>
            </w:tcBorders>
          </w:tcPr>
          <w:p w:rsidR="00AD2F12" w:rsidRPr="0087582F" w:rsidRDefault="00AD2F12">
            <w:pPr>
              <w:pStyle w:val="ConsPlusNormal"/>
              <w:rPr>
                <w:rFonts w:ascii="Times New Roman" w:hAnsi="Times New Roman" w:cs="Times New Roman"/>
              </w:rPr>
            </w:pPr>
            <w:r w:rsidRPr="0087582F">
              <w:rPr>
                <w:rFonts w:ascii="Times New Roman" w:hAnsi="Times New Roman" w:cs="Times New Roman"/>
              </w:rPr>
              <w:lastRenderedPageBreak/>
              <w:t>Ожидаемые результаты реализации подпрограммы</w:t>
            </w:r>
          </w:p>
        </w:tc>
        <w:tc>
          <w:tcPr>
            <w:tcW w:w="5678" w:type="dxa"/>
            <w:tcBorders>
              <w:top w:val="single" w:sz="4" w:space="0" w:color="auto"/>
              <w:bottom w:val="single" w:sz="4" w:space="0" w:color="auto"/>
            </w:tcBorders>
          </w:tcPr>
          <w:p w:rsidR="00AD2F12" w:rsidRPr="0087582F" w:rsidRDefault="00AD2F12">
            <w:pPr>
              <w:pStyle w:val="ConsPlusNormal"/>
              <w:jc w:val="both"/>
              <w:rPr>
                <w:rFonts w:ascii="Times New Roman" w:hAnsi="Times New Roman" w:cs="Times New Roman"/>
              </w:rPr>
            </w:pPr>
            <w:r w:rsidRPr="0087582F">
              <w:rPr>
                <w:rFonts w:ascii="Times New Roman" w:hAnsi="Times New Roman" w:cs="Times New Roman"/>
              </w:rPr>
              <w:t>Увеличение числа молодых семей, улучшивших жилищные условия, составит с 40 семей в 2015 году до 529 семей к концу 2025 года</w:t>
            </w:r>
          </w:p>
        </w:tc>
      </w:tr>
    </w:tbl>
    <w:p w:rsidR="00AD2F12" w:rsidRPr="0087582F"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rsidRPr="0087582F">
        <w:t xml:space="preserve">1. </w:t>
      </w:r>
      <w:r w:rsidRPr="00681D23">
        <w:rPr>
          <w:rFonts w:ascii="Times New Roman" w:hAnsi="Times New Roman" w:cs="Times New Roman"/>
        </w:rPr>
        <w:t>Общая характеристика сферы реализации</w:t>
      </w:r>
    </w:p>
    <w:p w:rsidR="00AD2F12" w:rsidRPr="00681D23" w:rsidRDefault="00AD2F12">
      <w:pPr>
        <w:pStyle w:val="ConsPlusTitle"/>
        <w:jc w:val="center"/>
        <w:rPr>
          <w:rFonts w:ascii="Times New Roman" w:hAnsi="Times New Roman" w:cs="Times New Roman"/>
        </w:rPr>
      </w:pPr>
      <w:r w:rsidRPr="00681D23">
        <w:rPr>
          <w:rFonts w:ascii="Times New Roman" w:hAnsi="Times New Roman" w:cs="Times New Roman"/>
        </w:rPr>
        <w:t>подпрограммы (в том числе основных проблем)</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Normal"/>
        <w:ind w:firstLine="540"/>
        <w:jc w:val="both"/>
        <w:rPr>
          <w:rFonts w:ascii="Times New Roman" w:hAnsi="Times New Roman" w:cs="Times New Roman"/>
        </w:rPr>
      </w:pPr>
      <w:proofErr w:type="gramStart"/>
      <w:r w:rsidRPr="00681D23">
        <w:rPr>
          <w:rFonts w:ascii="Times New Roman" w:hAnsi="Times New Roman" w:cs="Times New Roman"/>
        </w:rPr>
        <w:t xml:space="preserve">Разработка и реализация Подпрограммы на территории Находкинского городского округа (далее - городской округ) осуществляется в соответствии с </w:t>
      </w:r>
      <w:hyperlink r:id="rId45">
        <w:r w:rsidRPr="00681D23">
          <w:rPr>
            <w:rFonts w:ascii="Times New Roman" w:hAnsi="Times New Roman" w:cs="Times New Roman"/>
          </w:rPr>
          <w:t>особенностями</w:t>
        </w:r>
      </w:hyperlink>
      <w:r w:rsidRPr="00681D23">
        <w:rPr>
          <w:rFonts w:ascii="Times New Roman" w:hAnsi="Times New Roman" w:cs="Times New Roman"/>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w:t>
      </w:r>
      <w:r w:rsidR="00681D23" w:rsidRPr="00681D23">
        <w:rPr>
          <w:rFonts w:ascii="Times New Roman" w:hAnsi="Times New Roman" w:cs="Times New Roman"/>
        </w:rPr>
        <w:t>ийской Федерации от 17.12.2010 №</w:t>
      </w:r>
      <w:r w:rsidRPr="00681D23">
        <w:rPr>
          <w:rFonts w:ascii="Times New Roman" w:hAnsi="Times New Roman" w:cs="Times New Roman"/>
        </w:rPr>
        <w:t xml:space="preserve"> 1050 и государственной </w:t>
      </w:r>
      <w:hyperlink r:id="rId46">
        <w:r w:rsidRPr="00681D23">
          <w:rPr>
            <w:rFonts w:ascii="Times New Roman" w:hAnsi="Times New Roman" w:cs="Times New Roman"/>
          </w:rPr>
          <w:t>программой</w:t>
        </w:r>
      </w:hyperlink>
      <w:r w:rsidRPr="00681D23">
        <w:rPr>
          <w:rFonts w:ascii="Times New Roman" w:hAnsi="Times New Roman" w:cs="Times New Roman"/>
        </w:rPr>
        <w:t xml:space="preserve"> Приморского края "Обеспечение доступным жильем и качественными услугами жилищно-коммунального хозяйства населения Приморского края" на</w:t>
      </w:r>
      <w:proofErr w:type="gramEnd"/>
      <w:r w:rsidRPr="00681D23">
        <w:rPr>
          <w:rFonts w:ascii="Times New Roman" w:hAnsi="Times New Roman" w:cs="Times New Roman"/>
        </w:rPr>
        <w:t xml:space="preserve"> 2020 - 2027 годы", утвержденной постановлением Администрации П</w:t>
      </w:r>
      <w:r w:rsidR="00681D23" w:rsidRPr="00681D23">
        <w:rPr>
          <w:rFonts w:ascii="Times New Roman" w:hAnsi="Times New Roman" w:cs="Times New Roman"/>
        </w:rPr>
        <w:t xml:space="preserve">риморского края от 30.12.2019 № </w:t>
      </w:r>
      <w:r w:rsidRPr="00681D23">
        <w:rPr>
          <w:rFonts w:ascii="Times New Roman" w:hAnsi="Times New Roman" w:cs="Times New Roman"/>
        </w:rPr>
        <w:t>945-па.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В период с 2002 по 2010 годы на территории Находкинского городского округа была реализована краевая целевая программа "Квартира молодой семье" на 2002 - 2010 годы. За весь период программы 95 семей Находкинского городского округа улучшили свои жилищные условия.</w:t>
      </w:r>
    </w:p>
    <w:p w:rsidR="00AD2F12" w:rsidRPr="00681D23" w:rsidRDefault="001D111D">
      <w:pPr>
        <w:pStyle w:val="ConsPlusNormal"/>
        <w:spacing w:before="200"/>
        <w:ind w:firstLine="540"/>
        <w:jc w:val="both"/>
        <w:rPr>
          <w:rFonts w:ascii="Times New Roman" w:hAnsi="Times New Roman" w:cs="Times New Roman"/>
        </w:rPr>
      </w:pPr>
      <w:hyperlink r:id="rId47">
        <w:r w:rsidR="00AD2F12" w:rsidRPr="00681D23">
          <w:rPr>
            <w:rFonts w:ascii="Times New Roman" w:hAnsi="Times New Roman" w:cs="Times New Roman"/>
          </w:rPr>
          <w:t>Постановлением</w:t>
        </w:r>
      </w:hyperlink>
      <w:r w:rsidR="00AD2F12" w:rsidRPr="00681D23">
        <w:rPr>
          <w:rFonts w:ascii="Times New Roman" w:hAnsi="Times New Roman" w:cs="Times New Roman"/>
        </w:rPr>
        <w:t xml:space="preserve"> администрации Находкинского городско</w:t>
      </w:r>
      <w:r w:rsidR="00681D23" w:rsidRPr="00681D23">
        <w:rPr>
          <w:rFonts w:ascii="Times New Roman" w:hAnsi="Times New Roman" w:cs="Times New Roman"/>
        </w:rPr>
        <w:t>го округа от 18 июля 2012 года       №</w:t>
      </w:r>
      <w:r w:rsidR="00AD2F12" w:rsidRPr="00681D23">
        <w:rPr>
          <w:rFonts w:ascii="Times New Roman" w:hAnsi="Times New Roman" w:cs="Times New Roman"/>
        </w:rPr>
        <w:t xml:space="preserve"> 1306, утверждена муниципальная долгосрочная целевая программа "Обеспечение жильем молодых семей Находкинского городского округа" на 2013 - 2015 годы, в рамках которой за 2013 - 2014 годы 57 молодых семей получили свидетельства на получение социальных выплат для приобретения (строительства) стандартного жилья.</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Несмотря на реализацию вышеперечисленных программ, в Находкинском городском округе на 1 февраля 2016 года по данным отдела учета и распределения жилья Муниципального казенного учреждения "Управление городским хозяйством" на учете в качестве нуждающихся в улучшении жилищных условий более 100 молодых семей.</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w:t>
      </w:r>
      <w:proofErr w:type="gramStart"/>
      <w:r w:rsidRPr="00681D23">
        <w:rPr>
          <w:rFonts w:ascii="Times New Roman" w:hAnsi="Times New Roman" w:cs="Times New Roman"/>
        </w:rPr>
        <w:t>,</w:t>
      </w:r>
      <w:proofErr w:type="gramEnd"/>
      <w:r w:rsidRPr="00681D23">
        <w:rPr>
          <w:rFonts w:ascii="Times New Roman" w:hAnsi="Times New Roman" w:cs="Times New Roman"/>
        </w:rPr>
        <w:t xml:space="preserve"> данная категория населения имеет хорошие перспективы роста заработной платы по мере повышения квалификации, и помощь в покупке жилья на льготных условиях либо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Приморском крае, позволит обеспечить кадрами учреждения здравоохранения, образования и культуры Находкинского городского округа.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Находкинского городского округа позволит сформировать экономически активный слой населения.</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Таким образом, необходимость разработки и реализации подпрограммы обусловлена: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 социально-политической остротой проблемы и ее общефедеральным значением;</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 xml:space="preserve">- межотраслевым и межведомственным характером проблемы, необходимостью привлечения к ее </w:t>
      </w:r>
      <w:r w:rsidRPr="00681D23">
        <w:rPr>
          <w:rFonts w:ascii="Times New Roman" w:hAnsi="Times New Roman" w:cs="Times New Roman"/>
        </w:rPr>
        <w:lastRenderedPageBreak/>
        <w:t>решению органов законодательной и исполнительной власти на федеральном и краевом уровнях, органов местного самоуправления.</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 xml:space="preserve">Необходимость устойчивого </w:t>
      </w:r>
      <w:proofErr w:type="gramStart"/>
      <w:r w:rsidRPr="00681D23">
        <w:rPr>
          <w:rFonts w:ascii="Times New Roman" w:hAnsi="Times New Roman" w:cs="Times New Roman"/>
        </w:rPr>
        <w:t>функционирования системы улучшения жилищных условий молодых семей</w:t>
      </w:r>
      <w:proofErr w:type="gramEnd"/>
      <w:r w:rsidRPr="00681D23">
        <w:rPr>
          <w:rFonts w:ascii="Times New Roman" w:hAnsi="Times New Roman" w:cs="Times New Roman"/>
        </w:rPr>
        <w:t xml:space="preserve"> определяет целесообразность использования программно-целевого метода для решения их жилищной проблемы, поскольку эта проблема: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 xml:space="preserve">- не может быть </w:t>
      </w:r>
      <w:proofErr w:type="gramStart"/>
      <w:r w:rsidRPr="00681D23">
        <w:rPr>
          <w:rFonts w:ascii="Times New Roman" w:hAnsi="Times New Roman" w:cs="Times New Roman"/>
        </w:rPr>
        <w:t>решена</w:t>
      </w:r>
      <w:proofErr w:type="gramEnd"/>
      <w:r w:rsidRPr="00681D23">
        <w:rPr>
          <w:rFonts w:ascii="Times New Roman" w:hAnsi="Times New Roman" w:cs="Times New Roman"/>
        </w:rPr>
        <w:t xml:space="preserve"> в пределах одного финансового года и требует бюджетных расходов в течение нескольких лет;</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 носит комплексный характер и ее решение окажет влияние на рост социального благополучия и общее экономическое развитие Находкинского городского округа.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Решать обозначенные проблемы целесообразно программно-целевым методом, что позволит разработать и реализовать комплекс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Находкинского городского округа.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Таким образом, принятие подпрограммы позволит молодым семьям улучшить жилищные условия.</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rsidRPr="00681D23">
        <w:rPr>
          <w:rFonts w:ascii="Times New Roman" w:hAnsi="Times New Roman" w:cs="Times New Roman"/>
        </w:rPr>
        <w:t>2. Сроки и этапы реализации Подпрограммы</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Normal"/>
        <w:ind w:firstLine="540"/>
        <w:jc w:val="both"/>
        <w:rPr>
          <w:rFonts w:ascii="Times New Roman" w:hAnsi="Times New Roman" w:cs="Times New Roman"/>
        </w:rPr>
      </w:pPr>
      <w:r w:rsidRPr="00681D23">
        <w:rPr>
          <w:rFonts w:ascii="Times New Roman" w:hAnsi="Times New Roman" w:cs="Times New Roman"/>
        </w:rPr>
        <w:t>Подпрограмма реализуется в 2015 - 2017 годы и на период 2025 года в один этап.</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rsidRPr="00681D23">
        <w:rPr>
          <w:rFonts w:ascii="Times New Roman" w:hAnsi="Times New Roman" w:cs="Times New Roman"/>
        </w:rPr>
        <w:t>3. Целевые показатели (индикаторы) Подпрограммы</w:t>
      </w:r>
    </w:p>
    <w:p w:rsidR="00AD2F12" w:rsidRPr="00681D23" w:rsidRDefault="00AD2F12">
      <w:pPr>
        <w:pStyle w:val="ConsPlusNormal"/>
        <w:jc w:val="both"/>
        <w:rPr>
          <w:rFonts w:ascii="Times New Roman" w:hAnsi="Times New Roman" w:cs="Times New Roman"/>
        </w:rPr>
      </w:pPr>
    </w:p>
    <w:p w:rsidR="00AD2F12" w:rsidRPr="00681D23" w:rsidRDefault="001D111D">
      <w:pPr>
        <w:pStyle w:val="ConsPlusNormal"/>
        <w:ind w:firstLine="540"/>
        <w:jc w:val="both"/>
        <w:rPr>
          <w:rFonts w:ascii="Times New Roman" w:hAnsi="Times New Roman" w:cs="Times New Roman"/>
        </w:rPr>
      </w:pPr>
      <w:hyperlink w:anchor="P405">
        <w:r w:rsidR="00AD2F12" w:rsidRPr="00681D23">
          <w:rPr>
            <w:rFonts w:ascii="Times New Roman" w:hAnsi="Times New Roman" w:cs="Times New Roman"/>
          </w:rPr>
          <w:t>Сведения</w:t>
        </w:r>
      </w:hyperlink>
      <w:r w:rsidR="00AD2F12" w:rsidRPr="00681D23">
        <w:rPr>
          <w:rFonts w:ascii="Times New Roman" w:hAnsi="Times New Roman" w:cs="Times New Roman"/>
        </w:rPr>
        <w:t xml:space="preserve"> о показателях (индикаторах) Подпрограммы представлены в Приложении 1 к Программе.</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Показатель (индикатор) "Количество молодых семей, улучшивших жилищные условия" определяется на основании копии свидетельства о праве на получение социальных выплат на приобретение жилого помещения или строительство индивидуального жилого дома.</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t>4</w:t>
      </w:r>
      <w:r w:rsidRPr="00681D23">
        <w:rPr>
          <w:rFonts w:ascii="Times New Roman" w:hAnsi="Times New Roman" w:cs="Times New Roman"/>
        </w:rPr>
        <w:t>. Механизм реализации Подпрограммы</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Normal"/>
        <w:ind w:firstLine="540"/>
        <w:jc w:val="both"/>
        <w:rPr>
          <w:rFonts w:ascii="Times New Roman" w:hAnsi="Times New Roman" w:cs="Times New Roman"/>
        </w:rPr>
      </w:pPr>
      <w:r w:rsidRPr="00681D23">
        <w:rPr>
          <w:rFonts w:ascii="Times New Roman" w:hAnsi="Times New Roman" w:cs="Times New Roman"/>
        </w:rPr>
        <w:t>Мероприятия Подпрограммы осуществляются ответственным исполнителем - отделом по делам молодежи управления по физической культуре, спорту и делам молодежи администрации Находкинского городского округа, а также соисполнителями - отделом учета и распределения жилья муниципального казенного учреждения "Управление городским хозяйством", муниципальным казенным учреждением "Управление по обеспечению деятельности органов местного самоуправления Находкинского городского округа".</w:t>
      </w:r>
    </w:p>
    <w:p w:rsidR="00AD2F12" w:rsidRPr="00681D23" w:rsidRDefault="00AD2F12">
      <w:pPr>
        <w:pStyle w:val="ConsPlusNormal"/>
        <w:spacing w:before="200"/>
        <w:ind w:firstLine="540"/>
        <w:jc w:val="both"/>
        <w:rPr>
          <w:rFonts w:ascii="Times New Roman" w:hAnsi="Times New Roman" w:cs="Times New Roman"/>
        </w:rPr>
      </w:pPr>
      <w:proofErr w:type="gramStart"/>
      <w:r w:rsidRPr="00681D23">
        <w:rPr>
          <w:rFonts w:ascii="Times New Roman" w:hAnsi="Times New Roman" w:cs="Times New Roman"/>
        </w:rPr>
        <w:t>Механизм реализации Подпрограммы предполагает оказание поддержки молодым семьям - участникам Подпрограммы в улучшении жилищным условий посредством предоставления субсидий, выделяемых из федерального, краевого бюджета и средств бюджета Находкинского городского округа на социальный выплаты для приобретения (строительство) стандартного жилья (далее - субсидии, социальные выплаты).</w:t>
      </w:r>
      <w:proofErr w:type="gramEnd"/>
    </w:p>
    <w:p w:rsidR="00AD2F12" w:rsidRPr="00681D23" w:rsidRDefault="00AD2F12">
      <w:pPr>
        <w:pStyle w:val="ConsPlusNormal"/>
        <w:spacing w:before="200"/>
        <w:ind w:firstLine="540"/>
        <w:jc w:val="both"/>
        <w:rPr>
          <w:rFonts w:ascii="Times New Roman" w:hAnsi="Times New Roman" w:cs="Times New Roman"/>
        </w:rPr>
      </w:pPr>
      <w:proofErr w:type="gramStart"/>
      <w:r w:rsidRPr="00681D23">
        <w:rPr>
          <w:rFonts w:ascii="Times New Roman" w:hAnsi="Times New Roman" w:cs="Times New Roman"/>
        </w:rPr>
        <w:t xml:space="preserve">Социальные выплаты на приобретение (строительство) жилья предоставляются и используются молодыми семьями в соответствии с </w:t>
      </w:r>
      <w:hyperlink r:id="rId48">
        <w:r w:rsidR="00681D23" w:rsidRPr="00681D23">
          <w:rPr>
            <w:rFonts w:ascii="Times New Roman" w:hAnsi="Times New Roman" w:cs="Times New Roman"/>
          </w:rPr>
          <w:t>приложением №</w:t>
        </w:r>
        <w:r w:rsidRPr="00681D23">
          <w:rPr>
            <w:rFonts w:ascii="Times New Roman" w:hAnsi="Times New Roman" w:cs="Times New Roman"/>
          </w:rPr>
          <w:t xml:space="preserve"> 1</w:t>
        </w:r>
      </w:hyperlink>
      <w:r w:rsidRPr="00681D23">
        <w:rPr>
          <w:rFonts w:ascii="Times New Roman" w:hAnsi="Times New Roman" w:cs="Times New Roman"/>
        </w:rP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w:t>
      </w:r>
      <w:r w:rsidR="00681D23" w:rsidRPr="00681D23">
        <w:rPr>
          <w:rFonts w:ascii="Times New Roman" w:hAnsi="Times New Roman" w:cs="Times New Roman"/>
        </w:rPr>
        <w:t>ийской Федерации от 17.12.2010 №</w:t>
      </w:r>
      <w:r w:rsidRPr="00681D23">
        <w:rPr>
          <w:rFonts w:ascii="Times New Roman" w:hAnsi="Times New Roman" w:cs="Times New Roman"/>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proofErr w:type="gramEnd"/>
      <w:r w:rsidRPr="00681D23">
        <w:rPr>
          <w:rFonts w:ascii="Times New Roman" w:hAnsi="Times New Roman" w:cs="Times New Roman"/>
        </w:rPr>
        <w:t xml:space="preserve"> граждан Российской Федерации".</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Управление бухгалтерского учета и отчетности администрации Находкинского городского округа обеспечивает размещение информации о предоставлении мер социальной поддержки в виде социальной выплаты на приобретение (строительство) жилья посредством использования Единой государственной информационной системы социального обеспечения в установленном законодательстве порядке.</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В целях реализации Подпрограммы ответственный исполнитель отдел по делам молодежи управления по физической культуре, спорту и делам молодежи администрации Находкинского городского округа (далее - управление):</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lastRenderedPageBreak/>
        <w:t xml:space="preserve">1. Осуществляет сбор данных об участниках Подпрограммы, формирование единой информационной базы данных об участниках Подпрограммы. Порядок формирования списков участников Подпрограммы и внесения изменений в утвержденные списки установлен в </w:t>
      </w:r>
      <w:hyperlink r:id="rId49">
        <w:r w:rsidRPr="00681D23">
          <w:rPr>
            <w:rFonts w:ascii="Times New Roman" w:hAnsi="Times New Roman" w:cs="Times New Roman"/>
          </w:rPr>
          <w:t>приложениях 13</w:t>
        </w:r>
      </w:hyperlink>
      <w:r w:rsidRPr="00681D23">
        <w:rPr>
          <w:rFonts w:ascii="Times New Roman" w:hAnsi="Times New Roman" w:cs="Times New Roman"/>
        </w:rPr>
        <w:t xml:space="preserve">, </w:t>
      </w:r>
      <w:hyperlink r:id="rId50">
        <w:r w:rsidRPr="00681D23">
          <w:rPr>
            <w:rFonts w:ascii="Times New Roman" w:hAnsi="Times New Roman" w:cs="Times New Roman"/>
          </w:rPr>
          <w:t>14</w:t>
        </w:r>
      </w:hyperlink>
      <w:r w:rsidRPr="00681D23">
        <w:rPr>
          <w:rFonts w:ascii="Times New Roman" w:hAnsi="Times New Roman" w:cs="Times New Roman"/>
        </w:rPr>
        <w:t xml:space="preserve"> к государственной подпрограмме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утвержденной постановлением Администрации Приморского края </w:t>
      </w:r>
      <w:r w:rsidR="00681D23" w:rsidRPr="00681D23">
        <w:rPr>
          <w:rFonts w:ascii="Times New Roman" w:hAnsi="Times New Roman" w:cs="Times New Roman"/>
        </w:rPr>
        <w:t>от 30.12.2019 №</w:t>
      </w:r>
      <w:r w:rsidRPr="00681D23">
        <w:rPr>
          <w:rFonts w:ascii="Times New Roman" w:hAnsi="Times New Roman" w:cs="Times New Roman"/>
        </w:rPr>
        <w:t xml:space="preserve"> 945-па;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 xml:space="preserve">2. Производит расчет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порядке, установленном </w:t>
      </w:r>
      <w:hyperlink w:anchor="P4255">
        <w:r w:rsidR="00681D23" w:rsidRPr="00681D23">
          <w:rPr>
            <w:rFonts w:ascii="Times New Roman" w:hAnsi="Times New Roman" w:cs="Times New Roman"/>
          </w:rPr>
          <w:t>приложением №</w:t>
        </w:r>
        <w:r w:rsidRPr="00681D23">
          <w:rPr>
            <w:rFonts w:ascii="Times New Roman" w:hAnsi="Times New Roman" w:cs="Times New Roman"/>
          </w:rPr>
          <w:t>1</w:t>
        </w:r>
      </w:hyperlink>
      <w:r w:rsidRPr="00681D23">
        <w:rPr>
          <w:rFonts w:ascii="Times New Roman" w:hAnsi="Times New Roman" w:cs="Times New Roman"/>
        </w:rPr>
        <w:t xml:space="preserve"> к Подпрограмме, и принимает соответствующее решение;</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3. Принимает решение о признании либо об отказе в признании молодой семьи участницей программы. Указанные решения принимаются на основании протокола рабочего заседания, который утверждается начальником управления по физической культуре, спорту и делам молодежи администрации Находкинского городского округа";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4. Выдает участникам Подпрограммы бланки свидетельств, изготовленных департаментом по делам молодежи Приморского края (далее - Департамент),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5. Обеспечивает взаимодействие между соисполнителями мероприятий по реализации Подпрограммы;</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6. Ежегодно при формировании бюджета Находкинского городского округа на очередной финансовый год определяет объем бюджетных ассигнований для выполнения полномочий Находкинского городского округа по предоставлению социальных выплат молодым семьям для приобретения жилого помещения;</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7. Направляет в управление бухгалтерского учета и отчетности администрации Находкинского городского округа текущие заявки на финансирование Подпрограммы;</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8. Ежегодно отправляет ответственному исполнителю Программы отчет о ходе реализации Подпрограммы в срок до 18 февраля текущего финансового года;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9. При завершении реализации Подпрограммы направляет ответственному исполнителю Программы отчет об итогах ее реализации, включая информацию о достижениях установленных Подпрограммой плановых значений целевых индикаторов, а в случае несоответствия показателей причинах такого несоответствия.</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Соисполнители Подпрограммы в целях реализации мероприятий осуществляют:</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1. 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Находкинского городского округа.</w:t>
      </w:r>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2. Принимает участие в признании либо об отказе в признании молодой семьи участницей Подпрограммы.</w:t>
      </w:r>
    </w:p>
    <w:p w:rsidR="00AD2F12" w:rsidRPr="00681D23" w:rsidRDefault="00AD2F12">
      <w:pPr>
        <w:pStyle w:val="ConsPlusNormal"/>
        <w:spacing w:before="200"/>
        <w:ind w:firstLine="540"/>
        <w:jc w:val="both"/>
        <w:rPr>
          <w:rFonts w:ascii="Times New Roman" w:hAnsi="Times New Roman" w:cs="Times New Roman"/>
        </w:rPr>
      </w:pPr>
      <w:proofErr w:type="gramStart"/>
      <w:r w:rsidRPr="00681D23">
        <w:rPr>
          <w:rFonts w:ascii="Times New Roman" w:hAnsi="Times New Roman" w:cs="Times New Roman"/>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утвержденного норматива стоимости 1 кв. метра общей площади жилья, который равен средней рыночной стоимости 1 кв. метра общей площади жилья по Приморскому краю, утверждаемой Министерством строительства и жилищно-коммунального хозяйства Российской Федерации.</w:t>
      </w:r>
      <w:proofErr w:type="gramEnd"/>
    </w:p>
    <w:p w:rsidR="00AD2F12" w:rsidRPr="00681D23" w:rsidRDefault="00AD2F12">
      <w:pPr>
        <w:pStyle w:val="ConsPlusNormal"/>
        <w:spacing w:before="200"/>
        <w:ind w:firstLine="540"/>
        <w:jc w:val="both"/>
        <w:rPr>
          <w:rFonts w:ascii="Times New Roman" w:hAnsi="Times New Roman" w:cs="Times New Roman"/>
        </w:rPr>
      </w:pPr>
      <w:r w:rsidRPr="00681D23">
        <w:rPr>
          <w:rFonts w:ascii="Times New Roman" w:hAnsi="Times New Roman" w:cs="Times New Roman"/>
        </w:rPr>
        <w:t>Для участия в Подпрограмме под нуждающимися в жилых помещениях понимаются молодые семьи, признанные в установленном порядке органами местного самоуправления по месту их постоянного жительства нуждающимися в жилых помещениях, молодая семья должна иметь постоянную регистрацию на территории Находкинского городского округа.</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rsidRPr="00681D23">
        <w:rPr>
          <w:rFonts w:ascii="Times New Roman" w:hAnsi="Times New Roman" w:cs="Times New Roman"/>
        </w:rPr>
        <w:t>5. Прогнозная оценка расходов Подпрограммы</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Normal"/>
        <w:ind w:firstLine="540"/>
        <w:jc w:val="both"/>
        <w:rPr>
          <w:rFonts w:ascii="Times New Roman" w:hAnsi="Times New Roman" w:cs="Times New Roman"/>
        </w:rPr>
      </w:pPr>
      <w:r w:rsidRPr="00681D23">
        <w:rPr>
          <w:rFonts w:ascii="Times New Roman" w:hAnsi="Times New Roman" w:cs="Times New Roman"/>
        </w:rPr>
        <w:t xml:space="preserve">Прогнозная </w:t>
      </w:r>
      <w:hyperlink w:anchor="P636">
        <w:r w:rsidRPr="00681D23">
          <w:rPr>
            <w:rFonts w:ascii="Times New Roman" w:hAnsi="Times New Roman" w:cs="Times New Roman"/>
          </w:rPr>
          <w:t>оценка</w:t>
        </w:r>
      </w:hyperlink>
      <w:r w:rsidRPr="00681D23">
        <w:rPr>
          <w:rFonts w:ascii="Times New Roman" w:hAnsi="Times New Roman" w:cs="Times New Roman"/>
        </w:rPr>
        <w:t xml:space="preserve"> расходов мероприятий Подпрограммы за счет всех средств бюджетов приведена в пр</w:t>
      </w:r>
      <w:r w:rsidR="00681D23" w:rsidRPr="00681D23">
        <w:rPr>
          <w:rFonts w:ascii="Times New Roman" w:hAnsi="Times New Roman" w:cs="Times New Roman"/>
        </w:rPr>
        <w:t>иложении №</w:t>
      </w:r>
      <w:r w:rsidRPr="00681D23">
        <w:rPr>
          <w:rFonts w:ascii="Times New Roman" w:hAnsi="Times New Roman" w:cs="Times New Roman"/>
        </w:rPr>
        <w:t xml:space="preserve"> 2 к Программе.</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rsidRPr="00681D23">
        <w:rPr>
          <w:rFonts w:ascii="Times New Roman" w:hAnsi="Times New Roman" w:cs="Times New Roman"/>
        </w:rPr>
        <w:t>6. Ресурсное обеспечение реализации Подпрограммы</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Normal"/>
        <w:ind w:firstLine="540"/>
        <w:jc w:val="both"/>
        <w:rPr>
          <w:rFonts w:ascii="Times New Roman" w:hAnsi="Times New Roman" w:cs="Times New Roman"/>
        </w:rPr>
      </w:pPr>
      <w:r w:rsidRPr="00681D23">
        <w:rPr>
          <w:rFonts w:ascii="Times New Roman" w:hAnsi="Times New Roman" w:cs="Times New Roman"/>
        </w:rPr>
        <w:t xml:space="preserve">Ресурсное </w:t>
      </w:r>
      <w:hyperlink w:anchor="P2460">
        <w:r w:rsidRPr="00681D23">
          <w:rPr>
            <w:rFonts w:ascii="Times New Roman" w:hAnsi="Times New Roman" w:cs="Times New Roman"/>
          </w:rPr>
          <w:t>обеспечение</w:t>
        </w:r>
      </w:hyperlink>
      <w:r w:rsidRPr="00681D23">
        <w:rPr>
          <w:rFonts w:ascii="Times New Roman" w:hAnsi="Times New Roman" w:cs="Times New Roman"/>
        </w:rPr>
        <w:t xml:space="preserve"> подпрограммы за счет средств бюджета Находкинского городского округа с расшифровкой по главным распорядителям средств бюджетов пр</w:t>
      </w:r>
      <w:r w:rsidR="00681D23" w:rsidRPr="00681D23">
        <w:rPr>
          <w:rFonts w:ascii="Times New Roman" w:hAnsi="Times New Roman" w:cs="Times New Roman"/>
        </w:rPr>
        <w:t>иведено в приложении №</w:t>
      </w:r>
      <w:r w:rsidRPr="00681D23">
        <w:rPr>
          <w:rFonts w:ascii="Times New Roman" w:hAnsi="Times New Roman" w:cs="Times New Roman"/>
        </w:rPr>
        <w:t xml:space="preserve"> 3 к Программе.</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rsidRPr="00681D23">
        <w:rPr>
          <w:rFonts w:ascii="Times New Roman" w:hAnsi="Times New Roman" w:cs="Times New Roman"/>
        </w:rPr>
        <w:t>7. Оценки эффективности подпрограммы</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Normal"/>
        <w:ind w:firstLine="540"/>
        <w:jc w:val="both"/>
        <w:rPr>
          <w:rFonts w:ascii="Times New Roman" w:hAnsi="Times New Roman" w:cs="Times New Roman"/>
        </w:rPr>
      </w:pPr>
      <w:r w:rsidRPr="00681D23">
        <w:rPr>
          <w:rFonts w:ascii="Times New Roman" w:hAnsi="Times New Roman" w:cs="Times New Roman"/>
        </w:rPr>
        <w:t xml:space="preserve">Оценка эффективности подпрограммы будет производиться согласно </w:t>
      </w:r>
      <w:hyperlink w:anchor="P3969">
        <w:r w:rsidRPr="00681D23">
          <w:rPr>
            <w:rFonts w:ascii="Times New Roman" w:hAnsi="Times New Roman" w:cs="Times New Roman"/>
          </w:rPr>
          <w:t>методике</w:t>
        </w:r>
      </w:hyperlink>
      <w:r w:rsidRPr="00681D23">
        <w:rPr>
          <w:rFonts w:ascii="Times New Roman" w:hAnsi="Times New Roman" w:cs="Times New Roman"/>
        </w:rPr>
        <w:t xml:space="preserve"> оценки эффективности муниципальной программы, представленной в приложении 5 к Программе.</w:t>
      </w:r>
    </w:p>
    <w:p w:rsidR="00AD2F12" w:rsidRPr="00681D23" w:rsidRDefault="00AD2F12">
      <w:pPr>
        <w:pStyle w:val="ConsPlusNormal"/>
        <w:jc w:val="both"/>
        <w:rPr>
          <w:rFonts w:ascii="Times New Roman" w:hAnsi="Times New Roman" w:cs="Times New Roman"/>
        </w:rPr>
      </w:pPr>
    </w:p>
    <w:p w:rsidR="00AD2F12" w:rsidRPr="00681D23" w:rsidRDefault="00AD2F12">
      <w:pPr>
        <w:pStyle w:val="ConsPlusTitle"/>
        <w:jc w:val="center"/>
        <w:outlineLvl w:val="2"/>
        <w:rPr>
          <w:rFonts w:ascii="Times New Roman" w:hAnsi="Times New Roman" w:cs="Times New Roman"/>
        </w:rPr>
      </w:pPr>
      <w:r w:rsidRPr="00681D23">
        <w:rPr>
          <w:rFonts w:ascii="Times New Roman" w:hAnsi="Times New Roman" w:cs="Times New Roman"/>
        </w:rPr>
        <w:t>8. План реализации подпрограммы</w:t>
      </w:r>
    </w:p>
    <w:p w:rsidR="00AD2F12" w:rsidRPr="00681D23" w:rsidRDefault="00AD2F12">
      <w:pPr>
        <w:pStyle w:val="ConsPlusNormal"/>
        <w:jc w:val="both"/>
        <w:rPr>
          <w:rFonts w:ascii="Times New Roman" w:hAnsi="Times New Roman" w:cs="Times New Roman"/>
        </w:rPr>
      </w:pPr>
    </w:p>
    <w:p w:rsidR="00AD2F12" w:rsidRPr="00681D23" w:rsidRDefault="001D111D">
      <w:pPr>
        <w:pStyle w:val="ConsPlusNormal"/>
        <w:ind w:firstLine="540"/>
        <w:jc w:val="both"/>
        <w:rPr>
          <w:rFonts w:ascii="Times New Roman" w:hAnsi="Times New Roman" w:cs="Times New Roman"/>
        </w:rPr>
      </w:pPr>
      <w:hyperlink w:anchor="P3538">
        <w:r w:rsidR="00AD2F12" w:rsidRPr="00681D23">
          <w:rPr>
            <w:rFonts w:ascii="Times New Roman" w:hAnsi="Times New Roman" w:cs="Times New Roman"/>
          </w:rPr>
          <w:t>План</w:t>
        </w:r>
      </w:hyperlink>
      <w:r w:rsidR="00AD2F12" w:rsidRPr="00681D23">
        <w:rPr>
          <w:rFonts w:ascii="Times New Roman" w:hAnsi="Times New Roman" w:cs="Times New Roman"/>
        </w:rPr>
        <w:t xml:space="preserve"> реализации Подпрограммы представлен в приложении 4 к Программе.</w:t>
      </w:r>
    </w:p>
    <w:p w:rsidR="00AD2F12" w:rsidRPr="00681D23" w:rsidRDefault="00AD2F12">
      <w:pPr>
        <w:pStyle w:val="ConsPlusNormal"/>
        <w:jc w:val="both"/>
        <w:rPr>
          <w:rFonts w:ascii="Times New Roman" w:hAnsi="Times New Roman" w:cs="Times New Roman"/>
        </w:rPr>
      </w:pPr>
    </w:p>
    <w:p w:rsidR="00AD2F12" w:rsidRDefault="00AD2F12">
      <w:pPr>
        <w:pStyle w:val="ConsPlusNormal"/>
        <w:jc w:val="both"/>
      </w:pPr>
    </w:p>
    <w:p w:rsidR="00AD2F12" w:rsidRDefault="00AD2F12">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AD2F12" w:rsidRPr="00465EDD" w:rsidRDefault="00681D23">
      <w:pPr>
        <w:pStyle w:val="ConsPlusNormal"/>
        <w:jc w:val="right"/>
        <w:outlineLvl w:val="2"/>
        <w:rPr>
          <w:rFonts w:ascii="Times New Roman" w:hAnsi="Times New Roman" w:cs="Times New Roman"/>
        </w:rPr>
      </w:pPr>
      <w:r w:rsidRPr="00465EDD">
        <w:rPr>
          <w:rFonts w:ascii="Times New Roman" w:hAnsi="Times New Roman" w:cs="Times New Roman"/>
        </w:rPr>
        <w:lastRenderedPageBreak/>
        <w:t>П</w:t>
      </w:r>
      <w:r w:rsidR="007C0B15" w:rsidRPr="00465EDD">
        <w:rPr>
          <w:rFonts w:ascii="Times New Roman" w:hAnsi="Times New Roman" w:cs="Times New Roman"/>
        </w:rPr>
        <w:t>риложение №</w:t>
      </w:r>
      <w:r w:rsidR="00AD2F12" w:rsidRPr="00465EDD">
        <w:rPr>
          <w:rFonts w:ascii="Times New Roman" w:hAnsi="Times New Roman" w:cs="Times New Roman"/>
        </w:rPr>
        <w:t xml:space="preserve"> 1</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к подпрограмме</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"Обеспечение жильем</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молодых семей</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Находкинского</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городского округа"</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на 2015 - 2017 годы</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Title"/>
        <w:jc w:val="center"/>
        <w:rPr>
          <w:rFonts w:ascii="Times New Roman" w:hAnsi="Times New Roman" w:cs="Times New Roman"/>
        </w:rPr>
      </w:pPr>
      <w:bookmarkStart w:id="7" w:name="P4255"/>
      <w:bookmarkEnd w:id="7"/>
      <w:r w:rsidRPr="00465EDD">
        <w:rPr>
          <w:rFonts w:ascii="Times New Roman" w:hAnsi="Times New Roman" w:cs="Times New Roman"/>
        </w:rPr>
        <w:t>ПОРЯДОК</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ПРИЗНАНИЯ МОЛОДОЙ СЕМЬИ ИМЕЮЩЕЙ ДОСТАТОЧНЫЕ ДОХОДЫ,</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ПОЗВОЛЯЮЩИЕ ПОЛУЧИТЬ КРЕДИТ, ЛИБО ИНЫЕ ДЕНЕЖНЫЕ СРЕДСТВА</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ДЛЯ ОПЛАТЫ РАСЧЕТНОЙ (СРЕДНЕЙ) СТОИМОСТИ ЖИЛЬЯ В ЧАСТИ,</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ПРЕВЫШАЮЩЕЙ РАЗМЕР ПРЕДОСТАВЛЯЕМОЙ СОЦИАЛЬНОЙ ВЫПЛАТЫ</w:t>
      </w:r>
    </w:p>
    <w:p w:rsidR="007C0B15" w:rsidRPr="00465EDD" w:rsidRDefault="007C0B15" w:rsidP="007C0B15">
      <w:pPr>
        <w:pStyle w:val="ConsPlusNormal"/>
        <w:jc w:val="center"/>
        <w:rPr>
          <w:rFonts w:ascii="Times New Roman" w:hAnsi="Times New Roman" w:cs="Times New Roman"/>
        </w:rPr>
      </w:pPr>
      <w:r w:rsidRPr="00465EDD">
        <w:rPr>
          <w:rFonts w:ascii="Times New Roman" w:hAnsi="Times New Roman" w:cs="Times New Roman"/>
        </w:rPr>
        <w:t xml:space="preserve">(в редакции постановлений администрации Находкинского городского округа от 22.07.2019 </w:t>
      </w:r>
      <w:hyperlink r:id="rId51">
        <w:r w:rsidR="00F57F60" w:rsidRPr="00465EDD">
          <w:rPr>
            <w:rFonts w:ascii="Times New Roman" w:hAnsi="Times New Roman" w:cs="Times New Roman"/>
          </w:rPr>
          <w:t>№</w:t>
        </w:r>
        <w:r w:rsidRPr="00465EDD">
          <w:rPr>
            <w:rFonts w:ascii="Times New Roman" w:hAnsi="Times New Roman" w:cs="Times New Roman"/>
          </w:rPr>
          <w:t xml:space="preserve"> 1188</w:t>
        </w:r>
      </w:hyperlink>
      <w:r w:rsidRPr="00465EDD">
        <w:rPr>
          <w:rFonts w:ascii="Times New Roman" w:hAnsi="Times New Roman" w:cs="Times New Roman"/>
        </w:rPr>
        <w:t xml:space="preserve">, от 27.12.2019 </w:t>
      </w:r>
      <w:hyperlink r:id="rId52">
        <w:r w:rsidR="00F57F60" w:rsidRPr="00465EDD">
          <w:rPr>
            <w:rFonts w:ascii="Times New Roman" w:hAnsi="Times New Roman" w:cs="Times New Roman"/>
          </w:rPr>
          <w:t>№</w:t>
        </w:r>
        <w:r w:rsidRPr="00465EDD">
          <w:rPr>
            <w:rFonts w:ascii="Times New Roman" w:hAnsi="Times New Roman" w:cs="Times New Roman"/>
          </w:rPr>
          <w:t xml:space="preserve"> 2100</w:t>
        </w:r>
      </w:hyperlink>
      <w:r w:rsidRPr="00465EDD">
        <w:rPr>
          <w:rFonts w:ascii="Times New Roman" w:hAnsi="Times New Roman" w:cs="Times New Roman"/>
        </w:rPr>
        <w:t xml:space="preserve">, от 30.03.2022 </w:t>
      </w:r>
      <w:hyperlink r:id="rId53">
        <w:r w:rsidR="00F57F60" w:rsidRPr="00465EDD">
          <w:rPr>
            <w:rFonts w:ascii="Times New Roman" w:hAnsi="Times New Roman" w:cs="Times New Roman"/>
          </w:rPr>
          <w:t>№</w:t>
        </w:r>
        <w:r w:rsidRPr="00465EDD">
          <w:rPr>
            <w:rFonts w:ascii="Times New Roman" w:hAnsi="Times New Roman" w:cs="Times New Roman"/>
          </w:rPr>
          <w:t xml:space="preserve"> 362</w:t>
        </w:r>
      </w:hyperlink>
      <w:r w:rsidRPr="00465EDD">
        <w:rPr>
          <w:rFonts w:ascii="Times New Roman" w:hAnsi="Times New Roman" w:cs="Times New Roman"/>
        </w:rPr>
        <w:t>)</w:t>
      </w:r>
    </w:p>
    <w:p w:rsidR="00AD2F12" w:rsidRPr="00465EDD" w:rsidRDefault="00AD2F12">
      <w:pPr>
        <w:pStyle w:val="ConsPlusNormal"/>
        <w:spacing w:after="1"/>
        <w:rPr>
          <w:rFonts w:ascii="Times New Roman" w:hAnsi="Times New Roman" w:cs="Times New Roman"/>
        </w:rPr>
      </w:pP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szCs w:val="20"/>
        </w:rPr>
      </w:pPr>
      <w:r w:rsidRPr="00465EDD">
        <w:rPr>
          <w:rFonts w:ascii="Times New Roman" w:hAnsi="Times New Roman" w:cs="Times New Roman"/>
          <w:szCs w:val="20"/>
        </w:rPr>
        <w:t xml:space="preserve">1. </w:t>
      </w:r>
      <w:proofErr w:type="gramStart"/>
      <w:r w:rsidRPr="00465EDD">
        <w:rPr>
          <w:rFonts w:ascii="Times New Roman" w:hAnsi="Times New Roman" w:cs="Times New Roman"/>
          <w:szCs w:val="20"/>
        </w:rPr>
        <w:t>Настоящий Порядок определяет условия признания молодой семьи, претендующей на участие в муниципальной подпрограмме "Обеспечение жильем молодых семей Находкинского городского округа",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 (далее - молодая семья, имеющая достаточные доходы) на приобретение (строительство) стандартного жилья.</w:t>
      </w:r>
      <w:proofErr w:type="gramEnd"/>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2. Для целей настоящего Порядка под достаточными доходами понимаются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(далее - достаточные доходы).</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3. Признание молодой семьи имеющей достаточные доходы осуществляется Отделом по делам молодежи управления по физической культуре, спорту и делам молодежи администрации Находкинского городского округа при соблюдении одного из следующих условий:</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возможность получения одним из членов молодой семьи жилищного кредита, в том числе ипотечного, или жилищного займа на приобретение (строительство) стандартного жилья в размере, достаточном для оплаты расчетной (средней) стоимости стандартного жилья в части, превышающей размер предоставляемой социальной выплаты в рамках подпрограммы;</w:t>
      </w:r>
    </w:p>
    <w:p w:rsidR="00AD2F12" w:rsidRPr="00465EDD" w:rsidRDefault="00AD2F12">
      <w:pPr>
        <w:pStyle w:val="ConsPlusNormal"/>
        <w:jc w:val="both"/>
        <w:rPr>
          <w:rFonts w:ascii="Times New Roman" w:hAnsi="Times New Roman" w:cs="Times New Roman"/>
          <w:szCs w:val="20"/>
        </w:rPr>
      </w:pP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наличие у одного из членов молодой семьи банковских вкладов в размере, достаточном для оплаты расчетной (средней) стоимости стандартного жилья в части, превышающей размер предоставляемой социальной выплаты в рамках подпрограммы;</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наличие права на получение материнского (семейного) капитала в размере, достаточном для оплаты расчетной (средней) стоимости стандартного жилья в части, превышающей размер предоставляемой социальной выплаты в рамках подпрограммы.</w:t>
      </w:r>
    </w:p>
    <w:p w:rsidR="00AD2F12" w:rsidRPr="00465EDD" w:rsidRDefault="00AD2F12">
      <w:pPr>
        <w:pStyle w:val="ConsPlusNormal"/>
        <w:spacing w:before="200"/>
        <w:ind w:firstLine="540"/>
        <w:jc w:val="both"/>
        <w:rPr>
          <w:rFonts w:ascii="Times New Roman" w:hAnsi="Times New Roman" w:cs="Times New Roman"/>
          <w:szCs w:val="20"/>
        </w:rPr>
      </w:pPr>
      <w:bookmarkStart w:id="8" w:name="P4277"/>
      <w:bookmarkEnd w:id="8"/>
      <w:r w:rsidRPr="00465EDD">
        <w:rPr>
          <w:rFonts w:ascii="Times New Roman" w:hAnsi="Times New Roman" w:cs="Times New Roman"/>
          <w:szCs w:val="20"/>
        </w:rPr>
        <w:t>4. Для признания молодой семьи имеющей достаточные доходы молодая семья подает в Отдел по делам молодежи управления по физической культуре, спорту и делам молодежи администрации Находкинского городского округа следующие документы:</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информационное письмо банка и (или) иной организации, предоставляющей кредиты и (или) займы (в том числе ипотечные жилищные кредиты), о возможности получения молодой семьей кредита и (или) займа (в том числе ипотечного) на приобретение (строительство) стандартного жилья с указанием размера кредита и (или) займа по форме к настоящему Порядку;</w:t>
      </w:r>
    </w:p>
    <w:p w:rsidR="00AD2F12" w:rsidRPr="00465EDD" w:rsidRDefault="00AD2F12">
      <w:pPr>
        <w:pStyle w:val="ConsPlusNormal"/>
        <w:jc w:val="both"/>
        <w:rPr>
          <w:rFonts w:ascii="Times New Roman" w:hAnsi="Times New Roman" w:cs="Times New Roman"/>
          <w:szCs w:val="20"/>
        </w:rPr>
      </w:pP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документ, подтверждающий наличие у молодой семьи банковских вкладов, с указанием размера вкладов;</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государственный сертификат на материнский (семейный) капитал.</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xml:space="preserve">5. От имени молодой семьи документы, предусмотренные в </w:t>
      </w:r>
      <w:hyperlink w:anchor="P4277">
        <w:r w:rsidRPr="00465EDD">
          <w:rPr>
            <w:rFonts w:ascii="Times New Roman" w:hAnsi="Times New Roman" w:cs="Times New Roman"/>
            <w:szCs w:val="20"/>
          </w:rPr>
          <w:t>пункте 4</w:t>
        </w:r>
      </w:hyperlink>
      <w:r w:rsidRPr="00465EDD">
        <w:rPr>
          <w:rFonts w:ascii="Times New Roman" w:hAnsi="Times New Roman" w:cs="Times New Roman"/>
          <w:szCs w:val="20"/>
        </w:rPr>
        <w:t xml:space="preserve"> настоящего Порядка, могут быть поданы одним из ее членов либо иным уполномоченным лицом при наличии нотариально оформленной доверенности.</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lastRenderedPageBreak/>
        <w:t>6. Отдел по делам молодежи управления по физической культуре, спорту и делам молодежи администрации Находкинского городского округа, в 4-дневный срок осуществляет расчеты по достаточности доходов молодой семьи в соответствии с методикой и принимает решение о признании (непризнании) молодой семьи имеющей достаточные доходы на приобретение жилья или строительство индивидуального жилого дома.</w:t>
      </w:r>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 xml:space="preserve">7. </w:t>
      </w:r>
      <w:proofErr w:type="gramStart"/>
      <w:r w:rsidRPr="00465EDD">
        <w:rPr>
          <w:rFonts w:ascii="Times New Roman" w:hAnsi="Times New Roman" w:cs="Times New Roman"/>
          <w:szCs w:val="20"/>
        </w:rPr>
        <w:t>После получения решения о признании (непризнании) молодой семьи имеющей доходы, если объем средств кредита и (или) займа, и (или) размер банковского вклада, и (или) размер материнского (семейного) капитала больше или равен расчетной (средней) стоимости жилья в части, превышающей размер предоставляемой социальной выплаты в рамках подпрограммы, либо об отказе в признании молодой семьи имеющей достаточные доходы (с указанием причин отказа), если</w:t>
      </w:r>
      <w:proofErr w:type="gramEnd"/>
      <w:r w:rsidRPr="00465EDD">
        <w:rPr>
          <w:rFonts w:ascii="Times New Roman" w:hAnsi="Times New Roman" w:cs="Times New Roman"/>
          <w:szCs w:val="20"/>
        </w:rPr>
        <w:t xml:space="preserve"> </w:t>
      </w:r>
      <w:proofErr w:type="gramStart"/>
      <w:r w:rsidRPr="00465EDD">
        <w:rPr>
          <w:rFonts w:ascii="Times New Roman" w:hAnsi="Times New Roman" w:cs="Times New Roman"/>
          <w:szCs w:val="20"/>
        </w:rPr>
        <w:t>объем средств кредита и (или) займа, и (или) размер банковского вклада, и (или) размер материнского (семейного) капитала меньше расчетной (средней) стоимости жилья в части, превышающей размер социальной выплаты в рамках подпрограммы один экземпляр заключения Отдел по делам молодежи управления по физической культуре, спорту и делам молодежи администрации Находкинского городского округа, в 10-дневный срок направляет молодой семье.</w:t>
      </w:r>
      <w:proofErr w:type="gramEnd"/>
    </w:p>
    <w:p w:rsidR="00AD2F12" w:rsidRPr="00465EDD" w:rsidRDefault="00AD2F12">
      <w:pPr>
        <w:pStyle w:val="ConsPlusNormal"/>
        <w:spacing w:before="200"/>
        <w:ind w:firstLine="540"/>
        <w:jc w:val="both"/>
        <w:rPr>
          <w:rFonts w:ascii="Times New Roman" w:hAnsi="Times New Roman" w:cs="Times New Roman"/>
          <w:szCs w:val="20"/>
        </w:rPr>
      </w:pPr>
      <w:r w:rsidRPr="00465EDD">
        <w:rPr>
          <w:rFonts w:ascii="Times New Roman" w:hAnsi="Times New Roman" w:cs="Times New Roman"/>
          <w:szCs w:val="20"/>
        </w:rPr>
        <w:t>8. В случае непризнания молодой семьи имеющей достаточные доходы члены молодой семьи вправе повторно подать документы в соответствии с настоящим Порядком при изменении обстоятельств, подтверждающих наличие у молодой семьи достаточных доходов и (или) иных денежных сре</w:t>
      </w:r>
      <w:proofErr w:type="gramStart"/>
      <w:r w:rsidRPr="00465EDD">
        <w:rPr>
          <w:rFonts w:ascii="Times New Roman" w:hAnsi="Times New Roman" w:cs="Times New Roman"/>
          <w:szCs w:val="20"/>
        </w:rPr>
        <w:t>дств в ц</w:t>
      </w:r>
      <w:proofErr w:type="gramEnd"/>
      <w:r w:rsidRPr="00465EDD">
        <w:rPr>
          <w:rFonts w:ascii="Times New Roman" w:hAnsi="Times New Roman" w:cs="Times New Roman"/>
          <w:szCs w:val="20"/>
        </w:rPr>
        <w:t>елях участия в подпрограмме.</w:t>
      </w:r>
    </w:p>
    <w:p w:rsidR="00AD2F12" w:rsidRPr="00465EDD" w:rsidRDefault="00AD2F12">
      <w:pPr>
        <w:pStyle w:val="ConsPlusNormal"/>
        <w:jc w:val="both"/>
        <w:rPr>
          <w:rFonts w:ascii="Times New Roman" w:hAnsi="Times New Roman" w:cs="Times New Roman"/>
          <w:szCs w:val="20"/>
        </w:rPr>
      </w:pPr>
    </w:p>
    <w:p w:rsidR="00AD2F12" w:rsidRPr="00465EDD" w:rsidRDefault="00AD2F12">
      <w:pPr>
        <w:pStyle w:val="ConsPlusNormal"/>
        <w:jc w:val="both"/>
        <w:rPr>
          <w:rFonts w:ascii="Times New Roman" w:hAnsi="Times New Roman" w:cs="Times New Roman"/>
          <w:szCs w:val="20"/>
        </w:rPr>
      </w:pPr>
    </w:p>
    <w:p w:rsidR="00AD2F12" w:rsidRPr="00465EDD" w:rsidRDefault="00AD2F12">
      <w:pPr>
        <w:pStyle w:val="ConsPlusNormal"/>
        <w:jc w:val="both"/>
        <w:rPr>
          <w:rFonts w:ascii="Times New Roman" w:hAnsi="Times New Roman" w:cs="Times New Roman"/>
          <w:szCs w:val="20"/>
        </w:rPr>
      </w:pPr>
    </w:p>
    <w:p w:rsidR="00AD2F12" w:rsidRPr="003B0183" w:rsidRDefault="00AD2F12">
      <w:pPr>
        <w:pStyle w:val="ConsPlusNormal"/>
        <w:jc w:val="both"/>
        <w:rPr>
          <w:rFonts w:ascii="Times New Roman" w:hAnsi="Times New Roman" w:cs="Times New Roman"/>
          <w:szCs w:val="20"/>
        </w:rPr>
      </w:pPr>
    </w:p>
    <w:p w:rsidR="00C27BBB" w:rsidRPr="003B0183" w:rsidRDefault="00C27BBB">
      <w:pPr>
        <w:pStyle w:val="ConsPlusNormal"/>
        <w:jc w:val="both"/>
        <w:rPr>
          <w:rFonts w:ascii="Times New Roman" w:hAnsi="Times New Roman" w:cs="Times New Roman"/>
        </w:rPr>
      </w:pPr>
    </w:p>
    <w:p w:rsidR="00C27BBB" w:rsidRPr="003B0183" w:rsidRDefault="00C27BBB">
      <w:pPr>
        <w:pStyle w:val="ConsPlusNormal"/>
        <w:jc w:val="both"/>
        <w:rPr>
          <w:rFonts w:ascii="Times New Roman" w:hAnsi="Times New Roman" w:cs="Times New Roman"/>
        </w:rPr>
      </w:pPr>
    </w:p>
    <w:p w:rsidR="00C27BBB" w:rsidRPr="003B0183" w:rsidRDefault="00C27BBB">
      <w:pPr>
        <w:pStyle w:val="ConsPlusNormal"/>
        <w:jc w:val="both"/>
        <w:rPr>
          <w:rFonts w:ascii="Times New Roman" w:hAnsi="Times New Roman" w:cs="Times New Roman"/>
        </w:rPr>
      </w:pPr>
    </w:p>
    <w:p w:rsidR="00C27BBB" w:rsidRPr="003B0183" w:rsidRDefault="00C27BBB">
      <w:pPr>
        <w:pStyle w:val="ConsPlusNormal"/>
        <w:jc w:val="both"/>
        <w:rPr>
          <w:rFonts w:ascii="Times New Roman" w:hAnsi="Times New Roman" w:cs="Times New Roman"/>
        </w:rPr>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3B0183" w:rsidRDefault="003B018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681D23" w:rsidRDefault="00681D23">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7C0B15" w:rsidRDefault="007C0B15">
      <w:pPr>
        <w:pStyle w:val="ConsPlusNormal"/>
        <w:jc w:val="both"/>
      </w:pPr>
    </w:p>
    <w:p w:rsidR="007C0B15" w:rsidRDefault="007C0B15">
      <w:pPr>
        <w:pStyle w:val="ConsPlusNormal"/>
        <w:jc w:val="both"/>
      </w:pPr>
    </w:p>
    <w:p w:rsidR="007C0B15" w:rsidRDefault="007C0B15">
      <w:pPr>
        <w:pStyle w:val="ConsPlusNormal"/>
        <w:jc w:val="both"/>
      </w:pPr>
    </w:p>
    <w:p w:rsidR="007C0B15" w:rsidRDefault="007C0B15">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AD2F12" w:rsidRDefault="00AD2F12">
      <w:pPr>
        <w:pStyle w:val="ConsPlusNormal"/>
        <w:jc w:val="both"/>
      </w:pPr>
    </w:p>
    <w:p w:rsidR="00AD2F12" w:rsidRPr="00465EDD" w:rsidRDefault="00465EDD">
      <w:pPr>
        <w:pStyle w:val="ConsPlusNormal"/>
        <w:jc w:val="right"/>
        <w:outlineLvl w:val="3"/>
        <w:rPr>
          <w:rFonts w:ascii="Times New Roman" w:hAnsi="Times New Roman" w:cs="Times New Roman"/>
        </w:rPr>
      </w:pPr>
      <w:r w:rsidRPr="00465EDD">
        <w:rPr>
          <w:rFonts w:ascii="Times New Roman" w:hAnsi="Times New Roman" w:cs="Times New Roman"/>
        </w:rPr>
        <w:lastRenderedPageBreak/>
        <w:t>Приложение №</w:t>
      </w:r>
      <w:r w:rsidR="00AD2F12" w:rsidRPr="00465EDD">
        <w:rPr>
          <w:rFonts w:ascii="Times New Roman" w:hAnsi="Times New Roman" w:cs="Times New Roman"/>
        </w:rPr>
        <w:t xml:space="preserve"> 1</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к Порядку</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 xml:space="preserve">признания </w:t>
      </w:r>
      <w:proofErr w:type="gramStart"/>
      <w:r w:rsidRPr="00465EDD">
        <w:rPr>
          <w:rFonts w:ascii="Times New Roman" w:hAnsi="Times New Roman" w:cs="Times New Roman"/>
        </w:rPr>
        <w:t>молодой</w:t>
      </w:r>
      <w:proofErr w:type="gramEnd"/>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семьи имеющей</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достаточные доходы,</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позволяющие получить</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кредит, либо иные</w:t>
      </w:r>
    </w:p>
    <w:p w:rsidR="00AD2F12" w:rsidRPr="00465EDD" w:rsidRDefault="00AD2F12">
      <w:pPr>
        <w:pStyle w:val="ConsPlusNormal"/>
        <w:jc w:val="right"/>
        <w:rPr>
          <w:rFonts w:ascii="Times New Roman" w:hAnsi="Times New Roman" w:cs="Times New Roman"/>
        </w:rPr>
      </w:pPr>
      <w:proofErr w:type="gramStart"/>
      <w:r w:rsidRPr="00465EDD">
        <w:rPr>
          <w:rFonts w:ascii="Times New Roman" w:hAnsi="Times New Roman" w:cs="Times New Roman"/>
        </w:rPr>
        <w:t>денежные для оплаты</w:t>
      </w:r>
      <w:proofErr w:type="gramEnd"/>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расчетной (средней)</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стоимости жилья в части,</w:t>
      </w:r>
    </w:p>
    <w:p w:rsidR="00AD2F12" w:rsidRPr="00465EDD" w:rsidRDefault="00AD2F12">
      <w:pPr>
        <w:pStyle w:val="ConsPlusNormal"/>
        <w:jc w:val="right"/>
        <w:rPr>
          <w:rFonts w:ascii="Times New Roman" w:hAnsi="Times New Roman" w:cs="Times New Roman"/>
        </w:rPr>
      </w:pPr>
      <w:proofErr w:type="gramStart"/>
      <w:r w:rsidRPr="00465EDD">
        <w:rPr>
          <w:rFonts w:ascii="Times New Roman" w:hAnsi="Times New Roman" w:cs="Times New Roman"/>
        </w:rPr>
        <w:t>превышающей</w:t>
      </w:r>
      <w:proofErr w:type="gramEnd"/>
      <w:r w:rsidRPr="00465EDD">
        <w:rPr>
          <w:rFonts w:ascii="Times New Roman" w:hAnsi="Times New Roman" w:cs="Times New Roman"/>
        </w:rPr>
        <w:t xml:space="preserve"> размер</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предоставляемой</w:t>
      </w:r>
    </w:p>
    <w:p w:rsidR="00AD2F12" w:rsidRPr="00465EDD" w:rsidRDefault="00AD2F12">
      <w:pPr>
        <w:pStyle w:val="ConsPlusNormal"/>
        <w:jc w:val="right"/>
        <w:rPr>
          <w:rFonts w:ascii="Times New Roman" w:hAnsi="Times New Roman" w:cs="Times New Roman"/>
        </w:rPr>
      </w:pPr>
      <w:r w:rsidRPr="00465EDD">
        <w:rPr>
          <w:rFonts w:ascii="Times New Roman" w:hAnsi="Times New Roman" w:cs="Times New Roman"/>
        </w:rPr>
        <w:t>социальной выплаты</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МЕТОДИКА</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ОЦЕНКИ ДОХОДОВ, ПОЗВОЛЯЮЩИХ ПОЛУЧИТЬ КРЕДИТ,</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 xml:space="preserve">ЛИБО ИНЫХ ДЕНЕЖНЫХ СРЕДСТВ ДЛЯ ПРИЗНАНИЯ </w:t>
      </w:r>
      <w:proofErr w:type="gramStart"/>
      <w:r w:rsidRPr="00465EDD">
        <w:rPr>
          <w:rFonts w:ascii="Times New Roman" w:hAnsi="Times New Roman" w:cs="Times New Roman"/>
        </w:rPr>
        <w:t>МОЛОДОЙ</w:t>
      </w:r>
      <w:proofErr w:type="gramEnd"/>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СЕМЬИ ИМЕЮЩЕЙ ДОСТАТОЧНЫЕ ДОХОДЫ И (ИЛИ) ИНЫЕ ДЕНЕЖНЫЕ</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 xml:space="preserve">СРЕДСТВА ДЛЯ ОПЛАТЫ РАСЧЕТНОЙ (СРЕДНЕЙ) СТОИМОСТИ </w:t>
      </w:r>
      <w:proofErr w:type="gramStart"/>
      <w:r w:rsidRPr="00465EDD">
        <w:rPr>
          <w:rFonts w:ascii="Times New Roman" w:hAnsi="Times New Roman" w:cs="Times New Roman"/>
        </w:rPr>
        <w:t>ЖИЛЫХ</w:t>
      </w:r>
      <w:proofErr w:type="gramEnd"/>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ПОМЕЩЕНИЙ В ЧАСТИ, ПРЕВЫШАЮЩЕЙ РАЗМЕР ПРЕДОСТАВЛЯЕМОЙ</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СОЦИАЛЬНОЙ ВЫПЛАТЫ НА ПРИОБРЕТЕНИЕ ЖИЛЬЯ ИЛИ</w:t>
      </w:r>
    </w:p>
    <w:p w:rsidR="00AD2F12" w:rsidRPr="00465EDD" w:rsidRDefault="00AD2F12">
      <w:pPr>
        <w:pStyle w:val="ConsPlusTitle"/>
        <w:jc w:val="center"/>
        <w:rPr>
          <w:rFonts w:ascii="Times New Roman" w:hAnsi="Times New Roman" w:cs="Times New Roman"/>
        </w:rPr>
      </w:pPr>
      <w:r w:rsidRPr="00465EDD">
        <w:rPr>
          <w:rFonts w:ascii="Times New Roman" w:hAnsi="Times New Roman" w:cs="Times New Roman"/>
        </w:rPr>
        <w:t>СТРОИТЕЛЬСТВО ИНДИВИДУАЛЬНОГО ЖИЛОГО ДОМА</w:t>
      </w:r>
    </w:p>
    <w:p w:rsidR="00465EDD" w:rsidRPr="00465EDD" w:rsidRDefault="00465EDD" w:rsidP="00465EDD">
      <w:pPr>
        <w:pStyle w:val="ConsPlusNormal"/>
        <w:jc w:val="center"/>
        <w:rPr>
          <w:rFonts w:ascii="Times New Roman" w:hAnsi="Times New Roman" w:cs="Times New Roman"/>
        </w:rPr>
      </w:pPr>
      <w:proofErr w:type="gramStart"/>
      <w:r w:rsidRPr="00465EDD">
        <w:rPr>
          <w:rFonts w:ascii="Times New Roman" w:hAnsi="Times New Roman" w:cs="Times New Roman"/>
        </w:rPr>
        <w:t>(в редакции постановления администрации Находкинского городского округа</w:t>
      </w:r>
      <w:proofErr w:type="gramEnd"/>
    </w:p>
    <w:p w:rsidR="00465EDD" w:rsidRPr="00465EDD" w:rsidRDefault="00465EDD" w:rsidP="00465EDD">
      <w:pPr>
        <w:pStyle w:val="ConsPlusTitle"/>
        <w:jc w:val="center"/>
        <w:rPr>
          <w:rFonts w:ascii="Times New Roman" w:hAnsi="Times New Roman" w:cs="Times New Roman"/>
          <w:b w:val="0"/>
        </w:rPr>
      </w:pPr>
      <w:r w:rsidRPr="00465EDD">
        <w:rPr>
          <w:rFonts w:ascii="Times New Roman" w:hAnsi="Times New Roman" w:cs="Times New Roman"/>
          <w:b w:val="0"/>
        </w:rPr>
        <w:t>от 27.12.2019 № 2100)</w:t>
      </w:r>
    </w:p>
    <w:p w:rsidR="00AD2F12" w:rsidRPr="00465EDD" w:rsidRDefault="00AD2F12">
      <w:pPr>
        <w:pStyle w:val="ConsPlusNormal"/>
        <w:spacing w:after="1"/>
        <w:rPr>
          <w:rFonts w:ascii="Times New Roman" w:hAnsi="Times New Roman" w:cs="Times New Roman"/>
        </w:rPr>
      </w:pP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rPr>
      </w:pPr>
      <w:proofErr w:type="gramStart"/>
      <w:r w:rsidRPr="00465EDD">
        <w:rPr>
          <w:rFonts w:ascii="Times New Roman" w:hAnsi="Times New Roman" w:cs="Times New Roman"/>
        </w:rPr>
        <w:t>Оценка доходов, позволяющих получить кредит, либо иных денежных средств для признания молодой семьи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 или строительство индивидуального жилого дома (в том числе на уплату первоначального взноса при получении ипотечного жилищного кредита или займа на приобретение жилья</w:t>
      </w:r>
      <w:proofErr w:type="gramEnd"/>
      <w:r w:rsidRPr="00465EDD">
        <w:rPr>
          <w:rFonts w:ascii="Times New Roman" w:hAnsi="Times New Roman" w:cs="Times New Roman"/>
        </w:rPr>
        <w:t xml:space="preserve"> или строительство индивидуального жилого дома), а также на погашение основной суммы долга и уплату процентов по этим кредитам и займам, </w:t>
      </w:r>
      <w:proofErr w:type="gramStart"/>
      <w:r w:rsidRPr="00465EDD">
        <w:rPr>
          <w:rFonts w:ascii="Times New Roman" w:hAnsi="Times New Roman" w:cs="Times New Roman"/>
        </w:rPr>
        <w:t>осуществляется поэтапно в соответствии с предполагаемым назначением социальной выплаты осуществляются</w:t>
      </w:r>
      <w:proofErr w:type="gramEnd"/>
      <w:r w:rsidRPr="00465EDD">
        <w:rPr>
          <w:rFonts w:ascii="Times New Roman" w:hAnsi="Times New Roman" w:cs="Times New Roman"/>
        </w:rPr>
        <w:t xml:space="preserve"> в следующем порядке:</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1 этап - определение расчетной (средней) стоимости жилья;</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2 этап - определение размера социальной выплаты;</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3 этап - определение части расчетной (средней) стоимости жилья, превышающей размер социальной выплаты;</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4 этап - сравнение максимально возможной суммы кредита (займа), который может быть предоставлен членам молодой семьи или одному из них, и части расчетной (средней) стоимости жилья, превышающей размер социальной выплаты;</w:t>
      </w:r>
    </w:p>
    <w:p w:rsidR="00AD2F12" w:rsidRPr="00465EDD" w:rsidRDefault="00AD2F12">
      <w:pPr>
        <w:pStyle w:val="ConsPlusNormal"/>
        <w:spacing w:before="200"/>
        <w:ind w:firstLine="540"/>
        <w:jc w:val="both"/>
        <w:rPr>
          <w:rFonts w:ascii="Times New Roman" w:hAnsi="Times New Roman" w:cs="Times New Roman"/>
        </w:rPr>
      </w:pPr>
      <w:proofErr w:type="gramStart"/>
      <w:r w:rsidRPr="00465EDD">
        <w:rPr>
          <w:rFonts w:ascii="Times New Roman" w:hAnsi="Times New Roman" w:cs="Times New Roman"/>
        </w:rPr>
        <w:t>5 этап - сравнение оставшейся части расчетной (средней) стоимости с суммой сбережений молодой семьи, хранящихся во вкладах в банках, и (или) рыночной стоимостью жилого помещения, находящегося в собственности членов молодой семьи.</w:t>
      </w:r>
      <w:proofErr w:type="gramEnd"/>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Первый этап.</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Определение расчетной (средней) стоимости жилья (</w:t>
      </w:r>
      <w:proofErr w:type="spellStart"/>
      <w:r w:rsidRPr="00465EDD">
        <w:rPr>
          <w:rFonts w:ascii="Times New Roman" w:hAnsi="Times New Roman" w:cs="Times New Roman"/>
        </w:rPr>
        <w:t>СтЖ</w:t>
      </w:r>
      <w:proofErr w:type="spellEnd"/>
      <w:r w:rsidRPr="00465EDD">
        <w:rPr>
          <w:rFonts w:ascii="Times New Roman" w:hAnsi="Times New Roman" w:cs="Times New Roman"/>
        </w:rPr>
        <w:t>) осуществляется в соответствии с условиями муниципальной подпрограммы "Обеспечение жильем молодых семей Находкинского городского округа" на 2015 - 2017 годы и на период до 2025 года по формуле:</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rPr>
      </w:pPr>
      <w:proofErr w:type="spellStart"/>
      <w:r w:rsidRPr="00465EDD">
        <w:rPr>
          <w:rFonts w:ascii="Times New Roman" w:hAnsi="Times New Roman" w:cs="Times New Roman"/>
        </w:rPr>
        <w:t>СтЖ</w:t>
      </w:r>
      <w:proofErr w:type="spellEnd"/>
      <w:r w:rsidRPr="00465EDD">
        <w:rPr>
          <w:rFonts w:ascii="Times New Roman" w:hAnsi="Times New Roman" w:cs="Times New Roman"/>
        </w:rPr>
        <w:t xml:space="preserve"> = Н x РЖ, где:</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rPr>
      </w:pPr>
      <w:proofErr w:type="spellStart"/>
      <w:r w:rsidRPr="00465EDD">
        <w:rPr>
          <w:rFonts w:ascii="Times New Roman" w:hAnsi="Times New Roman" w:cs="Times New Roman"/>
        </w:rPr>
        <w:t>СтЖ</w:t>
      </w:r>
      <w:proofErr w:type="spellEnd"/>
      <w:r w:rsidRPr="00465EDD">
        <w:rPr>
          <w:rFonts w:ascii="Times New Roman" w:hAnsi="Times New Roman" w:cs="Times New Roman"/>
        </w:rPr>
        <w:t xml:space="preserve"> - средняя стоимость жилья, принимаемая при расчете размера социальной выплаты;</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Н - норматив стоимости 1 кв. метра общей площади жилья по Находкинскому городскому округу;</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 xml:space="preserve">РЖ - размер общей площади жилого помещения, определяемый в соответствии с требованиями указанной подпрограммы: для семьи численностью два человека (молодые супруги или один молодой </w:t>
      </w:r>
      <w:r w:rsidRPr="00465EDD">
        <w:rPr>
          <w:rFonts w:ascii="Times New Roman" w:hAnsi="Times New Roman" w:cs="Times New Roman"/>
        </w:rPr>
        <w:lastRenderedPageBreak/>
        <w:t>родитель и ребенок) - 42 кв. м;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каждого члена семьи.</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Второй этап.</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Определение размера социальной выплаты (</w:t>
      </w:r>
      <w:proofErr w:type="gramStart"/>
      <w:r w:rsidRPr="00465EDD">
        <w:rPr>
          <w:rFonts w:ascii="Times New Roman" w:hAnsi="Times New Roman" w:cs="Times New Roman"/>
        </w:rPr>
        <w:t>СВ</w:t>
      </w:r>
      <w:proofErr w:type="gramEnd"/>
      <w:r w:rsidRPr="00465EDD">
        <w:rPr>
          <w:rFonts w:ascii="Times New Roman" w:hAnsi="Times New Roman" w:cs="Times New Roman"/>
        </w:rPr>
        <w:t>) осуществляется в соответствии с условиями муниципальной подпрограммы "Обеспечение жильем молодых семей Находкинского городского округа" на 2015 - 2017 годы:</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для молодых семей, не имеющих детей, - 30% расчетной (средней) стоимости жилья, определяемой на первом этапе (</w:t>
      </w:r>
      <w:proofErr w:type="gramStart"/>
      <w:r w:rsidRPr="00465EDD">
        <w:rPr>
          <w:rFonts w:ascii="Times New Roman" w:hAnsi="Times New Roman" w:cs="Times New Roman"/>
        </w:rPr>
        <w:t>СВ</w:t>
      </w:r>
      <w:proofErr w:type="gramEnd"/>
      <w:r w:rsidRPr="00465EDD">
        <w:rPr>
          <w:rFonts w:ascii="Times New Roman" w:hAnsi="Times New Roman" w:cs="Times New Roman"/>
        </w:rPr>
        <w:t xml:space="preserve"> = </w:t>
      </w:r>
      <w:proofErr w:type="spellStart"/>
      <w:r w:rsidRPr="00465EDD">
        <w:rPr>
          <w:rFonts w:ascii="Times New Roman" w:hAnsi="Times New Roman" w:cs="Times New Roman"/>
        </w:rPr>
        <w:t>СтЖ</w:t>
      </w:r>
      <w:proofErr w:type="spellEnd"/>
      <w:r w:rsidRPr="00465EDD">
        <w:rPr>
          <w:rFonts w:ascii="Times New Roman" w:hAnsi="Times New Roman" w:cs="Times New Roman"/>
        </w:rPr>
        <w:t xml:space="preserve"> x 30%);</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для молодых семей, имеющих одного и более детей, - 35% расчетной (средней) стоимости жилья, определяемой на первом этапе (</w:t>
      </w:r>
      <w:proofErr w:type="gramStart"/>
      <w:r w:rsidRPr="00465EDD">
        <w:rPr>
          <w:rFonts w:ascii="Times New Roman" w:hAnsi="Times New Roman" w:cs="Times New Roman"/>
        </w:rPr>
        <w:t>СВ</w:t>
      </w:r>
      <w:proofErr w:type="gramEnd"/>
      <w:r w:rsidRPr="00465EDD">
        <w:rPr>
          <w:rFonts w:ascii="Times New Roman" w:hAnsi="Times New Roman" w:cs="Times New Roman"/>
        </w:rPr>
        <w:t xml:space="preserve"> = </w:t>
      </w:r>
      <w:proofErr w:type="spellStart"/>
      <w:r w:rsidRPr="00465EDD">
        <w:rPr>
          <w:rFonts w:ascii="Times New Roman" w:hAnsi="Times New Roman" w:cs="Times New Roman"/>
        </w:rPr>
        <w:t>СтЖ</w:t>
      </w:r>
      <w:proofErr w:type="spellEnd"/>
      <w:r w:rsidRPr="00465EDD">
        <w:rPr>
          <w:rFonts w:ascii="Times New Roman" w:hAnsi="Times New Roman" w:cs="Times New Roman"/>
        </w:rPr>
        <w:t xml:space="preserve"> Х 35%).</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Третий этап.</w:t>
      </w:r>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Определение части расчетной (средней) стоимости жилья, превышающей размер субсидии на приобретение жилья (</w:t>
      </w:r>
      <w:proofErr w:type="spellStart"/>
      <w:r w:rsidRPr="00465EDD">
        <w:rPr>
          <w:rFonts w:ascii="Times New Roman" w:hAnsi="Times New Roman" w:cs="Times New Roman"/>
        </w:rPr>
        <w:t>ЧСтЖ</w:t>
      </w:r>
      <w:proofErr w:type="spellEnd"/>
      <w:r w:rsidRPr="00465EDD">
        <w:rPr>
          <w:rFonts w:ascii="Times New Roman" w:hAnsi="Times New Roman" w:cs="Times New Roman"/>
        </w:rPr>
        <w:t>), осуществляется путем вычитания из размера расчетной (средней) стоимости жилья размера социальной выплаты:</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rPr>
      </w:pPr>
      <w:proofErr w:type="spellStart"/>
      <w:r w:rsidRPr="00465EDD">
        <w:rPr>
          <w:rFonts w:ascii="Times New Roman" w:hAnsi="Times New Roman" w:cs="Times New Roman"/>
        </w:rPr>
        <w:t>ЧСтЖ</w:t>
      </w:r>
      <w:proofErr w:type="spellEnd"/>
      <w:r w:rsidRPr="00465EDD">
        <w:rPr>
          <w:rFonts w:ascii="Times New Roman" w:hAnsi="Times New Roman" w:cs="Times New Roman"/>
        </w:rPr>
        <w:t xml:space="preserve"> = </w:t>
      </w:r>
      <w:proofErr w:type="spellStart"/>
      <w:r w:rsidRPr="00465EDD">
        <w:rPr>
          <w:rFonts w:ascii="Times New Roman" w:hAnsi="Times New Roman" w:cs="Times New Roman"/>
        </w:rPr>
        <w:t>СтЖ</w:t>
      </w:r>
      <w:proofErr w:type="spellEnd"/>
      <w:r w:rsidRPr="00465EDD">
        <w:rPr>
          <w:rFonts w:ascii="Times New Roman" w:hAnsi="Times New Roman" w:cs="Times New Roman"/>
        </w:rPr>
        <w:t xml:space="preserve"> - СВ.</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rPr>
      </w:pPr>
      <w:r w:rsidRPr="00465EDD">
        <w:rPr>
          <w:rFonts w:ascii="Times New Roman" w:hAnsi="Times New Roman" w:cs="Times New Roman"/>
        </w:rPr>
        <w:t>Четвертый этап.</w:t>
      </w:r>
    </w:p>
    <w:p w:rsidR="00AD2F12" w:rsidRPr="00465EDD" w:rsidRDefault="00AD2F12">
      <w:pPr>
        <w:pStyle w:val="ConsPlusNormal"/>
        <w:spacing w:before="200"/>
        <w:ind w:firstLine="540"/>
        <w:jc w:val="both"/>
        <w:rPr>
          <w:rFonts w:ascii="Times New Roman" w:hAnsi="Times New Roman" w:cs="Times New Roman"/>
        </w:rPr>
      </w:pPr>
      <w:proofErr w:type="gramStart"/>
      <w:r w:rsidRPr="00465EDD">
        <w:rPr>
          <w:rFonts w:ascii="Times New Roman" w:hAnsi="Times New Roman" w:cs="Times New Roman"/>
        </w:rPr>
        <w:t>Сравнение максимально возможной суммы кредита (займа) на приобретение (строительство) жилого помещения, который может быть предоставлен членам молодой семьи или одному из них (</w:t>
      </w:r>
      <w:proofErr w:type="spellStart"/>
      <w:r w:rsidRPr="00465EDD">
        <w:rPr>
          <w:rFonts w:ascii="Times New Roman" w:hAnsi="Times New Roman" w:cs="Times New Roman"/>
        </w:rPr>
        <w:t>МСк</w:t>
      </w:r>
      <w:proofErr w:type="spellEnd"/>
      <w:r w:rsidRPr="00465EDD">
        <w:rPr>
          <w:rFonts w:ascii="Times New Roman" w:hAnsi="Times New Roman" w:cs="Times New Roman"/>
        </w:rPr>
        <w:t>), и части расчетной (средней) стоимости жилья, превышающей размер социальной выплаты (</w:t>
      </w:r>
      <w:proofErr w:type="spellStart"/>
      <w:r w:rsidRPr="00465EDD">
        <w:rPr>
          <w:rFonts w:ascii="Times New Roman" w:hAnsi="Times New Roman" w:cs="Times New Roman"/>
        </w:rPr>
        <w:t>ЧСтЖ</w:t>
      </w:r>
      <w:proofErr w:type="spellEnd"/>
      <w:r w:rsidRPr="00465EDD">
        <w:rPr>
          <w:rFonts w:ascii="Times New Roman" w:hAnsi="Times New Roman" w:cs="Times New Roman"/>
        </w:rPr>
        <w:t>), осуществляется путем вычитания из максимально возможной суммы кредита (займа), указанного в документе, выданном банком или иной организацией, уставом которой предусмотрено предоставление кредитов (займов), в части расчетной</w:t>
      </w:r>
      <w:proofErr w:type="gramEnd"/>
      <w:r w:rsidRPr="00465EDD">
        <w:rPr>
          <w:rFonts w:ascii="Times New Roman" w:hAnsi="Times New Roman" w:cs="Times New Roman"/>
        </w:rPr>
        <w:t xml:space="preserve"> (средней) стоимости жилья, превышающей размер социальной выплаты:</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rPr>
      </w:pPr>
      <w:proofErr w:type="spellStart"/>
      <w:r w:rsidRPr="00465EDD">
        <w:rPr>
          <w:rFonts w:ascii="Times New Roman" w:hAnsi="Times New Roman" w:cs="Times New Roman"/>
        </w:rPr>
        <w:t>МСк</w:t>
      </w:r>
      <w:proofErr w:type="spellEnd"/>
      <w:r w:rsidRPr="00465EDD">
        <w:rPr>
          <w:rFonts w:ascii="Times New Roman" w:hAnsi="Times New Roman" w:cs="Times New Roman"/>
        </w:rPr>
        <w:t xml:space="preserve"> - </w:t>
      </w:r>
      <w:proofErr w:type="spellStart"/>
      <w:r w:rsidRPr="00465EDD">
        <w:rPr>
          <w:rFonts w:ascii="Times New Roman" w:hAnsi="Times New Roman" w:cs="Times New Roman"/>
        </w:rPr>
        <w:t>ЧСтЖ</w:t>
      </w:r>
      <w:proofErr w:type="spellEnd"/>
      <w:r w:rsidRPr="00465EDD">
        <w:rPr>
          <w:rFonts w:ascii="Times New Roman" w:hAnsi="Times New Roman" w:cs="Times New Roman"/>
        </w:rPr>
        <w:t>.</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ind w:firstLine="540"/>
        <w:jc w:val="both"/>
        <w:rPr>
          <w:rFonts w:ascii="Times New Roman" w:hAnsi="Times New Roman" w:cs="Times New Roman"/>
        </w:rPr>
      </w:pPr>
      <w:r w:rsidRPr="00465EDD">
        <w:rPr>
          <w:rFonts w:ascii="Times New Roman" w:hAnsi="Times New Roman" w:cs="Times New Roman"/>
        </w:rPr>
        <w:t xml:space="preserve">Если </w:t>
      </w:r>
      <w:proofErr w:type="spellStart"/>
      <w:r w:rsidRPr="00465EDD">
        <w:rPr>
          <w:rFonts w:ascii="Times New Roman" w:hAnsi="Times New Roman" w:cs="Times New Roman"/>
        </w:rPr>
        <w:t>МСк</w:t>
      </w:r>
      <w:proofErr w:type="spellEnd"/>
      <w:r w:rsidRPr="00465EDD">
        <w:rPr>
          <w:rFonts w:ascii="Times New Roman" w:hAnsi="Times New Roman" w:cs="Times New Roman"/>
        </w:rPr>
        <w:t xml:space="preserve"> больше либо равна </w:t>
      </w:r>
      <w:proofErr w:type="spellStart"/>
      <w:r w:rsidRPr="00465EDD">
        <w:rPr>
          <w:rFonts w:ascii="Times New Roman" w:hAnsi="Times New Roman" w:cs="Times New Roman"/>
        </w:rPr>
        <w:t>ЧСтЖ</w:t>
      </w:r>
      <w:proofErr w:type="spellEnd"/>
      <w:r w:rsidRPr="00465EDD">
        <w:rPr>
          <w:rFonts w:ascii="Times New Roman" w:hAnsi="Times New Roman" w:cs="Times New Roman"/>
        </w:rPr>
        <w:t>, то молодая семья признается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 уже на данном этапе. При этом осуществление дальнейшей оценки доходов молодой семьи не производится.</w:t>
      </w:r>
    </w:p>
    <w:p w:rsidR="00AD2F12" w:rsidRPr="00465EDD" w:rsidRDefault="00AD2F12">
      <w:pPr>
        <w:pStyle w:val="ConsPlusNormal"/>
        <w:spacing w:before="200"/>
        <w:ind w:firstLine="540"/>
        <w:jc w:val="both"/>
        <w:rPr>
          <w:rFonts w:ascii="Times New Roman" w:hAnsi="Times New Roman" w:cs="Times New Roman"/>
        </w:rPr>
      </w:pPr>
      <w:proofErr w:type="gramStart"/>
      <w:r w:rsidRPr="00465EDD">
        <w:rPr>
          <w:rFonts w:ascii="Times New Roman" w:hAnsi="Times New Roman" w:cs="Times New Roman"/>
        </w:rPr>
        <w:t xml:space="preserve">Если </w:t>
      </w:r>
      <w:proofErr w:type="spellStart"/>
      <w:r w:rsidRPr="00465EDD">
        <w:rPr>
          <w:rFonts w:ascii="Times New Roman" w:hAnsi="Times New Roman" w:cs="Times New Roman"/>
        </w:rPr>
        <w:t>МСк</w:t>
      </w:r>
      <w:proofErr w:type="spellEnd"/>
      <w:r w:rsidRPr="00465EDD">
        <w:rPr>
          <w:rFonts w:ascii="Times New Roman" w:hAnsi="Times New Roman" w:cs="Times New Roman"/>
        </w:rPr>
        <w:t xml:space="preserve"> меньше </w:t>
      </w:r>
      <w:proofErr w:type="spellStart"/>
      <w:r w:rsidRPr="00465EDD">
        <w:rPr>
          <w:rFonts w:ascii="Times New Roman" w:hAnsi="Times New Roman" w:cs="Times New Roman"/>
        </w:rPr>
        <w:t>ЧСтЖ</w:t>
      </w:r>
      <w:proofErr w:type="spellEnd"/>
      <w:r w:rsidRPr="00465EDD">
        <w:rPr>
          <w:rFonts w:ascii="Times New Roman" w:hAnsi="Times New Roman" w:cs="Times New Roman"/>
        </w:rPr>
        <w:t>, то оценка доходов и иных денежных средств должна осуществляться на следующем этапе исходя из части расчетной (средней) стоимости жилья, превышающей размер максимально возможной суммы кредита (займа) на приобретение (строительство) жилого помещения, который может быть предоставлен членам молодой семьи или одному из них (далее - оставшаяся часть расчетной (средней) стоимости).</w:t>
      </w:r>
      <w:proofErr w:type="gramEnd"/>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Пятый этап.</w:t>
      </w:r>
    </w:p>
    <w:p w:rsidR="00AD2F12" w:rsidRPr="00465EDD" w:rsidRDefault="00AD2F12">
      <w:pPr>
        <w:pStyle w:val="ConsPlusNormal"/>
        <w:spacing w:before="200"/>
        <w:ind w:firstLine="540"/>
        <w:jc w:val="both"/>
        <w:rPr>
          <w:rFonts w:ascii="Times New Roman" w:hAnsi="Times New Roman" w:cs="Times New Roman"/>
        </w:rPr>
      </w:pPr>
      <w:proofErr w:type="gramStart"/>
      <w:r w:rsidRPr="00465EDD">
        <w:rPr>
          <w:rFonts w:ascii="Times New Roman" w:hAnsi="Times New Roman" w:cs="Times New Roman"/>
        </w:rPr>
        <w:t>Сравнение осуществляется путем вычитания из оставшейся части расчетной (средней) стоимости суммы сбережений молодой семьи, хранящихся во вкладах в банках, и (или) рыночной стоимости жилого помещения, находящегося в собственности членов молодой семьи.</w:t>
      </w:r>
      <w:proofErr w:type="gramEnd"/>
    </w:p>
    <w:p w:rsidR="00AD2F12" w:rsidRPr="00465EDD" w:rsidRDefault="00AD2F12">
      <w:pPr>
        <w:pStyle w:val="ConsPlusNormal"/>
        <w:spacing w:before="200"/>
        <w:ind w:firstLine="540"/>
        <w:jc w:val="both"/>
        <w:rPr>
          <w:rFonts w:ascii="Times New Roman" w:hAnsi="Times New Roman" w:cs="Times New Roman"/>
        </w:rPr>
      </w:pPr>
      <w:r w:rsidRPr="00465EDD">
        <w:rPr>
          <w:rFonts w:ascii="Times New Roman" w:hAnsi="Times New Roman" w:cs="Times New Roman"/>
        </w:rPr>
        <w:t>При этом документ о рыночной стоимости жилого помещения, находящегося в собственности членов молодой семьи, должен соответствовать условиям, установленным Порядком.</w:t>
      </w:r>
    </w:p>
    <w:p w:rsidR="00AD2F12" w:rsidRPr="00465EDD" w:rsidRDefault="00AD2F12">
      <w:pPr>
        <w:pStyle w:val="ConsPlusNormal"/>
        <w:spacing w:before="200"/>
        <w:ind w:firstLine="540"/>
        <w:jc w:val="both"/>
        <w:rPr>
          <w:rFonts w:ascii="Times New Roman" w:hAnsi="Times New Roman" w:cs="Times New Roman"/>
        </w:rPr>
      </w:pPr>
      <w:proofErr w:type="gramStart"/>
      <w:r w:rsidRPr="00465EDD">
        <w:rPr>
          <w:rFonts w:ascii="Times New Roman" w:hAnsi="Times New Roman" w:cs="Times New Roman"/>
        </w:rPr>
        <w:t>Если оставшаяся часть расчетной (средней) стоимости меньше либо равна сумме сбережений молодой семьи, хранящихся во вкладах в банках, и (или) рыночной стоимости жилого помещения, находящегося в собственности членов молодой семьи, то молодая семья признается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w:t>
      </w:r>
      <w:proofErr w:type="gramEnd"/>
    </w:p>
    <w:p w:rsidR="00AD2F12" w:rsidRPr="00465EDD" w:rsidRDefault="00AD2F12">
      <w:pPr>
        <w:pStyle w:val="ConsPlusNormal"/>
        <w:spacing w:before="200"/>
        <w:ind w:firstLine="540"/>
        <w:jc w:val="both"/>
        <w:rPr>
          <w:rFonts w:ascii="Times New Roman" w:hAnsi="Times New Roman" w:cs="Times New Roman"/>
        </w:rPr>
      </w:pPr>
      <w:proofErr w:type="gramStart"/>
      <w:r w:rsidRPr="00465EDD">
        <w:rPr>
          <w:rFonts w:ascii="Times New Roman" w:hAnsi="Times New Roman" w:cs="Times New Roman"/>
        </w:rPr>
        <w:t xml:space="preserve">Если оставшаяся часть расчетной (средней) стоимости больше суммы сбережений молодой семьи, хранящихся во вкладах в банках, и (или) рыночной стоимости жилого помещения, находящегося в собственности членов молодой семьи, то молодая семья не может быть признана имеющей достаточные доходы и (или) иные денежные средства для оплаты расчетной (средней) стоимости жилых помещений в </w:t>
      </w:r>
      <w:r w:rsidRPr="00465EDD">
        <w:rPr>
          <w:rFonts w:ascii="Times New Roman" w:hAnsi="Times New Roman" w:cs="Times New Roman"/>
        </w:rPr>
        <w:lastRenderedPageBreak/>
        <w:t>части, превышающей размер предоставляемой социальной выплаты.</w:t>
      </w:r>
      <w:proofErr w:type="gramEnd"/>
    </w:p>
    <w:p w:rsidR="00AD2F12" w:rsidRPr="00465EDD" w:rsidRDefault="00AD2F12">
      <w:pPr>
        <w:pStyle w:val="ConsPlusNormal"/>
        <w:spacing w:before="200"/>
        <w:ind w:firstLine="540"/>
        <w:jc w:val="both"/>
        <w:rPr>
          <w:rFonts w:ascii="Times New Roman" w:hAnsi="Times New Roman" w:cs="Times New Roman"/>
        </w:rPr>
      </w:pPr>
      <w:proofErr w:type="gramStart"/>
      <w:r w:rsidRPr="00465EDD">
        <w:rPr>
          <w:rFonts w:ascii="Times New Roman" w:hAnsi="Times New Roman" w:cs="Times New Roman"/>
        </w:rPr>
        <w:t>Для погашения основной суммы долга и уплаты процентов по полученным молодой семьей ипотечным жилищным кредитам, займам, а также платежа в счет оплаты паевого взноса расчет оценки доходов и иных денежных средств для признания молодой семьи имеющей достаточные доходы и (или) иные денежные средства для оплаты расчетной (средней) стоимости жилых помещений не производится, в связи с тем, что платежеспособность проверяется Банком</w:t>
      </w:r>
      <w:proofErr w:type="gramEnd"/>
      <w:r w:rsidRPr="00465EDD">
        <w:rPr>
          <w:rFonts w:ascii="Times New Roman" w:hAnsi="Times New Roman" w:cs="Times New Roman"/>
        </w:rPr>
        <w:t xml:space="preserve"> или иной организацией на момент заключения договора ипотечного жилищного кредитования.</w:t>
      </w: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jc w:val="both"/>
        <w:rPr>
          <w:rFonts w:ascii="Times New Roman" w:hAnsi="Times New Roman" w:cs="Times New Roman"/>
        </w:rPr>
      </w:pPr>
    </w:p>
    <w:p w:rsidR="00AD2F12" w:rsidRPr="00465EDD" w:rsidRDefault="00AD2F12">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Pr="00465EDD" w:rsidRDefault="00C27BBB">
      <w:pPr>
        <w:pStyle w:val="ConsPlusNormal"/>
        <w:jc w:val="both"/>
        <w:rPr>
          <w:rFonts w:ascii="Times New Roman" w:hAnsi="Times New Roman" w:cs="Times New Roman"/>
        </w:rPr>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C27BBB" w:rsidRDefault="00C27BBB">
      <w:pPr>
        <w:pStyle w:val="ConsPlusNormal"/>
        <w:jc w:val="both"/>
      </w:pPr>
    </w:p>
    <w:p w:rsidR="00465EDD" w:rsidRDefault="00465EDD">
      <w:pPr>
        <w:pStyle w:val="ConsPlusNormal"/>
        <w:jc w:val="both"/>
      </w:pPr>
    </w:p>
    <w:p w:rsidR="00465EDD" w:rsidRDefault="00465EDD">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C27BBB" w:rsidRDefault="00C27BBB">
      <w:pPr>
        <w:pStyle w:val="ConsPlusNormal"/>
        <w:jc w:val="both"/>
      </w:pPr>
    </w:p>
    <w:p w:rsidR="00AD2F12" w:rsidRDefault="00AD2F12">
      <w:pPr>
        <w:pStyle w:val="ConsPlusNormal"/>
        <w:jc w:val="both"/>
      </w:pPr>
    </w:p>
    <w:p w:rsidR="00AD2F12" w:rsidRDefault="00AD2F12">
      <w:pPr>
        <w:pStyle w:val="ConsPlusNormal"/>
        <w:jc w:val="both"/>
      </w:pPr>
    </w:p>
    <w:p w:rsidR="00AD2F12" w:rsidRPr="00064850" w:rsidRDefault="00064850">
      <w:pPr>
        <w:pStyle w:val="ConsPlusNormal"/>
        <w:jc w:val="right"/>
        <w:outlineLvl w:val="3"/>
        <w:rPr>
          <w:rFonts w:ascii="Times New Roman" w:hAnsi="Times New Roman" w:cs="Times New Roman"/>
        </w:rPr>
      </w:pPr>
      <w:r w:rsidRPr="00064850">
        <w:rPr>
          <w:rFonts w:ascii="Times New Roman" w:hAnsi="Times New Roman" w:cs="Times New Roman"/>
        </w:rPr>
        <w:t>Приложение №</w:t>
      </w:r>
      <w:r w:rsidR="00AD2F12" w:rsidRPr="00064850">
        <w:rPr>
          <w:rFonts w:ascii="Times New Roman" w:hAnsi="Times New Roman" w:cs="Times New Roman"/>
        </w:rPr>
        <w:t xml:space="preserve"> 2</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к Порядку</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 xml:space="preserve">признания </w:t>
      </w:r>
      <w:proofErr w:type="gramStart"/>
      <w:r w:rsidRPr="00064850">
        <w:rPr>
          <w:rFonts w:ascii="Times New Roman" w:hAnsi="Times New Roman" w:cs="Times New Roman"/>
        </w:rPr>
        <w:t>молодой</w:t>
      </w:r>
      <w:proofErr w:type="gramEnd"/>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семьи имеющей</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достаточные доходы,</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позволяющие получить</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кредит, либо иные</w:t>
      </w:r>
    </w:p>
    <w:p w:rsidR="00AD2F12" w:rsidRPr="00064850" w:rsidRDefault="00AD2F12">
      <w:pPr>
        <w:pStyle w:val="ConsPlusNormal"/>
        <w:jc w:val="right"/>
        <w:rPr>
          <w:rFonts w:ascii="Times New Roman" w:hAnsi="Times New Roman" w:cs="Times New Roman"/>
        </w:rPr>
      </w:pPr>
      <w:proofErr w:type="gramStart"/>
      <w:r w:rsidRPr="00064850">
        <w:rPr>
          <w:rFonts w:ascii="Times New Roman" w:hAnsi="Times New Roman" w:cs="Times New Roman"/>
        </w:rPr>
        <w:t>денежные для оплаты</w:t>
      </w:r>
      <w:proofErr w:type="gramEnd"/>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расчетной (средней)</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стоимости жилья в части,</w:t>
      </w:r>
    </w:p>
    <w:p w:rsidR="00AD2F12" w:rsidRPr="00064850" w:rsidRDefault="00AD2F12">
      <w:pPr>
        <w:pStyle w:val="ConsPlusNormal"/>
        <w:jc w:val="right"/>
        <w:rPr>
          <w:rFonts w:ascii="Times New Roman" w:hAnsi="Times New Roman" w:cs="Times New Roman"/>
        </w:rPr>
      </w:pPr>
      <w:proofErr w:type="gramStart"/>
      <w:r w:rsidRPr="00064850">
        <w:rPr>
          <w:rFonts w:ascii="Times New Roman" w:hAnsi="Times New Roman" w:cs="Times New Roman"/>
        </w:rPr>
        <w:t>превышающей</w:t>
      </w:r>
      <w:proofErr w:type="gramEnd"/>
      <w:r w:rsidRPr="00064850">
        <w:rPr>
          <w:rFonts w:ascii="Times New Roman" w:hAnsi="Times New Roman" w:cs="Times New Roman"/>
        </w:rPr>
        <w:t xml:space="preserve"> размер</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предоставляемой</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социальной выплаты</w:t>
      </w:r>
    </w:p>
    <w:p w:rsidR="00064850" w:rsidRPr="00064850" w:rsidRDefault="00064850">
      <w:pPr>
        <w:pStyle w:val="ConsPlusNormal"/>
        <w:jc w:val="right"/>
        <w:rPr>
          <w:rFonts w:ascii="Times New Roman" w:hAnsi="Times New Roman" w:cs="Times New Roman"/>
        </w:rPr>
      </w:pPr>
      <w:proofErr w:type="gramStart"/>
      <w:r w:rsidRPr="00064850">
        <w:rPr>
          <w:rFonts w:ascii="Times New Roman" w:hAnsi="Times New Roman" w:cs="Times New Roman"/>
        </w:rPr>
        <w:t>(в редакции постановления администрации Находкинского</w:t>
      </w:r>
      <w:proofErr w:type="gramEnd"/>
    </w:p>
    <w:p w:rsidR="00064850" w:rsidRPr="00064850" w:rsidRDefault="00064850">
      <w:pPr>
        <w:pStyle w:val="ConsPlusNormal"/>
        <w:jc w:val="right"/>
        <w:rPr>
          <w:rFonts w:ascii="Times New Roman" w:hAnsi="Times New Roman" w:cs="Times New Roman"/>
        </w:rPr>
      </w:pPr>
      <w:r w:rsidRPr="00064850">
        <w:rPr>
          <w:rFonts w:ascii="Times New Roman" w:hAnsi="Times New Roman" w:cs="Times New Roman"/>
        </w:rPr>
        <w:t xml:space="preserve"> городского округа  от 27.12.2019 №2100)</w:t>
      </w:r>
    </w:p>
    <w:p w:rsidR="00AD2F12" w:rsidRPr="00064850" w:rsidRDefault="00AD2F12">
      <w:pPr>
        <w:pStyle w:val="ConsPlusNormal"/>
        <w:spacing w:after="1"/>
        <w:rPr>
          <w:rFonts w:ascii="Times New Roman" w:hAnsi="Times New Roman" w:cs="Times New Roman"/>
        </w:rPr>
      </w:pPr>
    </w:p>
    <w:p w:rsidR="00064850" w:rsidRPr="00064850" w:rsidRDefault="00064850">
      <w:pPr>
        <w:pStyle w:val="ConsPlusNormal"/>
        <w:spacing w:after="1"/>
        <w:rPr>
          <w:rFonts w:ascii="Times New Roman" w:hAnsi="Times New Roman" w:cs="Times New Roman"/>
        </w:rPr>
      </w:pPr>
    </w:p>
    <w:p w:rsidR="00AD2F12" w:rsidRPr="00064850" w:rsidRDefault="00AD2F12" w:rsidP="00064850">
      <w:pPr>
        <w:pStyle w:val="ConsPlusNormal"/>
        <w:jc w:val="both"/>
        <w:rPr>
          <w:rFonts w:ascii="Times New Roman" w:hAnsi="Times New Roman" w:cs="Times New Roman"/>
        </w:rPr>
      </w:pPr>
    </w:p>
    <w:p w:rsidR="00AD2F12" w:rsidRPr="00064850" w:rsidRDefault="00AD2F12" w:rsidP="00064850">
      <w:pPr>
        <w:pStyle w:val="ConsPlusNonformat"/>
        <w:jc w:val="center"/>
        <w:rPr>
          <w:rFonts w:ascii="Times New Roman" w:hAnsi="Times New Roman" w:cs="Times New Roman"/>
        </w:rPr>
      </w:pPr>
      <w:r w:rsidRPr="00064850">
        <w:rPr>
          <w:rFonts w:ascii="Times New Roman" w:hAnsi="Times New Roman" w:cs="Times New Roman"/>
        </w:rPr>
        <w:t>СПРАВКА</w:t>
      </w:r>
    </w:p>
    <w:p w:rsidR="00AD2F12" w:rsidRPr="00064850" w:rsidRDefault="00AD2F12" w:rsidP="00064850">
      <w:pPr>
        <w:pStyle w:val="ConsPlusNonformat"/>
        <w:jc w:val="both"/>
        <w:rPr>
          <w:rFonts w:ascii="Times New Roman" w:hAnsi="Times New Roman" w:cs="Times New Roman"/>
        </w:rPr>
      </w:pPr>
    </w:p>
    <w:p w:rsidR="00AD2F12" w:rsidRDefault="00AD2F12" w:rsidP="00064850">
      <w:pPr>
        <w:pStyle w:val="ConsPlusNonformat"/>
        <w:jc w:val="both"/>
        <w:rPr>
          <w:rFonts w:ascii="Times New Roman" w:hAnsi="Times New Roman" w:cs="Times New Roman"/>
        </w:rPr>
      </w:pPr>
      <w:r w:rsidRPr="00064850">
        <w:rPr>
          <w:rFonts w:ascii="Times New Roman" w:hAnsi="Times New Roman" w:cs="Times New Roman"/>
        </w:rPr>
        <w:t xml:space="preserve">    Дана   Ф.И.О.,   для   предоставления   в  администрацию  Находкинского</w:t>
      </w:r>
      <w:r w:rsidR="00064850">
        <w:rPr>
          <w:rFonts w:ascii="Times New Roman" w:hAnsi="Times New Roman" w:cs="Times New Roman"/>
        </w:rPr>
        <w:t xml:space="preserve"> </w:t>
      </w:r>
      <w:r w:rsidRPr="00064850">
        <w:rPr>
          <w:rFonts w:ascii="Times New Roman" w:hAnsi="Times New Roman" w:cs="Times New Roman"/>
        </w:rPr>
        <w:t>городского округа.</w:t>
      </w:r>
    </w:p>
    <w:p w:rsidR="00064850" w:rsidRPr="00064850" w:rsidRDefault="00064850" w:rsidP="00064850">
      <w:pPr>
        <w:pStyle w:val="ConsPlusNonformat"/>
        <w:jc w:val="both"/>
        <w:rPr>
          <w:rFonts w:ascii="Times New Roman" w:hAnsi="Times New Roman" w:cs="Times New Roman"/>
        </w:rPr>
      </w:pPr>
    </w:p>
    <w:p w:rsidR="00AD2F12" w:rsidRPr="00064850" w:rsidRDefault="00AD2F12" w:rsidP="00064850">
      <w:pPr>
        <w:pStyle w:val="ConsPlusNonformat"/>
        <w:jc w:val="both"/>
        <w:rPr>
          <w:rFonts w:ascii="Times New Roman" w:hAnsi="Times New Roman" w:cs="Times New Roman"/>
        </w:rPr>
      </w:pPr>
      <w:r w:rsidRPr="00064850">
        <w:rPr>
          <w:rFonts w:ascii="Times New Roman" w:hAnsi="Times New Roman" w:cs="Times New Roman"/>
        </w:rPr>
        <w:t xml:space="preserve">    "__" ____________ 20_ г. Банком (наименование) на основании документов,</w:t>
      </w:r>
      <w:r w:rsidR="00064850">
        <w:rPr>
          <w:rFonts w:ascii="Times New Roman" w:hAnsi="Times New Roman" w:cs="Times New Roman"/>
        </w:rPr>
        <w:t xml:space="preserve"> </w:t>
      </w:r>
      <w:r w:rsidRPr="00064850">
        <w:rPr>
          <w:rFonts w:ascii="Times New Roman" w:hAnsi="Times New Roman" w:cs="Times New Roman"/>
        </w:rPr>
        <w:t>подтверждающих  платежеспособность  Ф.И.О., принято положительное решение о</w:t>
      </w:r>
      <w:r w:rsidR="00064850">
        <w:rPr>
          <w:rFonts w:ascii="Times New Roman" w:hAnsi="Times New Roman" w:cs="Times New Roman"/>
        </w:rPr>
        <w:t xml:space="preserve"> </w:t>
      </w:r>
      <w:r w:rsidRPr="00064850">
        <w:rPr>
          <w:rFonts w:ascii="Times New Roman" w:hAnsi="Times New Roman" w:cs="Times New Roman"/>
        </w:rPr>
        <w:t>предоставлении    "Ипотечного    кредита"   в   сумме   __________   рублей</w:t>
      </w:r>
      <w:proofErr w:type="gramStart"/>
      <w:r w:rsidR="00064850">
        <w:rPr>
          <w:rFonts w:ascii="Times New Roman" w:hAnsi="Times New Roman" w:cs="Times New Roman"/>
        </w:rPr>
        <w:t xml:space="preserve"> </w:t>
      </w:r>
      <w:r w:rsidRPr="00064850">
        <w:rPr>
          <w:rFonts w:ascii="Times New Roman" w:hAnsi="Times New Roman" w:cs="Times New Roman"/>
        </w:rPr>
        <w:t xml:space="preserve">(_____________________)  </w:t>
      </w:r>
      <w:proofErr w:type="gramEnd"/>
      <w:r w:rsidRPr="00064850">
        <w:rPr>
          <w:rFonts w:ascii="Times New Roman" w:hAnsi="Times New Roman" w:cs="Times New Roman"/>
        </w:rPr>
        <w:t>рублей,  для  приобретения  жилого  помещения либо</w:t>
      </w:r>
      <w:r w:rsidR="00064850">
        <w:rPr>
          <w:rFonts w:ascii="Times New Roman" w:hAnsi="Times New Roman" w:cs="Times New Roman"/>
        </w:rPr>
        <w:t xml:space="preserve"> </w:t>
      </w:r>
      <w:r w:rsidRPr="00064850">
        <w:rPr>
          <w:rFonts w:ascii="Times New Roman" w:hAnsi="Times New Roman" w:cs="Times New Roman"/>
        </w:rPr>
        <w:t>строительства жилого дома в городе Находке.</w:t>
      </w:r>
    </w:p>
    <w:p w:rsidR="00AD2F12" w:rsidRDefault="00AD2F12" w:rsidP="00064850">
      <w:pPr>
        <w:pStyle w:val="ConsPlusNonformat"/>
        <w:jc w:val="both"/>
        <w:rPr>
          <w:rFonts w:ascii="Times New Roman" w:hAnsi="Times New Roman" w:cs="Times New Roman"/>
        </w:rPr>
      </w:pPr>
      <w:r w:rsidRPr="00064850">
        <w:rPr>
          <w:rFonts w:ascii="Times New Roman" w:hAnsi="Times New Roman" w:cs="Times New Roman"/>
        </w:rPr>
        <w:t xml:space="preserve">    Справка  дана  для  участия  в подпрограмме "Обеспечение жильем молодых</w:t>
      </w:r>
      <w:r w:rsidR="00064850">
        <w:rPr>
          <w:rFonts w:ascii="Times New Roman" w:hAnsi="Times New Roman" w:cs="Times New Roman"/>
        </w:rPr>
        <w:t xml:space="preserve"> </w:t>
      </w:r>
      <w:r w:rsidRPr="00064850">
        <w:rPr>
          <w:rFonts w:ascii="Times New Roman" w:hAnsi="Times New Roman" w:cs="Times New Roman"/>
        </w:rPr>
        <w:t>семей  Находкинского  городского округа" на 2015 - 2017 годы и на период до</w:t>
      </w:r>
      <w:r w:rsidR="00064850">
        <w:rPr>
          <w:rFonts w:ascii="Times New Roman" w:hAnsi="Times New Roman" w:cs="Times New Roman"/>
        </w:rPr>
        <w:t xml:space="preserve"> </w:t>
      </w:r>
      <w:r w:rsidRPr="00064850">
        <w:rPr>
          <w:rFonts w:ascii="Times New Roman" w:hAnsi="Times New Roman" w:cs="Times New Roman"/>
        </w:rPr>
        <w:t>2025 года.</w:t>
      </w:r>
    </w:p>
    <w:p w:rsidR="00064850" w:rsidRDefault="00064850" w:rsidP="00064850">
      <w:pPr>
        <w:pStyle w:val="ConsPlusNonformat"/>
        <w:jc w:val="both"/>
        <w:rPr>
          <w:rFonts w:ascii="Times New Roman" w:hAnsi="Times New Roman" w:cs="Times New Roman"/>
        </w:rPr>
      </w:pPr>
    </w:p>
    <w:p w:rsidR="00064850" w:rsidRPr="00064850" w:rsidRDefault="00064850" w:rsidP="00064850">
      <w:pPr>
        <w:pStyle w:val="ConsPlusNonformat"/>
        <w:jc w:val="both"/>
        <w:rPr>
          <w:rFonts w:ascii="Times New Roman" w:hAnsi="Times New Roman" w:cs="Times New Roman"/>
        </w:rPr>
      </w:pPr>
    </w:p>
    <w:p w:rsidR="00AD2F12" w:rsidRPr="00064850" w:rsidRDefault="00AD2F12" w:rsidP="00064850">
      <w:pPr>
        <w:pStyle w:val="ConsPlusNonformat"/>
        <w:jc w:val="both"/>
        <w:rPr>
          <w:rFonts w:ascii="Times New Roman" w:hAnsi="Times New Roman" w:cs="Times New Roman"/>
        </w:rPr>
      </w:pPr>
    </w:p>
    <w:p w:rsidR="00AD2F12" w:rsidRPr="00064850" w:rsidRDefault="00AD2F12" w:rsidP="00064850">
      <w:pPr>
        <w:pStyle w:val="ConsPlusNonformat"/>
        <w:jc w:val="both"/>
        <w:rPr>
          <w:rFonts w:ascii="Times New Roman" w:hAnsi="Times New Roman" w:cs="Times New Roman"/>
        </w:rPr>
      </w:pPr>
      <w:r w:rsidRPr="00064850">
        <w:rPr>
          <w:rFonts w:ascii="Times New Roman" w:hAnsi="Times New Roman" w:cs="Times New Roman"/>
        </w:rPr>
        <w:t>Подпись руководителя _____________ ___________ _______________________</w:t>
      </w:r>
    </w:p>
    <w:p w:rsidR="00AD2F12" w:rsidRPr="00064850" w:rsidRDefault="00AD2F12" w:rsidP="00064850">
      <w:pPr>
        <w:pStyle w:val="ConsPlusNonformat"/>
        <w:jc w:val="both"/>
        <w:rPr>
          <w:rFonts w:ascii="Times New Roman" w:hAnsi="Times New Roman" w:cs="Times New Roman"/>
        </w:rPr>
      </w:pPr>
      <w:r w:rsidRPr="00064850">
        <w:rPr>
          <w:rFonts w:ascii="Times New Roman" w:hAnsi="Times New Roman" w:cs="Times New Roman"/>
        </w:rPr>
        <w:t xml:space="preserve">                      (должность)   (подпись)   (расшифровка подписи)</w:t>
      </w:r>
    </w:p>
    <w:p w:rsidR="00AD2F12" w:rsidRPr="00064850" w:rsidRDefault="00AD2F12" w:rsidP="00064850">
      <w:pPr>
        <w:pStyle w:val="ConsPlusNonformat"/>
        <w:jc w:val="both"/>
        <w:rPr>
          <w:rFonts w:ascii="Times New Roman" w:hAnsi="Times New Roman" w:cs="Times New Roman"/>
        </w:rPr>
      </w:pPr>
      <w:r w:rsidRPr="00064850">
        <w:rPr>
          <w:rFonts w:ascii="Times New Roman" w:hAnsi="Times New Roman" w:cs="Times New Roman"/>
        </w:rPr>
        <w:t>М.П.</w:t>
      </w:r>
    </w:p>
    <w:p w:rsidR="00AD2F12" w:rsidRPr="00064850" w:rsidRDefault="00AD2F12" w:rsidP="00064850">
      <w:pPr>
        <w:pStyle w:val="ConsPlusNormal"/>
        <w:jc w:val="both"/>
        <w:rPr>
          <w:rFonts w:ascii="Times New Roman" w:hAnsi="Times New Roman" w:cs="Times New Roman"/>
        </w:rPr>
      </w:pPr>
    </w:p>
    <w:p w:rsidR="00AD2F12" w:rsidRPr="00064850" w:rsidRDefault="00AD2F12" w:rsidP="00064850">
      <w:pPr>
        <w:pStyle w:val="ConsPlusNormal"/>
        <w:jc w:val="both"/>
        <w:rPr>
          <w:rFonts w:ascii="Times New Roman" w:hAnsi="Times New Roman" w:cs="Times New Roman"/>
        </w:rPr>
      </w:pPr>
    </w:p>
    <w:p w:rsidR="00AD2F12" w:rsidRPr="00064850" w:rsidRDefault="00AD2F12" w:rsidP="00064850">
      <w:pPr>
        <w:pStyle w:val="ConsPlusNormal"/>
        <w:jc w:val="both"/>
        <w:rPr>
          <w:rFonts w:ascii="Times New Roman" w:hAnsi="Times New Roman" w:cs="Times New Roman"/>
        </w:rPr>
      </w:pPr>
    </w:p>
    <w:p w:rsidR="00AD2F12" w:rsidRPr="00064850" w:rsidRDefault="00AD2F12">
      <w:pPr>
        <w:pStyle w:val="ConsPlusNormal"/>
        <w:jc w:val="both"/>
        <w:rPr>
          <w:rFonts w:ascii="Times New Roman" w:hAnsi="Times New Roman" w:cs="Times New Roman"/>
        </w:rPr>
      </w:pPr>
    </w:p>
    <w:p w:rsidR="00AD2F12" w:rsidRPr="00064850" w:rsidRDefault="00AD2F12">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064850" w:rsidRDefault="00064850">
      <w:pPr>
        <w:pStyle w:val="ConsPlusNormal"/>
        <w:jc w:val="both"/>
      </w:pPr>
    </w:p>
    <w:p w:rsidR="00064850" w:rsidRDefault="00064850">
      <w:pPr>
        <w:pStyle w:val="ConsPlusNormal"/>
        <w:jc w:val="both"/>
      </w:pPr>
    </w:p>
    <w:p w:rsidR="00064850" w:rsidRDefault="00064850">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AD2F12" w:rsidRPr="00064850" w:rsidRDefault="00AD2F12">
      <w:pPr>
        <w:pStyle w:val="ConsPlusNormal"/>
        <w:jc w:val="right"/>
        <w:outlineLvl w:val="3"/>
        <w:rPr>
          <w:rFonts w:ascii="Times New Roman" w:hAnsi="Times New Roman" w:cs="Times New Roman"/>
        </w:rPr>
      </w:pPr>
      <w:r w:rsidRPr="00064850">
        <w:rPr>
          <w:rFonts w:ascii="Times New Roman" w:hAnsi="Times New Roman" w:cs="Times New Roman"/>
        </w:rPr>
        <w:lastRenderedPageBreak/>
        <w:t>Прило</w:t>
      </w:r>
      <w:r w:rsidR="00064850" w:rsidRPr="00064850">
        <w:rPr>
          <w:rFonts w:ascii="Times New Roman" w:hAnsi="Times New Roman" w:cs="Times New Roman"/>
        </w:rPr>
        <w:t>жение №</w:t>
      </w:r>
      <w:r w:rsidRPr="00064850">
        <w:rPr>
          <w:rFonts w:ascii="Times New Roman" w:hAnsi="Times New Roman" w:cs="Times New Roman"/>
        </w:rPr>
        <w:t xml:space="preserve"> 3</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к Порядку</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 xml:space="preserve">признания </w:t>
      </w:r>
      <w:proofErr w:type="gramStart"/>
      <w:r w:rsidRPr="00064850">
        <w:rPr>
          <w:rFonts w:ascii="Times New Roman" w:hAnsi="Times New Roman" w:cs="Times New Roman"/>
        </w:rPr>
        <w:t>молодой</w:t>
      </w:r>
      <w:proofErr w:type="gramEnd"/>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семьи имеющей</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достаточные доходы,</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позволяющие получить</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кредит, либо иные</w:t>
      </w:r>
    </w:p>
    <w:p w:rsidR="00AD2F12" w:rsidRPr="00064850" w:rsidRDefault="00AD2F12">
      <w:pPr>
        <w:pStyle w:val="ConsPlusNormal"/>
        <w:jc w:val="right"/>
        <w:rPr>
          <w:rFonts w:ascii="Times New Roman" w:hAnsi="Times New Roman" w:cs="Times New Roman"/>
        </w:rPr>
      </w:pPr>
      <w:proofErr w:type="gramStart"/>
      <w:r w:rsidRPr="00064850">
        <w:rPr>
          <w:rFonts w:ascii="Times New Roman" w:hAnsi="Times New Roman" w:cs="Times New Roman"/>
        </w:rPr>
        <w:t>денежные для оплаты</w:t>
      </w:r>
      <w:proofErr w:type="gramEnd"/>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расчетной (средней)</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стоимости жилья в части,</w:t>
      </w:r>
    </w:p>
    <w:p w:rsidR="00AD2F12" w:rsidRPr="00064850" w:rsidRDefault="00AD2F12">
      <w:pPr>
        <w:pStyle w:val="ConsPlusNormal"/>
        <w:jc w:val="right"/>
        <w:rPr>
          <w:rFonts w:ascii="Times New Roman" w:hAnsi="Times New Roman" w:cs="Times New Roman"/>
        </w:rPr>
      </w:pPr>
      <w:proofErr w:type="gramStart"/>
      <w:r w:rsidRPr="00064850">
        <w:rPr>
          <w:rFonts w:ascii="Times New Roman" w:hAnsi="Times New Roman" w:cs="Times New Roman"/>
        </w:rPr>
        <w:t>превышающей</w:t>
      </w:r>
      <w:proofErr w:type="gramEnd"/>
      <w:r w:rsidRPr="00064850">
        <w:rPr>
          <w:rFonts w:ascii="Times New Roman" w:hAnsi="Times New Roman" w:cs="Times New Roman"/>
        </w:rPr>
        <w:t xml:space="preserve"> размер</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предоставляемой</w:t>
      </w: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социальной выплаты</w:t>
      </w:r>
    </w:p>
    <w:p w:rsidR="00064850" w:rsidRPr="00064850" w:rsidRDefault="00064850" w:rsidP="00064850">
      <w:pPr>
        <w:pStyle w:val="ConsPlusNormal"/>
        <w:jc w:val="right"/>
        <w:rPr>
          <w:rFonts w:ascii="Times New Roman" w:hAnsi="Times New Roman" w:cs="Times New Roman"/>
        </w:rPr>
      </w:pPr>
      <w:proofErr w:type="gramStart"/>
      <w:r w:rsidRPr="00064850">
        <w:rPr>
          <w:rFonts w:ascii="Times New Roman" w:hAnsi="Times New Roman" w:cs="Times New Roman"/>
        </w:rPr>
        <w:t>(в редакции постановления администрации Находкинского</w:t>
      </w:r>
      <w:proofErr w:type="gramEnd"/>
    </w:p>
    <w:p w:rsidR="00064850" w:rsidRPr="00064850" w:rsidRDefault="00064850" w:rsidP="00064850">
      <w:pPr>
        <w:pStyle w:val="ConsPlusNormal"/>
        <w:jc w:val="right"/>
        <w:rPr>
          <w:rFonts w:ascii="Times New Roman" w:hAnsi="Times New Roman" w:cs="Times New Roman"/>
        </w:rPr>
      </w:pPr>
      <w:r w:rsidRPr="00064850">
        <w:rPr>
          <w:rFonts w:ascii="Times New Roman" w:hAnsi="Times New Roman" w:cs="Times New Roman"/>
        </w:rPr>
        <w:t xml:space="preserve"> городского округа  от 30.03.2022 №362)</w:t>
      </w:r>
    </w:p>
    <w:p w:rsidR="00064850" w:rsidRPr="00064850" w:rsidRDefault="00064850">
      <w:pPr>
        <w:pStyle w:val="ConsPlusNormal"/>
        <w:jc w:val="right"/>
        <w:rPr>
          <w:rFonts w:ascii="Times New Roman" w:hAnsi="Times New Roman" w:cs="Times New Roman"/>
        </w:rPr>
      </w:pPr>
    </w:p>
    <w:p w:rsidR="00AD2F12" w:rsidRPr="00064850" w:rsidRDefault="00AD2F12">
      <w:pPr>
        <w:pStyle w:val="ConsPlusNormal"/>
        <w:spacing w:after="1"/>
        <w:rPr>
          <w:rFonts w:ascii="Times New Roman" w:hAnsi="Times New Roman" w:cs="Times New Roman"/>
        </w:rPr>
      </w:pPr>
    </w:p>
    <w:p w:rsidR="00AD2F12" w:rsidRPr="00064850" w:rsidRDefault="00AD2F12">
      <w:pPr>
        <w:pStyle w:val="ConsPlusNormal"/>
        <w:jc w:val="both"/>
        <w:rPr>
          <w:rFonts w:ascii="Times New Roman" w:hAnsi="Times New Roman" w:cs="Times New Roman"/>
        </w:rPr>
      </w:pPr>
    </w:p>
    <w:p w:rsidR="00AD2F12" w:rsidRPr="00064850" w:rsidRDefault="00AD2F12">
      <w:pPr>
        <w:pStyle w:val="ConsPlusNormal"/>
        <w:jc w:val="right"/>
        <w:rPr>
          <w:rFonts w:ascii="Times New Roman" w:hAnsi="Times New Roman" w:cs="Times New Roman"/>
        </w:rPr>
      </w:pPr>
      <w:r w:rsidRPr="00064850">
        <w:rPr>
          <w:rFonts w:ascii="Times New Roman" w:hAnsi="Times New Roman" w:cs="Times New Roman"/>
        </w:rPr>
        <w:t>Форма</w:t>
      </w:r>
    </w:p>
    <w:p w:rsidR="00AD2F12" w:rsidRPr="00064850" w:rsidRDefault="00AD2F1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0"/>
        <w:gridCol w:w="3770"/>
      </w:tblGrid>
      <w:tr w:rsidR="00AD2F12" w:rsidRPr="00064850">
        <w:tc>
          <w:tcPr>
            <w:tcW w:w="5300" w:type="dxa"/>
            <w:tcBorders>
              <w:top w:val="nil"/>
              <w:left w:val="nil"/>
              <w:bottom w:val="nil"/>
              <w:right w:val="nil"/>
            </w:tcBorders>
          </w:tcPr>
          <w:p w:rsidR="00AD2F12" w:rsidRPr="00064850" w:rsidRDefault="00AD2F12">
            <w:pPr>
              <w:pStyle w:val="ConsPlusNormal"/>
              <w:rPr>
                <w:rFonts w:ascii="Times New Roman" w:hAnsi="Times New Roman" w:cs="Times New Roman"/>
              </w:rPr>
            </w:pPr>
          </w:p>
        </w:tc>
        <w:tc>
          <w:tcPr>
            <w:tcW w:w="3770" w:type="dxa"/>
            <w:tcBorders>
              <w:top w:val="nil"/>
              <w:left w:val="nil"/>
              <w:bottom w:val="nil"/>
              <w:right w:val="nil"/>
            </w:tcBorders>
          </w:tcPr>
          <w:p w:rsidR="00AD2F12" w:rsidRPr="00064850" w:rsidRDefault="00AD2F12">
            <w:pPr>
              <w:pStyle w:val="ConsPlusNormal"/>
              <w:rPr>
                <w:rFonts w:ascii="Times New Roman" w:hAnsi="Times New Roman" w:cs="Times New Roman"/>
              </w:rPr>
            </w:pPr>
            <w:r w:rsidRPr="00064850">
              <w:rPr>
                <w:rFonts w:ascii="Times New Roman" w:hAnsi="Times New Roman" w:cs="Times New Roman"/>
              </w:rPr>
              <w:t>Утверждаю</w:t>
            </w:r>
          </w:p>
          <w:p w:rsidR="00AD2F12" w:rsidRPr="00064850" w:rsidRDefault="00AD2F12">
            <w:pPr>
              <w:pStyle w:val="ConsPlusNormal"/>
              <w:rPr>
                <w:rFonts w:ascii="Times New Roman" w:hAnsi="Times New Roman" w:cs="Times New Roman"/>
              </w:rPr>
            </w:pPr>
            <w:r w:rsidRPr="00064850">
              <w:rPr>
                <w:rFonts w:ascii="Times New Roman" w:hAnsi="Times New Roman" w:cs="Times New Roman"/>
              </w:rPr>
              <w:t>____________________________</w:t>
            </w:r>
          </w:p>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 xml:space="preserve">подпись, </w:t>
            </w:r>
            <w:proofErr w:type="spellStart"/>
            <w:r w:rsidRPr="00064850">
              <w:rPr>
                <w:rFonts w:ascii="Times New Roman" w:hAnsi="Times New Roman" w:cs="Times New Roman"/>
              </w:rPr>
              <w:t>ф.и.о.</w:t>
            </w:r>
            <w:proofErr w:type="spellEnd"/>
            <w:r w:rsidRPr="00064850">
              <w:rPr>
                <w:rFonts w:ascii="Times New Roman" w:hAnsi="Times New Roman" w:cs="Times New Roman"/>
              </w:rPr>
              <w:t xml:space="preserve"> начальника управления по физической культуре, спорту и делам молодежи администрации Находкинского городского округа</w:t>
            </w:r>
          </w:p>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"___" _________________ 20_ г.</w:t>
            </w:r>
          </w:p>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(дата)</w:t>
            </w:r>
          </w:p>
        </w:tc>
      </w:tr>
      <w:tr w:rsidR="00AD2F12" w:rsidRPr="00064850">
        <w:tc>
          <w:tcPr>
            <w:tcW w:w="9070" w:type="dxa"/>
            <w:gridSpan w:val="2"/>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ЗАКЛЮЧЕНИЕ</w:t>
            </w:r>
          </w:p>
          <w:p w:rsidR="00AD2F12" w:rsidRPr="00064850" w:rsidRDefault="00AD2F12">
            <w:pPr>
              <w:pStyle w:val="ConsPlusNormal"/>
              <w:jc w:val="center"/>
              <w:rPr>
                <w:rFonts w:ascii="Times New Roman" w:hAnsi="Times New Roman" w:cs="Times New Roman"/>
              </w:rPr>
            </w:pPr>
            <w:proofErr w:type="gramStart"/>
            <w:r w:rsidRPr="00064850">
              <w:rPr>
                <w:rFonts w:ascii="Times New Roman" w:hAnsi="Times New Roman" w:cs="Times New Roman"/>
              </w:rPr>
              <w:t>о признании (непризнании) молодой семьи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 или строительство индивидуального жилого дома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w:t>
            </w:r>
            <w:proofErr w:type="gramEnd"/>
            <w:r w:rsidRPr="00064850">
              <w:rPr>
                <w:rFonts w:ascii="Times New Roman" w:hAnsi="Times New Roman" w:cs="Times New Roman"/>
              </w:rPr>
              <w:t xml:space="preserve"> погашение основной суммы долга и уплату процентов по этим кредитам и займам</w:t>
            </w:r>
          </w:p>
        </w:tc>
      </w:tr>
      <w:tr w:rsidR="00AD2F12" w:rsidRPr="00064850">
        <w:tc>
          <w:tcPr>
            <w:tcW w:w="9070" w:type="dxa"/>
            <w:gridSpan w:val="2"/>
            <w:tcBorders>
              <w:top w:val="nil"/>
              <w:left w:val="nil"/>
              <w:bottom w:val="nil"/>
              <w:right w:val="nil"/>
            </w:tcBorders>
          </w:tcPr>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Молодая семья: _______________________________________________________</w:t>
            </w:r>
          </w:p>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"__" __________ года подала заявление о включении ее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К заявлению молодой семьи приложены следующие документы:</w:t>
            </w:r>
          </w:p>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1.</w:t>
            </w:r>
          </w:p>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2.</w:t>
            </w:r>
          </w:p>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Состав молодой семьи ___ человека, в том числе:</w:t>
            </w:r>
          </w:p>
          <w:p w:rsidR="00AD2F12" w:rsidRPr="00064850" w:rsidRDefault="00AD2F12">
            <w:pPr>
              <w:pStyle w:val="ConsPlusNormal"/>
              <w:rPr>
                <w:rFonts w:ascii="Times New Roman" w:hAnsi="Times New Roman" w:cs="Times New Roman"/>
              </w:rPr>
            </w:pPr>
            <w:r w:rsidRPr="00064850">
              <w:rPr>
                <w:rFonts w:ascii="Times New Roman" w:hAnsi="Times New Roman" w:cs="Times New Roman"/>
              </w:rPr>
              <w:t>______________________________________________________________________</w:t>
            </w:r>
          </w:p>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(Ф.И.О. членов семьи с указанием степени родства: супруги, дети)</w:t>
            </w:r>
          </w:p>
          <w:p w:rsidR="00AD2F12" w:rsidRPr="00064850" w:rsidRDefault="00AD2F12">
            <w:pPr>
              <w:pStyle w:val="ConsPlusNormal"/>
              <w:ind w:firstLine="283"/>
              <w:jc w:val="both"/>
              <w:rPr>
                <w:rFonts w:ascii="Times New Roman" w:hAnsi="Times New Roman" w:cs="Times New Roman"/>
              </w:rPr>
            </w:pPr>
            <w:proofErr w:type="gramStart"/>
            <w:r w:rsidRPr="00064850">
              <w:rPr>
                <w:rFonts w:ascii="Times New Roman" w:hAnsi="Times New Roman" w:cs="Times New Roman"/>
              </w:rPr>
              <w:t>В соответствии с Методикой оценки доходов, позволяющих получить кредит, либо иных денежных средств для признания молодой семьи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 или строительство индивидуального жилого дома произведена оценка доходов и (или) иные денежные средства для оплаты расчетной (средней) стоимости</w:t>
            </w:r>
            <w:proofErr w:type="gramEnd"/>
            <w:r w:rsidRPr="00064850">
              <w:rPr>
                <w:rFonts w:ascii="Times New Roman" w:hAnsi="Times New Roman" w:cs="Times New Roman"/>
              </w:rPr>
              <w:t xml:space="preserve"> жилых помещений в части, превышающей размер предоставляемой социальной выплаты на приобретение жилья или строительство индивидуального жилого дома:</w:t>
            </w:r>
          </w:p>
        </w:tc>
      </w:tr>
      <w:tr w:rsidR="00AD2F12" w:rsidRPr="00064850">
        <w:tc>
          <w:tcPr>
            <w:tcW w:w="9070" w:type="dxa"/>
            <w:gridSpan w:val="2"/>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Расчетная (средняя) стоимость жилья</w:t>
            </w:r>
          </w:p>
        </w:tc>
      </w:tr>
    </w:tbl>
    <w:p w:rsidR="00AD2F12" w:rsidRPr="00064850"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7"/>
        <w:gridCol w:w="2257"/>
        <w:gridCol w:w="2257"/>
        <w:gridCol w:w="2259"/>
      </w:tblGrid>
      <w:tr w:rsidR="00AD2F12" w:rsidRPr="00064850">
        <w:tc>
          <w:tcPr>
            <w:tcW w:w="2257"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Состав семьи, (чел.)</w:t>
            </w:r>
          </w:p>
        </w:tc>
        <w:tc>
          <w:tcPr>
            <w:tcW w:w="2257"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 xml:space="preserve">Размер общей площади для расчета размера социальной выплаты, </w:t>
            </w:r>
            <w:r w:rsidRPr="00064850">
              <w:rPr>
                <w:rFonts w:ascii="Times New Roman" w:hAnsi="Times New Roman" w:cs="Times New Roman"/>
              </w:rPr>
              <w:lastRenderedPageBreak/>
              <w:t>(кв. м)</w:t>
            </w:r>
          </w:p>
        </w:tc>
        <w:tc>
          <w:tcPr>
            <w:tcW w:w="2257"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lastRenderedPageBreak/>
              <w:t>Норматив стоимости 1 кв. м, общей площади (руб. за 1 кв. м)</w:t>
            </w:r>
          </w:p>
        </w:tc>
        <w:tc>
          <w:tcPr>
            <w:tcW w:w="2259"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Расчетная (средняя) стоимость жилья (руб.) гр. 2 x гр. 3</w:t>
            </w:r>
          </w:p>
        </w:tc>
      </w:tr>
      <w:tr w:rsidR="00AD2F12" w:rsidRPr="00064850">
        <w:tc>
          <w:tcPr>
            <w:tcW w:w="2257"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lastRenderedPageBreak/>
              <w:t>1</w:t>
            </w:r>
          </w:p>
        </w:tc>
        <w:tc>
          <w:tcPr>
            <w:tcW w:w="2257"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2</w:t>
            </w:r>
          </w:p>
        </w:tc>
        <w:tc>
          <w:tcPr>
            <w:tcW w:w="2257"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3</w:t>
            </w:r>
          </w:p>
        </w:tc>
        <w:tc>
          <w:tcPr>
            <w:tcW w:w="2259"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4</w:t>
            </w:r>
          </w:p>
        </w:tc>
      </w:tr>
      <w:tr w:rsidR="00AD2F12" w:rsidRPr="00064850">
        <w:tc>
          <w:tcPr>
            <w:tcW w:w="2257" w:type="dxa"/>
          </w:tcPr>
          <w:p w:rsidR="00AD2F12" w:rsidRPr="00064850" w:rsidRDefault="00AD2F12">
            <w:pPr>
              <w:pStyle w:val="ConsPlusNormal"/>
              <w:rPr>
                <w:rFonts w:ascii="Times New Roman" w:hAnsi="Times New Roman" w:cs="Times New Roman"/>
              </w:rPr>
            </w:pPr>
          </w:p>
        </w:tc>
        <w:tc>
          <w:tcPr>
            <w:tcW w:w="2257" w:type="dxa"/>
          </w:tcPr>
          <w:p w:rsidR="00AD2F12" w:rsidRPr="00064850" w:rsidRDefault="00AD2F12">
            <w:pPr>
              <w:pStyle w:val="ConsPlusNormal"/>
              <w:rPr>
                <w:rFonts w:ascii="Times New Roman" w:hAnsi="Times New Roman" w:cs="Times New Roman"/>
              </w:rPr>
            </w:pPr>
          </w:p>
        </w:tc>
        <w:tc>
          <w:tcPr>
            <w:tcW w:w="2257" w:type="dxa"/>
          </w:tcPr>
          <w:p w:rsidR="00AD2F12" w:rsidRPr="00064850" w:rsidRDefault="00AD2F12">
            <w:pPr>
              <w:pStyle w:val="ConsPlusNormal"/>
              <w:rPr>
                <w:rFonts w:ascii="Times New Roman" w:hAnsi="Times New Roman" w:cs="Times New Roman"/>
              </w:rPr>
            </w:pPr>
          </w:p>
        </w:tc>
        <w:tc>
          <w:tcPr>
            <w:tcW w:w="2259" w:type="dxa"/>
          </w:tcPr>
          <w:p w:rsidR="00AD2F12" w:rsidRPr="00064850" w:rsidRDefault="00AD2F12">
            <w:pPr>
              <w:pStyle w:val="ConsPlusNormal"/>
              <w:rPr>
                <w:rFonts w:ascii="Times New Roman" w:hAnsi="Times New Roman" w:cs="Times New Roman"/>
              </w:rPr>
            </w:pPr>
          </w:p>
        </w:tc>
      </w:tr>
    </w:tbl>
    <w:p w:rsidR="00AD2F12" w:rsidRPr="00064850" w:rsidRDefault="00AD2F1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D2F12" w:rsidRPr="00064850">
        <w:tc>
          <w:tcPr>
            <w:tcW w:w="9070" w:type="dxa"/>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Размер социальной выплаты</w:t>
            </w:r>
          </w:p>
        </w:tc>
      </w:tr>
    </w:tbl>
    <w:p w:rsidR="00AD2F12" w:rsidRPr="00064850"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9"/>
        <w:gridCol w:w="3009"/>
        <w:gridCol w:w="3010"/>
      </w:tblGrid>
      <w:tr w:rsidR="00AD2F12" w:rsidRPr="00064850">
        <w:tc>
          <w:tcPr>
            <w:tcW w:w="3009"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Расчетная (средняя) стоимость жилья, (руб.)</w:t>
            </w:r>
          </w:p>
        </w:tc>
        <w:tc>
          <w:tcPr>
            <w:tcW w:w="3009"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Размер социальной выплаты в процентах от расчетной (средней) стоимости жилья</w:t>
            </w:r>
          </w:p>
        </w:tc>
        <w:tc>
          <w:tcPr>
            <w:tcW w:w="3010"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Размер социальной выплаты (руб.) гр. 1 x гр. 2</w:t>
            </w:r>
          </w:p>
        </w:tc>
      </w:tr>
      <w:tr w:rsidR="00AD2F12" w:rsidRPr="00064850">
        <w:tc>
          <w:tcPr>
            <w:tcW w:w="3009"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1</w:t>
            </w:r>
          </w:p>
        </w:tc>
        <w:tc>
          <w:tcPr>
            <w:tcW w:w="3009"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2</w:t>
            </w:r>
          </w:p>
        </w:tc>
        <w:tc>
          <w:tcPr>
            <w:tcW w:w="3010"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3</w:t>
            </w:r>
          </w:p>
        </w:tc>
      </w:tr>
      <w:tr w:rsidR="00AD2F12" w:rsidRPr="00064850">
        <w:tc>
          <w:tcPr>
            <w:tcW w:w="3009" w:type="dxa"/>
          </w:tcPr>
          <w:p w:rsidR="00AD2F12" w:rsidRPr="00064850" w:rsidRDefault="00AD2F12">
            <w:pPr>
              <w:pStyle w:val="ConsPlusNormal"/>
              <w:rPr>
                <w:rFonts w:ascii="Times New Roman" w:hAnsi="Times New Roman" w:cs="Times New Roman"/>
              </w:rPr>
            </w:pPr>
          </w:p>
        </w:tc>
        <w:tc>
          <w:tcPr>
            <w:tcW w:w="3009" w:type="dxa"/>
          </w:tcPr>
          <w:p w:rsidR="00AD2F12" w:rsidRPr="00064850" w:rsidRDefault="00AD2F12">
            <w:pPr>
              <w:pStyle w:val="ConsPlusNormal"/>
              <w:rPr>
                <w:rFonts w:ascii="Times New Roman" w:hAnsi="Times New Roman" w:cs="Times New Roman"/>
              </w:rPr>
            </w:pPr>
          </w:p>
        </w:tc>
        <w:tc>
          <w:tcPr>
            <w:tcW w:w="3010" w:type="dxa"/>
          </w:tcPr>
          <w:p w:rsidR="00AD2F12" w:rsidRPr="00064850" w:rsidRDefault="00AD2F12">
            <w:pPr>
              <w:pStyle w:val="ConsPlusNormal"/>
              <w:rPr>
                <w:rFonts w:ascii="Times New Roman" w:hAnsi="Times New Roman" w:cs="Times New Roman"/>
              </w:rPr>
            </w:pPr>
          </w:p>
        </w:tc>
      </w:tr>
    </w:tbl>
    <w:p w:rsidR="00AD2F12" w:rsidRPr="00064850" w:rsidRDefault="00AD2F1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D2F12" w:rsidRPr="00064850">
        <w:tc>
          <w:tcPr>
            <w:tcW w:w="9070" w:type="dxa"/>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Часть расчетной (средней) стоимости жилья, превышающий размер социальной выплаты</w:t>
            </w:r>
          </w:p>
        </w:tc>
      </w:tr>
    </w:tbl>
    <w:p w:rsidR="00AD2F12" w:rsidRPr="00064850"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5"/>
      </w:tblGrid>
      <w:tr w:rsidR="00AD2F12" w:rsidRPr="00064850">
        <w:tc>
          <w:tcPr>
            <w:tcW w:w="3004"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Расчетная (средняя) стоимость жилья (руб.)</w:t>
            </w:r>
          </w:p>
        </w:tc>
        <w:tc>
          <w:tcPr>
            <w:tcW w:w="3004"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Размер социальной выплаты (руб.)</w:t>
            </w:r>
          </w:p>
        </w:tc>
        <w:tc>
          <w:tcPr>
            <w:tcW w:w="3005"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Часть расчетной (средней) стоимости жилья, превышающей размер социальной выплаты (руб.) гр. 1 - гр. 2</w:t>
            </w:r>
          </w:p>
        </w:tc>
      </w:tr>
      <w:tr w:rsidR="00AD2F12" w:rsidRPr="00064850">
        <w:tc>
          <w:tcPr>
            <w:tcW w:w="3004"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1</w:t>
            </w:r>
          </w:p>
        </w:tc>
        <w:tc>
          <w:tcPr>
            <w:tcW w:w="3004"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2</w:t>
            </w:r>
          </w:p>
        </w:tc>
        <w:tc>
          <w:tcPr>
            <w:tcW w:w="3005"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3</w:t>
            </w:r>
          </w:p>
        </w:tc>
      </w:tr>
      <w:tr w:rsidR="00AD2F12" w:rsidRPr="00064850">
        <w:tc>
          <w:tcPr>
            <w:tcW w:w="3004" w:type="dxa"/>
          </w:tcPr>
          <w:p w:rsidR="00AD2F12" w:rsidRPr="00064850" w:rsidRDefault="00AD2F12">
            <w:pPr>
              <w:pStyle w:val="ConsPlusNormal"/>
              <w:rPr>
                <w:rFonts w:ascii="Times New Roman" w:hAnsi="Times New Roman" w:cs="Times New Roman"/>
              </w:rPr>
            </w:pPr>
          </w:p>
        </w:tc>
        <w:tc>
          <w:tcPr>
            <w:tcW w:w="3004" w:type="dxa"/>
          </w:tcPr>
          <w:p w:rsidR="00AD2F12" w:rsidRPr="00064850" w:rsidRDefault="00AD2F12">
            <w:pPr>
              <w:pStyle w:val="ConsPlusNormal"/>
              <w:rPr>
                <w:rFonts w:ascii="Times New Roman" w:hAnsi="Times New Roman" w:cs="Times New Roman"/>
              </w:rPr>
            </w:pPr>
          </w:p>
        </w:tc>
        <w:tc>
          <w:tcPr>
            <w:tcW w:w="3005" w:type="dxa"/>
          </w:tcPr>
          <w:p w:rsidR="00AD2F12" w:rsidRPr="00064850" w:rsidRDefault="00AD2F12">
            <w:pPr>
              <w:pStyle w:val="ConsPlusNormal"/>
              <w:rPr>
                <w:rFonts w:ascii="Times New Roman" w:hAnsi="Times New Roman" w:cs="Times New Roman"/>
              </w:rPr>
            </w:pPr>
          </w:p>
        </w:tc>
      </w:tr>
    </w:tbl>
    <w:p w:rsidR="00AD2F12" w:rsidRPr="00064850" w:rsidRDefault="00AD2F1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D2F12" w:rsidRPr="00064850">
        <w:tc>
          <w:tcPr>
            <w:tcW w:w="9070" w:type="dxa"/>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Сравнение максимально возможной суммы кредита (займа) на приобретение (строительство) жилого помещения, который может быть предоставлен членам молодой семьи или одному из них, и части расчетной (средней) стоимости жилья, превышающей размер социальной выплаты</w:t>
            </w:r>
          </w:p>
        </w:tc>
      </w:tr>
    </w:tbl>
    <w:p w:rsidR="00AD2F12" w:rsidRPr="00064850"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0"/>
        <w:gridCol w:w="3010"/>
        <w:gridCol w:w="3012"/>
      </w:tblGrid>
      <w:tr w:rsidR="00AD2F12" w:rsidRPr="00064850">
        <w:tc>
          <w:tcPr>
            <w:tcW w:w="3010"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Максимально возможная сумма кредита (займа), указанная в справке банка или иной организации (руб.)</w:t>
            </w:r>
          </w:p>
        </w:tc>
        <w:tc>
          <w:tcPr>
            <w:tcW w:w="3010"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Часть расчетной (средней) стоимости жилья, превышающей размер социальной выплаты (руб.)</w:t>
            </w:r>
          </w:p>
        </w:tc>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Результат сравнения: гр. 1 - гр. 2 (руб.) &lt;*&gt;</w:t>
            </w:r>
          </w:p>
        </w:tc>
      </w:tr>
      <w:tr w:rsidR="00AD2F12" w:rsidRPr="00064850">
        <w:tc>
          <w:tcPr>
            <w:tcW w:w="3010"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1</w:t>
            </w:r>
          </w:p>
        </w:tc>
        <w:tc>
          <w:tcPr>
            <w:tcW w:w="3010"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2</w:t>
            </w:r>
          </w:p>
        </w:tc>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3</w:t>
            </w:r>
          </w:p>
        </w:tc>
      </w:tr>
      <w:tr w:rsidR="00AD2F12" w:rsidRPr="00064850">
        <w:tc>
          <w:tcPr>
            <w:tcW w:w="3010" w:type="dxa"/>
          </w:tcPr>
          <w:p w:rsidR="00AD2F12" w:rsidRPr="00064850" w:rsidRDefault="00AD2F12">
            <w:pPr>
              <w:pStyle w:val="ConsPlusNormal"/>
              <w:rPr>
                <w:rFonts w:ascii="Times New Roman" w:hAnsi="Times New Roman" w:cs="Times New Roman"/>
              </w:rPr>
            </w:pPr>
          </w:p>
        </w:tc>
        <w:tc>
          <w:tcPr>
            <w:tcW w:w="3010" w:type="dxa"/>
          </w:tcPr>
          <w:p w:rsidR="00AD2F12" w:rsidRPr="00064850" w:rsidRDefault="00AD2F12">
            <w:pPr>
              <w:pStyle w:val="ConsPlusNormal"/>
              <w:rPr>
                <w:rFonts w:ascii="Times New Roman" w:hAnsi="Times New Roman" w:cs="Times New Roman"/>
              </w:rPr>
            </w:pPr>
          </w:p>
        </w:tc>
        <w:tc>
          <w:tcPr>
            <w:tcW w:w="3012" w:type="dxa"/>
          </w:tcPr>
          <w:p w:rsidR="00AD2F12" w:rsidRPr="00064850" w:rsidRDefault="00AD2F12">
            <w:pPr>
              <w:pStyle w:val="ConsPlusNormal"/>
              <w:rPr>
                <w:rFonts w:ascii="Times New Roman" w:hAnsi="Times New Roman" w:cs="Times New Roman"/>
              </w:rPr>
            </w:pPr>
          </w:p>
        </w:tc>
      </w:tr>
    </w:tbl>
    <w:p w:rsidR="00AD2F12" w:rsidRPr="00064850" w:rsidRDefault="00AD2F1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D2F12" w:rsidRPr="00064850">
        <w:tc>
          <w:tcPr>
            <w:tcW w:w="9070" w:type="dxa"/>
            <w:tcBorders>
              <w:top w:val="nil"/>
              <w:left w:val="nil"/>
              <w:bottom w:val="nil"/>
              <w:right w:val="nil"/>
            </w:tcBorders>
          </w:tcPr>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w:t>
            </w:r>
          </w:p>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 xml:space="preserve">&lt;*&gt; - со знаком "+" указывается результат, если показатель гр. 1 больше либо равен показателю гр. 2; со знаком </w:t>
            </w:r>
            <w:proofErr w:type="gramStart"/>
            <w:r w:rsidRPr="00064850">
              <w:rPr>
                <w:rFonts w:ascii="Times New Roman" w:hAnsi="Times New Roman" w:cs="Times New Roman"/>
              </w:rPr>
              <w:t>"-</w:t>
            </w:r>
            <w:proofErr w:type="gramEnd"/>
            <w:r w:rsidRPr="00064850">
              <w:rPr>
                <w:rFonts w:ascii="Times New Roman" w:hAnsi="Times New Roman" w:cs="Times New Roman"/>
              </w:rPr>
              <w:t>" указывается результат, если показатель гр. 1 меньше показателя гр. 2.</w:t>
            </w:r>
          </w:p>
        </w:tc>
      </w:tr>
      <w:tr w:rsidR="00AD2F12" w:rsidRPr="00064850">
        <w:tc>
          <w:tcPr>
            <w:tcW w:w="9070" w:type="dxa"/>
            <w:tcBorders>
              <w:top w:val="nil"/>
              <w:left w:val="nil"/>
              <w:bottom w:val="nil"/>
              <w:right w:val="nil"/>
            </w:tcBorders>
          </w:tcPr>
          <w:p w:rsidR="00AD2F12" w:rsidRPr="00064850" w:rsidRDefault="00AD2F12">
            <w:pPr>
              <w:pStyle w:val="ConsPlusNormal"/>
              <w:rPr>
                <w:rFonts w:ascii="Times New Roman" w:hAnsi="Times New Roman" w:cs="Times New Roman"/>
              </w:rPr>
            </w:pPr>
          </w:p>
        </w:tc>
      </w:tr>
      <w:tr w:rsidR="00AD2F12" w:rsidRPr="00064850">
        <w:tc>
          <w:tcPr>
            <w:tcW w:w="9070" w:type="dxa"/>
            <w:tcBorders>
              <w:top w:val="nil"/>
              <w:left w:val="nil"/>
              <w:bottom w:val="nil"/>
              <w:right w:val="nil"/>
            </w:tcBorders>
          </w:tcPr>
          <w:p w:rsidR="00AD2F12" w:rsidRPr="00064850" w:rsidRDefault="00AD2F12">
            <w:pPr>
              <w:pStyle w:val="ConsPlusNormal"/>
              <w:jc w:val="center"/>
              <w:rPr>
                <w:rFonts w:ascii="Times New Roman" w:hAnsi="Times New Roman" w:cs="Times New Roman"/>
              </w:rPr>
            </w:pPr>
            <w:proofErr w:type="gramStart"/>
            <w:r w:rsidRPr="00064850">
              <w:rPr>
                <w:rFonts w:ascii="Times New Roman" w:hAnsi="Times New Roman" w:cs="Times New Roman"/>
              </w:rPr>
              <w:t>Сравнение оставшейся части расчетной (средней) стоимости жилья с суммой сбережений молодой семьи, хранящихся во вкладах в банках, и (или) рыночной стоимостью жилого помещения, находящегося в собственности членов молодой семьи</w:t>
            </w:r>
            <w:proofErr w:type="gramEnd"/>
          </w:p>
        </w:tc>
      </w:tr>
    </w:tbl>
    <w:p w:rsidR="00AD2F12" w:rsidRPr="00064850"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2"/>
        <w:gridCol w:w="3012"/>
        <w:gridCol w:w="3014"/>
      </w:tblGrid>
      <w:tr w:rsidR="00AD2F12" w:rsidRPr="00064850">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Оставшаяся часть расчетной (средней) стоимости жилья (гр. 3 предыдущей таблицы), (руб.)</w:t>
            </w:r>
          </w:p>
        </w:tc>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Сумма сбережений и (или) рыночная стоимость жилого помещения (руб.)</w:t>
            </w:r>
          </w:p>
        </w:tc>
        <w:tc>
          <w:tcPr>
            <w:tcW w:w="3014"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Результат сравнения: гр. 1 - гр. 2 (руб.) &lt;*&gt;</w:t>
            </w:r>
          </w:p>
        </w:tc>
      </w:tr>
      <w:tr w:rsidR="00AD2F12" w:rsidRPr="00064850">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1</w:t>
            </w:r>
          </w:p>
        </w:tc>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2</w:t>
            </w:r>
          </w:p>
        </w:tc>
        <w:tc>
          <w:tcPr>
            <w:tcW w:w="3014"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3</w:t>
            </w:r>
          </w:p>
        </w:tc>
      </w:tr>
      <w:tr w:rsidR="00AD2F12" w:rsidRPr="00064850">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lastRenderedPageBreak/>
              <w:t>-</w:t>
            </w:r>
          </w:p>
        </w:tc>
        <w:tc>
          <w:tcPr>
            <w:tcW w:w="3012"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w:t>
            </w:r>
          </w:p>
        </w:tc>
        <w:tc>
          <w:tcPr>
            <w:tcW w:w="3014" w:type="dxa"/>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w:t>
            </w:r>
          </w:p>
        </w:tc>
      </w:tr>
    </w:tbl>
    <w:p w:rsidR="00AD2F12" w:rsidRPr="00064850" w:rsidRDefault="00AD2F1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72"/>
        <w:gridCol w:w="1485"/>
        <w:gridCol w:w="2813"/>
      </w:tblGrid>
      <w:tr w:rsidR="00AD2F12" w:rsidRPr="00064850">
        <w:tc>
          <w:tcPr>
            <w:tcW w:w="9070" w:type="dxa"/>
            <w:gridSpan w:val="3"/>
            <w:tcBorders>
              <w:top w:val="nil"/>
              <w:left w:val="nil"/>
              <w:bottom w:val="nil"/>
              <w:right w:val="nil"/>
            </w:tcBorders>
          </w:tcPr>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w:t>
            </w:r>
          </w:p>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 xml:space="preserve">&lt;*&gt; - со знаком "+" указывается результат, если показатель гр. 1 меньше либо равен показателю гр. 2; со знаком </w:t>
            </w:r>
            <w:proofErr w:type="gramStart"/>
            <w:r w:rsidRPr="00064850">
              <w:rPr>
                <w:rFonts w:ascii="Times New Roman" w:hAnsi="Times New Roman" w:cs="Times New Roman"/>
              </w:rPr>
              <w:t>"-</w:t>
            </w:r>
            <w:proofErr w:type="gramEnd"/>
            <w:r w:rsidRPr="00064850">
              <w:rPr>
                <w:rFonts w:ascii="Times New Roman" w:hAnsi="Times New Roman" w:cs="Times New Roman"/>
              </w:rPr>
              <w:t>" указывается результат, если показатель гр. 1 больше показателя гр. 2.</w:t>
            </w:r>
          </w:p>
        </w:tc>
      </w:tr>
      <w:tr w:rsidR="00AD2F12" w:rsidRPr="00064850">
        <w:tc>
          <w:tcPr>
            <w:tcW w:w="9070" w:type="dxa"/>
            <w:gridSpan w:val="3"/>
            <w:tcBorders>
              <w:top w:val="nil"/>
              <w:left w:val="nil"/>
              <w:bottom w:val="nil"/>
              <w:right w:val="nil"/>
            </w:tcBorders>
          </w:tcPr>
          <w:p w:rsidR="00AD2F12" w:rsidRPr="00064850" w:rsidRDefault="00AD2F12">
            <w:pPr>
              <w:pStyle w:val="ConsPlusNormal"/>
              <w:rPr>
                <w:rFonts w:ascii="Times New Roman" w:hAnsi="Times New Roman" w:cs="Times New Roman"/>
              </w:rPr>
            </w:pPr>
          </w:p>
        </w:tc>
      </w:tr>
      <w:tr w:rsidR="00AD2F12" w:rsidRPr="00064850">
        <w:tc>
          <w:tcPr>
            <w:tcW w:w="9070" w:type="dxa"/>
            <w:gridSpan w:val="3"/>
            <w:tcBorders>
              <w:top w:val="nil"/>
              <w:left w:val="nil"/>
              <w:bottom w:val="nil"/>
              <w:right w:val="nil"/>
            </w:tcBorders>
          </w:tcPr>
          <w:p w:rsidR="00AD2F12" w:rsidRPr="00064850" w:rsidRDefault="00AD2F12">
            <w:pPr>
              <w:pStyle w:val="ConsPlusNormal"/>
              <w:ind w:firstLine="283"/>
              <w:jc w:val="both"/>
              <w:rPr>
                <w:rFonts w:ascii="Times New Roman" w:hAnsi="Times New Roman" w:cs="Times New Roman"/>
              </w:rPr>
            </w:pPr>
            <w:r w:rsidRPr="00064850">
              <w:rPr>
                <w:rFonts w:ascii="Times New Roman" w:hAnsi="Times New Roman" w:cs="Times New Roman"/>
              </w:rPr>
              <w:t>На основании произведенной оценки доходов и иных денежных средств молодая семья в составе ___ человека: ____________________________ признана (не признана) (</w:t>
            </w:r>
            <w:proofErr w:type="gramStart"/>
            <w:r w:rsidRPr="00064850">
              <w:rPr>
                <w:rFonts w:ascii="Times New Roman" w:hAnsi="Times New Roman" w:cs="Times New Roman"/>
              </w:rPr>
              <w:t>ненужное</w:t>
            </w:r>
            <w:proofErr w:type="gramEnd"/>
            <w:r w:rsidRPr="00064850">
              <w:rPr>
                <w:rFonts w:ascii="Times New Roman" w:hAnsi="Times New Roman" w:cs="Times New Roman"/>
              </w:rPr>
              <w:t xml:space="preserve"> зачеркнуть) молодой семьей,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w:t>
            </w:r>
          </w:p>
        </w:tc>
      </w:tr>
      <w:tr w:rsidR="00AD2F12" w:rsidRPr="00064850">
        <w:tc>
          <w:tcPr>
            <w:tcW w:w="4772" w:type="dxa"/>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____________________________________</w:t>
            </w:r>
          </w:p>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(должность лица осуществившего расчет)</w:t>
            </w:r>
          </w:p>
        </w:tc>
        <w:tc>
          <w:tcPr>
            <w:tcW w:w="1485" w:type="dxa"/>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__________</w:t>
            </w:r>
          </w:p>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(подпись)</w:t>
            </w:r>
          </w:p>
        </w:tc>
        <w:tc>
          <w:tcPr>
            <w:tcW w:w="2813" w:type="dxa"/>
            <w:tcBorders>
              <w:top w:val="nil"/>
              <w:left w:val="nil"/>
              <w:bottom w:val="nil"/>
              <w:right w:val="nil"/>
            </w:tcBorders>
          </w:tcPr>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____________________</w:t>
            </w:r>
          </w:p>
          <w:p w:rsidR="00AD2F12" w:rsidRPr="00064850" w:rsidRDefault="00AD2F12">
            <w:pPr>
              <w:pStyle w:val="ConsPlusNormal"/>
              <w:jc w:val="center"/>
              <w:rPr>
                <w:rFonts w:ascii="Times New Roman" w:hAnsi="Times New Roman" w:cs="Times New Roman"/>
              </w:rPr>
            </w:pPr>
            <w:r w:rsidRPr="00064850">
              <w:rPr>
                <w:rFonts w:ascii="Times New Roman" w:hAnsi="Times New Roman" w:cs="Times New Roman"/>
              </w:rPr>
              <w:t>(расшифровка подписи)</w:t>
            </w:r>
          </w:p>
        </w:tc>
      </w:tr>
      <w:tr w:rsidR="00AD2F12" w:rsidRPr="00064850">
        <w:tc>
          <w:tcPr>
            <w:tcW w:w="9070" w:type="dxa"/>
            <w:gridSpan w:val="3"/>
            <w:tcBorders>
              <w:top w:val="nil"/>
              <w:left w:val="nil"/>
              <w:bottom w:val="nil"/>
              <w:right w:val="nil"/>
            </w:tcBorders>
          </w:tcPr>
          <w:p w:rsidR="00AD2F12" w:rsidRPr="00064850" w:rsidRDefault="00AD2F12">
            <w:pPr>
              <w:pStyle w:val="ConsPlusNormal"/>
              <w:rPr>
                <w:rFonts w:ascii="Times New Roman" w:hAnsi="Times New Roman" w:cs="Times New Roman"/>
              </w:rPr>
            </w:pPr>
            <w:r w:rsidRPr="00064850">
              <w:rPr>
                <w:rFonts w:ascii="Times New Roman" w:hAnsi="Times New Roman" w:cs="Times New Roman"/>
              </w:rPr>
              <w:t>"__" ___________ 20_ г.</w:t>
            </w:r>
          </w:p>
        </w:tc>
      </w:tr>
    </w:tbl>
    <w:p w:rsidR="00AD2F12" w:rsidRPr="00064850" w:rsidRDefault="00AD2F12">
      <w:pPr>
        <w:pStyle w:val="ConsPlusNormal"/>
        <w:jc w:val="both"/>
        <w:rPr>
          <w:rFonts w:ascii="Times New Roman" w:hAnsi="Times New Roman" w:cs="Times New Roman"/>
        </w:rPr>
      </w:pPr>
    </w:p>
    <w:p w:rsidR="00AD2F12" w:rsidRPr="00064850" w:rsidRDefault="00AD2F12">
      <w:pPr>
        <w:pStyle w:val="ConsPlusNormal"/>
        <w:jc w:val="both"/>
        <w:rPr>
          <w:rFonts w:ascii="Times New Roman" w:hAnsi="Times New Roman" w:cs="Times New Roman"/>
        </w:rPr>
      </w:pPr>
    </w:p>
    <w:p w:rsidR="00AD2F12" w:rsidRPr="00064850" w:rsidRDefault="00AD2F12">
      <w:pPr>
        <w:pStyle w:val="ConsPlusNormal"/>
        <w:jc w:val="both"/>
        <w:rPr>
          <w:rFonts w:ascii="Times New Roman" w:hAnsi="Times New Roman" w:cs="Times New Roman"/>
        </w:rPr>
      </w:pPr>
    </w:p>
    <w:p w:rsidR="00AD2F12" w:rsidRPr="00064850" w:rsidRDefault="00AD2F12">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Default="00465EDD">
      <w:pPr>
        <w:pStyle w:val="ConsPlusNormal"/>
        <w:jc w:val="both"/>
        <w:rPr>
          <w:rFonts w:ascii="Times New Roman" w:hAnsi="Times New Roman" w:cs="Times New Roman"/>
        </w:rPr>
      </w:pPr>
    </w:p>
    <w:p w:rsidR="00064850" w:rsidRDefault="00064850">
      <w:pPr>
        <w:pStyle w:val="ConsPlusNormal"/>
        <w:jc w:val="both"/>
        <w:rPr>
          <w:rFonts w:ascii="Times New Roman" w:hAnsi="Times New Roman" w:cs="Times New Roman"/>
        </w:rPr>
      </w:pPr>
    </w:p>
    <w:p w:rsidR="00064850" w:rsidRDefault="00064850">
      <w:pPr>
        <w:pStyle w:val="ConsPlusNormal"/>
        <w:jc w:val="both"/>
        <w:rPr>
          <w:rFonts w:ascii="Times New Roman" w:hAnsi="Times New Roman" w:cs="Times New Roman"/>
        </w:rPr>
      </w:pPr>
    </w:p>
    <w:p w:rsidR="00064850" w:rsidRDefault="00064850">
      <w:pPr>
        <w:pStyle w:val="ConsPlusNormal"/>
        <w:jc w:val="both"/>
        <w:rPr>
          <w:rFonts w:ascii="Times New Roman" w:hAnsi="Times New Roman" w:cs="Times New Roman"/>
        </w:rPr>
      </w:pPr>
    </w:p>
    <w:p w:rsidR="00064850" w:rsidRDefault="00064850">
      <w:pPr>
        <w:pStyle w:val="ConsPlusNormal"/>
        <w:jc w:val="both"/>
        <w:rPr>
          <w:rFonts w:ascii="Times New Roman" w:hAnsi="Times New Roman" w:cs="Times New Roman"/>
        </w:rPr>
      </w:pPr>
    </w:p>
    <w:p w:rsidR="00064850" w:rsidRDefault="00064850">
      <w:pPr>
        <w:pStyle w:val="ConsPlusNormal"/>
        <w:jc w:val="both"/>
        <w:rPr>
          <w:rFonts w:ascii="Times New Roman" w:hAnsi="Times New Roman" w:cs="Times New Roman"/>
        </w:rPr>
      </w:pPr>
    </w:p>
    <w:p w:rsidR="00064850" w:rsidRDefault="00064850">
      <w:pPr>
        <w:pStyle w:val="ConsPlusNormal"/>
        <w:jc w:val="both"/>
        <w:rPr>
          <w:rFonts w:ascii="Times New Roman" w:hAnsi="Times New Roman" w:cs="Times New Roman"/>
        </w:rPr>
      </w:pPr>
    </w:p>
    <w:p w:rsidR="00064850" w:rsidRPr="00064850" w:rsidRDefault="00064850">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Pr="00064850" w:rsidRDefault="00465EDD">
      <w:pPr>
        <w:pStyle w:val="ConsPlusNormal"/>
        <w:jc w:val="both"/>
        <w:rPr>
          <w:rFonts w:ascii="Times New Roman" w:hAnsi="Times New Roman" w:cs="Times New Roman"/>
        </w:rPr>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465EDD" w:rsidRDefault="00465EDD">
      <w:pPr>
        <w:pStyle w:val="ConsPlusNormal"/>
        <w:jc w:val="both"/>
      </w:pPr>
    </w:p>
    <w:p w:rsidR="00AD2F12" w:rsidRDefault="00AD2F12">
      <w:pPr>
        <w:pStyle w:val="ConsPlusNormal"/>
        <w:jc w:val="both"/>
      </w:pPr>
    </w:p>
    <w:p w:rsidR="00064850" w:rsidRPr="001A1C16" w:rsidRDefault="00064850">
      <w:pPr>
        <w:pStyle w:val="ConsPlusNormal"/>
        <w:jc w:val="both"/>
        <w:rPr>
          <w:rFonts w:ascii="Times New Roman" w:hAnsi="Times New Roman" w:cs="Times New Roman"/>
          <w:b/>
          <w:sz w:val="26"/>
          <w:szCs w:val="26"/>
        </w:rPr>
      </w:pPr>
    </w:p>
    <w:p w:rsidR="00AD2F12" w:rsidRPr="001A1C16" w:rsidRDefault="00AD2F12">
      <w:pPr>
        <w:pStyle w:val="ConsPlusTitle"/>
        <w:jc w:val="center"/>
        <w:outlineLvl w:val="1"/>
        <w:rPr>
          <w:rFonts w:ascii="Times New Roman" w:hAnsi="Times New Roman" w:cs="Times New Roman"/>
          <w:sz w:val="26"/>
          <w:szCs w:val="26"/>
        </w:rPr>
      </w:pPr>
      <w:bookmarkStart w:id="9" w:name="P4521"/>
      <w:bookmarkEnd w:id="9"/>
      <w:r w:rsidRPr="001A1C16">
        <w:rPr>
          <w:rFonts w:ascii="Times New Roman" w:hAnsi="Times New Roman" w:cs="Times New Roman"/>
          <w:sz w:val="26"/>
          <w:szCs w:val="26"/>
        </w:rPr>
        <w:t>ПОДПРОГРАММА</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"ОБЕСПЕЧЕНИЕ ЗЕМЕЛЬНЫХ УЧАСТКОВ, ПРЕДОСТАВЛЕННЫХ</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НА БЕСПЛАТНОЙ ОСНОВЕ ГРАЖДАНАМ, ИМЕЮЩИМ ТРЕХ И БОЛЕЕ</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ДЕТЕЙ, ИНЖЕНЕРНОЙ ИНФРАСТРУКТУРОЙ НА 2015 - 2017 ГОДЫ</w:t>
      </w:r>
    </w:p>
    <w:p w:rsidR="00AD2F12" w:rsidRPr="001D111D" w:rsidRDefault="00AD2F12">
      <w:pPr>
        <w:pStyle w:val="ConsPlusTitle"/>
        <w:jc w:val="center"/>
        <w:rPr>
          <w:rFonts w:ascii="Times New Roman" w:hAnsi="Times New Roman" w:cs="Times New Roman"/>
          <w:sz w:val="26"/>
          <w:szCs w:val="26"/>
        </w:rPr>
      </w:pPr>
      <w:r w:rsidRPr="001D111D">
        <w:rPr>
          <w:rFonts w:ascii="Times New Roman" w:hAnsi="Times New Roman" w:cs="Times New Roman"/>
          <w:sz w:val="26"/>
          <w:szCs w:val="26"/>
        </w:rPr>
        <w:t>И НА ПЕРИОД ДО 2025 ГОДА"</w:t>
      </w:r>
    </w:p>
    <w:p w:rsidR="00D84079" w:rsidRPr="001A1C16" w:rsidRDefault="00D84079" w:rsidP="00D84079">
      <w:pPr>
        <w:pStyle w:val="ConsPlusNormal"/>
        <w:jc w:val="center"/>
        <w:rPr>
          <w:rFonts w:ascii="Times New Roman" w:hAnsi="Times New Roman" w:cs="Times New Roman"/>
          <w:sz w:val="26"/>
          <w:szCs w:val="26"/>
        </w:rPr>
      </w:pPr>
      <w:r w:rsidRPr="001D111D">
        <w:rPr>
          <w:rFonts w:ascii="Times New Roman" w:hAnsi="Times New Roman" w:cs="Times New Roman"/>
          <w:sz w:val="24"/>
          <w:szCs w:val="24"/>
        </w:rPr>
        <w:t>(в редакции постановлений администрации Находкинского городского округа</w:t>
      </w:r>
      <w:r w:rsidR="001A1C16" w:rsidRPr="001D111D">
        <w:rPr>
          <w:rFonts w:ascii="Times New Roman" w:hAnsi="Times New Roman" w:cs="Times New Roman"/>
          <w:sz w:val="24"/>
          <w:szCs w:val="24"/>
        </w:rPr>
        <w:t xml:space="preserve"> </w:t>
      </w:r>
      <w:r w:rsidRPr="001D111D">
        <w:rPr>
          <w:rFonts w:ascii="Times New Roman" w:hAnsi="Times New Roman" w:cs="Times New Roman"/>
          <w:sz w:val="24"/>
          <w:szCs w:val="24"/>
        </w:rPr>
        <w:t xml:space="preserve">от </w:t>
      </w:r>
      <w:r w:rsidR="001D111D" w:rsidRPr="001D111D">
        <w:rPr>
          <w:rFonts w:ascii="Times New Roman" w:hAnsi="Times New Roman" w:cs="Times New Roman"/>
          <w:sz w:val="24"/>
          <w:szCs w:val="24"/>
        </w:rPr>
        <w:t xml:space="preserve">22.07.2019 </w:t>
      </w:r>
      <w:hyperlink r:id="rId54" w:history="1">
        <w:r w:rsidR="001D111D" w:rsidRPr="001D111D">
          <w:rPr>
            <w:rFonts w:ascii="Times New Roman" w:hAnsi="Times New Roman" w:cs="Times New Roman"/>
            <w:sz w:val="24"/>
            <w:szCs w:val="24"/>
          </w:rPr>
          <w:t>№ 1188</w:t>
        </w:r>
      </w:hyperlink>
      <w:r w:rsidR="001D111D" w:rsidRPr="001D111D">
        <w:rPr>
          <w:rFonts w:ascii="Times New Roman" w:hAnsi="Times New Roman" w:cs="Times New Roman"/>
          <w:sz w:val="24"/>
          <w:szCs w:val="24"/>
        </w:rPr>
        <w:t>,</w:t>
      </w:r>
      <w:r w:rsidR="001D111D" w:rsidRPr="001D111D">
        <w:rPr>
          <w:rFonts w:ascii="Times New Roman" w:hAnsi="Times New Roman" w:cs="Times New Roman"/>
          <w:sz w:val="26"/>
          <w:szCs w:val="26"/>
        </w:rPr>
        <w:t xml:space="preserve"> </w:t>
      </w:r>
      <w:r w:rsidRPr="001A1C16">
        <w:rPr>
          <w:rFonts w:ascii="Times New Roman" w:hAnsi="Times New Roman" w:cs="Times New Roman"/>
          <w:sz w:val="26"/>
          <w:szCs w:val="26"/>
        </w:rPr>
        <w:t xml:space="preserve">27.12.2019 </w:t>
      </w:r>
      <w:hyperlink r:id="rId55">
        <w:r w:rsidRPr="001A1C16">
          <w:rPr>
            <w:rFonts w:ascii="Times New Roman" w:hAnsi="Times New Roman" w:cs="Times New Roman"/>
            <w:sz w:val="26"/>
            <w:szCs w:val="26"/>
          </w:rPr>
          <w:t>№ 2100</w:t>
        </w:r>
      </w:hyperlink>
      <w:r w:rsidRPr="001A1C16">
        <w:rPr>
          <w:rFonts w:ascii="Times New Roman" w:hAnsi="Times New Roman" w:cs="Times New Roman"/>
          <w:sz w:val="26"/>
          <w:szCs w:val="26"/>
        </w:rPr>
        <w:t xml:space="preserve">, от 02.07.2020 </w:t>
      </w:r>
      <w:hyperlink r:id="rId56">
        <w:r w:rsidRPr="001A1C16">
          <w:rPr>
            <w:rFonts w:ascii="Times New Roman" w:hAnsi="Times New Roman" w:cs="Times New Roman"/>
            <w:sz w:val="26"/>
            <w:szCs w:val="26"/>
          </w:rPr>
          <w:t>№ 741</w:t>
        </w:r>
      </w:hyperlink>
      <w:r w:rsidRPr="001A1C16">
        <w:rPr>
          <w:rFonts w:ascii="Times New Roman" w:hAnsi="Times New Roman" w:cs="Times New Roman"/>
          <w:sz w:val="26"/>
          <w:szCs w:val="26"/>
        </w:rPr>
        <w:t xml:space="preserve">, от 30.03.2022 </w:t>
      </w:r>
      <w:hyperlink r:id="rId57">
        <w:r w:rsidRPr="001A1C16">
          <w:rPr>
            <w:rFonts w:ascii="Times New Roman" w:hAnsi="Times New Roman" w:cs="Times New Roman"/>
            <w:sz w:val="26"/>
            <w:szCs w:val="26"/>
          </w:rPr>
          <w:t>№ 362</w:t>
        </w:r>
      </w:hyperlink>
      <w:r w:rsidRPr="001A1C16">
        <w:rPr>
          <w:rFonts w:ascii="Times New Roman" w:hAnsi="Times New Roman" w:cs="Times New Roman"/>
          <w:sz w:val="26"/>
          <w:szCs w:val="26"/>
        </w:rPr>
        <w:t>)</w:t>
      </w:r>
    </w:p>
    <w:p w:rsidR="00AD2F12" w:rsidRPr="001A1C16" w:rsidRDefault="00AD2F12">
      <w:pPr>
        <w:pStyle w:val="ConsPlusNormal"/>
        <w:spacing w:after="1"/>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ПАСПОРТ</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подпрограммы "Обеспечение земельных участков,</w:t>
      </w:r>
    </w:p>
    <w:p w:rsidR="00AD2F12" w:rsidRPr="001A1C16" w:rsidRDefault="00AD2F12">
      <w:pPr>
        <w:pStyle w:val="ConsPlusTitle"/>
        <w:jc w:val="center"/>
        <w:rPr>
          <w:rFonts w:ascii="Times New Roman" w:hAnsi="Times New Roman" w:cs="Times New Roman"/>
          <w:sz w:val="26"/>
          <w:szCs w:val="26"/>
        </w:rPr>
      </w:pPr>
      <w:proofErr w:type="gramStart"/>
      <w:r w:rsidRPr="001A1C16">
        <w:rPr>
          <w:rFonts w:ascii="Times New Roman" w:hAnsi="Times New Roman" w:cs="Times New Roman"/>
          <w:sz w:val="26"/>
          <w:szCs w:val="26"/>
        </w:rPr>
        <w:t>предоставленных</w:t>
      </w:r>
      <w:proofErr w:type="gramEnd"/>
      <w:r w:rsidRPr="001A1C16">
        <w:rPr>
          <w:rFonts w:ascii="Times New Roman" w:hAnsi="Times New Roman" w:cs="Times New Roman"/>
          <w:sz w:val="26"/>
          <w:szCs w:val="26"/>
        </w:rPr>
        <w:t xml:space="preserve"> на бесплатной основе гражданам, имеющим</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трех и более детей, инженерной инфраструктурой</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на 2015 - 2017 годы и на период до 2025 года"</w:t>
      </w:r>
    </w:p>
    <w:p w:rsidR="00AD2F12" w:rsidRPr="001A1C16" w:rsidRDefault="00AD2F12">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678"/>
      </w:tblGrid>
      <w:tr w:rsidR="00AD2F12" w:rsidRPr="001A1C16">
        <w:tc>
          <w:tcPr>
            <w:tcW w:w="3288"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Ответственный исполнитель подпрограммы</w:t>
            </w:r>
          </w:p>
        </w:tc>
        <w:tc>
          <w:tcPr>
            <w:tcW w:w="5678" w:type="dxa"/>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Управление архитектуры, градостроительства и рекламы администрации Находкинского городского округа</w:t>
            </w:r>
          </w:p>
        </w:tc>
      </w:tr>
      <w:tr w:rsidR="00AD2F12" w:rsidRPr="001A1C16">
        <w:tblPrEx>
          <w:tblBorders>
            <w:insideH w:val="nil"/>
          </w:tblBorders>
        </w:tblPrEx>
        <w:tc>
          <w:tcPr>
            <w:tcW w:w="3288" w:type="dxa"/>
            <w:tcBorders>
              <w:bottom w:val="nil"/>
            </w:tcBorders>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Соисполнители подпрограммы</w:t>
            </w:r>
          </w:p>
        </w:tc>
        <w:tc>
          <w:tcPr>
            <w:tcW w:w="5678" w:type="dxa"/>
            <w:tcBorders>
              <w:bottom w:val="nil"/>
            </w:tcBorders>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 муниципальное казенное учреждение "Управление капитального строительства" Находкинского городского округа;</w:t>
            </w:r>
            <w:bookmarkStart w:id="10" w:name="_GoBack"/>
            <w:bookmarkEnd w:id="10"/>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 муниципальное казенное учреждение "Департамент архитектуры, градостроительства и землепользования города Находка"</w:t>
            </w:r>
          </w:p>
        </w:tc>
      </w:tr>
      <w:tr w:rsidR="00AD2F12" w:rsidRPr="001A1C16">
        <w:tc>
          <w:tcPr>
            <w:tcW w:w="3288"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Структура подпрограммы:</w:t>
            </w:r>
          </w:p>
        </w:tc>
        <w:tc>
          <w:tcPr>
            <w:tcW w:w="5678" w:type="dxa"/>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Мероприятия подпрограммы</w:t>
            </w:r>
          </w:p>
        </w:tc>
      </w:tr>
      <w:tr w:rsidR="00AD2F12" w:rsidRPr="001A1C16">
        <w:tblPrEx>
          <w:tblBorders>
            <w:insideH w:val="nil"/>
          </w:tblBorders>
        </w:tblPrEx>
        <w:tc>
          <w:tcPr>
            <w:tcW w:w="3288" w:type="dxa"/>
            <w:tcBorders>
              <w:bottom w:val="nil"/>
            </w:tcBorders>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программы (при наличии)</w:t>
            </w:r>
          </w:p>
        </w:tc>
        <w:tc>
          <w:tcPr>
            <w:tcW w:w="5678" w:type="dxa"/>
            <w:tcBorders>
              <w:bottom w:val="nil"/>
            </w:tcBorders>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 xml:space="preserve">- Государственная </w:t>
            </w:r>
            <w:hyperlink r:id="rId58">
              <w:r w:rsidRPr="001A1C16">
                <w:rPr>
                  <w:rFonts w:ascii="Times New Roman" w:hAnsi="Times New Roman" w:cs="Times New Roman"/>
                  <w:sz w:val="26"/>
                  <w:szCs w:val="26"/>
                </w:rPr>
                <w:t>программа</w:t>
              </w:r>
            </w:hyperlink>
            <w:r w:rsidRPr="001A1C16">
              <w:rPr>
                <w:rFonts w:ascii="Times New Roman" w:hAnsi="Times New Roman" w:cs="Times New Roman"/>
                <w:sz w:val="26"/>
                <w:szCs w:val="26"/>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w:t>
            </w:r>
            <w:r w:rsidR="000703C2" w:rsidRPr="001A1C16">
              <w:rPr>
                <w:rFonts w:ascii="Times New Roman" w:hAnsi="Times New Roman" w:cs="Times New Roman"/>
                <w:sz w:val="26"/>
                <w:szCs w:val="26"/>
              </w:rPr>
              <w:t>Приморского края от 30.12.2019 №</w:t>
            </w:r>
            <w:r w:rsidRPr="001A1C16">
              <w:rPr>
                <w:rFonts w:ascii="Times New Roman" w:hAnsi="Times New Roman" w:cs="Times New Roman"/>
                <w:sz w:val="26"/>
                <w:szCs w:val="26"/>
              </w:rPr>
              <w:t xml:space="preserve"> 945-па;</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 xml:space="preserve">- Государственная </w:t>
            </w:r>
            <w:hyperlink r:id="rId59">
              <w:r w:rsidRPr="001A1C16">
                <w:rPr>
                  <w:rFonts w:ascii="Times New Roman" w:hAnsi="Times New Roman" w:cs="Times New Roman"/>
                  <w:sz w:val="26"/>
                  <w:szCs w:val="26"/>
                </w:rPr>
                <w:t>программа</w:t>
              </w:r>
            </w:hyperlink>
            <w:r w:rsidRPr="001A1C16">
              <w:rPr>
                <w:rFonts w:ascii="Times New Roman" w:hAnsi="Times New Roman" w:cs="Times New Roman"/>
                <w:sz w:val="26"/>
                <w:szCs w:val="26"/>
              </w:rPr>
              <w:t xml:space="preserve"> Приморского края "Развитие транспортного комплекса Приморского края" на 2020 - 2027 годы", утвержденная постановлением Администрации </w:t>
            </w:r>
            <w:r w:rsidR="000703C2" w:rsidRPr="001A1C16">
              <w:rPr>
                <w:rFonts w:ascii="Times New Roman" w:hAnsi="Times New Roman" w:cs="Times New Roman"/>
                <w:sz w:val="26"/>
                <w:szCs w:val="26"/>
              </w:rPr>
              <w:t>Приморского края от 27.12.2019 №</w:t>
            </w:r>
            <w:r w:rsidRPr="001A1C16">
              <w:rPr>
                <w:rFonts w:ascii="Times New Roman" w:hAnsi="Times New Roman" w:cs="Times New Roman"/>
                <w:sz w:val="26"/>
                <w:szCs w:val="26"/>
              </w:rPr>
              <w:t xml:space="preserve"> 919-па</w:t>
            </w:r>
          </w:p>
        </w:tc>
      </w:tr>
      <w:tr w:rsidR="00AD2F12" w:rsidRPr="001A1C16">
        <w:tc>
          <w:tcPr>
            <w:tcW w:w="3288"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Цель подпрограммы</w:t>
            </w:r>
          </w:p>
        </w:tc>
        <w:tc>
          <w:tcPr>
            <w:tcW w:w="5678" w:type="dxa"/>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Повышение качества и условий жизни граждан, имеющих трех и более детей</w:t>
            </w:r>
          </w:p>
        </w:tc>
      </w:tr>
      <w:tr w:rsidR="00AD2F12" w:rsidRPr="001A1C16">
        <w:tc>
          <w:tcPr>
            <w:tcW w:w="3288"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Задача подпрограммы</w:t>
            </w:r>
          </w:p>
        </w:tc>
        <w:tc>
          <w:tcPr>
            <w:tcW w:w="5678" w:type="dxa"/>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Обеспечение земельных участков, предоставленных на бесплатной основе гражданам, имеющим трех и более детей, инженерной и дорожной инфраструктурами</w:t>
            </w:r>
          </w:p>
        </w:tc>
      </w:tr>
      <w:tr w:rsidR="00AD2F12" w:rsidRPr="001A1C16">
        <w:tblPrEx>
          <w:tblBorders>
            <w:insideH w:val="nil"/>
          </w:tblBorders>
        </w:tblPrEx>
        <w:tc>
          <w:tcPr>
            <w:tcW w:w="3288" w:type="dxa"/>
            <w:tcBorders>
              <w:bottom w:val="nil"/>
            </w:tcBorders>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lastRenderedPageBreak/>
              <w:t>Этапы и сроки реализации подпрограммы</w:t>
            </w:r>
          </w:p>
        </w:tc>
        <w:tc>
          <w:tcPr>
            <w:tcW w:w="5678" w:type="dxa"/>
            <w:tcBorders>
              <w:bottom w:val="nil"/>
            </w:tcBorders>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Подпрограмма реализуется в 2015 - 2017 годы и на период до 2025 года в один этап</w:t>
            </w:r>
          </w:p>
        </w:tc>
      </w:tr>
      <w:tr w:rsidR="00AD2F12" w:rsidRPr="001A1C16">
        <w:tc>
          <w:tcPr>
            <w:tcW w:w="3288"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Целевые показатели (индикаторы) подпрограммы</w:t>
            </w:r>
          </w:p>
        </w:tc>
        <w:tc>
          <w:tcPr>
            <w:tcW w:w="5678" w:type="dxa"/>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1. Количество разработанных и утвержденных проектов планировки и межевания территорий;</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 Количество территорий, на которых разработана и утверждена проектно-сметная документация на строительство дорожной инфраструктуры;</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3. Количество территорий, на которых разработана и утверждена проектно-сметная документация на строительство инженерной инфраструктуры;</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4. Количество земельных участков, обеспеченных инженерной и дорожной инфраструктурами</w:t>
            </w:r>
          </w:p>
        </w:tc>
      </w:tr>
      <w:tr w:rsidR="00AD2F12" w:rsidRPr="001A1C16">
        <w:tblPrEx>
          <w:tblBorders>
            <w:insideH w:val="nil"/>
          </w:tblBorders>
        </w:tblPrEx>
        <w:tc>
          <w:tcPr>
            <w:tcW w:w="3288" w:type="dxa"/>
            <w:tcBorders>
              <w:bottom w:val="nil"/>
            </w:tcBorders>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Прогнозная оценка расходов подпрограммы за счет федерального бюджета, краевого бюджета, бюджета Находкинского городского округа, в том числе по годам</w:t>
            </w:r>
          </w:p>
        </w:tc>
        <w:tc>
          <w:tcPr>
            <w:tcW w:w="5678" w:type="dxa"/>
            <w:tcBorders>
              <w:bottom w:val="nil"/>
            </w:tcBorders>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Прогнозная оценка общего объема финансирования мероприятий подпрограммы составляет 427996,89 тыс. руб., в том числе по годам:</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2015 год - 10487,50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2016 год - 5065,27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2017 год - 11600,00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2018 год - 15412,00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2019 год - 14482,00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2020 год - 95922,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2021 год - 17916,00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2022 год - 209186,55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2023 год - 23541,57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2024 год - 11000,00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2025 год - 13384,00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Прогнозная оценка объема средств местного бюджета Находкинского городского округа на финансирование мероприятий подпрограммы составляет 149428,86 тыс. руб., в том числе по годам:</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2015 год - 5487,50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2016 год - 5065,27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2017 год - 11600,00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2018 год - 13684,00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2019 год - 12754,00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2020 год - 25922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2021 год - 17916,00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2022 год - 9074,52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2023 год - 23541,57 тыс. руб.;</w:t>
            </w:r>
          </w:p>
        </w:tc>
      </w:tr>
      <w:tr w:rsidR="00AD2F12" w:rsidRPr="001A1C16" w:rsidTr="000703C2">
        <w:tblPrEx>
          <w:tblBorders>
            <w:insideH w:val="nil"/>
          </w:tblBorders>
        </w:tblPrEx>
        <w:tc>
          <w:tcPr>
            <w:tcW w:w="3288" w:type="dxa"/>
            <w:tcBorders>
              <w:top w:val="nil"/>
              <w:bottom w:val="single" w:sz="4" w:space="0" w:color="auto"/>
            </w:tcBorders>
          </w:tcPr>
          <w:p w:rsidR="00AD2F12" w:rsidRPr="001A1C16" w:rsidRDefault="00AD2F12">
            <w:pPr>
              <w:pStyle w:val="ConsPlusNormal"/>
              <w:rPr>
                <w:rFonts w:ascii="Times New Roman" w:hAnsi="Times New Roman" w:cs="Times New Roman"/>
                <w:sz w:val="26"/>
                <w:szCs w:val="26"/>
              </w:rPr>
            </w:pPr>
          </w:p>
        </w:tc>
        <w:tc>
          <w:tcPr>
            <w:tcW w:w="5678" w:type="dxa"/>
            <w:tcBorders>
              <w:top w:val="nil"/>
              <w:bottom w:val="single" w:sz="4" w:space="0" w:color="auto"/>
            </w:tcBorders>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2024 год - 11000,00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lastRenderedPageBreak/>
              <w:t>2025 год - 13384,00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Прогнозная оценка привлекаемых на реализацию подпрограммы средств из краевого бюджета составляет 278568,03 тыс. руб., в том числе по годам:</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2015 год - 5000,000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2016 год - 0,000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2017 год - 0,000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2018 год - 1728,00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2019 год - 1728,00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2020 год - 70000,00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2021 год - 0,00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2022 год - 200112,03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2023 год - 0,00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2024 год - 0,00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2025 год - 0,00 тыс. руб.</w:t>
            </w:r>
          </w:p>
        </w:tc>
      </w:tr>
      <w:tr w:rsidR="00AD2F12" w:rsidRPr="001A1C16" w:rsidTr="000703C2">
        <w:tblPrEx>
          <w:tblBorders>
            <w:insideH w:val="nil"/>
          </w:tblBorders>
        </w:tblPrEx>
        <w:tc>
          <w:tcPr>
            <w:tcW w:w="3288" w:type="dxa"/>
            <w:tcBorders>
              <w:top w:val="single" w:sz="4" w:space="0" w:color="auto"/>
              <w:bottom w:val="nil"/>
            </w:tcBorders>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lastRenderedPageBreak/>
              <w:t>Ресурсное обеспечение реализации подпрограммы за счет федерального бюджета, краевого бюджета, бюджета Находкинского городского округа, в том числе по годам</w:t>
            </w:r>
          </w:p>
        </w:tc>
        <w:tc>
          <w:tcPr>
            <w:tcW w:w="5678" w:type="dxa"/>
            <w:tcBorders>
              <w:top w:val="single" w:sz="4" w:space="0" w:color="auto"/>
              <w:bottom w:val="single" w:sz="4" w:space="0" w:color="auto"/>
            </w:tcBorders>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Общий объем финансирования мероприятий подпрограммы составляет 104561,84 тыс. руб., в том числе по годам:</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2015 год - 5487,50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2016 год - 5065,27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2017 год - 11600,00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2018 год - 4936,60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2019 год - 6025,27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2020 год - 22048,46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2021 год - 4396,46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2022 год - 7460,71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2023 год - 26541,57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2024 год - 11000,00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2025 год - 0,00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Объем средств местного бюджета Находкинского городского округа на финансирование мероприятий подпрограммы составляет 104561,84 тыс. руб., в том числе по годам:</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2015 год - 5487,50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2016 год - 5065,27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2017 год - 11600,00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2018 год - 4936,60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2019 год - 6025,27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2020 год - 22048,46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2021 год - 4396,46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2022 год - 7460,71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2023 год - 26541,57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2024 год - 11000,00 тыс. руб.;</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2025 год - 0,00 тыс. руб.</w:t>
            </w:r>
          </w:p>
        </w:tc>
      </w:tr>
      <w:tr w:rsidR="00AD2F12" w:rsidRPr="001A1C16" w:rsidTr="000703C2">
        <w:tblPrEx>
          <w:tblBorders>
            <w:insideH w:val="nil"/>
          </w:tblBorders>
        </w:tblPrEx>
        <w:tc>
          <w:tcPr>
            <w:tcW w:w="3288" w:type="dxa"/>
            <w:tcBorders>
              <w:bottom w:val="nil"/>
            </w:tcBorders>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 xml:space="preserve">Ожидаемые результаты </w:t>
            </w:r>
            <w:r w:rsidRPr="001A1C16">
              <w:rPr>
                <w:rFonts w:ascii="Times New Roman" w:hAnsi="Times New Roman" w:cs="Times New Roman"/>
                <w:sz w:val="26"/>
                <w:szCs w:val="26"/>
              </w:rPr>
              <w:lastRenderedPageBreak/>
              <w:t>реализации подпрограммы</w:t>
            </w:r>
          </w:p>
        </w:tc>
        <w:tc>
          <w:tcPr>
            <w:tcW w:w="5678" w:type="dxa"/>
            <w:tcBorders>
              <w:top w:val="single" w:sz="4" w:space="0" w:color="auto"/>
              <w:bottom w:val="nil"/>
            </w:tcBorders>
          </w:tcPr>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lastRenderedPageBreak/>
              <w:t xml:space="preserve">В результате реализации подпрограммы </w:t>
            </w:r>
            <w:r w:rsidRPr="001A1C16">
              <w:rPr>
                <w:rFonts w:ascii="Times New Roman" w:hAnsi="Times New Roman" w:cs="Times New Roman"/>
                <w:sz w:val="26"/>
                <w:szCs w:val="26"/>
              </w:rPr>
              <w:lastRenderedPageBreak/>
              <w:t>планируется достижение следующих результатов:</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1. Количество разработанных и утвержденных проектов планировки и межевания территорий к концу 2017 г. составит 2 территории.</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 xml:space="preserve">2. Увеличение количества территорий, на которых разработана и </w:t>
            </w:r>
            <w:proofErr w:type="gramStart"/>
            <w:r w:rsidRPr="001A1C16">
              <w:rPr>
                <w:rFonts w:ascii="Times New Roman" w:hAnsi="Times New Roman" w:cs="Times New Roman"/>
                <w:sz w:val="26"/>
                <w:szCs w:val="26"/>
              </w:rPr>
              <w:t>утверждена проектно-сметная документация на строительство дорожной инфраструктуры составит</w:t>
            </w:r>
            <w:proofErr w:type="gramEnd"/>
            <w:r w:rsidRPr="001A1C16">
              <w:rPr>
                <w:rFonts w:ascii="Times New Roman" w:hAnsi="Times New Roman" w:cs="Times New Roman"/>
                <w:sz w:val="26"/>
                <w:szCs w:val="26"/>
              </w:rPr>
              <w:t xml:space="preserve"> с 2 единиц в 2017 году до 12 единиц к концу 2025 г.</w:t>
            </w:r>
          </w:p>
          <w:p w:rsidR="00AD2F12" w:rsidRPr="001A1C16" w:rsidRDefault="00AD2F12">
            <w:pPr>
              <w:pStyle w:val="ConsPlusNormal"/>
              <w:jc w:val="both"/>
              <w:rPr>
                <w:rFonts w:ascii="Times New Roman" w:hAnsi="Times New Roman" w:cs="Times New Roman"/>
                <w:sz w:val="26"/>
                <w:szCs w:val="26"/>
              </w:rPr>
            </w:pPr>
            <w:r w:rsidRPr="001A1C16">
              <w:rPr>
                <w:rFonts w:ascii="Times New Roman" w:hAnsi="Times New Roman" w:cs="Times New Roman"/>
                <w:sz w:val="26"/>
                <w:szCs w:val="26"/>
              </w:rPr>
              <w:t xml:space="preserve">3. Увеличение количества территорий, на которых разработана и </w:t>
            </w:r>
            <w:proofErr w:type="gramStart"/>
            <w:r w:rsidRPr="001A1C16">
              <w:rPr>
                <w:rFonts w:ascii="Times New Roman" w:hAnsi="Times New Roman" w:cs="Times New Roman"/>
                <w:sz w:val="26"/>
                <w:szCs w:val="26"/>
              </w:rPr>
              <w:t>утверждена проектно-сметная документация на строительство инженерной инфраструктуры составит</w:t>
            </w:r>
            <w:proofErr w:type="gramEnd"/>
            <w:r w:rsidRPr="001A1C16">
              <w:rPr>
                <w:rFonts w:ascii="Times New Roman" w:hAnsi="Times New Roman" w:cs="Times New Roman"/>
                <w:sz w:val="26"/>
                <w:szCs w:val="26"/>
              </w:rPr>
              <w:t xml:space="preserve"> с 3 единиц в 2017 году до 4 единиц к концу 2025 года.</w:t>
            </w:r>
          </w:p>
          <w:p w:rsidR="00AD2F12" w:rsidRPr="001A1C16" w:rsidRDefault="00AD2F12">
            <w:pPr>
              <w:pStyle w:val="ConsPlusNormal"/>
              <w:jc w:val="both"/>
              <w:rPr>
                <w:rFonts w:ascii="Times New Roman" w:hAnsi="Times New Roman" w:cs="Times New Roman"/>
                <w:sz w:val="26"/>
                <w:szCs w:val="26"/>
              </w:rPr>
            </w:pPr>
            <w:proofErr w:type="gramStart"/>
            <w:r w:rsidRPr="001A1C16">
              <w:rPr>
                <w:rFonts w:ascii="Times New Roman" w:hAnsi="Times New Roman" w:cs="Times New Roman"/>
                <w:sz w:val="26"/>
                <w:szCs w:val="26"/>
              </w:rPr>
              <w:t>Увеличение количества земельных участков, обеспеченных инженерной и дорожной инфраструктурами с оставит с 95 единиц в 2015 году до 777 единиц к концу 2025 года</w:t>
            </w:r>
            <w:proofErr w:type="gramEnd"/>
          </w:p>
        </w:tc>
      </w:tr>
    </w:tbl>
    <w:p w:rsidR="00AD2F12" w:rsidRPr="001A1C16" w:rsidRDefault="00AD2F12">
      <w:pPr>
        <w:pStyle w:val="ConsPlusNormal"/>
        <w:jc w:val="both"/>
        <w:rPr>
          <w:rFonts w:ascii="Times New Roman" w:hAnsi="Times New Roman" w:cs="Times New Roman"/>
          <w:sz w:val="26"/>
          <w:szCs w:val="26"/>
        </w:rPr>
      </w:pPr>
    </w:p>
    <w:p w:rsidR="001A1C16" w:rsidRPr="001A1C16" w:rsidRDefault="001A1C16">
      <w:pPr>
        <w:pStyle w:val="ConsPlusNormal"/>
        <w:jc w:val="both"/>
        <w:rPr>
          <w:rFonts w:ascii="Times New Roman" w:hAnsi="Times New Roman" w:cs="Times New Roman"/>
          <w:sz w:val="26"/>
          <w:szCs w:val="26"/>
        </w:rPr>
      </w:pPr>
    </w:p>
    <w:p w:rsidR="001A1C16" w:rsidRPr="001A1C16" w:rsidRDefault="001A1C16">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1. Общая характеристика сферы реализации Подпрограммы</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(в том числе основных проблем)</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Одним из приоритетных направлений социально-экономического развития Находкинского городского округа является развитие жилищного строительства с целью улучшения жилищных условий граждан Находкинского городского округа.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Ежегодно общая площадь жилищного фонда Находкинского городского округа увеличивается. За период 2011 - 2013 годов было введено 146242,1 кв. м общей площади жилья.</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jc w:val="right"/>
        <w:outlineLvl w:val="3"/>
        <w:rPr>
          <w:rFonts w:ascii="Times New Roman" w:hAnsi="Times New Roman" w:cs="Times New Roman"/>
          <w:sz w:val="26"/>
          <w:szCs w:val="26"/>
        </w:rPr>
      </w:pPr>
      <w:r w:rsidRPr="001A1C16">
        <w:rPr>
          <w:rFonts w:ascii="Times New Roman" w:hAnsi="Times New Roman" w:cs="Times New Roman"/>
          <w:sz w:val="26"/>
          <w:szCs w:val="26"/>
        </w:rPr>
        <w:t>Таблица 1</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Динамика ввода в действие жилых домов</w:t>
      </w:r>
    </w:p>
    <w:p w:rsidR="00AD2F12" w:rsidRPr="001A1C16" w:rsidRDefault="00AD2F12">
      <w:pPr>
        <w:pStyle w:val="ConsPlusTitle"/>
        <w:jc w:val="center"/>
        <w:rPr>
          <w:rFonts w:ascii="Times New Roman" w:hAnsi="Times New Roman" w:cs="Times New Roman"/>
          <w:sz w:val="26"/>
          <w:szCs w:val="26"/>
        </w:rPr>
      </w:pPr>
      <w:r w:rsidRPr="001A1C16">
        <w:rPr>
          <w:rFonts w:ascii="Times New Roman" w:hAnsi="Times New Roman" w:cs="Times New Roman"/>
          <w:sz w:val="26"/>
          <w:szCs w:val="26"/>
        </w:rPr>
        <w:t>на территории Находкинского городского округа</w:t>
      </w:r>
    </w:p>
    <w:p w:rsidR="00AD2F12" w:rsidRPr="001A1C16" w:rsidRDefault="00AD2F12">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85"/>
        <w:gridCol w:w="1255"/>
        <w:gridCol w:w="1255"/>
        <w:gridCol w:w="1256"/>
      </w:tblGrid>
      <w:tr w:rsidR="00AD2F12" w:rsidRPr="001A1C16">
        <w:tc>
          <w:tcPr>
            <w:tcW w:w="624"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 xml:space="preserve">N </w:t>
            </w:r>
            <w:proofErr w:type="gramStart"/>
            <w:r w:rsidRPr="001A1C16">
              <w:rPr>
                <w:rFonts w:ascii="Times New Roman" w:hAnsi="Times New Roman" w:cs="Times New Roman"/>
                <w:sz w:val="26"/>
                <w:szCs w:val="26"/>
              </w:rPr>
              <w:t>п</w:t>
            </w:r>
            <w:proofErr w:type="gramEnd"/>
            <w:r w:rsidRPr="001A1C16">
              <w:rPr>
                <w:rFonts w:ascii="Times New Roman" w:hAnsi="Times New Roman" w:cs="Times New Roman"/>
                <w:sz w:val="26"/>
                <w:szCs w:val="26"/>
              </w:rPr>
              <w:t>/п</w:t>
            </w:r>
          </w:p>
        </w:tc>
        <w:tc>
          <w:tcPr>
            <w:tcW w:w="3485"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Категория жилья, введенного в эксплуатацию</w:t>
            </w:r>
          </w:p>
        </w:tc>
        <w:tc>
          <w:tcPr>
            <w:tcW w:w="1255"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2011 год</w:t>
            </w:r>
          </w:p>
        </w:tc>
        <w:tc>
          <w:tcPr>
            <w:tcW w:w="1255"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2012 год</w:t>
            </w:r>
          </w:p>
        </w:tc>
        <w:tc>
          <w:tcPr>
            <w:tcW w:w="1256"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2013 год</w:t>
            </w:r>
          </w:p>
        </w:tc>
      </w:tr>
      <w:tr w:rsidR="00AD2F12" w:rsidRPr="001A1C16">
        <w:tc>
          <w:tcPr>
            <w:tcW w:w="624"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1</w:t>
            </w:r>
          </w:p>
        </w:tc>
        <w:tc>
          <w:tcPr>
            <w:tcW w:w="3485"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2</w:t>
            </w:r>
          </w:p>
        </w:tc>
        <w:tc>
          <w:tcPr>
            <w:tcW w:w="1255"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3</w:t>
            </w:r>
          </w:p>
        </w:tc>
        <w:tc>
          <w:tcPr>
            <w:tcW w:w="1255"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4</w:t>
            </w:r>
          </w:p>
        </w:tc>
        <w:tc>
          <w:tcPr>
            <w:tcW w:w="1256" w:type="dxa"/>
          </w:tcPr>
          <w:p w:rsidR="00AD2F12" w:rsidRPr="001A1C16" w:rsidRDefault="00AD2F12">
            <w:pPr>
              <w:pStyle w:val="ConsPlusNormal"/>
              <w:jc w:val="center"/>
              <w:rPr>
                <w:rFonts w:ascii="Times New Roman" w:hAnsi="Times New Roman" w:cs="Times New Roman"/>
                <w:sz w:val="26"/>
                <w:szCs w:val="26"/>
              </w:rPr>
            </w:pPr>
            <w:r w:rsidRPr="001A1C16">
              <w:rPr>
                <w:rFonts w:ascii="Times New Roman" w:hAnsi="Times New Roman" w:cs="Times New Roman"/>
                <w:sz w:val="26"/>
                <w:szCs w:val="26"/>
              </w:rPr>
              <w:t>5</w:t>
            </w:r>
          </w:p>
        </w:tc>
      </w:tr>
      <w:tr w:rsidR="00AD2F12" w:rsidRPr="001A1C16">
        <w:tc>
          <w:tcPr>
            <w:tcW w:w="624"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1</w:t>
            </w:r>
          </w:p>
        </w:tc>
        <w:tc>
          <w:tcPr>
            <w:tcW w:w="3485"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Многоквартирные жилые дома, кв. м</w:t>
            </w:r>
          </w:p>
        </w:tc>
        <w:tc>
          <w:tcPr>
            <w:tcW w:w="1255"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12949,7</w:t>
            </w:r>
          </w:p>
        </w:tc>
        <w:tc>
          <w:tcPr>
            <w:tcW w:w="1255"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39475,1</w:t>
            </w:r>
          </w:p>
        </w:tc>
        <w:tc>
          <w:tcPr>
            <w:tcW w:w="1256"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13306,6</w:t>
            </w:r>
          </w:p>
        </w:tc>
      </w:tr>
      <w:tr w:rsidR="00AD2F12" w:rsidRPr="001A1C16">
        <w:tc>
          <w:tcPr>
            <w:tcW w:w="624"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2</w:t>
            </w:r>
          </w:p>
        </w:tc>
        <w:tc>
          <w:tcPr>
            <w:tcW w:w="3485"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 xml:space="preserve">Индивидуальные жилые </w:t>
            </w:r>
            <w:r w:rsidRPr="001A1C16">
              <w:rPr>
                <w:rFonts w:ascii="Times New Roman" w:hAnsi="Times New Roman" w:cs="Times New Roman"/>
                <w:sz w:val="26"/>
                <w:szCs w:val="26"/>
              </w:rPr>
              <w:lastRenderedPageBreak/>
              <w:t>дома, кв. м</w:t>
            </w:r>
          </w:p>
        </w:tc>
        <w:tc>
          <w:tcPr>
            <w:tcW w:w="1255"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lastRenderedPageBreak/>
              <w:t>18453,3</w:t>
            </w:r>
          </w:p>
        </w:tc>
        <w:tc>
          <w:tcPr>
            <w:tcW w:w="1255"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32985,0</w:t>
            </w:r>
          </w:p>
        </w:tc>
        <w:tc>
          <w:tcPr>
            <w:tcW w:w="1256"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29072,4</w:t>
            </w:r>
          </w:p>
        </w:tc>
      </w:tr>
      <w:tr w:rsidR="00AD2F12" w:rsidRPr="001A1C16">
        <w:tc>
          <w:tcPr>
            <w:tcW w:w="624" w:type="dxa"/>
          </w:tcPr>
          <w:p w:rsidR="00AD2F12" w:rsidRPr="001A1C16" w:rsidRDefault="00AD2F12">
            <w:pPr>
              <w:pStyle w:val="ConsPlusNormal"/>
              <w:rPr>
                <w:rFonts w:ascii="Times New Roman" w:hAnsi="Times New Roman" w:cs="Times New Roman"/>
                <w:sz w:val="26"/>
                <w:szCs w:val="26"/>
              </w:rPr>
            </w:pPr>
          </w:p>
        </w:tc>
        <w:tc>
          <w:tcPr>
            <w:tcW w:w="3485" w:type="dxa"/>
          </w:tcPr>
          <w:p w:rsidR="00AD2F12" w:rsidRPr="001A1C16" w:rsidRDefault="00AD2F12">
            <w:pPr>
              <w:pStyle w:val="ConsPlusNormal"/>
              <w:rPr>
                <w:rFonts w:ascii="Times New Roman" w:hAnsi="Times New Roman" w:cs="Times New Roman"/>
                <w:sz w:val="26"/>
                <w:szCs w:val="26"/>
              </w:rPr>
            </w:pPr>
            <w:r w:rsidRPr="001A1C16">
              <w:rPr>
                <w:rFonts w:ascii="Times New Roman" w:hAnsi="Times New Roman" w:cs="Times New Roman"/>
                <w:sz w:val="26"/>
                <w:szCs w:val="26"/>
              </w:rPr>
              <w:t>ВСЕГО:</w:t>
            </w:r>
          </w:p>
        </w:tc>
        <w:tc>
          <w:tcPr>
            <w:tcW w:w="1255"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31403,0</w:t>
            </w:r>
          </w:p>
        </w:tc>
        <w:tc>
          <w:tcPr>
            <w:tcW w:w="1255"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72460,1</w:t>
            </w:r>
          </w:p>
        </w:tc>
        <w:tc>
          <w:tcPr>
            <w:tcW w:w="1256" w:type="dxa"/>
          </w:tcPr>
          <w:p w:rsidR="00AD2F12" w:rsidRPr="001A1C16" w:rsidRDefault="00AD2F12">
            <w:pPr>
              <w:pStyle w:val="ConsPlusNormal"/>
              <w:jc w:val="right"/>
              <w:rPr>
                <w:rFonts w:ascii="Times New Roman" w:hAnsi="Times New Roman" w:cs="Times New Roman"/>
                <w:sz w:val="26"/>
                <w:szCs w:val="26"/>
              </w:rPr>
            </w:pPr>
            <w:r w:rsidRPr="001A1C16">
              <w:rPr>
                <w:rFonts w:ascii="Times New Roman" w:hAnsi="Times New Roman" w:cs="Times New Roman"/>
                <w:sz w:val="26"/>
                <w:szCs w:val="26"/>
              </w:rPr>
              <w:t>42379,0</w:t>
            </w:r>
          </w:p>
        </w:tc>
      </w:tr>
    </w:tbl>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В жилищном фонде Находкинского городского округа преобладают многоэтажные и </w:t>
      </w:r>
      <w:proofErr w:type="spellStart"/>
      <w:r w:rsidRPr="001A1C16">
        <w:rPr>
          <w:rFonts w:ascii="Times New Roman" w:hAnsi="Times New Roman" w:cs="Times New Roman"/>
          <w:sz w:val="26"/>
          <w:szCs w:val="26"/>
        </w:rPr>
        <w:t>среднеэтажные</w:t>
      </w:r>
      <w:proofErr w:type="spellEnd"/>
      <w:r w:rsidRPr="001A1C16">
        <w:rPr>
          <w:rFonts w:ascii="Times New Roman" w:hAnsi="Times New Roman" w:cs="Times New Roman"/>
          <w:sz w:val="26"/>
          <w:szCs w:val="26"/>
        </w:rPr>
        <w:t xml:space="preserve"> жилые дома, доля которых составляет порядка 70%.</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На 1 января 2014 года общая площадь жилищного фонда Находкинского городского округа составляла 3487,3 тыс. кв. м, из него в муниципальной собственности - 178,1 тыс. кв. м, в частной собственности - 3304,9 тыс. кв. м.</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На 1 января 2014 года общая площадь жилых помещений, приходящаяся в среднем на 1 жителя, составила 22,2 кв. м.</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Одним из приоритетных и перспективных направлений развития сферы жилищного строительства является строительство индивидуального жилья, обеспечение его доступности для всех категорий населения, соответствия жилищного фонда потребностям населения по комфортности. Свой дом на своей земле - это серьезный фактор улучшения социального самочувствия, укрепления семьи, закрепления населения на территории.</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Одной из проблем, препятствующей развитию индивидуального жилищного строительства, является обеспечение земельных участков, выделяемых под строительство, инженерной и дорожной инфраструктурами.</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Решение этой проблемы позволит стимулировать частную инициативу граждан в жилищном строительстве.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Для обеспечения потребностей граждан Находкинского городского округа, имеющих трех и более детей, обладающих правом на бесплатное получение земельного участка для индивидуального жилищного строительства, потребуется освоение под жилую застройку 803,9 га земли и обеспечение этих территорий инженерной и дорожной инфраструктурами.</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С 1 января 2014 года под индивидуальную застройку для граждан, имеющих трех и более детей, обладающих правом на бесплатное получение земельного участка, определены территории, представленные в таблице 2 настоящего раздела.</w:t>
      </w:r>
    </w:p>
    <w:p w:rsidR="00AD2F12" w:rsidRPr="001A1C16" w:rsidRDefault="00AD2F12">
      <w:pPr>
        <w:pStyle w:val="ConsPlusNormal"/>
        <w:jc w:val="both"/>
        <w:rPr>
          <w:rFonts w:ascii="Times New Roman" w:hAnsi="Times New Roman" w:cs="Times New Roman"/>
          <w:sz w:val="26"/>
          <w:szCs w:val="26"/>
        </w:rPr>
      </w:pPr>
    </w:p>
    <w:p w:rsidR="000703C2" w:rsidRPr="001A1C16" w:rsidRDefault="000703C2">
      <w:pPr>
        <w:pStyle w:val="ConsPlusNormal"/>
        <w:jc w:val="right"/>
        <w:outlineLvl w:val="3"/>
        <w:rPr>
          <w:rFonts w:ascii="Times New Roman" w:hAnsi="Times New Roman" w:cs="Times New Roman"/>
          <w:sz w:val="26"/>
          <w:szCs w:val="26"/>
        </w:rPr>
      </w:pPr>
    </w:p>
    <w:p w:rsidR="000703C2" w:rsidRPr="001A1C16" w:rsidRDefault="000703C2">
      <w:pPr>
        <w:pStyle w:val="ConsPlusNormal"/>
        <w:jc w:val="right"/>
        <w:outlineLvl w:val="3"/>
        <w:rPr>
          <w:rFonts w:ascii="Times New Roman" w:hAnsi="Times New Roman" w:cs="Times New Roman"/>
          <w:sz w:val="26"/>
          <w:szCs w:val="26"/>
        </w:rPr>
      </w:pPr>
    </w:p>
    <w:p w:rsidR="000703C2" w:rsidRPr="001A1C16" w:rsidRDefault="000703C2">
      <w:pPr>
        <w:pStyle w:val="ConsPlusNormal"/>
        <w:jc w:val="right"/>
        <w:outlineLvl w:val="3"/>
        <w:rPr>
          <w:rFonts w:ascii="Times New Roman" w:hAnsi="Times New Roman" w:cs="Times New Roman"/>
          <w:sz w:val="26"/>
          <w:szCs w:val="26"/>
        </w:rPr>
      </w:pPr>
    </w:p>
    <w:p w:rsidR="000703C2" w:rsidRPr="001A1C16" w:rsidRDefault="000703C2">
      <w:pPr>
        <w:pStyle w:val="ConsPlusNormal"/>
        <w:jc w:val="right"/>
        <w:outlineLvl w:val="3"/>
        <w:rPr>
          <w:rFonts w:ascii="Times New Roman" w:hAnsi="Times New Roman" w:cs="Times New Roman"/>
          <w:sz w:val="26"/>
          <w:szCs w:val="26"/>
        </w:rPr>
      </w:pPr>
    </w:p>
    <w:p w:rsidR="000703C2" w:rsidRPr="001A1C16" w:rsidRDefault="000703C2">
      <w:pPr>
        <w:pStyle w:val="ConsPlusNormal"/>
        <w:jc w:val="right"/>
        <w:outlineLvl w:val="3"/>
        <w:rPr>
          <w:rFonts w:ascii="Times New Roman" w:hAnsi="Times New Roman" w:cs="Times New Roman"/>
          <w:sz w:val="28"/>
          <w:szCs w:val="28"/>
        </w:rPr>
      </w:pPr>
    </w:p>
    <w:p w:rsidR="000703C2" w:rsidRPr="001A1C16" w:rsidRDefault="000703C2">
      <w:pPr>
        <w:pStyle w:val="ConsPlusNormal"/>
        <w:jc w:val="right"/>
        <w:outlineLvl w:val="3"/>
        <w:rPr>
          <w:rFonts w:ascii="Times New Roman" w:hAnsi="Times New Roman" w:cs="Times New Roman"/>
          <w:sz w:val="28"/>
          <w:szCs w:val="28"/>
        </w:rPr>
      </w:pPr>
    </w:p>
    <w:p w:rsidR="000703C2" w:rsidRPr="001A1C16" w:rsidRDefault="000703C2">
      <w:pPr>
        <w:pStyle w:val="ConsPlusNormal"/>
        <w:jc w:val="right"/>
        <w:outlineLvl w:val="3"/>
        <w:rPr>
          <w:rFonts w:ascii="Times New Roman" w:hAnsi="Times New Roman" w:cs="Times New Roman"/>
          <w:sz w:val="28"/>
          <w:szCs w:val="28"/>
        </w:rPr>
      </w:pPr>
    </w:p>
    <w:p w:rsidR="000703C2" w:rsidRPr="001A1C16" w:rsidRDefault="000703C2">
      <w:pPr>
        <w:pStyle w:val="ConsPlusNormal"/>
        <w:jc w:val="right"/>
        <w:outlineLvl w:val="3"/>
        <w:rPr>
          <w:rFonts w:ascii="Times New Roman" w:hAnsi="Times New Roman" w:cs="Times New Roman"/>
          <w:sz w:val="28"/>
          <w:szCs w:val="28"/>
        </w:rPr>
      </w:pPr>
    </w:p>
    <w:p w:rsidR="000703C2" w:rsidRPr="001A1C16" w:rsidRDefault="000703C2">
      <w:pPr>
        <w:pStyle w:val="ConsPlusNormal"/>
        <w:jc w:val="right"/>
        <w:outlineLvl w:val="3"/>
        <w:rPr>
          <w:rFonts w:ascii="Times New Roman" w:hAnsi="Times New Roman" w:cs="Times New Roman"/>
          <w:sz w:val="28"/>
          <w:szCs w:val="28"/>
        </w:rPr>
      </w:pPr>
    </w:p>
    <w:p w:rsidR="000703C2" w:rsidRPr="000703C2" w:rsidRDefault="000703C2">
      <w:pPr>
        <w:pStyle w:val="ConsPlusNormal"/>
        <w:jc w:val="right"/>
        <w:outlineLvl w:val="3"/>
        <w:rPr>
          <w:rFonts w:ascii="Times New Roman" w:hAnsi="Times New Roman" w:cs="Times New Roman"/>
        </w:rPr>
      </w:pPr>
    </w:p>
    <w:p w:rsidR="000703C2" w:rsidRPr="000703C2" w:rsidRDefault="000703C2">
      <w:pPr>
        <w:pStyle w:val="ConsPlusNormal"/>
        <w:jc w:val="right"/>
        <w:outlineLvl w:val="3"/>
        <w:rPr>
          <w:rFonts w:ascii="Times New Roman" w:hAnsi="Times New Roman" w:cs="Times New Roman"/>
        </w:rPr>
      </w:pPr>
    </w:p>
    <w:p w:rsidR="00AD2F12" w:rsidRPr="000703C2" w:rsidRDefault="00AD2F12">
      <w:pPr>
        <w:pStyle w:val="ConsPlusNormal"/>
        <w:rPr>
          <w:rFonts w:ascii="Times New Roman" w:hAnsi="Times New Roman" w:cs="Times New Roman"/>
        </w:rPr>
        <w:sectPr w:rsidR="00AD2F12" w:rsidRPr="000703C2">
          <w:pgSz w:w="11905" w:h="16838"/>
          <w:pgMar w:top="1134" w:right="850" w:bottom="1134" w:left="1701" w:header="0" w:footer="0" w:gutter="0"/>
          <w:cols w:space="720"/>
          <w:titlePg/>
        </w:sectPr>
      </w:pPr>
    </w:p>
    <w:tbl>
      <w:tblPr>
        <w:tblpPr w:leftFromText="180" w:rightFromText="180" w:vertAnchor="page" w:horzAnchor="margin"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138"/>
        <w:gridCol w:w="1701"/>
        <w:gridCol w:w="1560"/>
        <w:gridCol w:w="2551"/>
        <w:gridCol w:w="2552"/>
      </w:tblGrid>
      <w:tr w:rsidR="000703C2" w:rsidRPr="000703C2" w:rsidTr="000703C2">
        <w:tc>
          <w:tcPr>
            <w:tcW w:w="12962" w:type="dxa"/>
            <w:gridSpan w:val="6"/>
            <w:tcBorders>
              <w:top w:val="nil"/>
              <w:left w:val="nil"/>
              <w:bottom w:val="single" w:sz="4" w:space="0" w:color="auto"/>
              <w:right w:val="nil"/>
            </w:tcBorders>
          </w:tcPr>
          <w:p w:rsidR="000703C2" w:rsidRPr="000703C2" w:rsidRDefault="000703C2" w:rsidP="000703C2">
            <w:pPr>
              <w:pStyle w:val="ConsPlusNormal"/>
              <w:jc w:val="right"/>
              <w:outlineLvl w:val="3"/>
              <w:rPr>
                <w:rFonts w:ascii="Times New Roman" w:hAnsi="Times New Roman" w:cs="Times New Roman"/>
              </w:rPr>
            </w:pPr>
            <w:r w:rsidRPr="000703C2">
              <w:rPr>
                <w:rFonts w:ascii="Times New Roman" w:hAnsi="Times New Roman" w:cs="Times New Roman"/>
              </w:rPr>
              <w:lastRenderedPageBreak/>
              <w:t>Таблица 2</w:t>
            </w:r>
          </w:p>
          <w:p w:rsidR="000703C2" w:rsidRPr="000703C2" w:rsidRDefault="000703C2" w:rsidP="000703C2">
            <w:pPr>
              <w:pStyle w:val="ConsPlusNormal"/>
              <w:jc w:val="both"/>
              <w:rPr>
                <w:rFonts w:ascii="Times New Roman" w:hAnsi="Times New Roman" w:cs="Times New Roman"/>
              </w:rPr>
            </w:pPr>
          </w:p>
          <w:p w:rsidR="000703C2" w:rsidRPr="000703C2" w:rsidRDefault="000703C2" w:rsidP="000703C2">
            <w:pPr>
              <w:pStyle w:val="ConsPlusTitle"/>
              <w:jc w:val="center"/>
              <w:rPr>
                <w:rFonts w:ascii="Times New Roman" w:hAnsi="Times New Roman" w:cs="Times New Roman"/>
              </w:rPr>
            </w:pPr>
            <w:r w:rsidRPr="000703C2">
              <w:rPr>
                <w:rFonts w:ascii="Times New Roman" w:hAnsi="Times New Roman" w:cs="Times New Roman"/>
              </w:rPr>
              <w:t xml:space="preserve">Территории, определенные под </w:t>
            </w:r>
            <w:proofErr w:type="gramStart"/>
            <w:r w:rsidRPr="000703C2">
              <w:rPr>
                <w:rFonts w:ascii="Times New Roman" w:hAnsi="Times New Roman" w:cs="Times New Roman"/>
              </w:rPr>
              <w:t>индивидуальную</w:t>
            </w:r>
            <w:proofErr w:type="gramEnd"/>
          </w:p>
          <w:p w:rsidR="000703C2" w:rsidRPr="000703C2" w:rsidRDefault="000703C2" w:rsidP="000703C2">
            <w:pPr>
              <w:pStyle w:val="ConsPlusTitle"/>
              <w:jc w:val="center"/>
              <w:rPr>
                <w:rFonts w:ascii="Times New Roman" w:hAnsi="Times New Roman" w:cs="Times New Roman"/>
              </w:rPr>
            </w:pPr>
            <w:r w:rsidRPr="000703C2">
              <w:rPr>
                <w:rFonts w:ascii="Times New Roman" w:hAnsi="Times New Roman" w:cs="Times New Roman"/>
              </w:rPr>
              <w:t>жилую застройку для граждан, имеющих трех и более детей,</w:t>
            </w:r>
          </w:p>
          <w:p w:rsidR="000703C2" w:rsidRPr="000703C2" w:rsidRDefault="000703C2" w:rsidP="000703C2">
            <w:pPr>
              <w:pStyle w:val="ConsPlusTitle"/>
              <w:jc w:val="center"/>
              <w:rPr>
                <w:rFonts w:ascii="Times New Roman" w:hAnsi="Times New Roman" w:cs="Times New Roman"/>
              </w:rPr>
            </w:pPr>
            <w:proofErr w:type="gramStart"/>
            <w:r w:rsidRPr="000703C2">
              <w:rPr>
                <w:rFonts w:ascii="Times New Roman" w:hAnsi="Times New Roman" w:cs="Times New Roman"/>
              </w:rPr>
              <w:t>обладающих</w:t>
            </w:r>
            <w:proofErr w:type="gramEnd"/>
            <w:r w:rsidRPr="000703C2">
              <w:rPr>
                <w:rFonts w:ascii="Times New Roman" w:hAnsi="Times New Roman" w:cs="Times New Roman"/>
              </w:rPr>
              <w:t xml:space="preserve"> правом бесплатного получения земельного участка</w:t>
            </w:r>
          </w:p>
          <w:p w:rsidR="000703C2" w:rsidRPr="000703C2" w:rsidRDefault="000703C2" w:rsidP="000703C2">
            <w:pPr>
              <w:pStyle w:val="ConsPlusTitle"/>
              <w:jc w:val="center"/>
              <w:rPr>
                <w:rFonts w:ascii="Times New Roman" w:hAnsi="Times New Roman" w:cs="Times New Roman"/>
              </w:rPr>
            </w:pPr>
          </w:p>
        </w:tc>
      </w:tr>
      <w:tr w:rsidR="00AD2F12" w:rsidRPr="000703C2" w:rsidTr="000703C2">
        <w:tc>
          <w:tcPr>
            <w:tcW w:w="460" w:type="dxa"/>
            <w:tcBorders>
              <w:top w:val="single" w:sz="4" w:space="0" w:color="auto"/>
            </w:tcBorders>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 xml:space="preserve">N </w:t>
            </w:r>
            <w:proofErr w:type="gramStart"/>
            <w:r w:rsidRPr="000703C2">
              <w:rPr>
                <w:rFonts w:ascii="Times New Roman" w:hAnsi="Times New Roman" w:cs="Times New Roman"/>
              </w:rPr>
              <w:t>п</w:t>
            </w:r>
            <w:proofErr w:type="gramEnd"/>
            <w:r w:rsidRPr="000703C2">
              <w:rPr>
                <w:rFonts w:ascii="Times New Roman" w:hAnsi="Times New Roman" w:cs="Times New Roman"/>
              </w:rPr>
              <w:t>/п</w:t>
            </w:r>
          </w:p>
        </w:tc>
        <w:tc>
          <w:tcPr>
            <w:tcW w:w="4138" w:type="dxa"/>
            <w:tcBorders>
              <w:top w:val="single" w:sz="4" w:space="0" w:color="auto"/>
            </w:tcBorders>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Проекты планировки и межевания</w:t>
            </w:r>
          </w:p>
        </w:tc>
        <w:tc>
          <w:tcPr>
            <w:tcW w:w="1701" w:type="dxa"/>
            <w:tcBorders>
              <w:top w:val="single" w:sz="4" w:space="0" w:color="auto"/>
            </w:tcBorders>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 xml:space="preserve">Общая площадь проекта планировки и межевания, </w:t>
            </w:r>
            <w:proofErr w:type="gramStart"/>
            <w:r w:rsidRPr="000703C2">
              <w:rPr>
                <w:rFonts w:ascii="Times New Roman" w:hAnsi="Times New Roman" w:cs="Times New Roman"/>
              </w:rPr>
              <w:t>га</w:t>
            </w:r>
            <w:proofErr w:type="gramEnd"/>
          </w:p>
        </w:tc>
        <w:tc>
          <w:tcPr>
            <w:tcW w:w="1560" w:type="dxa"/>
            <w:tcBorders>
              <w:top w:val="single" w:sz="4" w:space="0" w:color="auto"/>
            </w:tcBorders>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 xml:space="preserve">Площадь земельных участков, </w:t>
            </w:r>
            <w:proofErr w:type="gramStart"/>
            <w:r w:rsidRPr="000703C2">
              <w:rPr>
                <w:rFonts w:ascii="Times New Roman" w:hAnsi="Times New Roman" w:cs="Times New Roman"/>
              </w:rPr>
              <w:t>га</w:t>
            </w:r>
            <w:proofErr w:type="gramEnd"/>
          </w:p>
        </w:tc>
        <w:tc>
          <w:tcPr>
            <w:tcW w:w="2551" w:type="dxa"/>
            <w:tcBorders>
              <w:top w:val="single" w:sz="4" w:space="0" w:color="auto"/>
            </w:tcBorders>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Количество земельных участков, определенных проектами планировки и межевания</w:t>
            </w:r>
          </w:p>
        </w:tc>
        <w:tc>
          <w:tcPr>
            <w:tcW w:w="2552" w:type="dxa"/>
            <w:tcBorders>
              <w:top w:val="single" w:sz="4" w:space="0" w:color="auto"/>
            </w:tcBorders>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Количество предоставленных земельных участков &lt;*&gt;</w:t>
            </w:r>
          </w:p>
        </w:tc>
      </w:tr>
      <w:tr w:rsidR="00AD2F12" w:rsidRPr="000703C2" w:rsidTr="000703C2">
        <w:tc>
          <w:tcPr>
            <w:tcW w:w="460" w:type="dxa"/>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1</w:t>
            </w:r>
          </w:p>
        </w:tc>
        <w:tc>
          <w:tcPr>
            <w:tcW w:w="4138" w:type="dxa"/>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2</w:t>
            </w:r>
          </w:p>
        </w:tc>
        <w:tc>
          <w:tcPr>
            <w:tcW w:w="1701" w:type="dxa"/>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3</w:t>
            </w:r>
          </w:p>
        </w:tc>
        <w:tc>
          <w:tcPr>
            <w:tcW w:w="1560" w:type="dxa"/>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4</w:t>
            </w:r>
          </w:p>
        </w:tc>
        <w:tc>
          <w:tcPr>
            <w:tcW w:w="2551" w:type="dxa"/>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5</w:t>
            </w:r>
          </w:p>
        </w:tc>
        <w:tc>
          <w:tcPr>
            <w:tcW w:w="2552" w:type="dxa"/>
          </w:tcPr>
          <w:p w:rsidR="00AD2F12" w:rsidRPr="000703C2" w:rsidRDefault="00AD2F12" w:rsidP="000703C2">
            <w:pPr>
              <w:pStyle w:val="ConsPlusNormal"/>
              <w:jc w:val="center"/>
              <w:rPr>
                <w:rFonts w:ascii="Times New Roman" w:hAnsi="Times New Roman" w:cs="Times New Roman"/>
              </w:rPr>
            </w:pPr>
            <w:r w:rsidRPr="000703C2">
              <w:rPr>
                <w:rFonts w:ascii="Times New Roman" w:hAnsi="Times New Roman" w:cs="Times New Roman"/>
              </w:rPr>
              <w:t>6</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1</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145,4</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52,63</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293</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277</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2</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Территория, ограниченная жилой застройкой ООО ТПК "</w:t>
            </w:r>
            <w:proofErr w:type="spellStart"/>
            <w:r w:rsidRPr="000703C2">
              <w:rPr>
                <w:rFonts w:ascii="Times New Roman" w:hAnsi="Times New Roman" w:cs="Times New Roman"/>
              </w:rPr>
              <w:t>Ирна</w:t>
            </w:r>
            <w:proofErr w:type="spellEnd"/>
            <w:r w:rsidRPr="000703C2">
              <w:rPr>
                <w:rFonts w:ascii="Times New Roman" w:hAnsi="Times New Roman" w:cs="Times New Roman"/>
              </w:rPr>
              <w:t>", территорией СНТ "</w:t>
            </w:r>
            <w:proofErr w:type="spellStart"/>
            <w:r w:rsidRPr="000703C2">
              <w:rPr>
                <w:rFonts w:ascii="Times New Roman" w:hAnsi="Times New Roman" w:cs="Times New Roman"/>
              </w:rPr>
              <w:t>Приморец</w:t>
            </w:r>
            <w:proofErr w:type="spellEnd"/>
            <w:r w:rsidRPr="000703C2">
              <w:rPr>
                <w:rFonts w:ascii="Times New Roman" w:hAnsi="Times New Roman" w:cs="Times New Roman"/>
              </w:rPr>
              <w:t>", территорией ЖСК "Залив Тунгус" и обходной магистралью в г. Находке</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93,6</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18,5</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121</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121</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3</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Территория, ограниченная ул. Загородной, ЛЭП-220, существующим проездом к промышленной базе ООО "</w:t>
            </w:r>
            <w:proofErr w:type="spellStart"/>
            <w:r w:rsidRPr="000703C2">
              <w:rPr>
                <w:rFonts w:ascii="Times New Roman" w:hAnsi="Times New Roman" w:cs="Times New Roman"/>
              </w:rPr>
              <w:t>Дальрыбснаб</w:t>
            </w:r>
            <w:proofErr w:type="spellEnd"/>
            <w:r w:rsidRPr="000703C2">
              <w:rPr>
                <w:rFonts w:ascii="Times New Roman" w:hAnsi="Times New Roman" w:cs="Times New Roman"/>
              </w:rPr>
              <w:t>" в г. Находке</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28,2</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5,32</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38</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28</w:t>
            </w:r>
          </w:p>
        </w:tc>
      </w:tr>
      <w:tr w:rsidR="00AD2F12" w:rsidRPr="000703C2" w:rsidTr="000703C2">
        <w:tblPrEx>
          <w:tblBorders>
            <w:insideH w:val="nil"/>
          </w:tblBorders>
        </w:tblPrEx>
        <w:tc>
          <w:tcPr>
            <w:tcW w:w="460" w:type="dxa"/>
            <w:tcBorders>
              <w:bottom w:val="nil"/>
            </w:tcBorders>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4</w:t>
            </w:r>
          </w:p>
        </w:tc>
        <w:tc>
          <w:tcPr>
            <w:tcW w:w="4138" w:type="dxa"/>
            <w:tcBorders>
              <w:bottom w:val="nil"/>
            </w:tcBorders>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Территория, ограниченная улицей Суханова, границей зоны малоэтажной жилой застройки и руслом ручья в городе Находке</w:t>
            </w:r>
          </w:p>
        </w:tc>
        <w:tc>
          <w:tcPr>
            <w:tcW w:w="1701" w:type="dxa"/>
            <w:tcBorders>
              <w:bottom w:val="nil"/>
            </w:tcBorders>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24,5</w:t>
            </w:r>
          </w:p>
        </w:tc>
        <w:tc>
          <w:tcPr>
            <w:tcW w:w="1560" w:type="dxa"/>
            <w:tcBorders>
              <w:bottom w:val="nil"/>
            </w:tcBorders>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4,18</w:t>
            </w:r>
          </w:p>
        </w:tc>
        <w:tc>
          <w:tcPr>
            <w:tcW w:w="2551" w:type="dxa"/>
            <w:tcBorders>
              <w:bottom w:val="nil"/>
            </w:tcBorders>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24</w:t>
            </w:r>
          </w:p>
        </w:tc>
        <w:tc>
          <w:tcPr>
            <w:tcW w:w="2552" w:type="dxa"/>
            <w:tcBorders>
              <w:bottom w:val="nil"/>
            </w:tcBorders>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22</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5</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Территория, ограниченная ул. Спортивной, ул. Батарейной и ул. Простоквашино в г. Находке</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31</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4,75</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31</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31</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6</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Территория, ограниченная ул. Рождественской, ул. Жемчужной в г. Находке</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18,8</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4,18</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22</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22</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lastRenderedPageBreak/>
              <w:t>7</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 xml:space="preserve">ул. </w:t>
            </w:r>
            <w:proofErr w:type="gramStart"/>
            <w:r w:rsidRPr="000703C2">
              <w:rPr>
                <w:rFonts w:ascii="Times New Roman" w:hAnsi="Times New Roman" w:cs="Times New Roman"/>
              </w:rPr>
              <w:t>Богатырская</w:t>
            </w:r>
            <w:proofErr w:type="gramEnd"/>
            <w:r w:rsidRPr="000703C2">
              <w:rPr>
                <w:rFonts w:ascii="Times New Roman" w:hAnsi="Times New Roman" w:cs="Times New Roman"/>
              </w:rPr>
              <w:t>, в г. Находке</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1,15</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7</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7</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8</w:t>
            </w:r>
          </w:p>
        </w:tc>
        <w:tc>
          <w:tcPr>
            <w:tcW w:w="4138" w:type="dxa"/>
          </w:tcPr>
          <w:p w:rsidR="00AD2F12" w:rsidRPr="000703C2" w:rsidRDefault="00AD2F12" w:rsidP="000703C2">
            <w:pPr>
              <w:pStyle w:val="ConsPlusNormal"/>
              <w:rPr>
                <w:rFonts w:ascii="Times New Roman" w:hAnsi="Times New Roman" w:cs="Times New Roman"/>
              </w:rPr>
            </w:pPr>
            <w:proofErr w:type="gramStart"/>
            <w:r w:rsidRPr="000703C2">
              <w:rPr>
                <w:rFonts w:ascii="Times New Roman" w:hAnsi="Times New Roman" w:cs="Times New Roman"/>
              </w:rPr>
              <w:t xml:space="preserve">Территория, ограниченная ул. Светлой, ул. Набережной и магистральной дорогой районного значения Ливадия - </w:t>
            </w:r>
            <w:proofErr w:type="spellStart"/>
            <w:r w:rsidRPr="000703C2">
              <w:rPr>
                <w:rFonts w:ascii="Times New Roman" w:hAnsi="Times New Roman" w:cs="Times New Roman"/>
              </w:rPr>
              <w:t>Душкино</w:t>
            </w:r>
            <w:proofErr w:type="spellEnd"/>
            <w:r w:rsidRPr="000703C2">
              <w:rPr>
                <w:rFonts w:ascii="Times New Roman" w:hAnsi="Times New Roman" w:cs="Times New Roman"/>
              </w:rPr>
              <w:t xml:space="preserve"> в г. Находке, в п. Среднем</w:t>
            </w:r>
            <w:proofErr w:type="gramEnd"/>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43,8</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38</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185</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185</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9</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 xml:space="preserve">Территория, ограниченная автомобильной дорогой Владивосток - Находка и воздушной линией 110 </w:t>
            </w:r>
            <w:proofErr w:type="spellStart"/>
            <w:r w:rsidRPr="000703C2">
              <w:rPr>
                <w:rFonts w:ascii="Times New Roman" w:hAnsi="Times New Roman" w:cs="Times New Roman"/>
              </w:rPr>
              <w:t>кВ</w:t>
            </w:r>
            <w:proofErr w:type="spellEnd"/>
            <w:r w:rsidRPr="000703C2">
              <w:rPr>
                <w:rFonts w:ascii="Times New Roman" w:hAnsi="Times New Roman" w:cs="Times New Roman"/>
              </w:rPr>
              <w:t xml:space="preserve"> в г. Находке</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124,7</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44,8</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374</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302</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10</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 xml:space="preserve">Территория, ограниченная автодорогой </w:t>
            </w:r>
            <w:proofErr w:type="spellStart"/>
            <w:r w:rsidRPr="000703C2">
              <w:rPr>
                <w:rFonts w:ascii="Times New Roman" w:hAnsi="Times New Roman" w:cs="Times New Roman"/>
              </w:rPr>
              <w:t>Душкино</w:t>
            </w:r>
            <w:proofErr w:type="spellEnd"/>
            <w:r w:rsidRPr="000703C2">
              <w:rPr>
                <w:rFonts w:ascii="Times New Roman" w:hAnsi="Times New Roman" w:cs="Times New Roman"/>
              </w:rPr>
              <w:t xml:space="preserve"> - Ливадия и границей зоны сельскохозяйственного использования в г. Находке, в п. Ливадии</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160,9</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71,2</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294</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292</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11</w:t>
            </w:r>
          </w:p>
        </w:tc>
        <w:tc>
          <w:tcPr>
            <w:tcW w:w="4138" w:type="dxa"/>
          </w:tcPr>
          <w:p w:rsidR="00AD2F12" w:rsidRPr="000703C2" w:rsidRDefault="00AD2F12" w:rsidP="000703C2">
            <w:pPr>
              <w:pStyle w:val="ConsPlusNormal"/>
              <w:rPr>
                <w:rFonts w:ascii="Times New Roman" w:hAnsi="Times New Roman" w:cs="Times New Roman"/>
              </w:rPr>
            </w:pPr>
            <w:proofErr w:type="gramStart"/>
            <w:r w:rsidRPr="000703C2">
              <w:rPr>
                <w:rFonts w:ascii="Times New Roman" w:hAnsi="Times New Roman" w:cs="Times New Roman"/>
              </w:rPr>
              <w:t xml:space="preserve">Территория, ограниченная дорогой </w:t>
            </w:r>
            <w:proofErr w:type="spellStart"/>
            <w:r w:rsidRPr="000703C2">
              <w:rPr>
                <w:rFonts w:ascii="Times New Roman" w:hAnsi="Times New Roman" w:cs="Times New Roman"/>
              </w:rPr>
              <w:t>Душкино</w:t>
            </w:r>
            <w:proofErr w:type="spellEnd"/>
            <w:r w:rsidRPr="000703C2">
              <w:rPr>
                <w:rFonts w:ascii="Times New Roman" w:hAnsi="Times New Roman" w:cs="Times New Roman"/>
              </w:rPr>
              <w:t xml:space="preserve"> - Ливадия, ул. Подсобной в п. Средний и ул. Колхозной в п. Авангард</w:t>
            </w:r>
            <w:proofErr w:type="gramEnd"/>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219,9</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29,4</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262</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49</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12</w:t>
            </w: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Территория, расположенная в районе ул. Лесная в п. Ливадия</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6</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6</w:t>
            </w:r>
          </w:p>
        </w:tc>
      </w:tr>
      <w:tr w:rsidR="00AD2F12" w:rsidRPr="000703C2" w:rsidTr="000703C2">
        <w:tc>
          <w:tcPr>
            <w:tcW w:w="460" w:type="dxa"/>
          </w:tcPr>
          <w:p w:rsidR="00AD2F12" w:rsidRPr="000703C2" w:rsidRDefault="00AD2F12" w:rsidP="000703C2">
            <w:pPr>
              <w:pStyle w:val="ConsPlusNormal"/>
              <w:rPr>
                <w:rFonts w:ascii="Times New Roman" w:hAnsi="Times New Roman" w:cs="Times New Roman"/>
              </w:rPr>
            </w:pPr>
          </w:p>
        </w:tc>
        <w:tc>
          <w:tcPr>
            <w:tcW w:w="4138" w:type="dxa"/>
          </w:tcPr>
          <w:p w:rsidR="00AD2F12" w:rsidRPr="000703C2" w:rsidRDefault="00AD2F12" w:rsidP="000703C2">
            <w:pPr>
              <w:pStyle w:val="ConsPlusNormal"/>
              <w:rPr>
                <w:rFonts w:ascii="Times New Roman" w:hAnsi="Times New Roman" w:cs="Times New Roman"/>
              </w:rPr>
            </w:pPr>
            <w:r w:rsidRPr="000703C2">
              <w:rPr>
                <w:rFonts w:ascii="Times New Roman" w:hAnsi="Times New Roman" w:cs="Times New Roman"/>
              </w:rPr>
              <w:t>ВСЕГО:</w:t>
            </w:r>
          </w:p>
        </w:tc>
        <w:tc>
          <w:tcPr>
            <w:tcW w:w="170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890,8</w:t>
            </w:r>
          </w:p>
        </w:tc>
        <w:tc>
          <w:tcPr>
            <w:tcW w:w="1560"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274,11</w:t>
            </w:r>
          </w:p>
        </w:tc>
        <w:tc>
          <w:tcPr>
            <w:tcW w:w="2551"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1657</w:t>
            </w:r>
          </w:p>
        </w:tc>
        <w:tc>
          <w:tcPr>
            <w:tcW w:w="2552" w:type="dxa"/>
          </w:tcPr>
          <w:p w:rsidR="00AD2F12" w:rsidRPr="000703C2" w:rsidRDefault="00AD2F12" w:rsidP="000703C2">
            <w:pPr>
              <w:pStyle w:val="ConsPlusNormal"/>
              <w:jc w:val="right"/>
              <w:rPr>
                <w:rFonts w:ascii="Times New Roman" w:hAnsi="Times New Roman" w:cs="Times New Roman"/>
              </w:rPr>
            </w:pPr>
            <w:r w:rsidRPr="000703C2">
              <w:rPr>
                <w:rFonts w:ascii="Times New Roman" w:hAnsi="Times New Roman" w:cs="Times New Roman"/>
              </w:rPr>
              <w:t>1293</w:t>
            </w:r>
          </w:p>
        </w:tc>
      </w:tr>
    </w:tbl>
    <w:p w:rsidR="00AD2F12" w:rsidRPr="000703C2" w:rsidRDefault="00AD2F12">
      <w:pPr>
        <w:pStyle w:val="ConsPlusNormal"/>
        <w:rPr>
          <w:rFonts w:ascii="Times New Roman" w:hAnsi="Times New Roman" w:cs="Times New Roman"/>
        </w:rPr>
        <w:sectPr w:rsidR="00AD2F12" w:rsidRPr="000703C2">
          <w:pgSz w:w="16838" w:h="11905" w:orient="landscape"/>
          <w:pgMar w:top="1701" w:right="1134" w:bottom="850" w:left="1134" w:header="0" w:footer="0" w:gutter="0"/>
          <w:cols w:space="720"/>
          <w:titlePg/>
        </w:sectPr>
      </w:pPr>
    </w:p>
    <w:p w:rsidR="00AD2F12" w:rsidRPr="000703C2" w:rsidRDefault="00AD2F12">
      <w:pPr>
        <w:pStyle w:val="ConsPlusNormal"/>
        <w:jc w:val="both"/>
        <w:rPr>
          <w:rFonts w:ascii="Times New Roman" w:hAnsi="Times New Roman" w:cs="Times New Roman"/>
        </w:rPr>
      </w:pPr>
    </w:p>
    <w:p w:rsidR="00AD2F12" w:rsidRPr="000703C2" w:rsidRDefault="00AD2F12">
      <w:pPr>
        <w:pStyle w:val="ConsPlusNormal"/>
        <w:ind w:firstLine="540"/>
        <w:jc w:val="both"/>
        <w:rPr>
          <w:rFonts w:ascii="Times New Roman" w:hAnsi="Times New Roman" w:cs="Times New Roman"/>
        </w:rPr>
      </w:pPr>
      <w:r w:rsidRPr="000703C2">
        <w:rPr>
          <w:rFonts w:ascii="Times New Roman" w:hAnsi="Times New Roman" w:cs="Times New Roman"/>
        </w:rPr>
        <w:t>--------------------------------</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&lt;*&gt; - земельные участки, соответствующие требованиям действующего законодательства Российской Федерации.</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За период с 2011 года по 1 января 2015 года в администрацию Находкинского городского округа обратилось 851 гражданина, имеющих трех и более детей, обладающих правом на бесплатное получение земельного участка для индивидуального жилищного строительства.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На 1 января 2015 года в собственность граждан, имеющих трех и более детей, было предоставлено 673 земельных участка, по состоянию на 01.10.2019 - предоставлено 1319 земельных участка, а на 01.11.2019 - 1330 земельных участка.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В целях исполнения </w:t>
      </w:r>
      <w:hyperlink r:id="rId60">
        <w:r w:rsidRPr="001A1C16">
          <w:rPr>
            <w:rFonts w:ascii="Times New Roman" w:hAnsi="Times New Roman" w:cs="Times New Roman"/>
            <w:sz w:val="26"/>
            <w:szCs w:val="26"/>
          </w:rPr>
          <w:t>ст. 16</w:t>
        </w:r>
      </w:hyperlink>
      <w:r w:rsidRPr="001A1C16">
        <w:rPr>
          <w:rFonts w:ascii="Times New Roman" w:hAnsi="Times New Roman" w:cs="Times New Roman"/>
          <w:sz w:val="26"/>
          <w:szCs w:val="26"/>
        </w:rPr>
        <w:t xml:space="preserve"> Фед</w:t>
      </w:r>
      <w:r w:rsidR="000703C2" w:rsidRPr="001A1C16">
        <w:rPr>
          <w:rFonts w:ascii="Times New Roman" w:hAnsi="Times New Roman" w:cs="Times New Roman"/>
          <w:sz w:val="26"/>
          <w:szCs w:val="26"/>
        </w:rPr>
        <w:t>ерального закона от 06.10.2003 №</w:t>
      </w:r>
      <w:r w:rsidRPr="001A1C16">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организация обеспечения этих земельных участков дорожной и инженерной инфраструктурами, требует значительных бюджетных расходов капитального характера на плановой долгосрочной основе и не решается в пределах одного финансового года. Наиболее эффективным методом решения существующей проблемы является применение программно-целевого метода.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Согласно </w:t>
      </w:r>
      <w:hyperlink r:id="rId61">
        <w:r w:rsidRPr="001A1C16">
          <w:rPr>
            <w:rFonts w:ascii="Times New Roman" w:hAnsi="Times New Roman" w:cs="Times New Roman"/>
            <w:sz w:val="26"/>
            <w:szCs w:val="26"/>
          </w:rPr>
          <w:t>ст. 179</w:t>
        </w:r>
      </w:hyperlink>
      <w:r w:rsidRPr="001A1C16">
        <w:rPr>
          <w:rFonts w:ascii="Times New Roman" w:hAnsi="Times New Roman" w:cs="Times New Roman"/>
          <w:sz w:val="26"/>
          <w:szCs w:val="26"/>
        </w:rPr>
        <w:t xml:space="preserve"> Бюджетного кодекса РФ решением о бюджете на финансовый год и плановый период утверждается объем бюджетных ассигнований на финансовое обеспечение реализации муниципальной программы/подпрограммы и целевая статья расходов бюджета.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Государственными программами Приморского края предусмотрено предоставление субсидий бюджетам муниципальных образований Приморского края, направленных на достижение целей, соответствующих муниципальных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AD2F12" w:rsidRPr="001A1C16" w:rsidRDefault="00AD2F12">
      <w:pPr>
        <w:pStyle w:val="ConsPlusNormal"/>
        <w:spacing w:before="200"/>
        <w:ind w:firstLine="540"/>
        <w:jc w:val="both"/>
        <w:rPr>
          <w:rFonts w:ascii="Times New Roman" w:hAnsi="Times New Roman" w:cs="Times New Roman"/>
          <w:sz w:val="26"/>
          <w:szCs w:val="26"/>
        </w:rPr>
      </w:pPr>
      <w:proofErr w:type="gramStart"/>
      <w:r w:rsidRPr="001A1C16">
        <w:rPr>
          <w:rFonts w:ascii="Times New Roman" w:hAnsi="Times New Roman" w:cs="Times New Roman"/>
          <w:sz w:val="26"/>
          <w:szCs w:val="26"/>
        </w:rPr>
        <w:t>В рамках участия в государственных программах "Обеспечение доступным жильем и качественными услугами жилищно-коммунального хозяйства населения Приморского края" на 2013 - 2021 годы и "Развитие транспортного комплекса Приморского края" на 2013 - 2021 годы на получение субсидий администрацией НГО подаются заявки, с учетом утвержденного решения о бюджете на очередной финансовый год и плановый период.</w:t>
      </w:r>
      <w:proofErr w:type="gramEnd"/>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Согласно Методике оценки эффективности реализации муниципальной программы и входящих в нее подпрограмм проводится на основе оценок по трем критериям:</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1. Степени достижения целей и решения задач муниципальной программы (подпрограммы);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2. Степени соответствия запланированному уровню затрат;</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3. Степени реализации мероприятий муниципальной программы </w:t>
      </w:r>
      <w:r w:rsidRPr="001A1C16">
        <w:rPr>
          <w:rFonts w:ascii="Times New Roman" w:hAnsi="Times New Roman" w:cs="Times New Roman"/>
          <w:sz w:val="26"/>
          <w:szCs w:val="26"/>
        </w:rPr>
        <w:lastRenderedPageBreak/>
        <w:t>(подпрограммы).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Результаты </w:t>
      </w:r>
      <w:proofErr w:type="gramStart"/>
      <w:r w:rsidRPr="001A1C16">
        <w:rPr>
          <w:rFonts w:ascii="Times New Roman" w:hAnsi="Times New Roman" w:cs="Times New Roman"/>
          <w:sz w:val="26"/>
          <w:szCs w:val="26"/>
        </w:rPr>
        <w:t>проведения оценки эффективности реализации Подпрограммы</w:t>
      </w:r>
      <w:proofErr w:type="gramEnd"/>
      <w:r w:rsidRPr="001A1C16">
        <w:rPr>
          <w:rFonts w:ascii="Times New Roman" w:hAnsi="Times New Roman" w:cs="Times New Roman"/>
          <w:sz w:val="26"/>
          <w:szCs w:val="26"/>
        </w:rPr>
        <w:t xml:space="preserve"> за 2018 следующие: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1. Оценка степени достижения целей и решения задач подпрограммы не осуществлялась, в связи с тем, что целевые показатели (индикаторы) подпрограммы не были предусмотрены к реализации в 2018 г., ввиду достижения целей и решения </w:t>
      </w:r>
      <w:proofErr w:type="gramStart"/>
      <w:r w:rsidRPr="001A1C16">
        <w:rPr>
          <w:rFonts w:ascii="Times New Roman" w:hAnsi="Times New Roman" w:cs="Times New Roman"/>
          <w:sz w:val="26"/>
          <w:szCs w:val="26"/>
        </w:rPr>
        <w:t>задач</w:t>
      </w:r>
      <w:proofErr w:type="gramEnd"/>
      <w:r w:rsidRPr="001A1C16">
        <w:rPr>
          <w:rFonts w:ascii="Times New Roman" w:hAnsi="Times New Roman" w:cs="Times New Roman"/>
          <w:sz w:val="26"/>
          <w:szCs w:val="26"/>
        </w:rPr>
        <w:t xml:space="preserve"> поставленных в 2017 г., которые были не реализованы, ввиду не исполнения условий муниципального контракта Подрядчиком.</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2. Оценка степени соответствия запланированному уровню затрат составляет 0,56. Ввиду несвоевременного исполнения Подрядчиками обязательств по муниципальным контрактам, образуется проблема освоения бюджетных средств и дальнейшего планирования </w:t>
      </w:r>
      <w:proofErr w:type="gramStart"/>
      <w:r w:rsidRPr="001A1C16">
        <w:rPr>
          <w:rFonts w:ascii="Times New Roman" w:hAnsi="Times New Roman" w:cs="Times New Roman"/>
          <w:sz w:val="26"/>
          <w:szCs w:val="26"/>
        </w:rPr>
        <w:t>объема бюджетных ассигнований финансового обеспечения реализации Подпрограммы</w:t>
      </w:r>
      <w:proofErr w:type="gramEnd"/>
      <w:r w:rsidRPr="001A1C16">
        <w:rPr>
          <w:rFonts w:ascii="Times New Roman" w:hAnsi="Times New Roman" w:cs="Times New Roman"/>
          <w:sz w:val="26"/>
          <w:szCs w:val="26"/>
        </w:rPr>
        <w:t xml:space="preserve"> на очередной финансовый год и плановый период.</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3. Оценка степени реализации мероприятий подпрограммы составляет 1, что является нормой.</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4. Проводя расчет оценки эффективности реализации подпрограммы на основе оценок критерий, результат эффективности реализации Подпрограммы признается средним.</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Для достижения высокой эффективности реализации Подпрограммы возникла необходимость внесения изменений в данную подпрограмму, в части продления сроков ее реализации, изменения объема бюджетных ассигнований на финансовое обеспечение реализации мероприятий на очередной финансовый год и плановый </w:t>
      </w:r>
      <w:proofErr w:type="gramStart"/>
      <w:r w:rsidRPr="001A1C16">
        <w:rPr>
          <w:rFonts w:ascii="Times New Roman" w:hAnsi="Times New Roman" w:cs="Times New Roman"/>
          <w:sz w:val="26"/>
          <w:szCs w:val="26"/>
        </w:rPr>
        <w:t>период</w:t>
      </w:r>
      <w:proofErr w:type="gramEnd"/>
      <w:r w:rsidRPr="001A1C16">
        <w:rPr>
          <w:rFonts w:ascii="Times New Roman" w:hAnsi="Times New Roman" w:cs="Times New Roman"/>
          <w:sz w:val="26"/>
          <w:szCs w:val="26"/>
        </w:rPr>
        <w:t xml:space="preserve"> и уточнение сведений о показателях (индикаторах).</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Период реализации Подпрограммы на 2015 - 2017 годы и на период до 2020 года не позволяет осуществить реализацию поставленной задачи. Продление сроков реализации Подпрограммы позволит планомерно реализовывать ее мероприятия, по достижению поставленной задачи по обеспечению земельных участков граждан, имеющих трех и более детей, дорожной и инженерной инфраструктурой.</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Проектом бюджета Находкинского городского округа на 2020 и плановый период 2021 - 2022 гг. предусмотрено увеличение объема бюджетных ассигнований на финансовое обеспечение реализации мероприятий, что позволит увеличить значения целевых показателей Подпрограммы.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На период до 2025 г. планируется достичь увеличения следующих показателей:</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1. Показатель "Количество территорий, на которых разработана и утверждена проектно-сметная документация на строительство дорожной инфраструктуры" увеличится с 6 до 12.</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2. Показатель "Количество земельных участков, обеспеченных инженерной и дорожной инфраструктурами" увеличится с 277 до 777 земельных участков.</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lastRenderedPageBreak/>
        <w:t>В рамках подпрограммы в 2015 - 2017 годах и на период до 2025 года планируется реализовать мероприятия:</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1. Разработать и утвердить проект планировки и межевания территорий, представленные в </w:t>
      </w:r>
      <w:hyperlink w:anchor="P4689">
        <w:r w:rsidRPr="001A1C16">
          <w:rPr>
            <w:rFonts w:ascii="Times New Roman" w:hAnsi="Times New Roman" w:cs="Times New Roman"/>
            <w:sz w:val="26"/>
            <w:szCs w:val="26"/>
          </w:rPr>
          <w:t>таблице 2</w:t>
        </w:r>
      </w:hyperlink>
      <w:r w:rsidRPr="001A1C16">
        <w:rPr>
          <w:rFonts w:ascii="Times New Roman" w:hAnsi="Times New Roman" w:cs="Times New Roman"/>
          <w:sz w:val="26"/>
          <w:szCs w:val="26"/>
        </w:rPr>
        <w:t xml:space="preserve"> к Подпрограмме.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2. Выполнить работы по инженерным изысканиям на территории, представленные в </w:t>
      </w:r>
      <w:hyperlink w:anchor="P4689">
        <w:r w:rsidRPr="001A1C16">
          <w:rPr>
            <w:rFonts w:ascii="Times New Roman" w:hAnsi="Times New Roman" w:cs="Times New Roman"/>
            <w:sz w:val="26"/>
            <w:szCs w:val="26"/>
          </w:rPr>
          <w:t>таблице 2</w:t>
        </w:r>
      </w:hyperlink>
      <w:r w:rsidRPr="001A1C16">
        <w:rPr>
          <w:rFonts w:ascii="Times New Roman" w:hAnsi="Times New Roman" w:cs="Times New Roman"/>
          <w:sz w:val="26"/>
          <w:szCs w:val="26"/>
        </w:rPr>
        <w:t xml:space="preserve"> к Подпрограмме.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3. Выполнить кадастровый учет земельных участков для дорожной и инженерной инфраструктур на территориях, представленных в </w:t>
      </w:r>
      <w:hyperlink w:anchor="P4689">
        <w:r w:rsidRPr="001A1C16">
          <w:rPr>
            <w:rFonts w:ascii="Times New Roman" w:hAnsi="Times New Roman" w:cs="Times New Roman"/>
            <w:sz w:val="26"/>
            <w:szCs w:val="26"/>
          </w:rPr>
          <w:t>таблице 2</w:t>
        </w:r>
      </w:hyperlink>
      <w:r w:rsidRPr="001A1C16">
        <w:rPr>
          <w:rFonts w:ascii="Times New Roman" w:hAnsi="Times New Roman" w:cs="Times New Roman"/>
          <w:sz w:val="26"/>
          <w:szCs w:val="26"/>
        </w:rPr>
        <w:t xml:space="preserve"> к Подпрограмме.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4. Разработать и утвердить проектную документацию на территориях, представленных в </w:t>
      </w:r>
      <w:hyperlink w:anchor="P4689">
        <w:r w:rsidRPr="001A1C16">
          <w:rPr>
            <w:rFonts w:ascii="Times New Roman" w:hAnsi="Times New Roman" w:cs="Times New Roman"/>
            <w:sz w:val="26"/>
            <w:szCs w:val="26"/>
          </w:rPr>
          <w:t>таблице 2</w:t>
        </w:r>
      </w:hyperlink>
      <w:r w:rsidRPr="001A1C16">
        <w:rPr>
          <w:rFonts w:ascii="Times New Roman" w:hAnsi="Times New Roman" w:cs="Times New Roman"/>
          <w:sz w:val="26"/>
          <w:szCs w:val="26"/>
        </w:rPr>
        <w:t xml:space="preserve"> к Подпрограмме.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5. </w:t>
      </w:r>
      <w:proofErr w:type="gramStart"/>
      <w:r w:rsidRPr="001A1C16">
        <w:rPr>
          <w:rFonts w:ascii="Times New Roman" w:hAnsi="Times New Roman" w:cs="Times New Roman"/>
          <w:sz w:val="26"/>
          <w:szCs w:val="26"/>
        </w:rPr>
        <w:t>Обеспечить строительство дорожной и инженерной инфраструктур, к земельным участкам, предоставленных на бесплатной основе гражданам, имеющих трех и более детей.</w:t>
      </w:r>
      <w:proofErr w:type="gramEnd"/>
    </w:p>
    <w:p w:rsidR="00AD2F12" w:rsidRPr="001A1C16" w:rsidRDefault="00AD2F12">
      <w:pPr>
        <w:pStyle w:val="ConsPlusNormal"/>
        <w:spacing w:before="200"/>
        <w:ind w:firstLine="540"/>
        <w:jc w:val="both"/>
        <w:rPr>
          <w:rFonts w:ascii="Times New Roman" w:hAnsi="Times New Roman" w:cs="Times New Roman"/>
          <w:sz w:val="26"/>
          <w:szCs w:val="26"/>
        </w:rPr>
      </w:pPr>
      <w:proofErr w:type="gramStart"/>
      <w:r w:rsidRPr="001A1C16">
        <w:rPr>
          <w:rFonts w:ascii="Times New Roman" w:hAnsi="Times New Roman" w:cs="Times New Roman"/>
          <w:sz w:val="26"/>
          <w:szCs w:val="26"/>
        </w:rPr>
        <w:t xml:space="preserve">Учитывая консолидированный бюджет Находкинского городского округа и принципы работы Бюджетного </w:t>
      </w:r>
      <w:hyperlink r:id="rId62">
        <w:r w:rsidRPr="001A1C16">
          <w:rPr>
            <w:rFonts w:ascii="Times New Roman" w:hAnsi="Times New Roman" w:cs="Times New Roman"/>
            <w:sz w:val="26"/>
            <w:szCs w:val="26"/>
          </w:rPr>
          <w:t>кодекса</w:t>
        </w:r>
      </w:hyperlink>
      <w:r w:rsidRPr="001A1C16">
        <w:rPr>
          <w:rFonts w:ascii="Times New Roman" w:hAnsi="Times New Roman" w:cs="Times New Roman"/>
          <w:sz w:val="26"/>
          <w:szCs w:val="26"/>
        </w:rPr>
        <w:t xml:space="preserve"> РФ реализация строительства дорожной инфраструктуры планируется осуществлять за счет получения субсидий по государственной </w:t>
      </w:r>
      <w:hyperlink r:id="rId63">
        <w:r w:rsidRPr="001A1C16">
          <w:rPr>
            <w:rFonts w:ascii="Times New Roman" w:hAnsi="Times New Roman" w:cs="Times New Roman"/>
            <w:sz w:val="26"/>
            <w:szCs w:val="26"/>
          </w:rPr>
          <w:t>программе</w:t>
        </w:r>
      </w:hyperlink>
      <w:r w:rsidRPr="001A1C16">
        <w:rPr>
          <w:rFonts w:ascii="Times New Roman" w:hAnsi="Times New Roman" w:cs="Times New Roman"/>
          <w:sz w:val="26"/>
          <w:szCs w:val="26"/>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30.12.2019 N 945-па, а строительство инженерной инфраструктуры соответственно за счет получения субсидий</w:t>
      </w:r>
      <w:proofErr w:type="gramEnd"/>
      <w:r w:rsidRPr="001A1C16">
        <w:rPr>
          <w:rFonts w:ascii="Times New Roman" w:hAnsi="Times New Roman" w:cs="Times New Roman"/>
          <w:sz w:val="26"/>
          <w:szCs w:val="26"/>
        </w:rPr>
        <w:t xml:space="preserve"> государственной </w:t>
      </w:r>
      <w:hyperlink r:id="rId64">
        <w:r w:rsidRPr="001A1C16">
          <w:rPr>
            <w:rFonts w:ascii="Times New Roman" w:hAnsi="Times New Roman" w:cs="Times New Roman"/>
            <w:sz w:val="26"/>
            <w:szCs w:val="26"/>
          </w:rPr>
          <w:t>программы</w:t>
        </w:r>
      </w:hyperlink>
      <w:r w:rsidRPr="001A1C16">
        <w:rPr>
          <w:rFonts w:ascii="Times New Roman" w:hAnsi="Times New Roman" w:cs="Times New Roman"/>
          <w:sz w:val="26"/>
          <w:szCs w:val="26"/>
        </w:rPr>
        <w:t xml:space="preserve"> Приморского края "Развитие транспортного комплекса Приморского края" на 2013 - 2021 годы", утвержденной постановлением Администрации </w:t>
      </w:r>
      <w:r w:rsidR="000703C2" w:rsidRPr="001A1C16">
        <w:rPr>
          <w:rFonts w:ascii="Times New Roman" w:hAnsi="Times New Roman" w:cs="Times New Roman"/>
          <w:sz w:val="26"/>
          <w:szCs w:val="26"/>
        </w:rPr>
        <w:t>Приморского края от 07.12.2012 №</w:t>
      </w:r>
      <w:r w:rsidRPr="001A1C16">
        <w:rPr>
          <w:rFonts w:ascii="Times New Roman" w:hAnsi="Times New Roman" w:cs="Times New Roman"/>
          <w:sz w:val="26"/>
          <w:szCs w:val="26"/>
        </w:rPr>
        <w:t xml:space="preserve"> 394-па.</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Обеспечение инженерной инфраструктурой земельных участков, планируется </w:t>
      </w:r>
      <w:proofErr w:type="gramStart"/>
      <w:r w:rsidRPr="001A1C16">
        <w:rPr>
          <w:rFonts w:ascii="Times New Roman" w:hAnsi="Times New Roman" w:cs="Times New Roman"/>
          <w:sz w:val="26"/>
          <w:szCs w:val="26"/>
        </w:rPr>
        <w:t>по</w:t>
      </w:r>
      <w:proofErr w:type="gramEnd"/>
      <w:r w:rsidRPr="001A1C16">
        <w:rPr>
          <w:rFonts w:ascii="Times New Roman" w:hAnsi="Times New Roman" w:cs="Times New Roman"/>
          <w:sz w:val="26"/>
          <w:szCs w:val="26"/>
        </w:rPr>
        <w:t xml:space="preserve"> </w:t>
      </w:r>
      <w:proofErr w:type="gramStart"/>
      <w:r w:rsidRPr="001A1C16">
        <w:rPr>
          <w:rFonts w:ascii="Times New Roman" w:hAnsi="Times New Roman" w:cs="Times New Roman"/>
          <w:sz w:val="26"/>
          <w:szCs w:val="26"/>
        </w:rPr>
        <w:t>средством</w:t>
      </w:r>
      <w:proofErr w:type="gramEnd"/>
      <w:r w:rsidRPr="001A1C16">
        <w:rPr>
          <w:rFonts w:ascii="Times New Roman" w:hAnsi="Times New Roman" w:cs="Times New Roman"/>
          <w:sz w:val="26"/>
          <w:szCs w:val="26"/>
        </w:rPr>
        <w:t xml:space="preserve"> получения субсидий из бюджета Приморского края на строительство инженерной инфраструктуры, которое осуществляется путем подключения (технологического присоединения) к границам этих земельных участков.</w:t>
      </w:r>
    </w:p>
    <w:p w:rsidR="00AD2F12" w:rsidRDefault="00AD2F12">
      <w:pPr>
        <w:pStyle w:val="ConsPlusNormal"/>
        <w:spacing w:before="200"/>
        <w:ind w:firstLine="540"/>
        <w:jc w:val="both"/>
        <w:rPr>
          <w:rFonts w:ascii="Times New Roman" w:hAnsi="Times New Roman" w:cs="Times New Roman"/>
          <w:sz w:val="26"/>
          <w:szCs w:val="26"/>
        </w:rPr>
      </w:pPr>
      <w:proofErr w:type="gramStart"/>
      <w:r w:rsidRPr="001A1C16">
        <w:rPr>
          <w:rFonts w:ascii="Times New Roman" w:hAnsi="Times New Roman" w:cs="Times New Roman"/>
          <w:sz w:val="26"/>
          <w:szCs w:val="26"/>
        </w:rPr>
        <w:t xml:space="preserve">Подпрограмма "Обеспечение земельных участков, предоставленных на бесплатной основе гражданам, имеющих трех и более детей, инженерной инфраструктурой на 2015 - 2017 годы и на период до 2025 года" (далее - Подпрограмма) разработана в целях реализации </w:t>
      </w:r>
      <w:hyperlink r:id="rId65">
        <w:r w:rsidRPr="001A1C16">
          <w:rPr>
            <w:rFonts w:ascii="Times New Roman" w:hAnsi="Times New Roman" w:cs="Times New Roman"/>
            <w:sz w:val="26"/>
            <w:szCs w:val="26"/>
          </w:rPr>
          <w:t>Закона</w:t>
        </w:r>
      </w:hyperlink>
      <w:r w:rsidRPr="001A1C16">
        <w:rPr>
          <w:rFonts w:ascii="Times New Roman" w:hAnsi="Times New Roman" w:cs="Times New Roman"/>
          <w:sz w:val="26"/>
          <w:szCs w:val="26"/>
        </w:rPr>
        <w:t xml:space="preserve"> </w:t>
      </w:r>
      <w:r w:rsidR="000703C2" w:rsidRPr="001A1C16">
        <w:rPr>
          <w:rFonts w:ascii="Times New Roman" w:hAnsi="Times New Roman" w:cs="Times New Roman"/>
          <w:sz w:val="26"/>
          <w:szCs w:val="26"/>
        </w:rPr>
        <w:t>Приморского края от 08.11.2011 №</w:t>
      </w:r>
      <w:r w:rsidRPr="001A1C16">
        <w:rPr>
          <w:rFonts w:ascii="Times New Roman" w:hAnsi="Times New Roman" w:cs="Times New Roman"/>
          <w:sz w:val="26"/>
          <w:szCs w:val="26"/>
        </w:rPr>
        <w:t xml:space="preserve"> 837-КЗ "О бесплатном предоставлении земельных участков гражданам, имеющих трех и более детей, в Приморском крае" и участия в государственных программах "Обеспечение доступным жильем</w:t>
      </w:r>
      <w:proofErr w:type="gramEnd"/>
      <w:r w:rsidRPr="001A1C16">
        <w:rPr>
          <w:rFonts w:ascii="Times New Roman" w:hAnsi="Times New Roman" w:cs="Times New Roman"/>
          <w:sz w:val="26"/>
          <w:szCs w:val="26"/>
        </w:rPr>
        <w:t xml:space="preserve"> и качественными услугами жилищно-коммунального хозяйства населения Приморского края" на 2013 - 2020 годы и "Развитие транспортного комплекса Приморского края" на 2013 - 2021 годы на получение </w:t>
      </w:r>
      <w:proofErr w:type="spellStart"/>
      <w:r w:rsidRPr="001A1C16">
        <w:rPr>
          <w:rFonts w:ascii="Times New Roman" w:hAnsi="Times New Roman" w:cs="Times New Roman"/>
          <w:sz w:val="26"/>
          <w:szCs w:val="26"/>
        </w:rPr>
        <w:t>софинансирования</w:t>
      </w:r>
      <w:proofErr w:type="spellEnd"/>
      <w:r w:rsidRPr="001A1C16">
        <w:rPr>
          <w:rFonts w:ascii="Times New Roman" w:hAnsi="Times New Roman" w:cs="Times New Roman"/>
          <w:sz w:val="26"/>
          <w:szCs w:val="26"/>
        </w:rPr>
        <w:t>.</w:t>
      </w:r>
    </w:p>
    <w:p w:rsidR="001A1C16" w:rsidRPr="001A1C16" w:rsidRDefault="001A1C16">
      <w:pPr>
        <w:pStyle w:val="ConsPlusNormal"/>
        <w:spacing w:before="200"/>
        <w:ind w:firstLine="540"/>
        <w:jc w:val="both"/>
        <w:rPr>
          <w:rFonts w:ascii="Times New Roman" w:hAnsi="Times New Roman" w:cs="Times New Roman"/>
          <w:sz w:val="26"/>
          <w:szCs w:val="26"/>
        </w:rPr>
      </w:pP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lastRenderedPageBreak/>
        <w:t>2. Сроки и этапы реализации Подпрограммы</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Подпрограмма реализуется в 2015 - 2017 годы и на период до 2025 года в один этап.</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3. Целевые показатели (индикаторы) Подпрограммы</w:t>
      </w:r>
    </w:p>
    <w:p w:rsidR="00AD2F12" w:rsidRPr="001A1C16" w:rsidRDefault="00AD2F12">
      <w:pPr>
        <w:pStyle w:val="ConsPlusNormal"/>
        <w:jc w:val="both"/>
        <w:rPr>
          <w:rFonts w:ascii="Times New Roman" w:hAnsi="Times New Roman" w:cs="Times New Roman"/>
          <w:sz w:val="26"/>
          <w:szCs w:val="26"/>
        </w:rPr>
      </w:pPr>
    </w:p>
    <w:p w:rsidR="00AD2F12" w:rsidRPr="001A1C16" w:rsidRDefault="001D111D">
      <w:pPr>
        <w:pStyle w:val="ConsPlusNormal"/>
        <w:ind w:firstLine="540"/>
        <w:jc w:val="both"/>
        <w:rPr>
          <w:rFonts w:ascii="Times New Roman" w:hAnsi="Times New Roman" w:cs="Times New Roman"/>
          <w:sz w:val="26"/>
          <w:szCs w:val="26"/>
        </w:rPr>
      </w:pPr>
      <w:hyperlink w:anchor="P405">
        <w:r w:rsidR="00AD2F12" w:rsidRPr="001A1C16">
          <w:rPr>
            <w:rFonts w:ascii="Times New Roman" w:hAnsi="Times New Roman" w:cs="Times New Roman"/>
            <w:sz w:val="26"/>
            <w:szCs w:val="26"/>
          </w:rPr>
          <w:t>Сведения</w:t>
        </w:r>
      </w:hyperlink>
      <w:r w:rsidR="00AD2F12" w:rsidRPr="001A1C16">
        <w:rPr>
          <w:rFonts w:ascii="Times New Roman" w:hAnsi="Times New Roman" w:cs="Times New Roman"/>
          <w:sz w:val="26"/>
          <w:szCs w:val="26"/>
        </w:rPr>
        <w:t xml:space="preserve"> о показателях (индикаторах) Подпрограммы представлены в приложении 1 к Программе.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Методика расчета целевых показателей (индикаторов) Подпрограммы: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1. Количество разработанных и утвержденных проектов планировки и межевания территорий. Показатель определяется ответственным исполнителем мероприятия на основе подписанных актов приемки-передачи выполненных работ.</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2. Количество территорий, на которых разработана и утверждена проектно-сметная документация на строительство дорожной инфраструктуры. Показатель определяется ответственным исполнителем мероприятия на основе подписанных актов приемки-передачи выполненных работ.</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3. Количество территорий, на которых разработана и утверждена проектно-сметная документация на строительство инженерной инфраструктуры. Показатель определяется ответственным исполнителем мероприятия на основе подписанных актов приемки-передачи выполненных работ.</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4. Количество земельных участков, обеспеченных инженерной и дорожной инфраструктурами. Показатель определяется ответственным исполнителем мероприятия, на основе представленных управлением землепользования и застройки администрации Находкинского городского округа разрешений на ввод объекта в эксплуатацию.</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4. Механизм реализации Подпрограммы</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Механизм реализации Подпрограммы основан на разграничении полномочий и ответственности всех исполнителей, соисполнителей и направлен на обеспечение достижения запланированных результатов и величин показателей, установленных в Подпрограмме.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Ответственный исполнитель - управление архитектуры, градостроительства и рекламы администрации Находкинского городского округа в целях реализации мероприятий:</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контролирует выполнение мероприятий и отвечает за реализацию Подпрограммы в целом;</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формирует предложения к проекту муниципального правового акта администрации Находкинского городского округа о бюджете Находкинского городского округа по финансированию мероприятий Подпрограммы на очередной финансовый год;</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lastRenderedPageBreak/>
        <w:t>- обеспечивает взаимодействие между соисполнителями отдельных мероприятий Подпрограммы и координацию их действий по реализации Подпрограммы;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направляет в управление бухгалтерского отчета и отчетности администрации Находкинского городского округа заявки на финансирование Подпрограммы;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ежегодно отправляет в управление экономики и инвестиций администрации Находкинского городского округа годовой отчет о ходе реализации и оценке эффективности реализации Подпрограммы в срок до 1 марта текущего финансового года;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при завершении реализации Подпрограммы направляет в управление экономики и инвестиций администрации Находкинского городского округа отчет об итогах ее реализации, включая информацию о достижениях установленных Подпрограммой плановых значений целевых индикаторов, а в случае несоответствия показателей причинах такого несоответствия.</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Соисполнители Подпрограммы в целях реализации программных мероприятий:</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представляют в установленный срок ответственному исполнителю информацию о ходе реализации мероприятий Подпрограммы, в реализации которых принимали участие;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представляют ответственному исполнителю информацию, необходимую для проведения ежеквартального мониторинга реализации муниципальной программы (подготовки ежеквартального отчета), оценки эффективности реализации и подготовки ежегодного отчета;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несут ответственность за достижение целевых показателей Подпрограммы;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Управление имуществом администрации Находкинского городского округа осуществляет государственную регистрацию введенных в эксплуатацию объектов инженерной инфраструктуры: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1) муниципальное казенное учреждение "Управление капитального строительства" Находкинского городского округа (далее - МКУ "УКС" НГО) осуществляет:</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контролирует сроки выполнения работ по разработке проектно-сметной и рабочей документации, с организациями, заключившими муниципальные контракты на выполнение работ по разработке;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организует проведение государственной экспертизы проектно-сметной документации на строительство объектов, если иное не предусмотрено муниципальным контрактом;</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 представляет отчет о целевом использовании субсидий в уполномоченный </w:t>
      </w:r>
      <w:r w:rsidRPr="001A1C16">
        <w:rPr>
          <w:rFonts w:ascii="Times New Roman" w:hAnsi="Times New Roman" w:cs="Times New Roman"/>
          <w:sz w:val="26"/>
          <w:szCs w:val="26"/>
        </w:rPr>
        <w:lastRenderedPageBreak/>
        <w:t>структурный орган правительства Приморского края ежеквартально, в срок до 5 числа месяца, следующего за отчетным периодом, по утвержденной форме, с приложением копий подтверждающих документов;</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формирует и представляет в Правительство Приморского края необходимый пакет документов для получения и перечисления субсидий из сре</w:t>
      </w:r>
      <w:proofErr w:type="gramStart"/>
      <w:r w:rsidRPr="001A1C16">
        <w:rPr>
          <w:rFonts w:ascii="Times New Roman" w:hAnsi="Times New Roman" w:cs="Times New Roman"/>
          <w:sz w:val="26"/>
          <w:szCs w:val="26"/>
        </w:rPr>
        <w:t>дств кр</w:t>
      </w:r>
      <w:proofErr w:type="gramEnd"/>
      <w:r w:rsidRPr="001A1C16">
        <w:rPr>
          <w:rFonts w:ascii="Times New Roman" w:hAnsi="Times New Roman" w:cs="Times New Roman"/>
          <w:sz w:val="26"/>
          <w:szCs w:val="26"/>
        </w:rPr>
        <w:t xml:space="preserve">аевого бюджета на </w:t>
      </w:r>
      <w:proofErr w:type="spellStart"/>
      <w:r w:rsidRPr="001A1C16">
        <w:rPr>
          <w:rFonts w:ascii="Times New Roman" w:hAnsi="Times New Roman" w:cs="Times New Roman"/>
          <w:sz w:val="26"/>
          <w:szCs w:val="26"/>
        </w:rPr>
        <w:t>софинансирование</w:t>
      </w:r>
      <w:proofErr w:type="spellEnd"/>
      <w:r w:rsidRPr="001A1C16">
        <w:rPr>
          <w:rFonts w:ascii="Times New Roman" w:hAnsi="Times New Roman" w:cs="Times New Roman"/>
          <w:sz w:val="26"/>
          <w:szCs w:val="26"/>
        </w:rPr>
        <w:t xml:space="preserve"> расходных обязательств на разработку проектно-сметной и рабочей документации для обеспечения инженерной и транспортной инфраструктурами предоставленных земельных участков;</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выступает уполномоченным органом администрации Находкинского городского округа для заключения соглашения с уполномоченным органом Правительства Приморского края на получение субсидий;</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подготавливает техническое задание на выполнение работ по инженерным изысканиям и необходимые документы для осуществления закупок товаров, работ, услуг;</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контролирует выполнение работ по инженерным изысканиям и в результате принимает технические отчеты с положительным заключением государственной экспертизы. Результаты работ передают в управление архитектуры, градостроительства и рекламы администрации Находкинского городского округа;</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выступает заказчиком работ (услуг), связанных со строительством дорожной инфраструктуры;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выступает заказчиком работ (услуг), связанных со строительством объектов коммунальной инфраструктуры;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подготавливает документы для размещения муниципальных заказов на выполнение комплекса работ по проведению инженерных изысканий, проектированию и строительству инженерной и дорожной инфраструктуры;</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2) муниципальное казенное учреждение "Департамент архитектуры, градостроительства и землепользования города Находка" (далее - МКУ "Находка </w:t>
      </w:r>
      <w:proofErr w:type="spellStart"/>
      <w:r w:rsidRPr="001A1C16">
        <w:rPr>
          <w:rFonts w:ascii="Times New Roman" w:hAnsi="Times New Roman" w:cs="Times New Roman"/>
          <w:sz w:val="26"/>
          <w:szCs w:val="26"/>
        </w:rPr>
        <w:t>ДАГиЗ</w:t>
      </w:r>
      <w:proofErr w:type="spellEnd"/>
      <w:r w:rsidRPr="001A1C16">
        <w:rPr>
          <w:rFonts w:ascii="Times New Roman" w:hAnsi="Times New Roman" w:cs="Times New Roman"/>
          <w:sz w:val="26"/>
          <w:szCs w:val="26"/>
        </w:rPr>
        <w:t>") осуществляет:</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подготавливает техническое задание на выполнение кадастровых работ и необходимые документы для осуществления закупок товаров, работ, услуг;</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контролирует выполнение работ по разработке межевых планов, постановке на кадастровый учет земельных участков и получения кадастровых паспортов на земельные участки;</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направляет в управление архитектуры, градостроительства и рекламы администрации Находкинского городского округа копии кадастровых паспортов предоставленных земельных участков.</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Участники Подпрограммы определяются по результатам проведения закупок для размещения муниципальных заказов на поставки товаров, выполнение работ, оказание услуг в соответствии с требованиями действующего законодательства Российской Федерации о Контрактной системе в сфере закупок товаров, работ, </w:t>
      </w:r>
      <w:r w:rsidRPr="001A1C16">
        <w:rPr>
          <w:rFonts w:ascii="Times New Roman" w:hAnsi="Times New Roman" w:cs="Times New Roman"/>
          <w:sz w:val="26"/>
          <w:szCs w:val="26"/>
        </w:rPr>
        <w:lastRenderedPageBreak/>
        <w:t>услуг для обеспечения государственных и муниципальных нужд.</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Мероприятие по обеспечению выполнения инженерных изысканий, реализуется с помощью проведения контроля МКУ "УКС" НГО по выполнению работ по инженерным изысканиям, по получению технических отчетов выполнения работ и положительного заключения государственной экспертизы. Реализация данного мероприятия позволит перейти к выполнению мероприятий по разработке проекта планировки и межевания территории и проектно-сметной документации.</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Мероприятие по организации выполнения кадастровых работ, реализуется с помощью ведения контроля МКУ "Находка </w:t>
      </w:r>
      <w:proofErr w:type="spellStart"/>
      <w:r w:rsidRPr="001A1C16">
        <w:rPr>
          <w:rFonts w:ascii="Times New Roman" w:hAnsi="Times New Roman" w:cs="Times New Roman"/>
          <w:sz w:val="26"/>
          <w:szCs w:val="26"/>
        </w:rPr>
        <w:t>ДАГиЗ</w:t>
      </w:r>
      <w:proofErr w:type="spellEnd"/>
      <w:r w:rsidRPr="001A1C16">
        <w:rPr>
          <w:rFonts w:ascii="Times New Roman" w:hAnsi="Times New Roman" w:cs="Times New Roman"/>
          <w:sz w:val="26"/>
          <w:szCs w:val="26"/>
        </w:rPr>
        <w:t xml:space="preserve">" по разработке межевых планов, постановке на кадастровый учет земельных участков и получения </w:t>
      </w:r>
      <w:proofErr w:type="gramStart"/>
      <w:r w:rsidRPr="001A1C16">
        <w:rPr>
          <w:rFonts w:ascii="Times New Roman" w:hAnsi="Times New Roman" w:cs="Times New Roman"/>
          <w:sz w:val="26"/>
          <w:szCs w:val="26"/>
        </w:rPr>
        <w:t>в</w:t>
      </w:r>
      <w:proofErr w:type="gramEnd"/>
      <w:r w:rsidRPr="001A1C16">
        <w:rPr>
          <w:rFonts w:ascii="Times New Roman" w:hAnsi="Times New Roman" w:cs="Times New Roman"/>
          <w:sz w:val="26"/>
          <w:szCs w:val="26"/>
        </w:rPr>
        <w:t xml:space="preserve"> </w:t>
      </w:r>
      <w:proofErr w:type="gramStart"/>
      <w:r w:rsidRPr="001A1C16">
        <w:rPr>
          <w:rFonts w:ascii="Times New Roman" w:hAnsi="Times New Roman" w:cs="Times New Roman"/>
          <w:sz w:val="26"/>
          <w:szCs w:val="26"/>
        </w:rPr>
        <w:t>кадастровых</w:t>
      </w:r>
      <w:proofErr w:type="gramEnd"/>
      <w:r w:rsidRPr="001A1C16">
        <w:rPr>
          <w:rFonts w:ascii="Times New Roman" w:hAnsi="Times New Roman" w:cs="Times New Roman"/>
          <w:sz w:val="26"/>
          <w:szCs w:val="26"/>
        </w:rPr>
        <w:t xml:space="preserve"> паспортов на данные земельные участки. Реализация данного мероприятия позволит перейти к выполнению мероприятиям по обеспечению разработки проектно-сметной документации и строительству дорожной и инженерной инфраструктур.</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Мероприятие по обеспечению разработки проектно-сметной документации и проведение ее экспертизы реализуется с помощью контроля МКУ "УКС" НГО по выполнению работ по разработке проектной и рабочей документации и получения положительного заключения государственной экспертиза. Реализация данного мероприятия позволит перейти к выполнению мероприятия по строительству дорожной и инженерной инфраструктур.</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Мероприятия по организации строительства дорожной и инженерной инфраструктуры реализуется с помощью контроля МКУ "УКС" НГО.</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В рамках Подпрограммы реализация мероприятий по годам представлена в </w:t>
      </w:r>
      <w:hyperlink w:anchor="P4878">
        <w:r w:rsidRPr="001A1C16">
          <w:rPr>
            <w:rFonts w:ascii="Times New Roman" w:hAnsi="Times New Roman" w:cs="Times New Roman"/>
            <w:sz w:val="26"/>
            <w:szCs w:val="26"/>
          </w:rPr>
          <w:t>таблице 1</w:t>
        </w:r>
      </w:hyperlink>
      <w:r w:rsidRPr="001A1C16">
        <w:rPr>
          <w:rFonts w:ascii="Times New Roman" w:hAnsi="Times New Roman" w:cs="Times New Roman"/>
          <w:sz w:val="26"/>
          <w:szCs w:val="26"/>
        </w:rPr>
        <w:t xml:space="preserve"> к данной Подпрограмме.</w:t>
      </w:r>
    </w:p>
    <w:p w:rsidR="00AD2F12" w:rsidRPr="001A1C16" w:rsidRDefault="00AD2F12">
      <w:pPr>
        <w:pStyle w:val="ConsPlusNormal"/>
        <w:spacing w:before="200"/>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Планируемые объемы и виды строительно-монтажных работ по обеспечению инженерной и дорожной инфраструктурами земельных участков представлены в </w:t>
      </w:r>
      <w:hyperlink w:anchor="P5011">
        <w:r w:rsidRPr="001A1C16">
          <w:rPr>
            <w:rFonts w:ascii="Times New Roman" w:hAnsi="Times New Roman" w:cs="Times New Roman"/>
            <w:sz w:val="26"/>
            <w:szCs w:val="26"/>
          </w:rPr>
          <w:t>таблице 2</w:t>
        </w:r>
      </w:hyperlink>
      <w:r w:rsidRPr="001A1C16">
        <w:rPr>
          <w:rFonts w:ascii="Times New Roman" w:hAnsi="Times New Roman" w:cs="Times New Roman"/>
          <w:sz w:val="26"/>
          <w:szCs w:val="26"/>
        </w:rPr>
        <w:t xml:space="preserve"> к данной Подпрограмме.</w:t>
      </w:r>
    </w:p>
    <w:p w:rsidR="00AD2F12" w:rsidRPr="001A1C16" w:rsidRDefault="00AD2F12">
      <w:pPr>
        <w:pStyle w:val="ConsPlusNormal"/>
        <w:jc w:val="both"/>
        <w:rPr>
          <w:rFonts w:ascii="Times New Roman" w:hAnsi="Times New Roman" w:cs="Times New Roman"/>
          <w:sz w:val="26"/>
          <w:szCs w:val="26"/>
        </w:rPr>
      </w:pPr>
    </w:p>
    <w:p w:rsidR="000703C2" w:rsidRPr="000703C2" w:rsidRDefault="000703C2">
      <w:pPr>
        <w:pStyle w:val="ConsPlusNormal"/>
        <w:jc w:val="both"/>
        <w:rPr>
          <w:rFonts w:ascii="Times New Roman" w:hAnsi="Times New Roman" w:cs="Times New Roman"/>
        </w:rPr>
      </w:pPr>
    </w:p>
    <w:p w:rsidR="000703C2" w:rsidRPr="000703C2" w:rsidRDefault="000703C2">
      <w:pPr>
        <w:pStyle w:val="ConsPlusNormal"/>
        <w:jc w:val="both"/>
        <w:rPr>
          <w:rFonts w:ascii="Times New Roman" w:hAnsi="Times New Roman" w:cs="Times New Roman"/>
        </w:rPr>
      </w:pPr>
    </w:p>
    <w:p w:rsidR="000703C2" w:rsidRDefault="000703C2">
      <w:pPr>
        <w:pStyle w:val="ConsPlusNormal"/>
        <w:jc w:val="both"/>
      </w:pPr>
    </w:p>
    <w:p w:rsidR="000703C2" w:rsidRDefault="000703C2">
      <w:pPr>
        <w:pStyle w:val="ConsPlusNormal"/>
        <w:jc w:val="both"/>
      </w:pPr>
    </w:p>
    <w:p w:rsidR="000703C2" w:rsidRDefault="000703C2">
      <w:pPr>
        <w:pStyle w:val="ConsPlusNormal"/>
        <w:jc w:val="both"/>
      </w:pPr>
    </w:p>
    <w:p w:rsidR="000703C2" w:rsidRDefault="000703C2">
      <w:pPr>
        <w:pStyle w:val="ConsPlusNormal"/>
        <w:jc w:val="both"/>
      </w:pPr>
    </w:p>
    <w:p w:rsidR="00AD2F12" w:rsidRDefault="00AD2F12">
      <w:pPr>
        <w:pStyle w:val="ConsPlusNormal"/>
        <w:sectPr w:rsidR="00AD2F12">
          <w:pgSz w:w="11905" w:h="16838"/>
          <w:pgMar w:top="1134" w:right="850" w:bottom="1134" w:left="1701" w:header="0" w:footer="0" w:gutter="0"/>
          <w:cols w:space="720"/>
          <w:titlePg/>
        </w:sectPr>
      </w:pPr>
    </w:p>
    <w:p w:rsidR="001E2DBA" w:rsidRPr="001E2DBA" w:rsidRDefault="001E2DBA" w:rsidP="001E2DBA">
      <w:pPr>
        <w:pStyle w:val="ConsPlusNormal"/>
        <w:jc w:val="right"/>
        <w:outlineLvl w:val="3"/>
        <w:rPr>
          <w:rFonts w:ascii="Times New Roman" w:hAnsi="Times New Roman" w:cs="Times New Roman"/>
        </w:rPr>
      </w:pPr>
      <w:r w:rsidRPr="001E2DBA">
        <w:rPr>
          <w:rFonts w:ascii="Times New Roman" w:hAnsi="Times New Roman" w:cs="Times New Roman"/>
        </w:rPr>
        <w:lastRenderedPageBreak/>
        <w:t>Таблица 1</w:t>
      </w:r>
    </w:p>
    <w:p w:rsidR="001E2DBA" w:rsidRPr="001E2DBA" w:rsidRDefault="001E2DBA" w:rsidP="001E2DBA">
      <w:pPr>
        <w:pStyle w:val="ConsPlusNormal"/>
        <w:jc w:val="both"/>
        <w:rPr>
          <w:rFonts w:ascii="Times New Roman" w:hAnsi="Times New Roman" w:cs="Times New Roman"/>
        </w:rPr>
      </w:pPr>
    </w:p>
    <w:p w:rsidR="001E2DBA" w:rsidRDefault="001E2DBA" w:rsidP="001E2DBA">
      <w:pPr>
        <w:pStyle w:val="ConsPlusTitle"/>
        <w:jc w:val="center"/>
        <w:rPr>
          <w:rFonts w:ascii="Times New Roman" w:hAnsi="Times New Roman" w:cs="Times New Roman"/>
        </w:rPr>
      </w:pPr>
      <w:bookmarkStart w:id="11" w:name="P4878"/>
      <w:bookmarkEnd w:id="11"/>
      <w:r w:rsidRPr="001E2DBA">
        <w:rPr>
          <w:rFonts w:ascii="Times New Roman" w:hAnsi="Times New Roman" w:cs="Times New Roman"/>
        </w:rPr>
        <w:t>План реализации мероприятий подпрограммы по годам</w:t>
      </w:r>
    </w:p>
    <w:p w:rsidR="001E2DBA" w:rsidRPr="001E2DBA" w:rsidRDefault="001E2DBA" w:rsidP="001E2DBA">
      <w:pPr>
        <w:pStyle w:val="ConsPlusTitle"/>
        <w:jc w:val="center"/>
        <w:rPr>
          <w:rFonts w:ascii="Times New Roman" w:hAnsi="Times New Roman" w:cs="Times New Roman"/>
        </w:rPr>
      </w:pPr>
    </w:p>
    <w:tbl>
      <w:tblPr>
        <w:tblW w:w="15466" w:type="dxa"/>
        <w:tblInd w:w="93" w:type="dxa"/>
        <w:tblLayout w:type="fixed"/>
        <w:tblLook w:val="04A0" w:firstRow="1" w:lastRow="0" w:firstColumn="1" w:lastColumn="0" w:noHBand="0" w:noVBand="1"/>
      </w:tblPr>
      <w:tblGrid>
        <w:gridCol w:w="459"/>
        <w:gridCol w:w="2250"/>
        <w:gridCol w:w="708"/>
        <w:gridCol w:w="851"/>
        <w:gridCol w:w="992"/>
        <w:gridCol w:w="1134"/>
        <w:gridCol w:w="1276"/>
        <w:gridCol w:w="1276"/>
        <w:gridCol w:w="1134"/>
        <w:gridCol w:w="850"/>
        <w:gridCol w:w="851"/>
        <w:gridCol w:w="1417"/>
        <w:gridCol w:w="992"/>
        <w:gridCol w:w="1276"/>
      </w:tblGrid>
      <w:tr w:rsidR="001E2DBA" w:rsidRPr="001E2DBA" w:rsidTr="00963CFE">
        <w:trPr>
          <w:trHeight w:val="2880"/>
        </w:trPr>
        <w:tc>
          <w:tcPr>
            <w:tcW w:w="4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p>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 xml:space="preserve">N </w:t>
            </w:r>
            <w:proofErr w:type="gramStart"/>
            <w:r w:rsidRPr="001E2DBA">
              <w:rPr>
                <w:rFonts w:ascii="Times New Roman" w:eastAsia="Times New Roman" w:hAnsi="Times New Roman" w:cs="Times New Roman"/>
                <w:color w:val="000000"/>
                <w:sz w:val="18"/>
                <w:szCs w:val="18"/>
                <w:lang w:eastAsia="ru-RU"/>
              </w:rPr>
              <w:t>п</w:t>
            </w:r>
            <w:proofErr w:type="gramEnd"/>
            <w:r w:rsidRPr="001E2DBA">
              <w:rPr>
                <w:rFonts w:ascii="Times New Roman" w:eastAsia="Times New Roman" w:hAnsi="Times New Roman" w:cs="Times New Roman"/>
                <w:color w:val="000000"/>
                <w:sz w:val="18"/>
                <w:szCs w:val="18"/>
                <w:lang w:eastAsia="ru-RU"/>
              </w:rPr>
              <w:t>/п</w:t>
            </w:r>
          </w:p>
        </w:tc>
        <w:tc>
          <w:tcPr>
            <w:tcW w:w="22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Территории, определенные под индивидуальную застройку для граждан, имеющих трех и более детей, обладающих правом на бесплатное получение земельного участка</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Кол-во предоставленных земельных участков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Разработка и утверждение проекта планировки и межевания территории</w:t>
            </w:r>
          </w:p>
        </w:tc>
        <w:tc>
          <w:tcPr>
            <w:tcW w:w="5812" w:type="dxa"/>
            <w:gridSpan w:val="5"/>
            <w:tcBorders>
              <w:top w:val="single" w:sz="8"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Выполнение инженерных изысканий, прохождение экспертизы</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Выполнение кадастровых работ</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Разработка и утверждение проектно-сметной документации</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Строительство</w:t>
            </w:r>
          </w:p>
        </w:tc>
      </w:tr>
      <w:tr w:rsidR="001E2DBA" w:rsidRPr="001E2DBA" w:rsidTr="00963CFE">
        <w:trPr>
          <w:trHeight w:val="1455"/>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инженерно-геодезических изысканий</w:t>
            </w:r>
          </w:p>
        </w:tc>
        <w:tc>
          <w:tcPr>
            <w:tcW w:w="1134"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инженерно-геологических изысканий</w:t>
            </w:r>
          </w:p>
        </w:tc>
        <w:tc>
          <w:tcPr>
            <w:tcW w:w="1276"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инженерно-гидрометеорологических изысканий</w:t>
            </w:r>
          </w:p>
        </w:tc>
        <w:tc>
          <w:tcPr>
            <w:tcW w:w="1276"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ind w:left="-312" w:firstLine="312"/>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инженерно-экологических изысканий</w:t>
            </w:r>
          </w:p>
        </w:tc>
        <w:tc>
          <w:tcPr>
            <w:tcW w:w="1134"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инженерно-геотехнических изысканий &lt;*&gt;</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дорожной инфраструктуры</w:t>
            </w:r>
          </w:p>
        </w:tc>
        <w:tc>
          <w:tcPr>
            <w:tcW w:w="1417"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инженерной инфраструктуры</w:t>
            </w:r>
          </w:p>
        </w:tc>
        <w:tc>
          <w:tcPr>
            <w:tcW w:w="992"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дорожной инфраструктуры</w:t>
            </w:r>
          </w:p>
        </w:tc>
        <w:tc>
          <w:tcPr>
            <w:tcW w:w="1276"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инженерной инфраструктуры</w:t>
            </w:r>
          </w:p>
        </w:tc>
      </w:tr>
      <w:tr w:rsidR="001E2DBA" w:rsidRPr="001E2DBA" w:rsidTr="00963CFE">
        <w:trPr>
          <w:trHeight w:val="315"/>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w:t>
            </w:r>
          </w:p>
        </w:tc>
        <w:tc>
          <w:tcPr>
            <w:tcW w:w="2250"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w:t>
            </w:r>
          </w:p>
        </w:tc>
        <w:tc>
          <w:tcPr>
            <w:tcW w:w="708"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3</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6</w:t>
            </w:r>
          </w:p>
        </w:tc>
        <w:tc>
          <w:tcPr>
            <w:tcW w:w="1276"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7</w:t>
            </w:r>
          </w:p>
        </w:tc>
        <w:tc>
          <w:tcPr>
            <w:tcW w:w="1276"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10</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11</w:t>
            </w:r>
          </w:p>
        </w:tc>
        <w:tc>
          <w:tcPr>
            <w:tcW w:w="1417"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14</w:t>
            </w:r>
          </w:p>
        </w:tc>
      </w:tr>
      <w:tr w:rsidR="001E2DBA" w:rsidRPr="001E2DBA" w:rsidTr="00963CFE">
        <w:trPr>
          <w:trHeight w:val="2130"/>
        </w:trPr>
        <w:tc>
          <w:tcPr>
            <w:tcW w:w="459" w:type="dxa"/>
            <w:tcBorders>
              <w:top w:val="nil"/>
              <w:left w:val="single" w:sz="8" w:space="0" w:color="auto"/>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w:t>
            </w:r>
          </w:p>
        </w:tc>
        <w:tc>
          <w:tcPr>
            <w:tcW w:w="2250"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708"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277</w:t>
            </w:r>
          </w:p>
        </w:tc>
        <w:tc>
          <w:tcPr>
            <w:tcW w:w="851"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1134"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2019 г.</w:t>
            </w:r>
          </w:p>
        </w:tc>
        <w:tc>
          <w:tcPr>
            <w:tcW w:w="1276"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2019 г.</w:t>
            </w:r>
          </w:p>
        </w:tc>
        <w:tc>
          <w:tcPr>
            <w:tcW w:w="1134"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Корректировка 2019 г. - 2020 г.</w:t>
            </w:r>
          </w:p>
        </w:tc>
        <w:tc>
          <w:tcPr>
            <w:tcW w:w="1417" w:type="dxa"/>
            <w:vMerge w:val="restart"/>
            <w:tcBorders>
              <w:top w:val="nil"/>
              <w:left w:val="single" w:sz="8" w:space="0" w:color="auto"/>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Подключение по технологическому присоединению</w:t>
            </w:r>
          </w:p>
        </w:tc>
        <w:tc>
          <w:tcPr>
            <w:tcW w:w="992" w:type="dxa"/>
            <w:tcBorders>
              <w:top w:val="nil"/>
              <w:left w:val="nil"/>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2020 - 2021 гг.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Подключение по технологическому присоединению</w:t>
            </w:r>
          </w:p>
        </w:tc>
      </w:tr>
      <w:tr w:rsidR="001E2DBA" w:rsidRPr="001E2DBA" w:rsidTr="00963CFE">
        <w:trPr>
          <w:trHeight w:val="1620"/>
        </w:trPr>
        <w:tc>
          <w:tcPr>
            <w:tcW w:w="45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lastRenderedPageBreak/>
              <w:t>2</w:t>
            </w:r>
          </w:p>
        </w:tc>
        <w:tc>
          <w:tcPr>
            <w:tcW w:w="2250"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Территория, ограниченная жилой застройкой ООО ТПК "</w:t>
            </w:r>
            <w:proofErr w:type="spellStart"/>
            <w:r w:rsidRPr="001E2DBA">
              <w:rPr>
                <w:rFonts w:ascii="Times New Roman" w:eastAsia="Times New Roman" w:hAnsi="Times New Roman" w:cs="Times New Roman"/>
                <w:color w:val="000000"/>
                <w:sz w:val="18"/>
                <w:szCs w:val="18"/>
                <w:lang w:eastAsia="ru-RU"/>
              </w:rPr>
              <w:t>Ирна</w:t>
            </w:r>
            <w:proofErr w:type="spellEnd"/>
            <w:r w:rsidRPr="001E2DBA">
              <w:rPr>
                <w:rFonts w:ascii="Times New Roman" w:eastAsia="Times New Roman" w:hAnsi="Times New Roman" w:cs="Times New Roman"/>
                <w:color w:val="000000"/>
                <w:sz w:val="18"/>
                <w:szCs w:val="18"/>
                <w:lang w:eastAsia="ru-RU"/>
              </w:rPr>
              <w:t>", территорией СНТ "</w:t>
            </w:r>
            <w:proofErr w:type="spellStart"/>
            <w:r w:rsidRPr="001E2DBA">
              <w:rPr>
                <w:rFonts w:ascii="Times New Roman" w:eastAsia="Times New Roman" w:hAnsi="Times New Roman" w:cs="Times New Roman"/>
                <w:color w:val="000000"/>
                <w:sz w:val="18"/>
                <w:szCs w:val="18"/>
                <w:lang w:eastAsia="ru-RU"/>
              </w:rPr>
              <w:t>Приморец</w:t>
            </w:r>
            <w:proofErr w:type="spellEnd"/>
            <w:r w:rsidRPr="001E2DBA">
              <w:rPr>
                <w:rFonts w:ascii="Times New Roman" w:eastAsia="Times New Roman" w:hAnsi="Times New Roman" w:cs="Times New Roman"/>
                <w:color w:val="000000"/>
                <w:sz w:val="18"/>
                <w:szCs w:val="18"/>
                <w:lang w:eastAsia="ru-RU"/>
              </w:rPr>
              <w:t>", территорией ЖСК "Залив Тунгус" и обходной магистралью в г. Находке</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120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4"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2019 г. - 2020 гг.</w:t>
            </w:r>
          </w:p>
        </w:tc>
        <w:tc>
          <w:tcPr>
            <w:tcW w:w="1417" w:type="dxa"/>
            <w:vMerge/>
            <w:tcBorders>
              <w:top w:val="single" w:sz="4" w:space="0" w:color="auto"/>
              <w:left w:val="single" w:sz="8" w:space="0" w:color="auto"/>
              <w:bottom w:val="nil"/>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2021 - 2022 гг.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r w:rsidR="001E2DBA" w:rsidRPr="001E2DBA" w:rsidTr="00963CFE">
        <w:trPr>
          <w:trHeight w:val="144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3</w:t>
            </w:r>
          </w:p>
        </w:tc>
        <w:tc>
          <w:tcPr>
            <w:tcW w:w="2250"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Территория, ограниченная ул. Загородной, ЛЭП-220, существующим проездом к промышленной базе ООО "</w:t>
            </w:r>
            <w:proofErr w:type="spellStart"/>
            <w:r w:rsidRPr="001E2DBA">
              <w:rPr>
                <w:rFonts w:ascii="Times New Roman" w:eastAsia="Times New Roman" w:hAnsi="Times New Roman" w:cs="Times New Roman"/>
                <w:color w:val="000000"/>
                <w:sz w:val="18"/>
                <w:szCs w:val="18"/>
                <w:lang w:eastAsia="ru-RU"/>
              </w:rPr>
              <w:t>Дальрыбснаб</w:t>
            </w:r>
            <w:proofErr w:type="spellEnd"/>
            <w:r w:rsidRPr="001E2DBA">
              <w:rPr>
                <w:rFonts w:ascii="Times New Roman" w:eastAsia="Times New Roman" w:hAnsi="Times New Roman" w:cs="Times New Roman"/>
                <w:color w:val="000000"/>
                <w:sz w:val="18"/>
                <w:szCs w:val="18"/>
                <w:lang w:eastAsia="ru-RU"/>
              </w:rPr>
              <w:t>" в г. Находке</w:t>
            </w:r>
          </w:p>
        </w:tc>
        <w:tc>
          <w:tcPr>
            <w:tcW w:w="708"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28</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8"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2020 - 2021 гг.</w:t>
            </w:r>
          </w:p>
        </w:tc>
        <w:tc>
          <w:tcPr>
            <w:tcW w:w="850"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2020 - 2021 гг.</w:t>
            </w:r>
          </w:p>
        </w:tc>
        <w:tc>
          <w:tcPr>
            <w:tcW w:w="1417" w:type="dxa"/>
            <w:vMerge/>
            <w:tcBorders>
              <w:top w:val="nil"/>
              <w:left w:val="single" w:sz="8" w:space="0" w:color="auto"/>
              <w:bottom w:val="nil"/>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8"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2023 - 2024 гг.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r w:rsidR="001E2DBA" w:rsidRPr="001E2DBA" w:rsidTr="00963CFE">
        <w:trPr>
          <w:trHeight w:val="1365"/>
        </w:trPr>
        <w:tc>
          <w:tcPr>
            <w:tcW w:w="459" w:type="dxa"/>
            <w:tcBorders>
              <w:top w:val="nil"/>
              <w:left w:val="single" w:sz="8" w:space="0" w:color="auto"/>
              <w:bottom w:val="nil"/>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4</w:t>
            </w:r>
          </w:p>
        </w:tc>
        <w:tc>
          <w:tcPr>
            <w:tcW w:w="2250" w:type="dxa"/>
            <w:tcBorders>
              <w:top w:val="nil"/>
              <w:left w:val="nil"/>
              <w:bottom w:val="nil"/>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Территория, ограниченная улицей Суханова, границей зоны малоэтажной жилой застройки и руслом ручья в городе Находке</w:t>
            </w:r>
          </w:p>
        </w:tc>
        <w:tc>
          <w:tcPr>
            <w:tcW w:w="708" w:type="dxa"/>
            <w:tcBorders>
              <w:top w:val="nil"/>
              <w:left w:val="nil"/>
              <w:bottom w:val="nil"/>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22</w:t>
            </w:r>
          </w:p>
        </w:tc>
        <w:tc>
          <w:tcPr>
            <w:tcW w:w="851" w:type="dxa"/>
            <w:tcBorders>
              <w:top w:val="nil"/>
              <w:left w:val="nil"/>
              <w:bottom w:val="nil"/>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8" w:space="0" w:color="auto"/>
              <w:left w:val="nil"/>
              <w:bottom w:val="nil"/>
              <w:right w:val="single" w:sz="8" w:space="0" w:color="000000"/>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2020 - 2021 гг.</w:t>
            </w:r>
          </w:p>
        </w:tc>
        <w:tc>
          <w:tcPr>
            <w:tcW w:w="850" w:type="dxa"/>
            <w:tcBorders>
              <w:top w:val="nil"/>
              <w:left w:val="nil"/>
              <w:bottom w:val="nil"/>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 </w:t>
            </w:r>
          </w:p>
        </w:tc>
        <w:tc>
          <w:tcPr>
            <w:tcW w:w="851" w:type="dxa"/>
            <w:tcBorders>
              <w:top w:val="nil"/>
              <w:left w:val="nil"/>
              <w:bottom w:val="nil"/>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2020 - 2021 гг.</w:t>
            </w:r>
          </w:p>
        </w:tc>
        <w:tc>
          <w:tcPr>
            <w:tcW w:w="1417" w:type="dxa"/>
            <w:vMerge/>
            <w:tcBorders>
              <w:top w:val="nil"/>
              <w:left w:val="single" w:sz="8" w:space="0" w:color="auto"/>
              <w:bottom w:val="nil"/>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nil"/>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2023 - 2024 гг.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r w:rsidR="001E2DBA" w:rsidRPr="001E2DBA" w:rsidTr="00963CFE">
        <w:trPr>
          <w:trHeight w:val="1110"/>
        </w:trPr>
        <w:tc>
          <w:tcPr>
            <w:tcW w:w="4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5</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Территория, ограниченная ул. Спортивной, ул. Батарейной и ул. Простоквашино в г. Находке</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31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8"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2019 - 2020 гг.</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г.</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1E2DBA" w:rsidRPr="001E2DBA" w:rsidRDefault="001E2DBA" w:rsidP="001E2DBA">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 xml:space="preserve">Подключение по </w:t>
            </w:r>
            <w:proofErr w:type="gramStart"/>
            <w:r w:rsidRPr="001E2DBA">
              <w:rPr>
                <w:rFonts w:ascii="Times New Roman" w:eastAsia="Times New Roman" w:hAnsi="Times New Roman" w:cs="Times New Roman"/>
                <w:color w:val="000000"/>
                <w:sz w:val="18"/>
                <w:szCs w:val="18"/>
                <w:lang w:eastAsia="ru-RU"/>
              </w:rPr>
              <w:t>технологическому</w:t>
            </w:r>
            <w:proofErr w:type="gramEnd"/>
            <w:r w:rsidRPr="001E2DBA">
              <w:rPr>
                <w:rFonts w:ascii="Times New Roman" w:eastAsia="Times New Roman" w:hAnsi="Times New Roman" w:cs="Times New Roman"/>
                <w:color w:val="000000"/>
                <w:sz w:val="18"/>
                <w:szCs w:val="18"/>
                <w:lang w:eastAsia="ru-RU"/>
              </w:rPr>
              <w:t xml:space="preserve"> </w:t>
            </w:r>
            <w:proofErr w:type="spellStart"/>
            <w:r w:rsidRPr="001E2DBA">
              <w:rPr>
                <w:rFonts w:ascii="Times New Roman" w:eastAsia="Times New Roman" w:hAnsi="Times New Roman" w:cs="Times New Roman"/>
                <w:color w:val="000000"/>
                <w:sz w:val="18"/>
                <w:szCs w:val="18"/>
                <w:lang w:eastAsia="ru-RU"/>
              </w:rPr>
              <w:t>присоедине</w:t>
            </w:r>
            <w:r w:rsidR="00963CFE">
              <w:rPr>
                <w:rFonts w:ascii="Times New Roman" w:eastAsia="Times New Roman" w:hAnsi="Times New Roman" w:cs="Times New Roman"/>
                <w:color w:val="000000"/>
                <w:sz w:val="18"/>
                <w:szCs w:val="18"/>
                <w:lang w:eastAsia="ru-RU"/>
              </w:rPr>
              <w:t>-</w:t>
            </w:r>
            <w:r w:rsidRPr="001E2DBA">
              <w:rPr>
                <w:rFonts w:ascii="Times New Roman" w:eastAsia="Times New Roman" w:hAnsi="Times New Roman" w:cs="Times New Roman"/>
                <w:color w:val="000000"/>
                <w:sz w:val="18"/>
                <w:szCs w:val="18"/>
                <w:lang w:eastAsia="ru-RU"/>
              </w:rPr>
              <w:t>нию</w:t>
            </w:r>
            <w:proofErr w:type="spellEnd"/>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2022 - 2023 гг.</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1E2DBA">
              <w:rPr>
                <w:rFonts w:ascii="Times New Roman" w:eastAsia="Times New Roman" w:hAnsi="Times New Roman" w:cs="Times New Roman"/>
                <w:color w:val="000000"/>
                <w:sz w:val="18"/>
                <w:szCs w:val="18"/>
                <w:lang w:eastAsia="ru-RU"/>
              </w:rPr>
              <w:t>Подключе</w:t>
            </w:r>
            <w:r w:rsidR="00963CFE">
              <w:rPr>
                <w:rFonts w:ascii="Times New Roman" w:eastAsia="Times New Roman" w:hAnsi="Times New Roman" w:cs="Times New Roman"/>
                <w:color w:val="000000"/>
                <w:sz w:val="18"/>
                <w:szCs w:val="18"/>
                <w:lang w:eastAsia="ru-RU"/>
              </w:rPr>
              <w:t>-</w:t>
            </w:r>
            <w:r w:rsidRPr="001E2DBA">
              <w:rPr>
                <w:rFonts w:ascii="Times New Roman" w:eastAsia="Times New Roman" w:hAnsi="Times New Roman" w:cs="Times New Roman"/>
                <w:color w:val="000000"/>
                <w:sz w:val="18"/>
                <w:szCs w:val="18"/>
                <w:lang w:eastAsia="ru-RU"/>
              </w:rPr>
              <w:t>ние</w:t>
            </w:r>
            <w:proofErr w:type="spellEnd"/>
            <w:proofErr w:type="gramEnd"/>
            <w:r w:rsidRPr="001E2DBA">
              <w:rPr>
                <w:rFonts w:ascii="Times New Roman" w:eastAsia="Times New Roman" w:hAnsi="Times New Roman" w:cs="Times New Roman"/>
                <w:color w:val="000000"/>
                <w:sz w:val="18"/>
                <w:szCs w:val="18"/>
                <w:lang w:eastAsia="ru-RU"/>
              </w:rPr>
              <w:t xml:space="preserve"> по технологическому </w:t>
            </w:r>
            <w:proofErr w:type="spellStart"/>
            <w:r w:rsidRPr="001E2DBA">
              <w:rPr>
                <w:rFonts w:ascii="Times New Roman" w:eastAsia="Times New Roman" w:hAnsi="Times New Roman" w:cs="Times New Roman"/>
                <w:color w:val="000000"/>
                <w:sz w:val="18"/>
                <w:szCs w:val="18"/>
                <w:lang w:eastAsia="ru-RU"/>
              </w:rPr>
              <w:t>присоедине</w:t>
            </w:r>
            <w:r w:rsidR="00963CFE">
              <w:rPr>
                <w:rFonts w:ascii="Times New Roman" w:eastAsia="Times New Roman" w:hAnsi="Times New Roman" w:cs="Times New Roman"/>
                <w:color w:val="000000"/>
                <w:sz w:val="18"/>
                <w:szCs w:val="18"/>
                <w:lang w:eastAsia="ru-RU"/>
              </w:rPr>
              <w:t>-</w:t>
            </w:r>
            <w:r w:rsidRPr="001E2DBA">
              <w:rPr>
                <w:rFonts w:ascii="Times New Roman" w:eastAsia="Times New Roman" w:hAnsi="Times New Roman" w:cs="Times New Roman"/>
                <w:color w:val="000000"/>
                <w:sz w:val="18"/>
                <w:szCs w:val="18"/>
                <w:lang w:eastAsia="ru-RU"/>
              </w:rPr>
              <w:t>нию</w:t>
            </w:r>
            <w:proofErr w:type="spellEnd"/>
          </w:p>
        </w:tc>
      </w:tr>
      <w:tr w:rsidR="001E2DBA" w:rsidRPr="001E2DBA" w:rsidTr="00963CFE">
        <w:trPr>
          <w:trHeight w:val="120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6</w:t>
            </w:r>
          </w:p>
        </w:tc>
        <w:tc>
          <w:tcPr>
            <w:tcW w:w="2250"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Территория, ограниченная ул. Рождественской, ул. Жемчужной в г. Находке</w:t>
            </w:r>
          </w:p>
        </w:tc>
        <w:tc>
          <w:tcPr>
            <w:tcW w:w="708"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22</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8" w:space="0" w:color="auto"/>
              <w:left w:val="nil"/>
              <w:bottom w:val="single" w:sz="4" w:space="0" w:color="auto"/>
              <w:right w:val="single" w:sz="8" w:space="0" w:color="000000"/>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2019 - 2020 гг.</w:t>
            </w:r>
          </w:p>
        </w:tc>
        <w:tc>
          <w:tcPr>
            <w:tcW w:w="850"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г.</w:t>
            </w:r>
          </w:p>
        </w:tc>
        <w:tc>
          <w:tcPr>
            <w:tcW w:w="1417" w:type="dxa"/>
            <w:vMerge/>
            <w:tcBorders>
              <w:top w:val="nil"/>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2022 - 2023 гг.</w:t>
            </w:r>
          </w:p>
        </w:tc>
        <w:tc>
          <w:tcPr>
            <w:tcW w:w="1276" w:type="dxa"/>
            <w:vMerge/>
            <w:tcBorders>
              <w:top w:val="nil"/>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r w:rsidR="001E2DBA" w:rsidRPr="001E2DBA" w:rsidTr="00963CFE">
        <w:trPr>
          <w:trHeight w:val="41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roofErr w:type="gramStart"/>
            <w:r w:rsidRPr="001E2DBA">
              <w:rPr>
                <w:rFonts w:ascii="Times New Roman" w:eastAsia="Times New Roman" w:hAnsi="Times New Roman" w:cs="Times New Roman"/>
                <w:color w:val="000000"/>
                <w:sz w:val="18"/>
                <w:szCs w:val="18"/>
                <w:lang w:eastAsia="ru-RU"/>
              </w:rPr>
              <w:t xml:space="preserve">Территория, ограниченная ул. Светлой, ул. Набережной и магистральной дорогой районного значения Ливадия - </w:t>
            </w:r>
            <w:proofErr w:type="spellStart"/>
            <w:r w:rsidRPr="001E2DBA">
              <w:rPr>
                <w:rFonts w:ascii="Times New Roman" w:eastAsia="Times New Roman" w:hAnsi="Times New Roman" w:cs="Times New Roman"/>
                <w:color w:val="000000"/>
                <w:sz w:val="18"/>
                <w:szCs w:val="18"/>
                <w:lang w:eastAsia="ru-RU"/>
              </w:rPr>
              <w:t>Душкино</w:t>
            </w:r>
            <w:proofErr w:type="spellEnd"/>
            <w:r w:rsidRPr="001E2DBA">
              <w:rPr>
                <w:rFonts w:ascii="Times New Roman" w:eastAsia="Times New Roman" w:hAnsi="Times New Roman" w:cs="Times New Roman"/>
                <w:color w:val="000000"/>
                <w:sz w:val="18"/>
                <w:szCs w:val="18"/>
                <w:lang w:eastAsia="ru-RU"/>
              </w:rPr>
              <w:t xml:space="preserve"> в г. Находке, в п. Среднем</w:t>
            </w:r>
            <w:proofErr w:type="gramEnd"/>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185</w:t>
            </w:r>
          </w:p>
        </w:tc>
        <w:tc>
          <w:tcPr>
            <w:tcW w:w="851" w:type="dxa"/>
            <w:tcBorders>
              <w:top w:val="nil"/>
              <w:left w:val="nil"/>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2020 - 2021 гг.</w:t>
            </w:r>
          </w:p>
        </w:tc>
        <w:tc>
          <w:tcPr>
            <w:tcW w:w="1417" w:type="dxa"/>
            <w:vMerge/>
            <w:tcBorders>
              <w:top w:val="nil"/>
              <w:left w:val="single" w:sz="8" w:space="0" w:color="auto"/>
              <w:bottom w:val="single" w:sz="4" w:space="0" w:color="auto"/>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2024 - 2025 гг.</w:t>
            </w:r>
          </w:p>
        </w:tc>
        <w:tc>
          <w:tcPr>
            <w:tcW w:w="1276" w:type="dxa"/>
            <w:vMerge/>
            <w:tcBorders>
              <w:top w:val="nil"/>
              <w:left w:val="single" w:sz="8" w:space="0" w:color="auto"/>
              <w:bottom w:val="single" w:sz="4" w:space="0" w:color="auto"/>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r w:rsidR="001E2DBA" w:rsidRPr="001E2DBA" w:rsidTr="00963CFE">
        <w:trPr>
          <w:trHeight w:val="148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lastRenderedPageBreak/>
              <w:t>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 xml:space="preserve">Территория, ограниченная автомобильной дорогой Владивосток - Находка и воздушной линией 110 </w:t>
            </w:r>
            <w:proofErr w:type="spellStart"/>
            <w:r w:rsidRPr="001E2DBA">
              <w:rPr>
                <w:rFonts w:ascii="Times New Roman" w:eastAsia="Times New Roman" w:hAnsi="Times New Roman" w:cs="Times New Roman"/>
                <w:color w:val="000000"/>
                <w:sz w:val="18"/>
                <w:szCs w:val="18"/>
                <w:lang w:eastAsia="ru-RU"/>
              </w:rPr>
              <w:t>кВ</w:t>
            </w:r>
            <w:proofErr w:type="spellEnd"/>
            <w:r w:rsidRPr="001E2DBA">
              <w:rPr>
                <w:rFonts w:ascii="Times New Roman" w:eastAsia="Times New Roman" w:hAnsi="Times New Roman" w:cs="Times New Roman"/>
                <w:color w:val="000000"/>
                <w:sz w:val="18"/>
                <w:szCs w:val="18"/>
                <w:lang w:eastAsia="ru-RU"/>
              </w:rPr>
              <w:t xml:space="preserve"> в г. Находке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2021 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2019 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2022 - 2023 гг.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DBA" w:rsidRPr="001E2DBA" w:rsidRDefault="001E2DBA" w:rsidP="00963CFE">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2025 г. - за расчетный срок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r w:rsidR="001E2DBA" w:rsidRPr="001E2DBA" w:rsidTr="00963CFE">
        <w:trPr>
          <w:trHeight w:val="1470"/>
        </w:trPr>
        <w:tc>
          <w:tcPr>
            <w:tcW w:w="45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9</w:t>
            </w:r>
          </w:p>
        </w:tc>
        <w:tc>
          <w:tcPr>
            <w:tcW w:w="2250"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 xml:space="preserve">Территория, ограниченная автодорогой </w:t>
            </w:r>
            <w:proofErr w:type="spellStart"/>
            <w:r w:rsidRPr="001E2DBA">
              <w:rPr>
                <w:rFonts w:ascii="Times New Roman" w:eastAsia="Times New Roman" w:hAnsi="Times New Roman" w:cs="Times New Roman"/>
                <w:color w:val="000000"/>
                <w:sz w:val="18"/>
                <w:szCs w:val="18"/>
                <w:lang w:eastAsia="ru-RU"/>
              </w:rPr>
              <w:t>Душкино</w:t>
            </w:r>
            <w:proofErr w:type="spellEnd"/>
            <w:r w:rsidRPr="001E2DBA">
              <w:rPr>
                <w:rFonts w:ascii="Times New Roman" w:eastAsia="Times New Roman" w:hAnsi="Times New Roman" w:cs="Times New Roman"/>
                <w:color w:val="000000"/>
                <w:sz w:val="18"/>
                <w:szCs w:val="18"/>
                <w:lang w:eastAsia="ru-RU"/>
              </w:rPr>
              <w:t xml:space="preserve"> - Ливадия и границей зоны сельскохозяйственного использования в г. Находке, в п. Ливадии</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294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4"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2022 г.</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2023 - 2024 гг.</w:t>
            </w:r>
          </w:p>
        </w:tc>
        <w:tc>
          <w:tcPr>
            <w:tcW w:w="1417" w:type="dxa"/>
            <w:vMerge/>
            <w:tcBorders>
              <w:top w:val="single" w:sz="4" w:space="0" w:color="auto"/>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1E2DBA" w:rsidRPr="001E2DBA" w:rsidRDefault="001E2DBA" w:rsidP="00963CFE">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за расчетный срок</w:t>
            </w:r>
          </w:p>
        </w:tc>
        <w:tc>
          <w:tcPr>
            <w:tcW w:w="1276" w:type="dxa"/>
            <w:vMerge/>
            <w:tcBorders>
              <w:top w:val="single" w:sz="4" w:space="0" w:color="auto"/>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r w:rsidR="001E2DBA" w:rsidRPr="001E2DBA" w:rsidTr="00963CFE">
        <w:trPr>
          <w:trHeight w:val="1200"/>
        </w:trPr>
        <w:tc>
          <w:tcPr>
            <w:tcW w:w="459" w:type="dxa"/>
            <w:tcBorders>
              <w:top w:val="nil"/>
              <w:left w:val="single" w:sz="8" w:space="0" w:color="auto"/>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10</w:t>
            </w:r>
          </w:p>
        </w:tc>
        <w:tc>
          <w:tcPr>
            <w:tcW w:w="2250"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roofErr w:type="gramStart"/>
            <w:r w:rsidRPr="001E2DBA">
              <w:rPr>
                <w:rFonts w:ascii="Times New Roman" w:eastAsia="Times New Roman" w:hAnsi="Times New Roman" w:cs="Times New Roman"/>
                <w:color w:val="000000"/>
                <w:sz w:val="18"/>
                <w:szCs w:val="18"/>
                <w:lang w:eastAsia="ru-RU"/>
              </w:rPr>
              <w:t xml:space="preserve">Территория, ограниченная дорогой </w:t>
            </w:r>
            <w:proofErr w:type="spellStart"/>
            <w:r w:rsidRPr="001E2DBA">
              <w:rPr>
                <w:rFonts w:ascii="Times New Roman" w:eastAsia="Times New Roman" w:hAnsi="Times New Roman" w:cs="Times New Roman"/>
                <w:color w:val="000000"/>
                <w:sz w:val="18"/>
                <w:szCs w:val="18"/>
                <w:lang w:eastAsia="ru-RU"/>
              </w:rPr>
              <w:t>Душкино</w:t>
            </w:r>
            <w:proofErr w:type="spellEnd"/>
            <w:r w:rsidRPr="001E2DBA">
              <w:rPr>
                <w:rFonts w:ascii="Times New Roman" w:eastAsia="Times New Roman" w:hAnsi="Times New Roman" w:cs="Times New Roman"/>
                <w:color w:val="000000"/>
                <w:sz w:val="18"/>
                <w:szCs w:val="18"/>
                <w:lang w:eastAsia="ru-RU"/>
              </w:rPr>
              <w:t xml:space="preserve"> - Ливадия, ул. Подсобной и Средний и ул. Колхозной в п. Авангард</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jc w:val="right"/>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5812" w:type="dxa"/>
            <w:gridSpan w:val="5"/>
            <w:tcBorders>
              <w:top w:val="single" w:sz="8" w:space="0" w:color="auto"/>
              <w:left w:val="nil"/>
              <w:bottom w:val="single" w:sz="8" w:space="0" w:color="auto"/>
              <w:right w:val="single" w:sz="8" w:space="0" w:color="000000"/>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w:t>
            </w:r>
          </w:p>
        </w:tc>
        <w:tc>
          <w:tcPr>
            <w:tcW w:w="851"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2020 - 2021 гг.</w:t>
            </w:r>
          </w:p>
        </w:tc>
        <w:tc>
          <w:tcPr>
            <w:tcW w:w="1417" w:type="dxa"/>
            <w:vMerge/>
            <w:tcBorders>
              <w:top w:val="nil"/>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1E2DBA" w:rsidRPr="001E2DBA" w:rsidRDefault="001E2DBA" w:rsidP="00963CFE">
            <w:pPr>
              <w:spacing w:after="0" w:line="240" w:lineRule="auto"/>
              <w:jc w:val="center"/>
              <w:rPr>
                <w:rFonts w:ascii="Times New Roman" w:eastAsia="Times New Roman" w:hAnsi="Times New Roman" w:cs="Times New Roman"/>
                <w:color w:val="000000"/>
                <w:sz w:val="18"/>
                <w:szCs w:val="18"/>
                <w:lang w:eastAsia="ru-RU"/>
              </w:rPr>
            </w:pPr>
            <w:r w:rsidRPr="001E2DBA">
              <w:rPr>
                <w:rFonts w:ascii="Times New Roman" w:eastAsia="Times New Roman" w:hAnsi="Times New Roman" w:cs="Times New Roman"/>
                <w:color w:val="000000"/>
                <w:sz w:val="18"/>
                <w:szCs w:val="18"/>
                <w:lang w:eastAsia="ru-RU"/>
              </w:rPr>
              <w:t>за расчетный срок</w:t>
            </w:r>
          </w:p>
        </w:tc>
        <w:tc>
          <w:tcPr>
            <w:tcW w:w="1276" w:type="dxa"/>
            <w:vMerge/>
            <w:tcBorders>
              <w:top w:val="nil"/>
              <w:left w:val="single" w:sz="8" w:space="0" w:color="auto"/>
              <w:bottom w:val="single" w:sz="8" w:space="0" w:color="000000"/>
              <w:right w:val="single" w:sz="8" w:space="0" w:color="auto"/>
            </w:tcBorders>
            <w:vAlign w:val="center"/>
            <w:hideMark/>
          </w:tcPr>
          <w:p w:rsidR="001E2DBA" w:rsidRPr="001E2DBA" w:rsidRDefault="001E2DBA" w:rsidP="001E2DBA">
            <w:pPr>
              <w:spacing w:after="0" w:line="240" w:lineRule="auto"/>
              <w:rPr>
                <w:rFonts w:ascii="Times New Roman" w:eastAsia="Times New Roman" w:hAnsi="Times New Roman" w:cs="Times New Roman"/>
                <w:color w:val="000000"/>
                <w:sz w:val="18"/>
                <w:szCs w:val="18"/>
                <w:lang w:eastAsia="ru-RU"/>
              </w:rPr>
            </w:pPr>
          </w:p>
        </w:tc>
      </w:tr>
    </w:tbl>
    <w:p w:rsidR="001E2DBA" w:rsidRPr="001E2DBA" w:rsidRDefault="001E2DBA" w:rsidP="001E2DBA">
      <w:pPr>
        <w:pStyle w:val="ConsPlusNormal"/>
        <w:ind w:firstLine="540"/>
        <w:jc w:val="both"/>
        <w:rPr>
          <w:rFonts w:ascii="Times New Roman" w:hAnsi="Times New Roman" w:cs="Times New Roman"/>
        </w:rPr>
      </w:pPr>
      <w:r w:rsidRPr="001E2DBA">
        <w:rPr>
          <w:rFonts w:ascii="Times New Roman" w:hAnsi="Times New Roman" w:cs="Times New Roman"/>
        </w:rPr>
        <w:t>--------------------------------</w:t>
      </w:r>
    </w:p>
    <w:p w:rsidR="001E2DBA" w:rsidRPr="001E2DBA" w:rsidRDefault="001E2DBA" w:rsidP="001E2DBA">
      <w:pPr>
        <w:pStyle w:val="ConsPlusNormal"/>
        <w:spacing w:before="200"/>
        <w:ind w:firstLine="540"/>
        <w:jc w:val="both"/>
        <w:rPr>
          <w:rFonts w:ascii="Times New Roman" w:hAnsi="Times New Roman" w:cs="Times New Roman"/>
        </w:rPr>
      </w:pPr>
      <w:r w:rsidRPr="001E2DBA">
        <w:rPr>
          <w:rFonts w:ascii="Times New Roman" w:hAnsi="Times New Roman" w:cs="Times New Roman"/>
        </w:rPr>
        <w:t>&lt;*&gt; - 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1E2DBA" w:rsidRPr="001E2DBA" w:rsidRDefault="001E2DBA" w:rsidP="001E2DBA">
      <w:pPr>
        <w:pStyle w:val="ConsPlusNormal"/>
        <w:spacing w:before="200"/>
        <w:ind w:firstLine="540"/>
        <w:jc w:val="both"/>
        <w:rPr>
          <w:rFonts w:ascii="Times New Roman" w:hAnsi="Times New Roman" w:cs="Times New Roman"/>
        </w:rPr>
      </w:pPr>
      <w:r w:rsidRPr="001E2DBA">
        <w:rPr>
          <w:rFonts w:ascii="Times New Roman" w:hAnsi="Times New Roman" w:cs="Times New Roman"/>
        </w:rPr>
        <w:t>+ - мероприятие на данной территории выполнено.</w:t>
      </w:r>
    </w:p>
    <w:p w:rsidR="001E2DBA" w:rsidRPr="001E2DBA" w:rsidRDefault="001E2DBA" w:rsidP="001E2DBA">
      <w:pPr>
        <w:pStyle w:val="ConsPlusNormal"/>
        <w:spacing w:before="200"/>
        <w:ind w:firstLine="540"/>
        <w:jc w:val="both"/>
        <w:rPr>
          <w:rFonts w:ascii="Times New Roman" w:hAnsi="Times New Roman" w:cs="Times New Roman"/>
        </w:rPr>
      </w:pPr>
    </w:p>
    <w:p w:rsidR="001E2DBA" w:rsidRPr="001E2DBA" w:rsidRDefault="001E2DBA" w:rsidP="001E2DBA">
      <w:pPr>
        <w:pStyle w:val="ConsPlusNormal"/>
        <w:spacing w:before="200"/>
        <w:ind w:firstLine="540"/>
        <w:jc w:val="both"/>
        <w:rPr>
          <w:rFonts w:ascii="Times New Roman" w:hAnsi="Times New Roman" w:cs="Times New Roman"/>
        </w:rPr>
      </w:pPr>
    </w:p>
    <w:p w:rsidR="001E2DBA" w:rsidRDefault="001E2DBA" w:rsidP="001E2DBA">
      <w:pPr>
        <w:pStyle w:val="ConsPlusNormal"/>
        <w:spacing w:before="200"/>
        <w:ind w:firstLine="540"/>
        <w:jc w:val="both"/>
        <w:rPr>
          <w:rFonts w:ascii="Times New Roman" w:hAnsi="Times New Roman" w:cs="Times New Roman"/>
        </w:rPr>
      </w:pPr>
    </w:p>
    <w:p w:rsidR="00963CFE" w:rsidRDefault="00963CFE" w:rsidP="001E2DBA">
      <w:pPr>
        <w:pStyle w:val="ConsPlusNormal"/>
        <w:spacing w:before="200"/>
        <w:ind w:firstLine="540"/>
        <w:jc w:val="both"/>
        <w:rPr>
          <w:rFonts w:ascii="Times New Roman" w:hAnsi="Times New Roman" w:cs="Times New Roman"/>
        </w:rPr>
      </w:pPr>
    </w:p>
    <w:p w:rsidR="00963CFE" w:rsidRDefault="00963CFE" w:rsidP="001E2DBA">
      <w:pPr>
        <w:pStyle w:val="ConsPlusNormal"/>
        <w:spacing w:before="200"/>
        <w:ind w:firstLine="540"/>
        <w:jc w:val="both"/>
        <w:rPr>
          <w:rFonts w:ascii="Times New Roman" w:hAnsi="Times New Roman" w:cs="Times New Roman"/>
        </w:rPr>
      </w:pPr>
    </w:p>
    <w:p w:rsidR="00963CFE" w:rsidRDefault="00963CFE" w:rsidP="001E2DBA">
      <w:pPr>
        <w:pStyle w:val="ConsPlusNormal"/>
        <w:spacing w:before="200"/>
        <w:ind w:firstLine="540"/>
        <w:jc w:val="both"/>
        <w:rPr>
          <w:rFonts w:ascii="Times New Roman" w:hAnsi="Times New Roman" w:cs="Times New Roman"/>
        </w:rPr>
      </w:pPr>
    </w:p>
    <w:p w:rsidR="00963CFE" w:rsidRDefault="00963CFE" w:rsidP="001E2DBA">
      <w:pPr>
        <w:pStyle w:val="ConsPlusNormal"/>
        <w:spacing w:before="200"/>
        <w:ind w:firstLine="540"/>
        <w:jc w:val="both"/>
        <w:rPr>
          <w:rFonts w:ascii="Times New Roman" w:hAnsi="Times New Roman" w:cs="Times New Roman"/>
        </w:rPr>
      </w:pPr>
    </w:p>
    <w:p w:rsidR="00963CFE" w:rsidRPr="001E2DBA" w:rsidRDefault="00963CFE" w:rsidP="001E2DBA">
      <w:pPr>
        <w:pStyle w:val="ConsPlusNormal"/>
        <w:spacing w:before="200"/>
        <w:ind w:firstLine="540"/>
        <w:jc w:val="both"/>
        <w:rPr>
          <w:rFonts w:ascii="Times New Roman" w:hAnsi="Times New Roman" w:cs="Times New Roman"/>
        </w:rPr>
      </w:pPr>
    </w:p>
    <w:p w:rsidR="001E2DBA" w:rsidRPr="001E2DBA" w:rsidRDefault="001E2DBA">
      <w:pPr>
        <w:pStyle w:val="ConsPlusNormal"/>
        <w:spacing w:before="200"/>
        <w:ind w:firstLine="540"/>
        <w:jc w:val="both"/>
        <w:rPr>
          <w:rFonts w:ascii="Times New Roman" w:hAnsi="Times New Roman" w:cs="Times New Roman"/>
        </w:rPr>
      </w:pPr>
    </w:p>
    <w:p w:rsidR="00AD2F12" w:rsidRPr="001E2DBA" w:rsidRDefault="00AD2F12">
      <w:pPr>
        <w:pStyle w:val="ConsPlusNormal"/>
        <w:jc w:val="right"/>
        <w:outlineLvl w:val="3"/>
        <w:rPr>
          <w:rFonts w:ascii="Times New Roman" w:hAnsi="Times New Roman" w:cs="Times New Roman"/>
        </w:rPr>
      </w:pPr>
      <w:r w:rsidRPr="001E2DBA">
        <w:rPr>
          <w:rFonts w:ascii="Times New Roman" w:hAnsi="Times New Roman" w:cs="Times New Roman"/>
        </w:rPr>
        <w:t>Таблица 2</w:t>
      </w:r>
    </w:p>
    <w:p w:rsidR="00AD2F12" w:rsidRPr="001E2DBA" w:rsidRDefault="00AD2F12">
      <w:pPr>
        <w:pStyle w:val="ConsPlusNormal"/>
        <w:jc w:val="both"/>
        <w:rPr>
          <w:rFonts w:ascii="Times New Roman" w:hAnsi="Times New Roman" w:cs="Times New Roman"/>
        </w:rPr>
      </w:pPr>
    </w:p>
    <w:p w:rsidR="00AD2F12" w:rsidRPr="001E2DBA" w:rsidRDefault="00AD2F12">
      <w:pPr>
        <w:pStyle w:val="ConsPlusTitle"/>
        <w:jc w:val="center"/>
        <w:rPr>
          <w:rFonts w:ascii="Times New Roman" w:hAnsi="Times New Roman" w:cs="Times New Roman"/>
        </w:rPr>
      </w:pPr>
      <w:bookmarkStart w:id="12" w:name="P5011"/>
      <w:bookmarkEnd w:id="12"/>
      <w:r w:rsidRPr="001E2DBA">
        <w:rPr>
          <w:rFonts w:ascii="Times New Roman" w:hAnsi="Times New Roman" w:cs="Times New Roman"/>
        </w:rPr>
        <w:t xml:space="preserve">Планируемые объемы и виды </w:t>
      </w:r>
      <w:proofErr w:type="gramStart"/>
      <w:r w:rsidRPr="001E2DBA">
        <w:rPr>
          <w:rFonts w:ascii="Times New Roman" w:hAnsi="Times New Roman" w:cs="Times New Roman"/>
        </w:rPr>
        <w:t>строительно-монтажных</w:t>
      </w:r>
      <w:proofErr w:type="gramEnd"/>
    </w:p>
    <w:p w:rsidR="00AD2F12" w:rsidRPr="001E2DBA" w:rsidRDefault="00AD2F12">
      <w:pPr>
        <w:pStyle w:val="ConsPlusTitle"/>
        <w:jc w:val="center"/>
        <w:rPr>
          <w:rFonts w:ascii="Times New Roman" w:hAnsi="Times New Roman" w:cs="Times New Roman"/>
        </w:rPr>
      </w:pPr>
      <w:r w:rsidRPr="001E2DBA">
        <w:rPr>
          <w:rFonts w:ascii="Times New Roman" w:hAnsi="Times New Roman" w:cs="Times New Roman"/>
        </w:rPr>
        <w:t>работ по обеспечению инженерной и дорожной</w:t>
      </w:r>
    </w:p>
    <w:p w:rsidR="00AD2F12" w:rsidRPr="001E2DBA" w:rsidRDefault="00AD2F12">
      <w:pPr>
        <w:pStyle w:val="ConsPlusTitle"/>
        <w:jc w:val="center"/>
        <w:rPr>
          <w:rFonts w:ascii="Times New Roman" w:hAnsi="Times New Roman" w:cs="Times New Roman"/>
        </w:rPr>
      </w:pPr>
      <w:r w:rsidRPr="001E2DBA">
        <w:rPr>
          <w:rFonts w:ascii="Times New Roman" w:hAnsi="Times New Roman" w:cs="Times New Roman"/>
        </w:rPr>
        <w:t>инфраструктур земельных участков</w:t>
      </w:r>
    </w:p>
    <w:p w:rsidR="00AD2F12" w:rsidRPr="001E2DBA"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512"/>
        <w:gridCol w:w="1247"/>
        <w:gridCol w:w="1134"/>
        <w:gridCol w:w="1247"/>
        <w:gridCol w:w="1361"/>
        <w:gridCol w:w="964"/>
        <w:gridCol w:w="850"/>
        <w:gridCol w:w="1304"/>
        <w:gridCol w:w="1020"/>
        <w:gridCol w:w="1361"/>
      </w:tblGrid>
      <w:tr w:rsidR="00AD2F12" w:rsidRPr="001E2DBA">
        <w:tc>
          <w:tcPr>
            <w:tcW w:w="460"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 xml:space="preserve">N </w:t>
            </w:r>
            <w:proofErr w:type="gramStart"/>
            <w:r w:rsidRPr="001E2DBA">
              <w:rPr>
                <w:rFonts w:ascii="Times New Roman" w:hAnsi="Times New Roman" w:cs="Times New Roman"/>
              </w:rPr>
              <w:t>п</w:t>
            </w:r>
            <w:proofErr w:type="gramEnd"/>
            <w:r w:rsidRPr="001E2DBA">
              <w:rPr>
                <w:rFonts w:ascii="Times New Roman" w:hAnsi="Times New Roman" w:cs="Times New Roman"/>
              </w:rPr>
              <w:t>/п</w:t>
            </w:r>
          </w:p>
        </w:tc>
        <w:tc>
          <w:tcPr>
            <w:tcW w:w="2512"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Проект планировки и межевания территории</w:t>
            </w:r>
          </w:p>
        </w:tc>
        <w:tc>
          <w:tcPr>
            <w:tcW w:w="1247"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Кол-во земельных участков</w:t>
            </w:r>
          </w:p>
        </w:tc>
        <w:tc>
          <w:tcPr>
            <w:tcW w:w="1134"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 xml:space="preserve">Автомобильные дороги и проезды, </w:t>
            </w:r>
            <w:proofErr w:type="gramStart"/>
            <w:r w:rsidRPr="001E2DBA">
              <w:rPr>
                <w:rFonts w:ascii="Times New Roman" w:hAnsi="Times New Roman" w:cs="Times New Roman"/>
              </w:rPr>
              <w:t>км</w:t>
            </w:r>
            <w:proofErr w:type="gramEnd"/>
          </w:p>
        </w:tc>
        <w:tc>
          <w:tcPr>
            <w:tcW w:w="1247"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 xml:space="preserve">Электрические сети, </w:t>
            </w:r>
            <w:proofErr w:type="gramStart"/>
            <w:r w:rsidRPr="001E2DBA">
              <w:rPr>
                <w:rFonts w:ascii="Times New Roman" w:hAnsi="Times New Roman" w:cs="Times New Roman"/>
              </w:rPr>
              <w:t>км</w:t>
            </w:r>
            <w:proofErr w:type="gramEnd"/>
          </w:p>
        </w:tc>
        <w:tc>
          <w:tcPr>
            <w:tcW w:w="1361"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Трансформаторная подстанция (ТП), шт.</w:t>
            </w:r>
          </w:p>
        </w:tc>
        <w:tc>
          <w:tcPr>
            <w:tcW w:w="964"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 xml:space="preserve">Сети водоотведения, </w:t>
            </w:r>
            <w:proofErr w:type="gramStart"/>
            <w:r w:rsidRPr="001E2DBA">
              <w:rPr>
                <w:rFonts w:ascii="Times New Roman" w:hAnsi="Times New Roman" w:cs="Times New Roman"/>
              </w:rPr>
              <w:t>км</w:t>
            </w:r>
            <w:proofErr w:type="gramEnd"/>
          </w:p>
        </w:tc>
        <w:tc>
          <w:tcPr>
            <w:tcW w:w="850"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Локальные очистные, шт.</w:t>
            </w:r>
          </w:p>
        </w:tc>
        <w:tc>
          <w:tcPr>
            <w:tcW w:w="1304"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Канализационная насосная станция (КНС), шт.</w:t>
            </w:r>
          </w:p>
        </w:tc>
        <w:tc>
          <w:tcPr>
            <w:tcW w:w="1020"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 xml:space="preserve">Сети водоснабжения, </w:t>
            </w:r>
            <w:proofErr w:type="gramStart"/>
            <w:r w:rsidRPr="001E2DBA">
              <w:rPr>
                <w:rFonts w:ascii="Times New Roman" w:hAnsi="Times New Roman" w:cs="Times New Roman"/>
              </w:rPr>
              <w:t>км</w:t>
            </w:r>
            <w:proofErr w:type="gramEnd"/>
          </w:p>
        </w:tc>
        <w:tc>
          <w:tcPr>
            <w:tcW w:w="1361"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Насосная станция/водонапорная башня, шт.</w:t>
            </w:r>
          </w:p>
        </w:tc>
      </w:tr>
      <w:tr w:rsidR="00AD2F12" w:rsidRPr="001E2DBA">
        <w:tc>
          <w:tcPr>
            <w:tcW w:w="460"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1</w:t>
            </w:r>
          </w:p>
        </w:tc>
        <w:tc>
          <w:tcPr>
            <w:tcW w:w="2512"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2</w:t>
            </w:r>
          </w:p>
        </w:tc>
        <w:tc>
          <w:tcPr>
            <w:tcW w:w="1247"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3</w:t>
            </w:r>
          </w:p>
        </w:tc>
        <w:tc>
          <w:tcPr>
            <w:tcW w:w="1134"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4</w:t>
            </w:r>
          </w:p>
        </w:tc>
        <w:tc>
          <w:tcPr>
            <w:tcW w:w="1247"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5</w:t>
            </w:r>
          </w:p>
        </w:tc>
        <w:tc>
          <w:tcPr>
            <w:tcW w:w="1361"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6</w:t>
            </w:r>
          </w:p>
        </w:tc>
        <w:tc>
          <w:tcPr>
            <w:tcW w:w="964"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7</w:t>
            </w:r>
          </w:p>
        </w:tc>
        <w:tc>
          <w:tcPr>
            <w:tcW w:w="850"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8</w:t>
            </w:r>
          </w:p>
        </w:tc>
        <w:tc>
          <w:tcPr>
            <w:tcW w:w="1304"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9</w:t>
            </w:r>
          </w:p>
        </w:tc>
        <w:tc>
          <w:tcPr>
            <w:tcW w:w="1020"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10</w:t>
            </w:r>
          </w:p>
        </w:tc>
        <w:tc>
          <w:tcPr>
            <w:tcW w:w="1361"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11</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1</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277</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13</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26,5</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10</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11</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130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18</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2</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Территория, ограниченная жилой застройкой ООО ТПК "</w:t>
            </w:r>
            <w:proofErr w:type="spellStart"/>
            <w:r w:rsidRPr="001E2DBA">
              <w:rPr>
                <w:rFonts w:ascii="Times New Roman" w:hAnsi="Times New Roman" w:cs="Times New Roman"/>
              </w:rPr>
              <w:t>Ирна</w:t>
            </w:r>
            <w:proofErr w:type="spellEnd"/>
            <w:r w:rsidRPr="001E2DBA">
              <w:rPr>
                <w:rFonts w:ascii="Times New Roman" w:hAnsi="Times New Roman" w:cs="Times New Roman"/>
              </w:rPr>
              <w:t>", территорией СНТ "</w:t>
            </w:r>
            <w:proofErr w:type="spellStart"/>
            <w:r w:rsidRPr="001E2DBA">
              <w:rPr>
                <w:rFonts w:ascii="Times New Roman" w:hAnsi="Times New Roman" w:cs="Times New Roman"/>
              </w:rPr>
              <w:t>Приморец</w:t>
            </w:r>
            <w:proofErr w:type="spellEnd"/>
            <w:r w:rsidRPr="001E2DBA">
              <w:rPr>
                <w:rFonts w:ascii="Times New Roman" w:hAnsi="Times New Roman" w:cs="Times New Roman"/>
              </w:rPr>
              <w:t>", территорией ЖСК "Залив Тунгус" и обходной магистралью в г. Находке</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120</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6,4</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9,4</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4</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8,3</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30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7,1</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1/0</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3</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Территория, ограниченная ул. Загородной, ЛЭП-220, существующим проездом к промышленной базе ООО "</w:t>
            </w:r>
            <w:proofErr w:type="spellStart"/>
            <w:r w:rsidRPr="001E2DBA">
              <w:rPr>
                <w:rFonts w:ascii="Times New Roman" w:hAnsi="Times New Roman" w:cs="Times New Roman"/>
              </w:rPr>
              <w:t>Дальрыбснаб</w:t>
            </w:r>
            <w:proofErr w:type="spellEnd"/>
            <w:r w:rsidRPr="001E2DBA">
              <w:rPr>
                <w:rFonts w:ascii="Times New Roman" w:hAnsi="Times New Roman" w:cs="Times New Roman"/>
              </w:rPr>
              <w:t>" в г. Находке</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28</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0,96</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0,82</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2,27</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30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2,13</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0/1</w:t>
            </w:r>
          </w:p>
        </w:tc>
      </w:tr>
      <w:tr w:rsidR="00AD2F12" w:rsidRPr="001E2DBA">
        <w:tblPrEx>
          <w:tblBorders>
            <w:insideH w:val="nil"/>
          </w:tblBorders>
        </w:tblPrEx>
        <w:tc>
          <w:tcPr>
            <w:tcW w:w="460" w:type="dxa"/>
            <w:tcBorders>
              <w:bottom w:val="nil"/>
            </w:tcBorders>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4</w:t>
            </w:r>
          </w:p>
        </w:tc>
        <w:tc>
          <w:tcPr>
            <w:tcW w:w="2512" w:type="dxa"/>
            <w:tcBorders>
              <w:bottom w:val="nil"/>
            </w:tcBorders>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 xml:space="preserve">Территория, ограниченная улицей Суханова, границей </w:t>
            </w:r>
            <w:r w:rsidRPr="001E2DBA">
              <w:rPr>
                <w:rFonts w:ascii="Times New Roman" w:hAnsi="Times New Roman" w:cs="Times New Roman"/>
              </w:rPr>
              <w:lastRenderedPageBreak/>
              <w:t>зоны малоэтажной жилой застройки и руслом ручья в городе Находке</w:t>
            </w:r>
          </w:p>
        </w:tc>
        <w:tc>
          <w:tcPr>
            <w:tcW w:w="1247"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lastRenderedPageBreak/>
              <w:t>22</w:t>
            </w:r>
          </w:p>
        </w:tc>
        <w:tc>
          <w:tcPr>
            <w:tcW w:w="1134"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1,28</w:t>
            </w:r>
          </w:p>
        </w:tc>
        <w:tc>
          <w:tcPr>
            <w:tcW w:w="1247"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0,85</w:t>
            </w:r>
          </w:p>
        </w:tc>
        <w:tc>
          <w:tcPr>
            <w:tcW w:w="1361"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964"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850"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304"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020"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1,7</w:t>
            </w:r>
          </w:p>
        </w:tc>
        <w:tc>
          <w:tcPr>
            <w:tcW w:w="1361" w:type="dxa"/>
            <w:tcBorders>
              <w:bottom w:val="nil"/>
            </w:tcBorders>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lastRenderedPageBreak/>
              <w:t>5</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Территория, ограниченная ул. Спортивной, ул. Батарейной и ул. Простоквашино в г. Находке</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31</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3,75</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1,2</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3,3</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30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1,9</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6</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Территория, ограниченная ул. Рождественской, ул. Жемчужной в г. Находке</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22</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1,5</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2,5</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1,5</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30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2,0</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7</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 xml:space="preserve">ул. </w:t>
            </w:r>
            <w:proofErr w:type="gramStart"/>
            <w:r w:rsidRPr="001E2DBA">
              <w:rPr>
                <w:rFonts w:ascii="Times New Roman" w:hAnsi="Times New Roman" w:cs="Times New Roman"/>
              </w:rPr>
              <w:t>Богатырская</w:t>
            </w:r>
            <w:proofErr w:type="gramEnd"/>
            <w:r w:rsidRPr="001E2DBA">
              <w:rPr>
                <w:rFonts w:ascii="Times New Roman" w:hAnsi="Times New Roman" w:cs="Times New Roman"/>
              </w:rPr>
              <w:t>, в г. Находке</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7</w:t>
            </w:r>
          </w:p>
        </w:tc>
        <w:tc>
          <w:tcPr>
            <w:tcW w:w="9241" w:type="dxa"/>
            <w:gridSpan w:val="8"/>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Определяется проектом</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8</w:t>
            </w:r>
          </w:p>
        </w:tc>
        <w:tc>
          <w:tcPr>
            <w:tcW w:w="2512" w:type="dxa"/>
          </w:tcPr>
          <w:p w:rsidR="00AD2F12" w:rsidRPr="001E2DBA" w:rsidRDefault="00AD2F12">
            <w:pPr>
              <w:pStyle w:val="ConsPlusNormal"/>
              <w:rPr>
                <w:rFonts w:ascii="Times New Roman" w:hAnsi="Times New Roman" w:cs="Times New Roman"/>
              </w:rPr>
            </w:pPr>
            <w:proofErr w:type="gramStart"/>
            <w:r w:rsidRPr="001E2DBA">
              <w:rPr>
                <w:rFonts w:ascii="Times New Roman" w:hAnsi="Times New Roman" w:cs="Times New Roman"/>
              </w:rPr>
              <w:t xml:space="preserve">Территория, ограниченная ул. Светлой, ул. Набережной и магистральной дорогой районного значения Ливадия - </w:t>
            </w:r>
            <w:proofErr w:type="spellStart"/>
            <w:r w:rsidRPr="001E2DBA">
              <w:rPr>
                <w:rFonts w:ascii="Times New Roman" w:hAnsi="Times New Roman" w:cs="Times New Roman"/>
              </w:rPr>
              <w:t>Душкино</w:t>
            </w:r>
            <w:proofErr w:type="spellEnd"/>
            <w:r w:rsidRPr="001E2DBA">
              <w:rPr>
                <w:rFonts w:ascii="Times New Roman" w:hAnsi="Times New Roman" w:cs="Times New Roman"/>
              </w:rPr>
              <w:t xml:space="preserve"> в г. Находке, в п. Среднем</w:t>
            </w:r>
            <w:proofErr w:type="gramEnd"/>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185</w:t>
            </w:r>
          </w:p>
        </w:tc>
        <w:tc>
          <w:tcPr>
            <w:tcW w:w="9241" w:type="dxa"/>
            <w:gridSpan w:val="8"/>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Определяется проектом</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9</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 xml:space="preserve">Территория, ограниченная автомобильной дорогой Владивосток - Находка и воздушной линией 110 </w:t>
            </w:r>
            <w:proofErr w:type="spellStart"/>
            <w:r w:rsidRPr="001E2DBA">
              <w:rPr>
                <w:rFonts w:ascii="Times New Roman" w:hAnsi="Times New Roman" w:cs="Times New Roman"/>
              </w:rPr>
              <w:t>кВ</w:t>
            </w:r>
            <w:proofErr w:type="spellEnd"/>
            <w:r w:rsidRPr="001E2DBA">
              <w:rPr>
                <w:rFonts w:ascii="Times New Roman" w:hAnsi="Times New Roman" w:cs="Times New Roman"/>
              </w:rPr>
              <w:t xml:space="preserve"> в г. Находке</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0</w:t>
            </w:r>
          </w:p>
        </w:tc>
        <w:tc>
          <w:tcPr>
            <w:tcW w:w="9241" w:type="dxa"/>
            <w:gridSpan w:val="8"/>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Определяется проектом</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10</w:t>
            </w: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 xml:space="preserve">Территория, ограниченная автодорогой </w:t>
            </w:r>
            <w:proofErr w:type="spellStart"/>
            <w:r w:rsidRPr="001E2DBA">
              <w:rPr>
                <w:rFonts w:ascii="Times New Roman" w:hAnsi="Times New Roman" w:cs="Times New Roman"/>
              </w:rPr>
              <w:t>Душкино</w:t>
            </w:r>
            <w:proofErr w:type="spellEnd"/>
            <w:r w:rsidRPr="001E2DBA">
              <w:rPr>
                <w:rFonts w:ascii="Times New Roman" w:hAnsi="Times New Roman" w:cs="Times New Roman"/>
              </w:rPr>
              <w:t xml:space="preserve"> - Ливадия и границей зоны сельскохозяйственного использования в г. Находке, в п. Ливадии</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294</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15,6</w:t>
            </w:r>
          </w:p>
        </w:tc>
        <w:tc>
          <w:tcPr>
            <w:tcW w:w="1247"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Уточнится проектом</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10</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16,2</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c>
          <w:tcPr>
            <w:tcW w:w="130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7</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16,7</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1/0</w:t>
            </w:r>
          </w:p>
        </w:tc>
      </w:tr>
      <w:tr w:rsidR="00AD2F12" w:rsidRPr="001E2DBA">
        <w:tc>
          <w:tcPr>
            <w:tcW w:w="460"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11</w:t>
            </w:r>
          </w:p>
        </w:tc>
        <w:tc>
          <w:tcPr>
            <w:tcW w:w="2512" w:type="dxa"/>
          </w:tcPr>
          <w:p w:rsidR="00AD2F12" w:rsidRPr="001E2DBA" w:rsidRDefault="00AD2F12">
            <w:pPr>
              <w:pStyle w:val="ConsPlusNormal"/>
              <w:rPr>
                <w:rFonts w:ascii="Times New Roman" w:hAnsi="Times New Roman" w:cs="Times New Roman"/>
              </w:rPr>
            </w:pPr>
            <w:proofErr w:type="gramStart"/>
            <w:r w:rsidRPr="001E2DBA">
              <w:rPr>
                <w:rFonts w:ascii="Times New Roman" w:hAnsi="Times New Roman" w:cs="Times New Roman"/>
              </w:rPr>
              <w:t xml:space="preserve">Территория, ограниченная дорогой </w:t>
            </w:r>
            <w:proofErr w:type="spellStart"/>
            <w:r w:rsidRPr="001E2DBA">
              <w:rPr>
                <w:rFonts w:ascii="Times New Roman" w:hAnsi="Times New Roman" w:cs="Times New Roman"/>
              </w:rPr>
              <w:t>Душкино</w:t>
            </w:r>
            <w:proofErr w:type="spellEnd"/>
            <w:r w:rsidRPr="001E2DBA">
              <w:rPr>
                <w:rFonts w:ascii="Times New Roman" w:hAnsi="Times New Roman" w:cs="Times New Roman"/>
              </w:rPr>
              <w:t xml:space="preserve"> - </w:t>
            </w:r>
            <w:r w:rsidRPr="001E2DBA">
              <w:rPr>
                <w:rFonts w:ascii="Times New Roman" w:hAnsi="Times New Roman" w:cs="Times New Roman"/>
              </w:rPr>
              <w:lastRenderedPageBreak/>
              <w:t>Ливадия, ул. Подсобной в п. Средний и ул. Колхозной в п. Авангард</w:t>
            </w:r>
            <w:proofErr w:type="gramEnd"/>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lastRenderedPageBreak/>
              <w:t>264</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20,1</w:t>
            </w:r>
          </w:p>
        </w:tc>
        <w:tc>
          <w:tcPr>
            <w:tcW w:w="1247"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Уточнится проектом</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7</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19,6</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3</w:t>
            </w:r>
          </w:p>
        </w:tc>
        <w:tc>
          <w:tcPr>
            <w:tcW w:w="1304" w:type="dxa"/>
          </w:tcPr>
          <w:p w:rsidR="00AD2F12" w:rsidRPr="001E2DBA" w:rsidRDefault="00AD2F12">
            <w:pPr>
              <w:pStyle w:val="ConsPlusNormal"/>
              <w:jc w:val="center"/>
              <w:rPr>
                <w:rFonts w:ascii="Times New Roman" w:hAnsi="Times New Roman" w:cs="Times New Roman"/>
              </w:rPr>
            </w:pPr>
            <w:r w:rsidRPr="001E2DBA">
              <w:rPr>
                <w:rFonts w:ascii="Times New Roman" w:hAnsi="Times New Roman" w:cs="Times New Roman"/>
              </w:rPr>
              <w:t>Уточнится проектом</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17,3</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w:t>
            </w:r>
          </w:p>
        </w:tc>
      </w:tr>
      <w:tr w:rsidR="00AD2F12" w:rsidRPr="001E2DBA">
        <w:tc>
          <w:tcPr>
            <w:tcW w:w="460" w:type="dxa"/>
          </w:tcPr>
          <w:p w:rsidR="00AD2F12" w:rsidRPr="001E2DBA" w:rsidRDefault="00AD2F12">
            <w:pPr>
              <w:pStyle w:val="ConsPlusNormal"/>
              <w:rPr>
                <w:rFonts w:ascii="Times New Roman" w:hAnsi="Times New Roman" w:cs="Times New Roman"/>
              </w:rPr>
            </w:pPr>
          </w:p>
        </w:tc>
        <w:tc>
          <w:tcPr>
            <w:tcW w:w="2512" w:type="dxa"/>
          </w:tcPr>
          <w:p w:rsidR="00AD2F12" w:rsidRPr="001E2DBA" w:rsidRDefault="00AD2F12">
            <w:pPr>
              <w:pStyle w:val="ConsPlusNormal"/>
              <w:rPr>
                <w:rFonts w:ascii="Times New Roman" w:hAnsi="Times New Roman" w:cs="Times New Roman"/>
              </w:rPr>
            </w:pPr>
            <w:r w:rsidRPr="001E2DBA">
              <w:rPr>
                <w:rFonts w:ascii="Times New Roman" w:hAnsi="Times New Roman" w:cs="Times New Roman"/>
              </w:rPr>
              <w:t>Итого:</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986</w:t>
            </w:r>
          </w:p>
        </w:tc>
        <w:tc>
          <w:tcPr>
            <w:tcW w:w="113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42,49</w:t>
            </w:r>
          </w:p>
        </w:tc>
        <w:tc>
          <w:tcPr>
            <w:tcW w:w="1247"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41,27</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18</w:t>
            </w:r>
          </w:p>
        </w:tc>
        <w:tc>
          <w:tcPr>
            <w:tcW w:w="96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43,57</w:t>
            </w:r>
          </w:p>
        </w:tc>
        <w:tc>
          <w:tcPr>
            <w:tcW w:w="85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w:t>
            </w:r>
          </w:p>
        </w:tc>
        <w:tc>
          <w:tcPr>
            <w:tcW w:w="1304"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10</w:t>
            </w:r>
          </w:p>
        </w:tc>
        <w:tc>
          <w:tcPr>
            <w:tcW w:w="1020"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49,53</w:t>
            </w:r>
          </w:p>
        </w:tc>
        <w:tc>
          <w:tcPr>
            <w:tcW w:w="1361" w:type="dxa"/>
          </w:tcPr>
          <w:p w:rsidR="00AD2F12" w:rsidRPr="001E2DBA" w:rsidRDefault="00AD2F12">
            <w:pPr>
              <w:pStyle w:val="ConsPlusNormal"/>
              <w:jc w:val="right"/>
              <w:rPr>
                <w:rFonts w:ascii="Times New Roman" w:hAnsi="Times New Roman" w:cs="Times New Roman"/>
              </w:rPr>
            </w:pPr>
            <w:r w:rsidRPr="001E2DBA">
              <w:rPr>
                <w:rFonts w:ascii="Times New Roman" w:hAnsi="Times New Roman" w:cs="Times New Roman"/>
              </w:rPr>
              <w:t>2/1</w:t>
            </w:r>
          </w:p>
        </w:tc>
      </w:tr>
    </w:tbl>
    <w:p w:rsidR="00AD2F12" w:rsidRPr="001E2DBA" w:rsidRDefault="00AD2F12">
      <w:pPr>
        <w:pStyle w:val="ConsPlusNormal"/>
        <w:rPr>
          <w:rFonts w:ascii="Times New Roman" w:hAnsi="Times New Roman" w:cs="Times New Roman"/>
        </w:rPr>
        <w:sectPr w:rsidR="00AD2F12" w:rsidRPr="001E2DBA" w:rsidSect="001E2DBA">
          <w:pgSz w:w="16838" w:h="11905" w:orient="landscape"/>
          <w:pgMar w:top="1701" w:right="1670" w:bottom="850" w:left="1134" w:header="0" w:footer="0" w:gutter="0"/>
          <w:cols w:space="720"/>
          <w:titlePg/>
        </w:sectPr>
      </w:pPr>
    </w:p>
    <w:p w:rsidR="00AD2F12" w:rsidRPr="00D007B7" w:rsidRDefault="00AD2F12">
      <w:pPr>
        <w:pStyle w:val="ConsPlusNormal"/>
        <w:jc w:val="both"/>
        <w:rPr>
          <w:rFonts w:ascii="Times New Roman" w:hAnsi="Times New Roman" w:cs="Times New Roman"/>
        </w:rPr>
      </w:pPr>
    </w:p>
    <w:p w:rsidR="00AD2F12" w:rsidRPr="001A1C16" w:rsidRDefault="00AD2F12">
      <w:pPr>
        <w:pStyle w:val="ConsPlusNormal"/>
        <w:ind w:firstLine="540"/>
        <w:jc w:val="both"/>
        <w:rPr>
          <w:rFonts w:ascii="Times New Roman" w:hAnsi="Times New Roman" w:cs="Times New Roman"/>
          <w:sz w:val="26"/>
          <w:szCs w:val="26"/>
        </w:rPr>
      </w:pPr>
      <w:proofErr w:type="gramStart"/>
      <w:r w:rsidRPr="001A1C16">
        <w:rPr>
          <w:rFonts w:ascii="Times New Roman" w:hAnsi="Times New Roman" w:cs="Times New Roman"/>
          <w:sz w:val="26"/>
          <w:szCs w:val="26"/>
        </w:rPr>
        <w:t>Исполнение Подпрограммы основано на осуществлении мероприятий в соответствии с финансовыми средствами, предусмотренными в бюджете Находкинского городского округа, предоставленных субсидий из средств краевого бюджета в рамках реализации государственных программ Приморского края "Обеспечение доступным жильем и качественными услугами жилищно-коммунального хозяйства населения Приморского края" на 2013 - 2020 годы и "Развитие транспортного комплекса Приморского края" на 2013 - 2021 годы.</w:t>
      </w:r>
      <w:proofErr w:type="gramEnd"/>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5. Прогнозная оценка расходов Подпрограммы</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Прогнозная </w:t>
      </w:r>
      <w:hyperlink w:anchor="P636">
        <w:r w:rsidRPr="001A1C16">
          <w:rPr>
            <w:rFonts w:ascii="Times New Roman" w:hAnsi="Times New Roman" w:cs="Times New Roman"/>
            <w:sz w:val="26"/>
            <w:szCs w:val="26"/>
          </w:rPr>
          <w:t>оценка</w:t>
        </w:r>
      </w:hyperlink>
      <w:r w:rsidRPr="001A1C16">
        <w:rPr>
          <w:rFonts w:ascii="Times New Roman" w:hAnsi="Times New Roman" w:cs="Times New Roman"/>
          <w:sz w:val="26"/>
          <w:szCs w:val="26"/>
        </w:rPr>
        <w:t xml:space="preserve"> расходов Подпрограммы по подпрограммам и мероп</w:t>
      </w:r>
      <w:r w:rsidR="00D007B7" w:rsidRPr="001A1C16">
        <w:rPr>
          <w:rFonts w:ascii="Times New Roman" w:hAnsi="Times New Roman" w:cs="Times New Roman"/>
          <w:sz w:val="26"/>
          <w:szCs w:val="26"/>
        </w:rPr>
        <w:t>риятиям приведена в приложении №</w:t>
      </w:r>
      <w:r w:rsidRPr="001A1C16">
        <w:rPr>
          <w:rFonts w:ascii="Times New Roman" w:hAnsi="Times New Roman" w:cs="Times New Roman"/>
          <w:sz w:val="26"/>
          <w:szCs w:val="26"/>
        </w:rPr>
        <w:t xml:space="preserve"> 2 к Программе.</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6. Ресурсное обеспечение реализации Подпрограммы</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Ресурсное обеспечение подпрограммы за счет средств бюджета Находкинского городского округа с расшифровкой по главным распорядителям средств бюджетов приведено в </w:t>
      </w:r>
      <w:hyperlink w:anchor="P2460">
        <w:r w:rsidR="00D007B7" w:rsidRPr="001A1C16">
          <w:rPr>
            <w:rFonts w:ascii="Times New Roman" w:hAnsi="Times New Roman" w:cs="Times New Roman"/>
            <w:sz w:val="26"/>
            <w:szCs w:val="26"/>
          </w:rPr>
          <w:t>приложении №</w:t>
        </w:r>
        <w:r w:rsidRPr="001A1C16">
          <w:rPr>
            <w:rFonts w:ascii="Times New Roman" w:hAnsi="Times New Roman" w:cs="Times New Roman"/>
            <w:sz w:val="26"/>
            <w:szCs w:val="26"/>
          </w:rPr>
          <w:t xml:space="preserve"> 3</w:t>
        </w:r>
      </w:hyperlink>
      <w:r w:rsidRPr="001A1C16">
        <w:rPr>
          <w:rFonts w:ascii="Times New Roman" w:hAnsi="Times New Roman" w:cs="Times New Roman"/>
          <w:sz w:val="26"/>
          <w:szCs w:val="26"/>
        </w:rPr>
        <w:t xml:space="preserve"> к Программе и </w:t>
      </w:r>
      <w:hyperlink w:anchor="P5180">
        <w:r w:rsidRPr="001A1C16">
          <w:rPr>
            <w:rFonts w:ascii="Times New Roman" w:hAnsi="Times New Roman" w:cs="Times New Roman"/>
            <w:sz w:val="26"/>
            <w:szCs w:val="26"/>
          </w:rPr>
          <w:t>Таблице 3</w:t>
        </w:r>
      </w:hyperlink>
      <w:r w:rsidRPr="001A1C16">
        <w:rPr>
          <w:rFonts w:ascii="Times New Roman" w:hAnsi="Times New Roman" w:cs="Times New Roman"/>
          <w:sz w:val="26"/>
          <w:szCs w:val="26"/>
        </w:rPr>
        <w:t xml:space="preserve"> к данной Подпрограмме.</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7. Оценки эффективности подпрограммы</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Normal"/>
        <w:ind w:firstLine="540"/>
        <w:jc w:val="both"/>
        <w:rPr>
          <w:rFonts w:ascii="Times New Roman" w:hAnsi="Times New Roman" w:cs="Times New Roman"/>
          <w:sz w:val="26"/>
          <w:szCs w:val="26"/>
        </w:rPr>
      </w:pPr>
      <w:r w:rsidRPr="001A1C16">
        <w:rPr>
          <w:rFonts w:ascii="Times New Roman" w:hAnsi="Times New Roman" w:cs="Times New Roman"/>
          <w:sz w:val="26"/>
          <w:szCs w:val="26"/>
        </w:rPr>
        <w:t xml:space="preserve">Оценка эффективности подпрограммы будет производиться согласно </w:t>
      </w:r>
      <w:hyperlink w:anchor="P3969">
        <w:r w:rsidRPr="001A1C16">
          <w:rPr>
            <w:rFonts w:ascii="Times New Roman" w:hAnsi="Times New Roman" w:cs="Times New Roman"/>
            <w:sz w:val="26"/>
            <w:szCs w:val="26"/>
          </w:rPr>
          <w:t>Методике</w:t>
        </w:r>
      </w:hyperlink>
      <w:r w:rsidRPr="001A1C16">
        <w:rPr>
          <w:rFonts w:ascii="Times New Roman" w:hAnsi="Times New Roman" w:cs="Times New Roman"/>
          <w:sz w:val="26"/>
          <w:szCs w:val="26"/>
        </w:rPr>
        <w:t xml:space="preserve"> оценки эффективности муниципальной программы, представленной в приложении 5 к Программе.</w:t>
      </w:r>
    </w:p>
    <w:p w:rsidR="00AD2F12" w:rsidRPr="001A1C16" w:rsidRDefault="00AD2F12">
      <w:pPr>
        <w:pStyle w:val="ConsPlusNormal"/>
        <w:jc w:val="both"/>
        <w:rPr>
          <w:rFonts w:ascii="Times New Roman" w:hAnsi="Times New Roman" w:cs="Times New Roman"/>
          <w:sz w:val="26"/>
          <w:szCs w:val="26"/>
        </w:rPr>
      </w:pPr>
    </w:p>
    <w:p w:rsidR="00AD2F12" w:rsidRPr="001A1C16" w:rsidRDefault="00AD2F12">
      <w:pPr>
        <w:pStyle w:val="ConsPlusTitle"/>
        <w:jc w:val="center"/>
        <w:outlineLvl w:val="2"/>
        <w:rPr>
          <w:rFonts w:ascii="Times New Roman" w:hAnsi="Times New Roman" w:cs="Times New Roman"/>
          <w:sz w:val="26"/>
          <w:szCs w:val="26"/>
        </w:rPr>
      </w:pPr>
      <w:r w:rsidRPr="001A1C16">
        <w:rPr>
          <w:rFonts w:ascii="Times New Roman" w:hAnsi="Times New Roman" w:cs="Times New Roman"/>
          <w:sz w:val="26"/>
          <w:szCs w:val="26"/>
        </w:rPr>
        <w:t>8. План реализации подпрограммы</w:t>
      </w:r>
    </w:p>
    <w:p w:rsidR="00AD2F12" w:rsidRPr="001A1C16" w:rsidRDefault="00AD2F12">
      <w:pPr>
        <w:pStyle w:val="ConsPlusNormal"/>
        <w:jc w:val="both"/>
        <w:rPr>
          <w:rFonts w:ascii="Times New Roman" w:hAnsi="Times New Roman" w:cs="Times New Roman"/>
          <w:sz w:val="26"/>
          <w:szCs w:val="26"/>
        </w:rPr>
      </w:pPr>
    </w:p>
    <w:p w:rsidR="00D007B7" w:rsidRDefault="001D111D" w:rsidP="004C6C69">
      <w:pPr>
        <w:pStyle w:val="ConsPlusNormal"/>
        <w:ind w:firstLine="540"/>
        <w:jc w:val="both"/>
      </w:pPr>
      <w:hyperlink w:anchor="P3538">
        <w:r w:rsidR="00AD2F12" w:rsidRPr="001A1C16">
          <w:rPr>
            <w:rFonts w:ascii="Times New Roman" w:hAnsi="Times New Roman" w:cs="Times New Roman"/>
            <w:sz w:val="26"/>
            <w:szCs w:val="26"/>
          </w:rPr>
          <w:t>План</w:t>
        </w:r>
      </w:hyperlink>
      <w:r w:rsidR="00AD2F12" w:rsidRPr="001A1C16">
        <w:rPr>
          <w:rFonts w:ascii="Times New Roman" w:hAnsi="Times New Roman" w:cs="Times New Roman"/>
          <w:sz w:val="26"/>
          <w:szCs w:val="26"/>
        </w:rPr>
        <w:t xml:space="preserve"> реализации Подпрограммы представлен в приложении 4 к Программе.</w:t>
      </w: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D007B7" w:rsidRDefault="00D007B7">
      <w:pPr>
        <w:pStyle w:val="ConsPlusNormal"/>
        <w:jc w:val="right"/>
        <w:outlineLvl w:val="3"/>
      </w:pPr>
    </w:p>
    <w:p w:rsidR="00AD2F12" w:rsidRDefault="00AD2F12">
      <w:pPr>
        <w:pStyle w:val="ConsPlusNormal"/>
        <w:sectPr w:rsidR="00AD2F12">
          <w:pgSz w:w="11905" w:h="16838"/>
          <w:pgMar w:top="1134" w:right="850" w:bottom="1134" w:left="1701" w:header="0" w:footer="0" w:gutter="0"/>
          <w:cols w:space="720"/>
          <w:titlePg/>
        </w:sectPr>
      </w:pPr>
    </w:p>
    <w:tbl>
      <w:tblPr>
        <w:tblW w:w="15672" w:type="dxa"/>
        <w:tblInd w:w="93" w:type="dxa"/>
        <w:tblLook w:val="04A0" w:firstRow="1" w:lastRow="0" w:firstColumn="1" w:lastColumn="0" w:noHBand="0" w:noVBand="1"/>
      </w:tblPr>
      <w:tblGrid>
        <w:gridCol w:w="536"/>
        <w:gridCol w:w="1807"/>
        <w:gridCol w:w="1270"/>
        <w:gridCol w:w="597"/>
        <w:gridCol w:w="456"/>
        <w:gridCol w:w="1046"/>
        <w:gridCol w:w="456"/>
        <w:gridCol w:w="896"/>
        <w:gridCol w:w="536"/>
        <w:gridCol w:w="536"/>
        <w:gridCol w:w="656"/>
        <w:gridCol w:w="656"/>
        <w:gridCol w:w="736"/>
        <w:gridCol w:w="656"/>
        <w:gridCol w:w="736"/>
        <w:gridCol w:w="816"/>
        <w:gridCol w:w="736"/>
        <w:gridCol w:w="736"/>
        <w:gridCol w:w="656"/>
        <w:gridCol w:w="616"/>
        <w:gridCol w:w="536"/>
      </w:tblGrid>
      <w:tr w:rsidR="008E69D5" w:rsidRPr="00C66E8A" w:rsidTr="008E69D5">
        <w:trPr>
          <w:trHeight w:val="2085"/>
        </w:trPr>
        <w:tc>
          <w:tcPr>
            <w:tcW w:w="15672" w:type="dxa"/>
            <w:gridSpan w:val="21"/>
            <w:tcBorders>
              <w:bottom w:val="single" w:sz="4" w:space="0" w:color="auto"/>
            </w:tcBorders>
            <w:shd w:val="clear" w:color="auto" w:fill="auto"/>
            <w:vAlign w:val="center"/>
          </w:tcPr>
          <w:p w:rsidR="008E69D5" w:rsidRPr="00C66E8A" w:rsidRDefault="008E69D5" w:rsidP="008E69D5">
            <w:pPr>
              <w:pStyle w:val="ConsPlusNormal"/>
              <w:jc w:val="right"/>
              <w:outlineLvl w:val="3"/>
              <w:rPr>
                <w:rFonts w:ascii="Times New Roman" w:hAnsi="Times New Roman" w:cs="Times New Roman"/>
              </w:rPr>
            </w:pPr>
            <w:r>
              <w:rPr>
                <w:rFonts w:ascii="Times New Roman" w:hAnsi="Times New Roman" w:cs="Times New Roman"/>
              </w:rPr>
              <w:lastRenderedPageBreak/>
              <w:t>Таблица №</w:t>
            </w:r>
            <w:r w:rsidRPr="00C66E8A">
              <w:rPr>
                <w:rFonts w:ascii="Times New Roman" w:hAnsi="Times New Roman" w:cs="Times New Roman"/>
              </w:rPr>
              <w:t>3</w:t>
            </w:r>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к Подпрограмме</w:t>
            </w:r>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 xml:space="preserve">"Обеспечение </w:t>
            </w:r>
            <w:proofErr w:type="gramStart"/>
            <w:r w:rsidRPr="00C66E8A">
              <w:rPr>
                <w:rFonts w:ascii="Times New Roman" w:hAnsi="Times New Roman" w:cs="Times New Roman"/>
              </w:rPr>
              <w:t>земельных</w:t>
            </w:r>
            <w:proofErr w:type="gramEnd"/>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участков, предоставленных</w:t>
            </w:r>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на бесплатной основе</w:t>
            </w:r>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гражданам, имеющим трех и</w:t>
            </w:r>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 xml:space="preserve">более детей, </w:t>
            </w:r>
            <w:proofErr w:type="gramStart"/>
            <w:r w:rsidRPr="00C66E8A">
              <w:rPr>
                <w:rFonts w:ascii="Times New Roman" w:hAnsi="Times New Roman" w:cs="Times New Roman"/>
              </w:rPr>
              <w:t>инженерной</w:t>
            </w:r>
            <w:proofErr w:type="gramEnd"/>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инфраструктурой"</w:t>
            </w:r>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на 2015 - 2017 годы и</w:t>
            </w:r>
          </w:p>
          <w:p w:rsidR="008E69D5" w:rsidRPr="00C66E8A" w:rsidRDefault="008E69D5" w:rsidP="008E69D5">
            <w:pPr>
              <w:pStyle w:val="ConsPlusNormal"/>
              <w:jc w:val="right"/>
              <w:rPr>
                <w:rFonts w:ascii="Times New Roman" w:hAnsi="Times New Roman" w:cs="Times New Roman"/>
              </w:rPr>
            </w:pPr>
            <w:r w:rsidRPr="00C66E8A">
              <w:rPr>
                <w:rFonts w:ascii="Times New Roman" w:hAnsi="Times New Roman" w:cs="Times New Roman"/>
              </w:rPr>
              <w:t>на период до 2025 года"</w:t>
            </w:r>
          </w:p>
          <w:p w:rsidR="008E69D5" w:rsidRPr="00C66E8A" w:rsidRDefault="008E69D5" w:rsidP="008E69D5">
            <w:pPr>
              <w:pStyle w:val="ConsPlusNormal"/>
              <w:jc w:val="both"/>
              <w:rPr>
                <w:rFonts w:ascii="Times New Roman" w:hAnsi="Times New Roman" w:cs="Times New Roman"/>
              </w:rPr>
            </w:pPr>
          </w:p>
          <w:p w:rsidR="008E69D5" w:rsidRPr="00C66E8A" w:rsidRDefault="008E69D5" w:rsidP="008E69D5">
            <w:pPr>
              <w:pStyle w:val="ConsPlusTitle"/>
              <w:jc w:val="center"/>
              <w:rPr>
                <w:rFonts w:ascii="Times New Roman" w:hAnsi="Times New Roman" w:cs="Times New Roman"/>
                <w:sz w:val="24"/>
                <w:szCs w:val="24"/>
              </w:rPr>
            </w:pPr>
            <w:bookmarkStart w:id="13" w:name="P5180"/>
            <w:bookmarkEnd w:id="13"/>
            <w:r w:rsidRPr="00C66E8A">
              <w:rPr>
                <w:rFonts w:ascii="Times New Roman" w:hAnsi="Times New Roman" w:cs="Times New Roman"/>
                <w:sz w:val="24"/>
                <w:szCs w:val="24"/>
              </w:rPr>
              <w:t>Ресурсное обеспечение</w:t>
            </w:r>
          </w:p>
          <w:p w:rsidR="008E69D5" w:rsidRPr="00C66E8A" w:rsidRDefault="008E69D5" w:rsidP="008E69D5">
            <w:pPr>
              <w:pStyle w:val="ConsPlusTitle"/>
              <w:jc w:val="center"/>
              <w:rPr>
                <w:rFonts w:ascii="Times New Roman" w:hAnsi="Times New Roman" w:cs="Times New Roman"/>
                <w:sz w:val="24"/>
                <w:szCs w:val="24"/>
              </w:rPr>
            </w:pPr>
            <w:r w:rsidRPr="00C66E8A">
              <w:rPr>
                <w:rFonts w:ascii="Times New Roman" w:hAnsi="Times New Roman" w:cs="Times New Roman"/>
                <w:sz w:val="24"/>
                <w:szCs w:val="24"/>
              </w:rPr>
              <w:t>реализации подпрограммы за счет средств (тыс. руб.)</w:t>
            </w:r>
          </w:p>
          <w:p w:rsidR="008E69D5" w:rsidRPr="00C66E8A" w:rsidRDefault="008E69D5" w:rsidP="008E69D5">
            <w:pPr>
              <w:pStyle w:val="ConsPlusTitle"/>
              <w:jc w:val="center"/>
              <w:rPr>
                <w:rFonts w:ascii="Times New Roman" w:hAnsi="Times New Roman" w:cs="Times New Roman"/>
                <w:sz w:val="24"/>
                <w:szCs w:val="24"/>
              </w:rPr>
            </w:pPr>
            <w:r w:rsidRPr="00C66E8A">
              <w:rPr>
                <w:rFonts w:ascii="Times New Roman" w:hAnsi="Times New Roman" w:cs="Times New Roman"/>
                <w:sz w:val="24"/>
                <w:szCs w:val="24"/>
              </w:rPr>
              <w:t xml:space="preserve">"Обеспечение земельных участков, предоставленных </w:t>
            </w:r>
            <w:proofErr w:type="gramStart"/>
            <w:r w:rsidRPr="00C66E8A">
              <w:rPr>
                <w:rFonts w:ascii="Times New Roman" w:hAnsi="Times New Roman" w:cs="Times New Roman"/>
                <w:sz w:val="24"/>
                <w:szCs w:val="24"/>
              </w:rPr>
              <w:t>на</w:t>
            </w:r>
            <w:proofErr w:type="gramEnd"/>
          </w:p>
          <w:p w:rsidR="008E69D5" w:rsidRPr="00C66E8A" w:rsidRDefault="008E69D5" w:rsidP="008E69D5">
            <w:pPr>
              <w:pStyle w:val="ConsPlusTitle"/>
              <w:jc w:val="center"/>
              <w:rPr>
                <w:rFonts w:ascii="Times New Roman" w:hAnsi="Times New Roman" w:cs="Times New Roman"/>
                <w:sz w:val="24"/>
                <w:szCs w:val="24"/>
              </w:rPr>
            </w:pPr>
            <w:r w:rsidRPr="00C66E8A">
              <w:rPr>
                <w:rFonts w:ascii="Times New Roman" w:hAnsi="Times New Roman" w:cs="Times New Roman"/>
                <w:sz w:val="24"/>
                <w:szCs w:val="24"/>
              </w:rPr>
              <w:t>бесплатной основе гражданам, имеющим трех и более детей,</w:t>
            </w:r>
          </w:p>
          <w:p w:rsidR="008E69D5" w:rsidRPr="00C66E8A" w:rsidRDefault="008E69D5" w:rsidP="008E69D5">
            <w:pPr>
              <w:pStyle w:val="ConsPlusTitle"/>
              <w:jc w:val="center"/>
              <w:rPr>
                <w:rFonts w:ascii="Times New Roman" w:hAnsi="Times New Roman" w:cs="Times New Roman"/>
                <w:sz w:val="24"/>
                <w:szCs w:val="24"/>
              </w:rPr>
            </w:pPr>
            <w:r w:rsidRPr="00C66E8A">
              <w:rPr>
                <w:rFonts w:ascii="Times New Roman" w:hAnsi="Times New Roman" w:cs="Times New Roman"/>
                <w:sz w:val="24"/>
                <w:szCs w:val="24"/>
              </w:rPr>
              <w:t>инженерной инфраструктурой" на 2015 - 2017 годы</w:t>
            </w:r>
          </w:p>
          <w:p w:rsidR="008E69D5" w:rsidRDefault="008E69D5" w:rsidP="008E69D5">
            <w:pPr>
              <w:pStyle w:val="ConsPlusTitle"/>
              <w:jc w:val="center"/>
              <w:rPr>
                <w:rFonts w:ascii="Times New Roman" w:hAnsi="Times New Roman" w:cs="Times New Roman"/>
                <w:sz w:val="24"/>
                <w:szCs w:val="24"/>
              </w:rPr>
            </w:pPr>
            <w:r w:rsidRPr="00C66E8A">
              <w:rPr>
                <w:rFonts w:ascii="Times New Roman" w:hAnsi="Times New Roman" w:cs="Times New Roman"/>
                <w:sz w:val="24"/>
                <w:szCs w:val="24"/>
              </w:rPr>
              <w:t>и на период до 2025 года</w:t>
            </w:r>
          </w:p>
          <w:p w:rsidR="008E69D5" w:rsidRPr="00C66E8A" w:rsidRDefault="008E69D5" w:rsidP="008E69D5">
            <w:pPr>
              <w:pStyle w:val="ConsPlusNormal"/>
              <w:jc w:val="center"/>
              <w:rPr>
                <w:rFonts w:ascii="Times New Roman" w:hAnsi="Times New Roman" w:cs="Times New Roman"/>
              </w:rPr>
            </w:pPr>
            <w:proofErr w:type="gramStart"/>
            <w:r w:rsidRPr="00C66E8A">
              <w:rPr>
                <w:rFonts w:ascii="Times New Roman" w:hAnsi="Times New Roman" w:cs="Times New Roman"/>
              </w:rPr>
              <w:t xml:space="preserve">(в редакции </w:t>
            </w:r>
            <w:hyperlink r:id="rId66">
              <w:r w:rsidRPr="00C66E8A">
                <w:rPr>
                  <w:rFonts w:ascii="Times New Roman" w:hAnsi="Times New Roman" w:cs="Times New Roman"/>
                </w:rPr>
                <w:t>постановления</w:t>
              </w:r>
            </w:hyperlink>
            <w:r w:rsidRPr="00C66E8A">
              <w:rPr>
                <w:rFonts w:ascii="Times New Roman" w:hAnsi="Times New Roman" w:cs="Times New Roman"/>
              </w:rPr>
              <w:t xml:space="preserve"> администрации</w:t>
            </w:r>
            <w:proofErr w:type="gramEnd"/>
          </w:p>
          <w:p w:rsidR="008E69D5" w:rsidRPr="00C66E8A" w:rsidRDefault="008E69D5" w:rsidP="008E69D5">
            <w:pPr>
              <w:pStyle w:val="ConsPlusNormal"/>
              <w:jc w:val="center"/>
              <w:rPr>
                <w:rFonts w:ascii="Times New Roman" w:hAnsi="Times New Roman" w:cs="Times New Roman"/>
              </w:rPr>
            </w:pPr>
            <w:r w:rsidRPr="00C66E8A">
              <w:rPr>
                <w:rFonts w:ascii="Times New Roman" w:hAnsi="Times New Roman" w:cs="Times New Roman"/>
              </w:rPr>
              <w:t>Находкинского городского округа</w:t>
            </w:r>
          </w:p>
          <w:p w:rsidR="008E69D5" w:rsidRPr="00C66E8A" w:rsidRDefault="008E69D5" w:rsidP="008E69D5">
            <w:pPr>
              <w:pStyle w:val="ConsPlusNormal"/>
              <w:jc w:val="center"/>
              <w:rPr>
                <w:rFonts w:ascii="Times New Roman" w:eastAsia="Times New Roman" w:hAnsi="Times New Roman" w:cs="Times New Roman"/>
                <w:color w:val="000000"/>
                <w:sz w:val="16"/>
                <w:szCs w:val="16"/>
              </w:rPr>
            </w:pPr>
            <w:r>
              <w:rPr>
                <w:rFonts w:ascii="Times New Roman" w:hAnsi="Times New Roman" w:cs="Times New Roman"/>
              </w:rPr>
              <w:t>от 30.03.2022 №</w:t>
            </w:r>
            <w:r w:rsidRPr="00C66E8A">
              <w:rPr>
                <w:rFonts w:ascii="Times New Roman" w:hAnsi="Times New Roman" w:cs="Times New Roman"/>
              </w:rPr>
              <w:t xml:space="preserve"> 362)</w:t>
            </w:r>
          </w:p>
        </w:tc>
      </w:tr>
      <w:tr w:rsidR="00C66E8A" w:rsidRPr="00C66E8A" w:rsidTr="008E69D5">
        <w:trPr>
          <w:trHeight w:val="208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N </w:t>
            </w:r>
            <w:proofErr w:type="gramStart"/>
            <w:r w:rsidRPr="00C66E8A">
              <w:rPr>
                <w:rFonts w:ascii="Times New Roman" w:eastAsia="Times New Roman" w:hAnsi="Times New Roman" w:cs="Times New Roman"/>
                <w:color w:val="000000"/>
                <w:sz w:val="16"/>
                <w:szCs w:val="16"/>
                <w:lang w:eastAsia="ru-RU"/>
              </w:rPr>
              <w:t>п</w:t>
            </w:r>
            <w:proofErr w:type="gramEnd"/>
            <w:r w:rsidRPr="00C66E8A">
              <w:rPr>
                <w:rFonts w:ascii="Times New Roman" w:eastAsia="Times New Roman" w:hAnsi="Times New Roman" w:cs="Times New Roman"/>
                <w:color w:val="000000"/>
                <w:sz w:val="16"/>
                <w:szCs w:val="16"/>
                <w:lang w:eastAsia="ru-RU"/>
              </w:rPr>
              <w:t>/п</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Наименование программы, </w:t>
            </w:r>
            <w:proofErr w:type="gramStart"/>
            <w:r w:rsidRPr="00C66E8A">
              <w:rPr>
                <w:rFonts w:ascii="Times New Roman" w:eastAsia="Times New Roman" w:hAnsi="Times New Roman" w:cs="Times New Roman"/>
                <w:color w:val="000000"/>
                <w:sz w:val="16"/>
                <w:szCs w:val="16"/>
                <w:lang w:eastAsia="ru-RU"/>
              </w:rPr>
              <w:t>отдельного</w:t>
            </w:r>
            <w:proofErr w:type="gramEnd"/>
            <w:r w:rsidRPr="00C66E8A">
              <w:rPr>
                <w:rFonts w:ascii="Times New Roman" w:eastAsia="Times New Roman" w:hAnsi="Times New Roman" w:cs="Times New Roman"/>
                <w:color w:val="000000"/>
                <w:sz w:val="16"/>
                <w:szCs w:val="16"/>
                <w:lang w:eastAsia="ru-RU"/>
              </w:rPr>
              <w:t xml:space="preserve"> мероприятии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соисполнитель</w:t>
            </w:r>
          </w:p>
        </w:tc>
        <w:tc>
          <w:tcPr>
            <w:tcW w:w="25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Код бюджетной классификации</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Всего</w:t>
            </w:r>
          </w:p>
        </w:tc>
        <w:tc>
          <w:tcPr>
            <w:tcW w:w="8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Расходы (тыс. руб.), годы</w:t>
            </w:r>
          </w:p>
        </w:tc>
      </w:tr>
      <w:tr w:rsidR="00C66E8A" w:rsidRPr="00C66E8A" w:rsidTr="008E69D5">
        <w:trPr>
          <w:trHeight w:val="315"/>
        </w:trPr>
        <w:tc>
          <w:tcPr>
            <w:tcW w:w="536" w:type="dxa"/>
            <w:vMerge/>
            <w:tcBorders>
              <w:top w:val="single" w:sz="4" w:space="0" w:color="auto"/>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single" w:sz="4" w:space="0" w:color="auto"/>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single" w:sz="4" w:space="0" w:color="auto"/>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ГРБС</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proofErr w:type="spellStart"/>
            <w:r w:rsidRPr="00C66E8A">
              <w:rPr>
                <w:rFonts w:ascii="Times New Roman" w:eastAsia="Times New Roman" w:hAnsi="Times New Roman" w:cs="Times New Roman"/>
                <w:color w:val="000000"/>
                <w:sz w:val="16"/>
                <w:szCs w:val="16"/>
                <w:lang w:eastAsia="ru-RU"/>
              </w:rPr>
              <w:t>Рз</w:t>
            </w:r>
            <w:proofErr w:type="spellEnd"/>
            <w:r w:rsidRPr="00C66E8A">
              <w:rPr>
                <w:rFonts w:ascii="Times New Roman" w:eastAsia="Times New Roman" w:hAnsi="Times New Roman" w:cs="Times New Roman"/>
                <w:color w:val="000000"/>
                <w:sz w:val="16"/>
                <w:szCs w:val="16"/>
                <w:lang w:eastAsia="ru-RU"/>
              </w:rPr>
              <w:t xml:space="preserve"> </w:t>
            </w:r>
            <w:proofErr w:type="spellStart"/>
            <w:proofErr w:type="gramStart"/>
            <w:r w:rsidRPr="00C66E8A">
              <w:rPr>
                <w:rFonts w:ascii="Times New Roman" w:eastAsia="Times New Roman" w:hAnsi="Times New Roman" w:cs="Times New Roman"/>
                <w:color w:val="000000"/>
                <w:sz w:val="16"/>
                <w:szCs w:val="16"/>
                <w:lang w:eastAsia="ru-RU"/>
              </w:rPr>
              <w:t>Пр</w:t>
            </w:r>
            <w:proofErr w:type="spellEnd"/>
            <w:proofErr w:type="gramEnd"/>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ЦСР</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ВР</w:t>
            </w:r>
          </w:p>
        </w:tc>
        <w:tc>
          <w:tcPr>
            <w:tcW w:w="896" w:type="dxa"/>
            <w:vMerge/>
            <w:tcBorders>
              <w:top w:val="single" w:sz="4" w:space="0" w:color="auto"/>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2013</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2014</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2015</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2016</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2017</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2018</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2019</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2020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2021</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2022</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2023</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2024</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2025</w:t>
            </w:r>
          </w:p>
        </w:tc>
      </w:tr>
      <w:tr w:rsidR="00C66E8A" w:rsidRPr="00C66E8A" w:rsidTr="008E69D5">
        <w:trPr>
          <w:trHeight w:val="31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11</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12</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13</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14</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15</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16</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18</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19</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w:t>
            </w:r>
          </w:p>
        </w:tc>
      </w:tr>
      <w:tr w:rsidR="00C66E8A" w:rsidRPr="00C66E8A" w:rsidTr="008E69D5">
        <w:trPr>
          <w:trHeight w:val="3510"/>
        </w:trPr>
        <w:tc>
          <w:tcPr>
            <w:tcW w:w="536" w:type="dxa"/>
            <w:tcBorders>
              <w:top w:val="nil"/>
              <w:left w:val="single" w:sz="8" w:space="0" w:color="auto"/>
              <w:bottom w:val="single" w:sz="8" w:space="0" w:color="auto"/>
              <w:right w:val="single" w:sz="4"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 </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Подпрограмма "Обеспечение земельных участков, предоставленных на бесплатной основе гражданам, имеющим трех и более детей, инженерной инфраструктурой" на 2015 - 2017 годы и на период до 2025 года</w:t>
            </w:r>
          </w:p>
        </w:tc>
        <w:tc>
          <w:tcPr>
            <w:tcW w:w="127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УАГР</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104561,84</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5487,5</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5065,3</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11600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4936,6</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6025,27</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22048,46</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4396,46</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7460,71</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26542</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11000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545"/>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w:t>
            </w:r>
          </w:p>
        </w:tc>
        <w:tc>
          <w:tcPr>
            <w:tcW w:w="1807"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Разработка и утверждение проекта планировки и межевания территории</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115"/>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1.1.</w:t>
            </w:r>
          </w:p>
        </w:tc>
        <w:tc>
          <w:tcPr>
            <w:tcW w:w="1807"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автомобильной дорогой Владивосток - Находка и воздушной линией электропередач 110 </w:t>
            </w:r>
            <w:proofErr w:type="spellStart"/>
            <w:r w:rsidRPr="00C66E8A">
              <w:rPr>
                <w:rFonts w:ascii="Times New Roman" w:eastAsia="Times New Roman" w:hAnsi="Times New Roman" w:cs="Times New Roman"/>
                <w:color w:val="000000"/>
                <w:sz w:val="16"/>
                <w:szCs w:val="16"/>
                <w:lang w:eastAsia="ru-RU"/>
              </w:rPr>
              <w:t>кВ</w:t>
            </w:r>
            <w:proofErr w:type="spellEnd"/>
            <w:r w:rsidRPr="00C66E8A">
              <w:rPr>
                <w:rFonts w:ascii="Times New Roman" w:eastAsia="Times New Roman" w:hAnsi="Times New Roman" w:cs="Times New Roman"/>
                <w:color w:val="000000"/>
                <w:sz w:val="16"/>
                <w:szCs w:val="16"/>
                <w:lang w:eastAsia="ru-RU"/>
              </w:rPr>
              <w:t xml:space="preserve"> в г. Находка</w:t>
            </w:r>
          </w:p>
        </w:tc>
        <w:tc>
          <w:tcPr>
            <w:tcW w:w="1270"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831</w:t>
            </w:r>
          </w:p>
        </w:tc>
        <w:tc>
          <w:tcPr>
            <w:tcW w:w="4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730146060</w:t>
            </w:r>
          </w:p>
        </w:tc>
        <w:tc>
          <w:tcPr>
            <w:tcW w:w="4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500</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26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1.2.</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 xml:space="preserve">Территория, ограниченная дорогой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 Ливадия, ул. Подсобной в п. Средний и ул. Колхозной в п. Авангард</w:t>
            </w:r>
            <w:proofErr w:type="gramEnd"/>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730146060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14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Выполнение работ по инженерным изысканиям</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26853,27</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4446,3</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2542</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3182</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3182</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3452</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5000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760"/>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745"/>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22.</w:t>
            </w:r>
          </w:p>
        </w:tc>
        <w:tc>
          <w:tcPr>
            <w:tcW w:w="1807"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жилой застройкой ООО ТПК "</w:t>
            </w:r>
            <w:proofErr w:type="spellStart"/>
            <w:r w:rsidRPr="00C66E8A">
              <w:rPr>
                <w:rFonts w:ascii="Times New Roman" w:eastAsia="Times New Roman" w:hAnsi="Times New Roman" w:cs="Times New Roman"/>
                <w:color w:val="000000"/>
                <w:sz w:val="16"/>
                <w:szCs w:val="16"/>
                <w:lang w:eastAsia="ru-RU"/>
              </w:rPr>
              <w:t>Ирна</w:t>
            </w:r>
            <w:proofErr w:type="spellEnd"/>
            <w:r w:rsidRPr="00C66E8A">
              <w:rPr>
                <w:rFonts w:ascii="Times New Roman" w:eastAsia="Times New Roman" w:hAnsi="Times New Roman" w:cs="Times New Roman"/>
                <w:color w:val="000000"/>
                <w:sz w:val="16"/>
                <w:szCs w:val="16"/>
                <w:lang w:eastAsia="ru-RU"/>
              </w:rPr>
              <w:t>", территорией СНТ "</w:t>
            </w:r>
            <w:proofErr w:type="spellStart"/>
            <w:r w:rsidRPr="00C66E8A">
              <w:rPr>
                <w:rFonts w:ascii="Times New Roman" w:eastAsia="Times New Roman" w:hAnsi="Times New Roman" w:cs="Times New Roman"/>
                <w:color w:val="000000"/>
                <w:sz w:val="16"/>
                <w:szCs w:val="16"/>
                <w:lang w:eastAsia="ru-RU"/>
              </w:rPr>
              <w:t>Приморец</w:t>
            </w:r>
            <w:proofErr w:type="spellEnd"/>
            <w:r w:rsidRPr="00C66E8A">
              <w:rPr>
                <w:rFonts w:ascii="Times New Roman" w:eastAsia="Times New Roman" w:hAnsi="Times New Roman" w:cs="Times New Roman"/>
                <w:color w:val="000000"/>
                <w:sz w:val="16"/>
                <w:szCs w:val="16"/>
                <w:lang w:eastAsia="ru-RU"/>
              </w:rPr>
              <w:t>", территорией ЖСК "Залив Тунгус" и обходной магистралью в г. Находка</w:t>
            </w:r>
          </w:p>
        </w:tc>
        <w:tc>
          <w:tcPr>
            <w:tcW w:w="1270"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730146050</w:t>
            </w:r>
          </w:p>
        </w:tc>
        <w:tc>
          <w:tcPr>
            <w:tcW w:w="4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2722,86</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180,86</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2542</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14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2.3.</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Территория, ограниченная ул. Загородной, ЛЭП - 220, существующим проездом к промышленной базе ООО "</w:t>
            </w:r>
            <w:proofErr w:type="spellStart"/>
            <w:r w:rsidRPr="00C66E8A">
              <w:rPr>
                <w:rFonts w:ascii="Times New Roman" w:eastAsia="Times New Roman" w:hAnsi="Times New Roman" w:cs="Times New Roman"/>
                <w:color w:val="000000"/>
                <w:sz w:val="16"/>
                <w:szCs w:val="16"/>
                <w:lang w:eastAsia="ru-RU"/>
              </w:rPr>
              <w:t>Дальрыбснаб</w:t>
            </w:r>
            <w:proofErr w:type="spellEnd"/>
            <w:r w:rsidRPr="00C66E8A">
              <w:rPr>
                <w:rFonts w:ascii="Times New Roman" w:eastAsia="Times New Roman" w:hAnsi="Times New Roman" w:cs="Times New Roman"/>
                <w:color w:val="000000"/>
                <w:sz w:val="16"/>
                <w:szCs w:val="16"/>
                <w:lang w:eastAsia="ru-RU"/>
              </w:rPr>
              <w:t>" в г. Находка</w:t>
            </w:r>
            <w:proofErr w:type="gramEnd"/>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385"/>
        </w:trPr>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w:t>
            </w:r>
          </w:p>
        </w:tc>
        <w:tc>
          <w:tcPr>
            <w:tcW w:w="1807"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ул. </w:t>
            </w:r>
            <w:proofErr w:type="gramStart"/>
            <w:r w:rsidRPr="00C66E8A">
              <w:rPr>
                <w:rFonts w:ascii="Times New Roman" w:eastAsia="Times New Roman" w:hAnsi="Times New Roman" w:cs="Times New Roman"/>
                <w:color w:val="000000"/>
                <w:sz w:val="16"/>
                <w:szCs w:val="16"/>
                <w:lang w:eastAsia="ru-RU"/>
              </w:rPr>
              <w:t>Спортивной</w:t>
            </w:r>
            <w:proofErr w:type="gramEnd"/>
            <w:r w:rsidRPr="00C66E8A">
              <w:rPr>
                <w:rFonts w:ascii="Times New Roman" w:eastAsia="Times New Roman" w:hAnsi="Times New Roman" w:cs="Times New Roman"/>
                <w:color w:val="000000"/>
                <w:sz w:val="16"/>
                <w:szCs w:val="16"/>
                <w:lang w:eastAsia="ru-RU"/>
              </w:rPr>
              <w:t>, ул. Батарейной и ул. Простоквашино в г. Находка</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3868,73</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504,73</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1682</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1682</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4" w:space="0" w:color="auto"/>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4" w:space="0" w:color="auto"/>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4" w:space="0" w:color="auto"/>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730140060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1726</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950"/>
        </w:trPr>
        <w:tc>
          <w:tcPr>
            <w:tcW w:w="53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w:t>
            </w:r>
          </w:p>
        </w:tc>
        <w:tc>
          <w:tcPr>
            <w:tcW w:w="180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ул. Рождественской, ул. Жемчужной в г. Находка</w:t>
            </w:r>
          </w:p>
        </w:tc>
        <w:tc>
          <w:tcPr>
            <w:tcW w:w="127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3000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1500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1500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4" w:space="0" w:color="auto"/>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4" w:space="0" w:color="auto"/>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730140060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1726</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r>
      <w:tr w:rsidR="00C66E8A" w:rsidRPr="00C66E8A" w:rsidTr="008E69D5">
        <w:trPr>
          <w:trHeight w:val="229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2.6.</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 xml:space="preserve">Территория, ограниченная ул. Светлой, ул. Набережной и магистральной дорогой районного значения Ливадия -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в г. Находке, в п. Среднем</w:t>
            </w:r>
            <w:proofErr w:type="gramEnd"/>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4200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2100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14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2.7.</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 xml:space="preserve">Территория, ограниченная дорогой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 Ливадия, ул. Подсобной в п. Средний и ул. Колхозной в п. Авангард</w:t>
            </w:r>
            <w:proofErr w:type="gramEnd"/>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6790,54</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2395,3</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2395,27</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2000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190"/>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2.8.</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ограниченной автодорогой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 Ливадия и границей зоны сельскохозяйственного использования в г. Находке в п. Ливадия</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3000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ООО</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3000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140"/>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w:t>
            </w:r>
          </w:p>
        </w:tc>
        <w:tc>
          <w:tcPr>
            <w:tcW w:w="1807"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Выполнение кадастровых работ</w:t>
            </w:r>
          </w:p>
        </w:tc>
        <w:tc>
          <w:tcPr>
            <w:tcW w:w="1270"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9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1802,59</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570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600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234,6</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97,99</w:t>
            </w:r>
          </w:p>
        </w:tc>
        <w:tc>
          <w:tcPr>
            <w:tcW w:w="81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300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47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3.1.</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730146050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108,25</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108,25</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30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3.2.</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жилой застройкой ООО ТПК "</w:t>
            </w:r>
            <w:proofErr w:type="spellStart"/>
            <w:r w:rsidRPr="00C66E8A">
              <w:rPr>
                <w:rFonts w:ascii="Times New Roman" w:eastAsia="Times New Roman" w:hAnsi="Times New Roman" w:cs="Times New Roman"/>
                <w:color w:val="000000"/>
                <w:sz w:val="16"/>
                <w:szCs w:val="16"/>
                <w:lang w:eastAsia="ru-RU"/>
              </w:rPr>
              <w:t>Ирна</w:t>
            </w:r>
            <w:proofErr w:type="spellEnd"/>
            <w:r w:rsidRPr="00C66E8A">
              <w:rPr>
                <w:rFonts w:ascii="Times New Roman" w:eastAsia="Times New Roman" w:hAnsi="Times New Roman" w:cs="Times New Roman"/>
                <w:color w:val="000000"/>
                <w:sz w:val="16"/>
                <w:szCs w:val="16"/>
                <w:lang w:eastAsia="ru-RU"/>
              </w:rPr>
              <w:t>", территорией СНТ "</w:t>
            </w:r>
            <w:proofErr w:type="spellStart"/>
            <w:r w:rsidRPr="00C66E8A">
              <w:rPr>
                <w:rFonts w:ascii="Times New Roman" w:eastAsia="Times New Roman" w:hAnsi="Times New Roman" w:cs="Times New Roman"/>
                <w:color w:val="000000"/>
                <w:sz w:val="16"/>
                <w:szCs w:val="16"/>
                <w:lang w:eastAsia="ru-RU"/>
              </w:rPr>
              <w:t>Приморец</w:t>
            </w:r>
            <w:proofErr w:type="spellEnd"/>
            <w:r w:rsidRPr="00C66E8A">
              <w:rPr>
                <w:rFonts w:ascii="Times New Roman" w:eastAsia="Times New Roman" w:hAnsi="Times New Roman" w:cs="Times New Roman"/>
                <w:color w:val="000000"/>
                <w:sz w:val="16"/>
                <w:szCs w:val="16"/>
                <w:lang w:eastAsia="ru-RU"/>
              </w:rPr>
              <w:t>"</w:t>
            </w:r>
            <w:proofErr w:type="gramStart"/>
            <w:r w:rsidRPr="00C66E8A">
              <w:rPr>
                <w:rFonts w:ascii="Times New Roman" w:eastAsia="Times New Roman" w:hAnsi="Times New Roman" w:cs="Times New Roman"/>
                <w:color w:val="000000"/>
                <w:sz w:val="16"/>
                <w:szCs w:val="16"/>
                <w:lang w:eastAsia="ru-RU"/>
              </w:rPr>
              <w:t>.</w:t>
            </w:r>
            <w:proofErr w:type="gramEnd"/>
            <w:r w:rsidRPr="00C66E8A">
              <w:rPr>
                <w:rFonts w:ascii="Times New Roman" w:eastAsia="Times New Roman" w:hAnsi="Times New Roman" w:cs="Times New Roman"/>
                <w:color w:val="000000"/>
                <w:sz w:val="16"/>
                <w:szCs w:val="16"/>
                <w:lang w:eastAsia="ru-RU"/>
              </w:rPr>
              <w:t xml:space="preserve"> </w:t>
            </w:r>
            <w:proofErr w:type="gramStart"/>
            <w:r w:rsidRPr="00C66E8A">
              <w:rPr>
                <w:rFonts w:ascii="Times New Roman" w:eastAsia="Times New Roman" w:hAnsi="Times New Roman" w:cs="Times New Roman"/>
                <w:color w:val="000000"/>
                <w:sz w:val="16"/>
                <w:szCs w:val="16"/>
                <w:lang w:eastAsia="ru-RU"/>
              </w:rPr>
              <w:t>т</w:t>
            </w:r>
            <w:proofErr w:type="gramEnd"/>
            <w:r w:rsidRPr="00C66E8A">
              <w:rPr>
                <w:rFonts w:ascii="Times New Roman" w:eastAsia="Times New Roman" w:hAnsi="Times New Roman" w:cs="Times New Roman"/>
                <w:color w:val="000000"/>
                <w:sz w:val="16"/>
                <w:szCs w:val="16"/>
                <w:lang w:eastAsia="ru-RU"/>
              </w:rPr>
              <w:t>ерриторией ЖСК "Залив Тунгус" и обходной магистралью в г. Находка</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730146050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180,86</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180,86</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965"/>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3.3.</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ул. </w:t>
            </w:r>
            <w:proofErr w:type="gramStart"/>
            <w:r w:rsidRPr="00C66E8A">
              <w:rPr>
                <w:rFonts w:ascii="Times New Roman" w:eastAsia="Times New Roman" w:hAnsi="Times New Roman" w:cs="Times New Roman"/>
                <w:color w:val="000000"/>
                <w:sz w:val="16"/>
                <w:szCs w:val="16"/>
                <w:lang w:eastAsia="ru-RU"/>
              </w:rPr>
              <w:t>Спортивной</w:t>
            </w:r>
            <w:proofErr w:type="gramEnd"/>
            <w:r w:rsidRPr="00C66E8A">
              <w:rPr>
                <w:rFonts w:ascii="Times New Roman" w:eastAsia="Times New Roman" w:hAnsi="Times New Roman" w:cs="Times New Roman"/>
                <w:color w:val="000000"/>
                <w:sz w:val="16"/>
                <w:szCs w:val="16"/>
                <w:lang w:eastAsia="ru-RU"/>
              </w:rPr>
              <w:t>, ул. Батарейной и ул. Простоквашино в г. Находка</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730116050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845"/>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3.4.</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ул. Рождественской, ул. Жемчужной в г. Находка</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730116050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211</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150,62</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120,62</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46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3.5.</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ул. Светлой, ул. Набережной и магистральной дорогой районного значения Ливадия -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в г. Находке в п. Среднем</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730116050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160,27</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160,27</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86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3.6.</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автомобильной дорогой Владивосток - Находка и воздушной линии электропередач 110 </w:t>
            </w:r>
            <w:proofErr w:type="spellStart"/>
            <w:r w:rsidRPr="00C66E8A">
              <w:rPr>
                <w:rFonts w:ascii="Times New Roman" w:eastAsia="Times New Roman" w:hAnsi="Times New Roman" w:cs="Times New Roman"/>
                <w:color w:val="000000"/>
                <w:sz w:val="16"/>
                <w:szCs w:val="16"/>
                <w:lang w:eastAsia="ru-RU"/>
              </w:rPr>
              <w:t>кВ</w:t>
            </w:r>
            <w:proofErr w:type="spellEnd"/>
            <w:r w:rsidRPr="00C66E8A">
              <w:rPr>
                <w:rFonts w:ascii="Times New Roman" w:eastAsia="Times New Roman" w:hAnsi="Times New Roman" w:cs="Times New Roman"/>
                <w:color w:val="000000"/>
                <w:sz w:val="16"/>
                <w:szCs w:val="16"/>
                <w:lang w:eastAsia="ru-RU"/>
              </w:rPr>
              <w:t xml:space="preserve"> в г. Находка</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730146050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97,99</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97,99</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100"/>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3.7.</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 xml:space="preserve">Территория, ограниченная дорогой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 Ливадия, ул. Подсобной и п. Средний и ул. Колхозной в п. Авангард</w:t>
            </w:r>
            <w:proofErr w:type="gramEnd"/>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112</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730146050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234,6</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234,6</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310"/>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3.8.</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автодорогой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 Ливадия и границей зоны сельскохозяйственного использования в г. Находке, в п. Ливадии</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w:t>
            </w:r>
            <w:proofErr w:type="spellStart"/>
            <w:r w:rsidRPr="00C66E8A">
              <w:rPr>
                <w:rFonts w:ascii="Times New Roman" w:eastAsia="Times New Roman" w:hAnsi="Times New Roman" w:cs="Times New Roman"/>
                <w:color w:val="000000"/>
                <w:sz w:val="16"/>
                <w:szCs w:val="16"/>
                <w:lang w:eastAsia="ru-RU"/>
              </w:rPr>
              <w:t>ДАГиЗ</w:t>
            </w:r>
            <w:proofErr w:type="spellEnd"/>
            <w:r w:rsidRPr="00C66E8A">
              <w:rPr>
                <w:rFonts w:ascii="Times New Roman" w:eastAsia="Times New Roman" w:hAnsi="Times New Roman" w:cs="Times New Roman"/>
                <w:color w:val="000000"/>
                <w:sz w:val="16"/>
                <w:szCs w:val="16"/>
                <w:lang w:eastAsia="ru-RU"/>
              </w:rPr>
              <w:t>"</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730146050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w:t>
            </w:r>
          </w:p>
        </w:tc>
        <w:tc>
          <w:tcPr>
            <w:tcW w:w="1807"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Разработка </w:t>
            </w:r>
            <w:proofErr w:type="spellStart"/>
            <w:r w:rsidRPr="00C66E8A">
              <w:rPr>
                <w:rFonts w:ascii="Times New Roman" w:eastAsia="Times New Roman" w:hAnsi="Times New Roman" w:cs="Times New Roman"/>
                <w:color w:val="000000"/>
                <w:sz w:val="16"/>
                <w:szCs w:val="16"/>
                <w:lang w:eastAsia="ru-RU"/>
              </w:rPr>
              <w:t>проекто</w:t>
            </w:r>
            <w:proofErr w:type="spellEnd"/>
            <w:r w:rsidRPr="00C66E8A">
              <w:rPr>
                <w:rFonts w:ascii="Times New Roman" w:eastAsia="Times New Roman" w:hAnsi="Times New Roman" w:cs="Times New Roman"/>
                <w:color w:val="000000"/>
                <w:sz w:val="16"/>
                <w:szCs w:val="16"/>
                <w:lang w:eastAsia="ru-RU"/>
              </w:rPr>
              <w:t>-сметной и рабочей документации</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53557,94</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5487,5</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6000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6867,5</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2745,28</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11566,46</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944,46</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5960,71</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8041,6</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7159,3</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734202</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5487,5</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5487,5</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730140060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17829,5</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4707,5</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10622</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730142020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07301S2380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9792,46</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432</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17,45</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5960,71</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882,3</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730192380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1728</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1728</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1728</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944,46</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730192380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944,46</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944,46</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07301Д2380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999,83</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999,83</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0,001</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535"/>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730140060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522</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522</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860"/>
        </w:trPr>
        <w:tc>
          <w:tcPr>
            <w:tcW w:w="53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4.2.</w:t>
            </w:r>
          </w:p>
        </w:tc>
        <w:tc>
          <w:tcPr>
            <w:tcW w:w="180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жилой застройкой ООО ТПК "</w:t>
            </w:r>
            <w:proofErr w:type="spellStart"/>
            <w:r w:rsidRPr="00C66E8A">
              <w:rPr>
                <w:rFonts w:ascii="Times New Roman" w:eastAsia="Times New Roman" w:hAnsi="Times New Roman" w:cs="Times New Roman"/>
                <w:color w:val="000000"/>
                <w:sz w:val="16"/>
                <w:szCs w:val="16"/>
                <w:lang w:eastAsia="ru-RU"/>
              </w:rPr>
              <w:t>Ирна</w:t>
            </w:r>
            <w:proofErr w:type="spellEnd"/>
            <w:r w:rsidRPr="00C66E8A">
              <w:rPr>
                <w:rFonts w:ascii="Times New Roman" w:eastAsia="Times New Roman" w:hAnsi="Times New Roman" w:cs="Times New Roman"/>
                <w:color w:val="000000"/>
                <w:sz w:val="16"/>
                <w:szCs w:val="16"/>
                <w:lang w:eastAsia="ru-RU"/>
              </w:rPr>
              <w:t>", территорией СНТ "</w:t>
            </w:r>
            <w:proofErr w:type="spellStart"/>
            <w:r w:rsidRPr="00C66E8A">
              <w:rPr>
                <w:rFonts w:ascii="Times New Roman" w:eastAsia="Times New Roman" w:hAnsi="Times New Roman" w:cs="Times New Roman"/>
                <w:color w:val="000000"/>
                <w:sz w:val="16"/>
                <w:szCs w:val="16"/>
                <w:lang w:eastAsia="ru-RU"/>
              </w:rPr>
              <w:t>Приморец</w:t>
            </w:r>
            <w:proofErr w:type="spellEnd"/>
            <w:r w:rsidRPr="00C66E8A">
              <w:rPr>
                <w:rFonts w:ascii="Times New Roman" w:eastAsia="Times New Roman" w:hAnsi="Times New Roman" w:cs="Times New Roman"/>
                <w:color w:val="000000"/>
                <w:sz w:val="16"/>
                <w:szCs w:val="16"/>
                <w:lang w:eastAsia="ru-RU"/>
              </w:rPr>
              <w:t>", территорией ЖСК "Залив Тунгус" и обходной магистралью в г. Находке</w:t>
            </w:r>
          </w:p>
        </w:tc>
        <w:tc>
          <w:tcPr>
            <w:tcW w:w="127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07301S2380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2932</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0,01</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432</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730192380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1728</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1728</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52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730142020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545"/>
        </w:trPr>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4.3.</w:t>
            </w:r>
          </w:p>
        </w:tc>
        <w:tc>
          <w:tcPr>
            <w:tcW w:w="1807"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ул. Рождественской, ул. Жемчужной в г. Находка</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730142020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4430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4430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730192380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472,23</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472,23</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730140060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2254</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1300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954</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48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4.4.</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ул. </w:t>
            </w:r>
            <w:proofErr w:type="gramStart"/>
            <w:r w:rsidRPr="00C66E8A">
              <w:rPr>
                <w:rFonts w:ascii="Times New Roman" w:eastAsia="Times New Roman" w:hAnsi="Times New Roman" w:cs="Times New Roman"/>
                <w:color w:val="000000"/>
                <w:sz w:val="16"/>
                <w:szCs w:val="16"/>
                <w:lang w:eastAsia="ru-RU"/>
              </w:rPr>
              <w:t>Спортивной</w:t>
            </w:r>
            <w:proofErr w:type="gramEnd"/>
            <w:r w:rsidRPr="00C66E8A">
              <w:rPr>
                <w:rFonts w:ascii="Times New Roman" w:eastAsia="Times New Roman" w:hAnsi="Times New Roman" w:cs="Times New Roman"/>
                <w:color w:val="000000"/>
                <w:sz w:val="16"/>
                <w:szCs w:val="16"/>
                <w:lang w:eastAsia="ru-RU"/>
              </w:rPr>
              <w:t>, ул. Батарейной и ул. Простоквашино в г. Находка</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730192380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472,23</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472,23</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115"/>
        </w:trPr>
        <w:tc>
          <w:tcPr>
            <w:tcW w:w="536"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4.5.</w:t>
            </w:r>
          </w:p>
        </w:tc>
        <w:tc>
          <w:tcPr>
            <w:tcW w:w="1807"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Территория, ограниченная ул. Загородной, ЛЭП-220, существующим проездом к промышленной базе ООО "</w:t>
            </w:r>
            <w:proofErr w:type="spellStart"/>
            <w:r w:rsidRPr="00C66E8A">
              <w:rPr>
                <w:rFonts w:ascii="Times New Roman" w:eastAsia="Times New Roman" w:hAnsi="Times New Roman" w:cs="Times New Roman"/>
                <w:color w:val="000000"/>
                <w:sz w:val="16"/>
                <w:szCs w:val="16"/>
                <w:lang w:eastAsia="ru-RU"/>
              </w:rPr>
              <w:t>Дальрыбснаб</w:t>
            </w:r>
            <w:proofErr w:type="spellEnd"/>
            <w:r w:rsidRPr="00C66E8A">
              <w:rPr>
                <w:rFonts w:ascii="Times New Roman" w:eastAsia="Times New Roman" w:hAnsi="Times New Roman" w:cs="Times New Roman"/>
                <w:color w:val="000000"/>
                <w:sz w:val="16"/>
                <w:szCs w:val="16"/>
                <w:lang w:eastAsia="ru-RU"/>
              </w:rPr>
              <w:t>"</w:t>
            </w:r>
            <w:proofErr w:type="gramEnd"/>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502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730142020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315"/>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3900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r>
      <w:tr w:rsidR="00C66E8A" w:rsidRPr="00C66E8A" w:rsidTr="008E69D5">
        <w:trPr>
          <w:trHeight w:val="450"/>
        </w:trPr>
        <w:tc>
          <w:tcPr>
            <w:tcW w:w="536"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807"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1270" w:type="dxa"/>
            <w:vMerge/>
            <w:tcBorders>
              <w:top w:val="nil"/>
              <w:left w:val="single" w:sz="8" w:space="0" w:color="auto"/>
              <w:bottom w:val="single" w:sz="8" w:space="0" w:color="000000"/>
              <w:right w:val="single" w:sz="8" w:space="0" w:color="auto"/>
            </w:tcBorders>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730140060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2539,5</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1585,5</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954</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47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4.6.</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ул. Космической, ул. Звездной, ул. Суханова, границами зоны малоэтажной жилой застройки в г. Находке</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730140060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10000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1300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22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4.7.</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автомобильной дорогой Владивосток - Находка и воздушной линией электропередач 110 </w:t>
            </w:r>
            <w:proofErr w:type="spellStart"/>
            <w:r w:rsidRPr="00C66E8A">
              <w:rPr>
                <w:rFonts w:ascii="Times New Roman" w:eastAsia="Times New Roman" w:hAnsi="Times New Roman" w:cs="Times New Roman"/>
                <w:color w:val="000000"/>
                <w:sz w:val="16"/>
                <w:szCs w:val="16"/>
                <w:lang w:eastAsia="ru-RU"/>
              </w:rPr>
              <w:t>кВ</w:t>
            </w:r>
            <w:proofErr w:type="spellEnd"/>
            <w:r w:rsidRPr="00C66E8A">
              <w:rPr>
                <w:rFonts w:ascii="Times New Roman" w:eastAsia="Times New Roman" w:hAnsi="Times New Roman" w:cs="Times New Roman"/>
                <w:color w:val="000000"/>
                <w:sz w:val="16"/>
                <w:szCs w:val="16"/>
                <w:lang w:eastAsia="ru-RU"/>
              </w:rPr>
              <w:t xml:space="preserve"> в г. Находке</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07301S2380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6843,01</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5960,71</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882,3</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250"/>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Территория</w:t>
            </w:r>
            <w:proofErr w:type="gramEnd"/>
            <w:r w:rsidRPr="00C66E8A">
              <w:rPr>
                <w:rFonts w:ascii="Times New Roman" w:eastAsia="Times New Roman" w:hAnsi="Times New Roman" w:cs="Times New Roman"/>
                <w:color w:val="000000"/>
                <w:sz w:val="16"/>
                <w:szCs w:val="16"/>
                <w:lang w:eastAsia="ru-RU"/>
              </w:rPr>
              <w:t xml:space="preserve"> ограниченная улицей Светлой, улицей Набережной и магистральной дорогой районного значения Ливадия -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в г. Находке п. Среднем</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3259,27</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3259,3</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370"/>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4.9.</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автодорогой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Ливадия и границей тоны сельскохозяйственного использования в г. Находке, в п. Ливадии</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37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4.10.</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proofErr w:type="gramStart"/>
            <w:r w:rsidRPr="00C66E8A">
              <w:rPr>
                <w:rFonts w:ascii="Times New Roman" w:eastAsia="Times New Roman" w:hAnsi="Times New Roman" w:cs="Times New Roman"/>
                <w:color w:val="000000"/>
                <w:sz w:val="16"/>
                <w:szCs w:val="16"/>
                <w:lang w:eastAsia="ru-RU"/>
              </w:rPr>
              <w:t xml:space="preserve">Территория, ограниченная дорогой </w:t>
            </w:r>
            <w:proofErr w:type="spellStart"/>
            <w:r w:rsidRPr="00C66E8A">
              <w:rPr>
                <w:rFonts w:ascii="Times New Roman" w:eastAsia="Times New Roman" w:hAnsi="Times New Roman" w:cs="Times New Roman"/>
                <w:color w:val="000000"/>
                <w:sz w:val="16"/>
                <w:szCs w:val="16"/>
                <w:lang w:eastAsia="ru-RU"/>
              </w:rPr>
              <w:t>Душкино</w:t>
            </w:r>
            <w:proofErr w:type="spellEnd"/>
            <w:r w:rsidRPr="00C66E8A">
              <w:rPr>
                <w:rFonts w:ascii="Times New Roman" w:eastAsia="Times New Roman" w:hAnsi="Times New Roman" w:cs="Times New Roman"/>
                <w:color w:val="000000"/>
                <w:sz w:val="16"/>
                <w:szCs w:val="16"/>
                <w:lang w:eastAsia="ru-RU"/>
              </w:rPr>
              <w:t xml:space="preserve"> - Ливадия, ул. Подсобной в п. Средний и ул. Колхозной в п. Авангард</w:t>
            </w:r>
            <w:proofErr w:type="gramEnd"/>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2500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98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Строительство автомобильных дорог, проездов к земельным участкам граждан</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7000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7000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252"/>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5.1.</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береговой лилией озера Лебединого, дорогой на детский оздоровительный лагерь "Антарес" и дорогой Владивосток - Находка в г. Находка</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690192450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980"/>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5.2.</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жилой застройкой ООО ТПК "</w:t>
            </w:r>
            <w:proofErr w:type="spellStart"/>
            <w:r w:rsidRPr="00C66E8A">
              <w:rPr>
                <w:rFonts w:ascii="Times New Roman" w:eastAsia="Times New Roman" w:hAnsi="Times New Roman" w:cs="Times New Roman"/>
                <w:color w:val="000000"/>
                <w:sz w:val="16"/>
                <w:szCs w:val="16"/>
                <w:lang w:eastAsia="ru-RU"/>
              </w:rPr>
              <w:t>Ирна</w:t>
            </w:r>
            <w:proofErr w:type="spellEnd"/>
            <w:r w:rsidRPr="00C66E8A">
              <w:rPr>
                <w:rFonts w:ascii="Times New Roman" w:eastAsia="Times New Roman" w:hAnsi="Times New Roman" w:cs="Times New Roman"/>
                <w:color w:val="000000"/>
                <w:sz w:val="16"/>
                <w:szCs w:val="16"/>
                <w:lang w:eastAsia="ru-RU"/>
              </w:rPr>
              <w:t>", территорией СНТ "</w:t>
            </w:r>
            <w:proofErr w:type="spellStart"/>
            <w:r w:rsidRPr="00C66E8A">
              <w:rPr>
                <w:rFonts w:ascii="Times New Roman" w:eastAsia="Times New Roman" w:hAnsi="Times New Roman" w:cs="Times New Roman"/>
                <w:color w:val="000000"/>
                <w:sz w:val="16"/>
                <w:szCs w:val="16"/>
                <w:lang w:eastAsia="ru-RU"/>
              </w:rPr>
              <w:t>Приморец</w:t>
            </w:r>
            <w:proofErr w:type="spellEnd"/>
            <w:r w:rsidRPr="00C66E8A">
              <w:rPr>
                <w:rFonts w:ascii="Times New Roman" w:eastAsia="Times New Roman" w:hAnsi="Times New Roman" w:cs="Times New Roman"/>
                <w:color w:val="000000"/>
                <w:sz w:val="16"/>
                <w:szCs w:val="16"/>
                <w:lang w:eastAsia="ru-RU"/>
              </w:rPr>
              <w:t>"</w:t>
            </w:r>
            <w:proofErr w:type="gramStart"/>
            <w:r w:rsidRPr="00C66E8A">
              <w:rPr>
                <w:rFonts w:ascii="Times New Roman" w:eastAsia="Times New Roman" w:hAnsi="Times New Roman" w:cs="Times New Roman"/>
                <w:color w:val="000000"/>
                <w:sz w:val="16"/>
                <w:szCs w:val="16"/>
                <w:lang w:eastAsia="ru-RU"/>
              </w:rPr>
              <w:t>.</w:t>
            </w:r>
            <w:proofErr w:type="gramEnd"/>
            <w:r w:rsidRPr="00C66E8A">
              <w:rPr>
                <w:rFonts w:ascii="Times New Roman" w:eastAsia="Times New Roman" w:hAnsi="Times New Roman" w:cs="Times New Roman"/>
                <w:color w:val="000000"/>
                <w:sz w:val="16"/>
                <w:szCs w:val="16"/>
                <w:lang w:eastAsia="ru-RU"/>
              </w:rPr>
              <w:t xml:space="preserve"> </w:t>
            </w:r>
            <w:proofErr w:type="gramStart"/>
            <w:r w:rsidRPr="00C66E8A">
              <w:rPr>
                <w:rFonts w:ascii="Times New Roman" w:eastAsia="Times New Roman" w:hAnsi="Times New Roman" w:cs="Times New Roman"/>
                <w:color w:val="000000"/>
                <w:sz w:val="16"/>
                <w:szCs w:val="16"/>
                <w:lang w:eastAsia="ru-RU"/>
              </w:rPr>
              <w:t>т</w:t>
            </w:r>
            <w:proofErr w:type="gramEnd"/>
            <w:r w:rsidRPr="00C66E8A">
              <w:rPr>
                <w:rFonts w:ascii="Times New Roman" w:eastAsia="Times New Roman" w:hAnsi="Times New Roman" w:cs="Times New Roman"/>
                <w:color w:val="000000"/>
                <w:sz w:val="16"/>
                <w:szCs w:val="16"/>
                <w:lang w:eastAsia="ru-RU"/>
              </w:rPr>
              <w:t>ерриторией ЖСК "Залив Тунгус" и обходной магистралью в г. Находке</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409</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690192450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90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Строительство инженерной инфраструктуры</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21000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1500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13500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6000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740"/>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6.1.</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ул. Рождественской, ул. Жемчужной в г. Находка</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3500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1500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2000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745"/>
        </w:trPr>
        <w:tc>
          <w:tcPr>
            <w:tcW w:w="536" w:type="dxa"/>
            <w:tcBorders>
              <w:top w:val="nil"/>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6.2.</w:t>
            </w:r>
          </w:p>
        </w:tc>
        <w:tc>
          <w:tcPr>
            <w:tcW w:w="180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жилой застройкой ООО ТПК "</w:t>
            </w:r>
            <w:proofErr w:type="spellStart"/>
            <w:r w:rsidRPr="00C66E8A">
              <w:rPr>
                <w:rFonts w:ascii="Times New Roman" w:eastAsia="Times New Roman" w:hAnsi="Times New Roman" w:cs="Times New Roman"/>
                <w:color w:val="000000"/>
                <w:sz w:val="16"/>
                <w:szCs w:val="16"/>
                <w:lang w:eastAsia="ru-RU"/>
              </w:rPr>
              <w:t>Ирна</w:t>
            </w:r>
            <w:proofErr w:type="spellEnd"/>
            <w:r w:rsidRPr="00C66E8A">
              <w:rPr>
                <w:rFonts w:ascii="Times New Roman" w:eastAsia="Times New Roman" w:hAnsi="Times New Roman" w:cs="Times New Roman"/>
                <w:color w:val="000000"/>
                <w:sz w:val="16"/>
                <w:szCs w:val="16"/>
                <w:lang w:eastAsia="ru-RU"/>
              </w:rPr>
              <w:t>", территорией СНТ "</w:t>
            </w:r>
            <w:proofErr w:type="spellStart"/>
            <w:r w:rsidRPr="00C66E8A">
              <w:rPr>
                <w:rFonts w:ascii="Times New Roman" w:eastAsia="Times New Roman" w:hAnsi="Times New Roman" w:cs="Times New Roman"/>
                <w:color w:val="000000"/>
                <w:sz w:val="16"/>
                <w:szCs w:val="16"/>
                <w:lang w:eastAsia="ru-RU"/>
              </w:rPr>
              <w:t>Приморец</w:t>
            </w:r>
            <w:proofErr w:type="spellEnd"/>
            <w:r w:rsidRPr="00C66E8A">
              <w:rPr>
                <w:rFonts w:ascii="Times New Roman" w:eastAsia="Times New Roman" w:hAnsi="Times New Roman" w:cs="Times New Roman"/>
                <w:color w:val="000000"/>
                <w:sz w:val="16"/>
                <w:szCs w:val="16"/>
                <w:lang w:eastAsia="ru-RU"/>
              </w:rPr>
              <w:t>", территорией ЖСК "Залив Тунгус" и обходной магистралью в г. Находке</w:t>
            </w:r>
          </w:p>
        </w:tc>
        <w:tc>
          <w:tcPr>
            <w:tcW w:w="1270"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730146010</w:t>
            </w:r>
          </w:p>
        </w:tc>
        <w:tc>
          <w:tcPr>
            <w:tcW w:w="4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5500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5500</w:t>
            </w:r>
          </w:p>
        </w:tc>
        <w:tc>
          <w:tcPr>
            <w:tcW w:w="61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1710"/>
        </w:trPr>
        <w:tc>
          <w:tcPr>
            <w:tcW w:w="536" w:type="dxa"/>
            <w:tcBorders>
              <w:top w:val="nil"/>
              <w:left w:val="single" w:sz="8" w:space="0" w:color="auto"/>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6.3.</w:t>
            </w:r>
          </w:p>
        </w:tc>
        <w:tc>
          <w:tcPr>
            <w:tcW w:w="180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 xml:space="preserve">Территория, ограниченная ул. </w:t>
            </w:r>
            <w:proofErr w:type="gramStart"/>
            <w:r w:rsidRPr="00C66E8A">
              <w:rPr>
                <w:rFonts w:ascii="Times New Roman" w:eastAsia="Times New Roman" w:hAnsi="Times New Roman" w:cs="Times New Roman"/>
                <w:color w:val="000000"/>
                <w:sz w:val="16"/>
                <w:szCs w:val="16"/>
                <w:lang w:eastAsia="ru-RU"/>
              </w:rPr>
              <w:t>Спортивной</w:t>
            </w:r>
            <w:proofErr w:type="gramEnd"/>
            <w:r w:rsidRPr="00C66E8A">
              <w:rPr>
                <w:rFonts w:ascii="Times New Roman" w:eastAsia="Times New Roman" w:hAnsi="Times New Roman" w:cs="Times New Roman"/>
                <w:color w:val="000000"/>
                <w:sz w:val="16"/>
                <w:szCs w:val="16"/>
                <w:lang w:eastAsia="ru-RU"/>
              </w:rPr>
              <w:t>, ул. Батарейной и ул. Простоквашино в г. Находка</w:t>
            </w:r>
          </w:p>
        </w:tc>
        <w:tc>
          <w:tcPr>
            <w:tcW w:w="1270"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4000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4000</w:t>
            </w:r>
          </w:p>
        </w:tc>
        <w:tc>
          <w:tcPr>
            <w:tcW w:w="61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nil"/>
              <w:left w:val="nil"/>
              <w:bottom w:val="single" w:sz="4"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r w:rsidR="00C66E8A" w:rsidRPr="00C66E8A" w:rsidTr="008E69D5">
        <w:trPr>
          <w:trHeight w:val="2640"/>
        </w:trPr>
        <w:tc>
          <w:tcPr>
            <w:tcW w:w="5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lastRenderedPageBreak/>
              <w:t>6.4.</w:t>
            </w:r>
          </w:p>
        </w:tc>
        <w:tc>
          <w:tcPr>
            <w:tcW w:w="180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Ответственный исполнитель - МКУ "УКС"</w:t>
            </w:r>
          </w:p>
        </w:tc>
        <w:tc>
          <w:tcPr>
            <w:tcW w:w="597"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851</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412</w:t>
            </w:r>
          </w:p>
        </w:tc>
        <w:tc>
          <w:tcPr>
            <w:tcW w:w="104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730146040</w:t>
            </w:r>
          </w:p>
        </w:tc>
        <w:tc>
          <w:tcPr>
            <w:tcW w:w="4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center"/>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244</w:t>
            </w:r>
          </w:p>
        </w:tc>
        <w:tc>
          <w:tcPr>
            <w:tcW w:w="89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8000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8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7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c>
          <w:tcPr>
            <w:tcW w:w="65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2000</w:t>
            </w:r>
          </w:p>
        </w:tc>
        <w:tc>
          <w:tcPr>
            <w:tcW w:w="61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6000</w:t>
            </w:r>
          </w:p>
        </w:tc>
        <w:tc>
          <w:tcPr>
            <w:tcW w:w="536" w:type="dxa"/>
            <w:tcBorders>
              <w:top w:val="single" w:sz="4" w:space="0" w:color="auto"/>
              <w:left w:val="nil"/>
              <w:bottom w:val="single" w:sz="8" w:space="0" w:color="auto"/>
              <w:right w:val="single" w:sz="8" w:space="0" w:color="auto"/>
            </w:tcBorders>
            <w:shd w:val="clear" w:color="auto" w:fill="auto"/>
            <w:vAlign w:val="center"/>
            <w:hideMark/>
          </w:tcPr>
          <w:p w:rsidR="00C66E8A" w:rsidRPr="00C66E8A" w:rsidRDefault="00C66E8A" w:rsidP="00C66E8A">
            <w:pPr>
              <w:spacing w:after="0" w:line="240" w:lineRule="auto"/>
              <w:jc w:val="right"/>
              <w:rPr>
                <w:rFonts w:ascii="Times New Roman" w:eastAsia="Times New Roman" w:hAnsi="Times New Roman" w:cs="Times New Roman"/>
                <w:color w:val="000000"/>
                <w:sz w:val="16"/>
                <w:szCs w:val="16"/>
                <w:lang w:eastAsia="ru-RU"/>
              </w:rPr>
            </w:pPr>
            <w:r w:rsidRPr="00C66E8A">
              <w:rPr>
                <w:rFonts w:ascii="Times New Roman" w:eastAsia="Times New Roman" w:hAnsi="Times New Roman" w:cs="Times New Roman"/>
                <w:color w:val="000000"/>
                <w:sz w:val="16"/>
                <w:szCs w:val="16"/>
                <w:lang w:eastAsia="ru-RU"/>
              </w:rPr>
              <w:t>0</w:t>
            </w:r>
          </w:p>
        </w:tc>
      </w:tr>
    </w:tbl>
    <w:p w:rsidR="00AD2F12" w:rsidRDefault="00AD2F12">
      <w:pPr>
        <w:pStyle w:val="ConsPlusNormal"/>
        <w:sectPr w:rsidR="00AD2F12" w:rsidSect="00C66E8A">
          <w:pgSz w:w="16838" w:h="11905" w:orient="landscape"/>
          <w:pgMar w:top="1701" w:right="1134" w:bottom="851" w:left="964" w:header="0" w:footer="0" w:gutter="0"/>
          <w:cols w:space="720"/>
          <w:titlePg/>
        </w:sectPr>
      </w:pPr>
    </w:p>
    <w:p w:rsidR="00AD2F12" w:rsidRDefault="00AD2F12">
      <w:pPr>
        <w:pStyle w:val="ConsPlusNormal"/>
        <w:jc w:val="both"/>
      </w:pPr>
    </w:p>
    <w:p w:rsidR="00AD2F12" w:rsidRDefault="00AD2F12">
      <w:pPr>
        <w:pStyle w:val="ConsPlusNormal"/>
        <w:jc w:val="both"/>
      </w:pPr>
    </w:p>
    <w:p w:rsidR="00AD2F12" w:rsidRDefault="00AD2F12">
      <w:pPr>
        <w:pStyle w:val="ConsPlusNormal"/>
        <w:jc w:val="both"/>
      </w:pPr>
    </w:p>
    <w:p w:rsidR="00AD2F12" w:rsidRPr="00AC0502" w:rsidRDefault="00AD2F12">
      <w:pPr>
        <w:pStyle w:val="ConsPlusNormal"/>
        <w:jc w:val="both"/>
        <w:rPr>
          <w:rFonts w:ascii="Times New Roman" w:hAnsi="Times New Roman" w:cs="Times New Roman"/>
        </w:rPr>
      </w:pPr>
    </w:p>
    <w:p w:rsidR="00AD2F12" w:rsidRPr="00AC0502" w:rsidRDefault="00AD2F12">
      <w:pPr>
        <w:pStyle w:val="ConsPlusTitle"/>
        <w:jc w:val="center"/>
        <w:outlineLvl w:val="1"/>
        <w:rPr>
          <w:rFonts w:ascii="Times New Roman" w:hAnsi="Times New Roman" w:cs="Times New Roman"/>
        </w:rPr>
      </w:pPr>
      <w:bookmarkStart w:id="14" w:name="P6388"/>
      <w:bookmarkEnd w:id="14"/>
      <w:r w:rsidRPr="00AC0502">
        <w:rPr>
          <w:rFonts w:ascii="Times New Roman" w:hAnsi="Times New Roman" w:cs="Times New Roman"/>
        </w:rPr>
        <w:t>ПОДПРОГРАММА</w:t>
      </w:r>
    </w:p>
    <w:p w:rsidR="00AD2F12" w:rsidRPr="00AC0502" w:rsidRDefault="00AD2F12">
      <w:pPr>
        <w:pStyle w:val="ConsPlusTitle"/>
        <w:jc w:val="center"/>
        <w:rPr>
          <w:rFonts w:ascii="Times New Roman" w:hAnsi="Times New Roman" w:cs="Times New Roman"/>
        </w:rPr>
      </w:pPr>
      <w:r w:rsidRPr="00AC0502">
        <w:rPr>
          <w:rFonts w:ascii="Times New Roman" w:hAnsi="Times New Roman" w:cs="Times New Roman"/>
        </w:rPr>
        <w:t>"ПЕРЕСЕЛЕНИЕ ГРАЖДАН ИЗ АВАРИЙНОГО ЖИЛИЩНОГО ФОНДА</w:t>
      </w:r>
    </w:p>
    <w:p w:rsidR="00AD2F12" w:rsidRPr="00AC0502" w:rsidRDefault="00AD2F12">
      <w:pPr>
        <w:pStyle w:val="ConsPlusTitle"/>
        <w:jc w:val="center"/>
        <w:rPr>
          <w:rFonts w:ascii="Times New Roman" w:hAnsi="Times New Roman" w:cs="Times New Roman"/>
        </w:rPr>
      </w:pPr>
      <w:r w:rsidRPr="00AC0502">
        <w:rPr>
          <w:rFonts w:ascii="Times New Roman" w:hAnsi="Times New Roman" w:cs="Times New Roman"/>
        </w:rPr>
        <w:t>НАХОДКИНСКОГО ГОРОДСКОГО ОКРУГА ПРИЗНАННОГО ТАКОВЫМ</w:t>
      </w:r>
    </w:p>
    <w:p w:rsidR="00AD2F12" w:rsidRPr="00AC0502" w:rsidRDefault="00AD2F12">
      <w:pPr>
        <w:pStyle w:val="ConsPlusTitle"/>
        <w:jc w:val="center"/>
        <w:rPr>
          <w:rFonts w:ascii="Times New Roman" w:hAnsi="Times New Roman" w:cs="Times New Roman"/>
        </w:rPr>
      </w:pPr>
      <w:r w:rsidRPr="00AC0502">
        <w:rPr>
          <w:rFonts w:ascii="Times New Roman" w:hAnsi="Times New Roman" w:cs="Times New Roman"/>
        </w:rPr>
        <w:t>ДО 01.01.2012" НА 2013 - 2018 ГОДЫ</w:t>
      </w:r>
    </w:p>
    <w:p w:rsidR="00534146" w:rsidRPr="00AC0502" w:rsidRDefault="00534146">
      <w:pPr>
        <w:pStyle w:val="ConsPlusTitle"/>
        <w:jc w:val="center"/>
        <w:rPr>
          <w:rFonts w:ascii="Times New Roman" w:hAnsi="Times New Roman" w:cs="Times New Roman"/>
          <w:b w:val="0"/>
        </w:rPr>
      </w:pPr>
    </w:p>
    <w:p w:rsidR="00534146" w:rsidRPr="00AC0502" w:rsidRDefault="00534146" w:rsidP="00534146">
      <w:pPr>
        <w:pStyle w:val="ConsPlusNormal"/>
        <w:jc w:val="center"/>
        <w:rPr>
          <w:rFonts w:ascii="Times New Roman" w:hAnsi="Times New Roman" w:cs="Times New Roman"/>
        </w:rPr>
      </w:pPr>
      <w:proofErr w:type="gramStart"/>
      <w:r w:rsidRPr="00AC0502">
        <w:rPr>
          <w:rFonts w:ascii="Times New Roman" w:hAnsi="Times New Roman" w:cs="Times New Roman"/>
        </w:rPr>
        <w:t>(в редакции  постановлений администрации</w:t>
      </w:r>
      <w:proofErr w:type="gramEnd"/>
    </w:p>
    <w:p w:rsidR="00534146" w:rsidRPr="00AC0502" w:rsidRDefault="00534146" w:rsidP="00534146">
      <w:pPr>
        <w:pStyle w:val="ConsPlusNormal"/>
        <w:jc w:val="center"/>
        <w:rPr>
          <w:rFonts w:ascii="Times New Roman" w:hAnsi="Times New Roman" w:cs="Times New Roman"/>
        </w:rPr>
      </w:pPr>
      <w:r w:rsidRPr="00AC0502">
        <w:rPr>
          <w:rFonts w:ascii="Times New Roman" w:hAnsi="Times New Roman" w:cs="Times New Roman"/>
        </w:rPr>
        <w:t>Находкинского городского округа</w:t>
      </w:r>
    </w:p>
    <w:p w:rsidR="00534146" w:rsidRPr="00AC0502" w:rsidRDefault="00534146" w:rsidP="00534146">
      <w:pPr>
        <w:pStyle w:val="ConsPlusNormal"/>
        <w:jc w:val="center"/>
        <w:rPr>
          <w:rFonts w:ascii="Times New Roman" w:hAnsi="Times New Roman" w:cs="Times New Roman"/>
        </w:rPr>
      </w:pPr>
      <w:r w:rsidRPr="00AC0502">
        <w:rPr>
          <w:rFonts w:ascii="Times New Roman" w:hAnsi="Times New Roman" w:cs="Times New Roman"/>
        </w:rPr>
        <w:t xml:space="preserve">от 16.04.2019 </w:t>
      </w:r>
      <w:hyperlink r:id="rId67">
        <w:r w:rsidRPr="00AC0502">
          <w:rPr>
            <w:rFonts w:ascii="Times New Roman" w:hAnsi="Times New Roman" w:cs="Times New Roman"/>
          </w:rPr>
          <w:t>№ 640</w:t>
        </w:r>
      </w:hyperlink>
      <w:r w:rsidRPr="00AC0502">
        <w:rPr>
          <w:rFonts w:ascii="Times New Roman" w:hAnsi="Times New Roman" w:cs="Times New Roman"/>
        </w:rPr>
        <w:t xml:space="preserve">, от 27.12.2019 </w:t>
      </w:r>
      <w:hyperlink r:id="rId68">
        <w:r w:rsidRPr="00AC0502">
          <w:rPr>
            <w:rFonts w:ascii="Times New Roman" w:hAnsi="Times New Roman" w:cs="Times New Roman"/>
          </w:rPr>
          <w:t>№ 2100</w:t>
        </w:r>
      </w:hyperlink>
      <w:r w:rsidRPr="00AC0502">
        <w:rPr>
          <w:rFonts w:ascii="Times New Roman" w:hAnsi="Times New Roman" w:cs="Times New Roman"/>
        </w:rPr>
        <w:t>,</w:t>
      </w:r>
    </w:p>
    <w:p w:rsidR="00534146" w:rsidRPr="00AC0502" w:rsidRDefault="00534146" w:rsidP="00534146">
      <w:pPr>
        <w:pStyle w:val="ConsPlusTitle"/>
        <w:jc w:val="center"/>
        <w:rPr>
          <w:rFonts w:ascii="Times New Roman" w:hAnsi="Times New Roman" w:cs="Times New Roman"/>
          <w:b w:val="0"/>
        </w:rPr>
      </w:pPr>
      <w:r w:rsidRPr="00AC0502">
        <w:rPr>
          <w:rFonts w:ascii="Times New Roman" w:hAnsi="Times New Roman" w:cs="Times New Roman"/>
          <w:b w:val="0"/>
        </w:rPr>
        <w:t xml:space="preserve">от 02.07.2020 </w:t>
      </w:r>
      <w:hyperlink r:id="rId69">
        <w:r w:rsidRPr="00AC0502">
          <w:rPr>
            <w:rFonts w:ascii="Times New Roman" w:hAnsi="Times New Roman" w:cs="Times New Roman"/>
            <w:b w:val="0"/>
          </w:rPr>
          <w:t>№741</w:t>
        </w:r>
      </w:hyperlink>
      <w:r w:rsidRPr="00AC0502">
        <w:rPr>
          <w:rFonts w:ascii="Times New Roman" w:hAnsi="Times New Roman" w:cs="Times New Roman"/>
          <w:b w:val="0"/>
        </w:rPr>
        <w:t xml:space="preserve">, от 30.03.2022 </w:t>
      </w:r>
      <w:hyperlink r:id="rId70">
        <w:r w:rsidRPr="00AC0502">
          <w:rPr>
            <w:rFonts w:ascii="Times New Roman" w:hAnsi="Times New Roman" w:cs="Times New Roman"/>
            <w:b w:val="0"/>
          </w:rPr>
          <w:t>№ 362</w:t>
        </w:r>
      </w:hyperlink>
      <w:r w:rsidRPr="00AC0502">
        <w:rPr>
          <w:rFonts w:ascii="Times New Roman" w:hAnsi="Times New Roman" w:cs="Times New Roman"/>
          <w:b w:val="0"/>
        </w:rPr>
        <w:t>)</w:t>
      </w:r>
    </w:p>
    <w:p w:rsidR="00534146" w:rsidRPr="00AC0502" w:rsidRDefault="00534146" w:rsidP="00534146">
      <w:pPr>
        <w:pStyle w:val="ConsPlusNormal"/>
        <w:jc w:val="both"/>
        <w:rPr>
          <w:rFonts w:ascii="Times New Roman" w:hAnsi="Times New Roman" w:cs="Times New Roman"/>
        </w:rPr>
      </w:pPr>
    </w:p>
    <w:p w:rsidR="00534146" w:rsidRPr="00AC0502" w:rsidRDefault="00534146">
      <w:pPr>
        <w:pStyle w:val="ConsPlusTitle"/>
        <w:jc w:val="center"/>
        <w:rPr>
          <w:rFonts w:ascii="Times New Roman" w:hAnsi="Times New Roman" w:cs="Times New Roman"/>
        </w:rPr>
      </w:pPr>
    </w:p>
    <w:p w:rsidR="00AD2F12" w:rsidRPr="00AC0502" w:rsidRDefault="00AD2F12">
      <w:pPr>
        <w:pStyle w:val="ConsPlusNormal"/>
        <w:spacing w:after="1"/>
        <w:rPr>
          <w:rFonts w:ascii="Times New Roman" w:hAnsi="Times New Roman" w:cs="Times New Roman"/>
        </w:rPr>
      </w:pPr>
    </w:p>
    <w:p w:rsidR="00AD2F12" w:rsidRPr="00E35275" w:rsidRDefault="00AD2F12">
      <w:pPr>
        <w:pStyle w:val="ConsPlusTitle"/>
        <w:jc w:val="center"/>
        <w:outlineLvl w:val="2"/>
        <w:rPr>
          <w:rFonts w:ascii="Times New Roman" w:hAnsi="Times New Roman" w:cs="Times New Roman"/>
        </w:rPr>
      </w:pPr>
      <w:r w:rsidRPr="00E35275">
        <w:rPr>
          <w:rFonts w:ascii="Times New Roman" w:hAnsi="Times New Roman" w:cs="Times New Roman"/>
        </w:rPr>
        <w:t>ПАСПОРТ</w:t>
      </w:r>
    </w:p>
    <w:p w:rsidR="00AD2F12" w:rsidRPr="00E35275" w:rsidRDefault="00AD2F12">
      <w:pPr>
        <w:pStyle w:val="ConsPlusTitle"/>
        <w:jc w:val="center"/>
        <w:rPr>
          <w:rFonts w:ascii="Times New Roman" w:hAnsi="Times New Roman" w:cs="Times New Roman"/>
        </w:rPr>
      </w:pPr>
      <w:r w:rsidRPr="00E35275">
        <w:rPr>
          <w:rFonts w:ascii="Times New Roman" w:hAnsi="Times New Roman" w:cs="Times New Roman"/>
        </w:rPr>
        <w:t xml:space="preserve">подпрограммы "Переселение граждан из </w:t>
      </w:r>
      <w:proofErr w:type="gramStart"/>
      <w:r w:rsidRPr="00E35275">
        <w:rPr>
          <w:rFonts w:ascii="Times New Roman" w:hAnsi="Times New Roman" w:cs="Times New Roman"/>
        </w:rPr>
        <w:t>аварийного</w:t>
      </w:r>
      <w:proofErr w:type="gramEnd"/>
    </w:p>
    <w:p w:rsidR="00AD2F12" w:rsidRPr="00E35275" w:rsidRDefault="00AD2F12">
      <w:pPr>
        <w:pStyle w:val="ConsPlusTitle"/>
        <w:jc w:val="center"/>
        <w:rPr>
          <w:rFonts w:ascii="Times New Roman" w:hAnsi="Times New Roman" w:cs="Times New Roman"/>
        </w:rPr>
      </w:pPr>
      <w:r w:rsidRPr="00E35275">
        <w:rPr>
          <w:rFonts w:ascii="Times New Roman" w:hAnsi="Times New Roman" w:cs="Times New Roman"/>
        </w:rPr>
        <w:t>жилищного фонда Находкинского городского округа</w:t>
      </w:r>
    </w:p>
    <w:p w:rsidR="00AD2F12" w:rsidRPr="00E35275" w:rsidRDefault="00AD2F12">
      <w:pPr>
        <w:pStyle w:val="ConsPlusTitle"/>
        <w:jc w:val="center"/>
        <w:rPr>
          <w:rFonts w:ascii="Times New Roman" w:hAnsi="Times New Roman" w:cs="Times New Roman"/>
        </w:rPr>
      </w:pPr>
      <w:proofErr w:type="gramStart"/>
      <w:r w:rsidRPr="00E35275">
        <w:rPr>
          <w:rFonts w:ascii="Times New Roman" w:hAnsi="Times New Roman" w:cs="Times New Roman"/>
        </w:rPr>
        <w:t>признанного</w:t>
      </w:r>
      <w:proofErr w:type="gramEnd"/>
      <w:r w:rsidRPr="00E35275">
        <w:rPr>
          <w:rFonts w:ascii="Times New Roman" w:hAnsi="Times New Roman" w:cs="Times New Roman"/>
        </w:rPr>
        <w:t xml:space="preserve"> таковым до 01.01.2012" на 2013 - 2018 годы</w:t>
      </w:r>
    </w:p>
    <w:p w:rsidR="00AD2F12" w:rsidRPr="00E35275" w:rsidRDefault="00AD2F1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6066"/>
      </w:tblGrid>
      <w:tr w:rsidR="00AD2F12" w:rsidRPr="00E35275">
        <w:tc>
          <w:tcPr>
            <w:tcW w:w="3004" w:type="dxa"/>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Ответственный исполнитель подпрограммы</w:t>
            </w:r>
          </w:p>
        </w:tc>
        <w:tc>
          <w:tcPr>
            <w:tcW w:w="6066" w:type="dxa"/>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Управление жилищно-коммунального хозяйства администрации Находкинского городского округа</w:t>
            </w:r>
          </w:p>
        </w:tc>
      </w:tr>
      <w:tr w:rsidR="00AD2F12" w:rsidRPr="00E35275">
        <w:tblPrEx>
          <w:tblBorders>
            <w:insideH w:val="nil"/>
          </w:tblBorders>
        </w:tblPrEx>
        <w:tc>
          <w:tcPr>
            <w:tcW w:w="3004" w:type="dxa"/>
            <w:tcBorders>
              <w:bottom w:val="nil"/>
            </w:tcBorders>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Соисполнители подпрограммы</w:t>
            </w:r>
          </w:p>
        </w:tc>
        <w:tc>
          <w:tcPr>
            <w:tcW w:w="6066" w:type="dxa"/>
            <w:tcBorders>
              <w:bottom w:val="nil"/>
            </w:tcBorders>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Управление муниципального заказа администрации Находкинского городского округа.</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Управление имуществом администрации Находкинского городского округа.</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Отдел учета и распределения жилья Муниципального казенного учреждения "Управление городским хозяйством"</w:t>
            </w:r>
          </w:p>
        </w:tc>
      </w:tr>
      <w:tr w:rsidR="00AD2F12" w:rsidRPr="00E35275" w:rsidTr="00AC0502">
        <w:trPr>
          <w:trHeight w:val="1022"/>
        </w:trPr>
        <w:tc>
          <w:tcPr>
            <w:tcW w:w="3004" w:type="dxa"/>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Структура подпрограммы, мероприятия</w:t>
            </w:r>
          </w:p>
        </w:tc>
        <w:tc>
          <w:tcPr>
            <w:tcW w:w="6066" w:type="dxa"/>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Мероприятия подпрограммы</w:t>
            </w:r>
          </w:p>
        </w:tc>
      </w:tr>
      <w:tr w:rsidR="00AD2F12" w:rsidRPr="00E35275">
        <w:tblPrEx>
          <w:tblBorders>
            <w:insideH w:val="nil"/>
          </w:tblBorders>
        </w:tblPrEx>
        <w:tc>
          <w:tcPr>
            <w:tcW w:w="3004" w:type="dxa"/>
            <w:tcBorders>
              <w:bottom w:val="nil"/>
            </w:tcBorders>
          </w:tcPr>
          <w:p w:rsidR="00AD2F12" w:rsidRPr="00AC0502" w:rsidRDefault="00AD2F12">
            <w:pPr>
              <w:pStyle w:val="ConsPlusNormal"/>
              <w:rPr>
                <w:rFonts w:ascii="Times New Roman" w:hAnsi="Times New Roman" w:cs="Times New Roman"/>
              </w:rPr>
            </w:pPr>
            <w:r w:rsidRPr="00AC0502">
              <w:rPr>
                <w:rFonts w:ascii="Times New Roman" w:hAnsi="Times New Roman" w:cs="Times New Roman"/>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подпрограммы</w:t>
            </w:r>
          </w:p>
        </w:tc>
        <w:tc>
          <w:tcPr>
            <w:tcW w:w="6066" w:type="dxa"/>
            <w:tcBorders>
              <w:bottom w:val="nil"/>
            </w:tcBorders>
          </w:tcPr>
          <w:p w:rsidR="00AD2F12" w:rsidRPr="00AC0502" w:rsidRDefault="001D111D">
            <w:pPr>
              <w:pStyle w:val="ConsPlusNormal"/>
              <w:jc w:val="both"/>
              <w:rPr>
                <w:rFonts w:ascii="Times New Roman" w:hAnsi="Times New Roman" w:cs="Times New Roman"/>
              </w:rPr>
            </w:pPr>
            <w:hyperlink r:id="rId71">
              <w:r w:rsidR="00AD2F12" w:rsidRPr="00AC0502">
                <w:rPr>
                  <w:rFonts w:ascii="Times New Roman" w:hAnsi="Times New Roman" w:cs="Times New Roman"/>
                </w:rPr>
                <w:t>Подпрограмма</w:t>
              </w:r>
            </w:hyperlink>
            <w:r w:rsidR="00AD2F12" w:rsidRPr="00AC0502">
              <w:rPr>
                <w:rFonts w:ascii="Times New Roman" w:hAnsi="Times New Roman" w:cs="Times New Roman"/>
              </w:rPr>
              <w:t xml:space="preserve"> "Переселение граждан из аварийного жилищного фонда в Приморском крае на 2013 - 2020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w:t>
            </w:r>
            <w:r w:rsidR="00534146" w:rsidRPr="00AC0502">
              <w:rPr>
                <w:rFonts w:ascii="Times New Roman" w:hAnsi="Times New Roman" w:cs="Times New Roman"/>
              </w:rPr>
              <w:t>Приморского края от 30.12.2019</w:t>
            </w:r>
            <w:r w:rsidR="00AC0502">
              <w:rPr>
                <w:rFonts w:ascii="Times New Roman" w:hAnsi="Times New Roman" w:cs="Times New Roman"/>
              </w:rPr>
              <w:t xml:space="preserve">     </w:t>
            </w:r>
            <w:r w:rsidR="00534146" w:rsidRPr="00AC0502">
              <w:rPr>
                <w:rFonts w:ascii="Times New Roman" w:hAnsi="Times New Roman" w:cs="Times New Roman"/>
              </w:rPr>
              <w:t xml:space="preserve"> №</w:t>
            </w:r>
            <w:r w:rsidR="00AD2F12" w:rsidRPr="00AC0502">
              <w:rPr>
                <w:rFonts w:ascii="Times New Roman" w:hAnsi="Times New Roman" w:cs="Times New Roman"/>
              </w:rPr>
              <w:t xml:space="preserve"> 945-па</w:t>
            </w:r>
          </w:p>
        </w:tc>
      </w:tr>
      <w:tr w:rsidR="00AD2F12" w:rsidRPr="00E35275">
        <w:tc>
          <w:tcPr>
            <w:tcW w:w="3004" w:type="dxa"/>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Цель подпрограммы</w:t>
            </w:r>
          </w:p>
        </w:tc>
        <w:tc>
          <w:tcPr>
            <w:tcW w:w="6066" w:type="dxa"/>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Создание безопасных и благоприятных условий проживания граждан Находкинского городского округа</w:t>
            </w:r>
          </w:p>
        </w:tc>
      </w:tr>
      <w:tr w:rsidR="00AD2F12" w:rsidRPr="00E35275">
        <w:tc>
          <w:tcPr>
            <w:tcW w:w="3004" w:type="dxa"/>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Задача подпрограммы</w:t>
            </w:r>
          </w:p>
        </w:tc>
        <w:tc>
          <w:tcPr>
            <w:tcW w:w="6066" w:type="dxa"/>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1. Обеспечение процесса приобретения благоустроенных жилых помещений для переселения граждан из аварийного жилищного фонда Находкинского городского округа.</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 Организация процедуры уплаты выкупной цены собственникам за изымаемые жилые помещения в аварийном жилищном фонде Находкинского городского округа</w:t>
            </w:r>
          </w:p>
        </w:tc>
      </w:tr>
      <w:tr w:rsidR="00AD2F12" w:rsidRPr="00E35275">
        <w:tc>
          <w:tcPr>
            <w:tcW w:w="3004" w:type="dxa"/>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Этапы и сроки реализации подпрограммы</w:t>
            </w:r>
          </w:p>
        </w:tc>
        <w:tc>
          <w:tcPr>
            <w:tcW w:w="6066" w:type="dxa"/>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Подпрограмма будет реализована в 4 этапа:</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I этап - 1 января 2013 года - 31 декабря 2015 года;</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II этап - 1 января 2014 года - 31 декабря 2016 года;</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III этап - 1 января 2015 года - 1 сентября 2017 года;</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IV этап - 1 января 2016 года - 1 сентября 2018 года</w:t>
            </w:r>
          </w:p>
        </w:tc>
      </w:tr>
      <w:tr w:rsidR="00AD2F12" w:rsidRPr="00E35275">
        <w:tc>
          <w:tcPr>
            <w:tcW w:w="3004" w:type="dxa"/>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Целевые показатели (индикаторы) подпрограммы</w:t>
            </w:r>
          </w:p>
        </w:tc>
        <w:tc>
          <w:tcPr>
            <w:tcW w:w="6066" w:type="dxa"/>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 xml:space="preserve">1. Количество граждан переселенных из аварийного жилищного фонда в благоустроенные жилые помещения и собственников </w:t>
            </w:r>
            <w:r w:rsidRPr="00E35275">
              <w:rPr>
                <w:rFonts w:ascii="Times New Roman" w:hAnsi="Times New Roman" w:cs="Times New Roman"/>
              </w:rPr>
              <w:lastRenderedPageBreak/>
              <w:t>помещений, получивших выкупную цену за изымаемые жилые помещения в аварийном жилищном фонде.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 Количество расселенных либо выкупленных жилых помещений в аварийных домах.</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3. Общая площадь расселенных либо выкупленных жилых помещений в аварийных домах</w:t>
            </w:r>
          </w:p>
        </w:tc>
      </w:tr>
      <w:tr w:rsidR="00AD2F12" w:rsidRPr="00E35275">
        <w:tblPrEx>
          <w:tblBorders>
            <w:insideH w:val="nil"/>
          </w:tblBorders>
        </w:tblPrEx>
        <w:tc>
          <w:tcPr>
            <w:tcW w:w="3004" w:type="dxa"/>
            <w:tcBorders>
              <w:bottom w:val="nil"/>
            </w:tcBorders>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6066" w:type="dxa"/>
            <w:tcBorders>
              <w:bottom w:val="nil"/>
            </w:tcBorders>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Общий объем финансирования мероприятий Подпрограммы за счет всех источников в 2015 - 2020 годах составляет 944466,01 тыс. рублей, в том числе: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- 154660,55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- 176460,67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- 252566,14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- 186543,82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- 167749,69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- 2000,00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- 2485,14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2020 год - 2000,00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Объем средств бюджета Находкинского городского округа на финансирование мероприятий подпрограммы: 331587,12 тыс. руб., в том числе: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- 46398,17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- 69999,32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- 101709,44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- 63695,53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- 43299,53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- 2000,00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- 2485,14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2020 год - 2000,00 тыс. руб.</w:t>
            </w:r>
          </w:p>
        </w:tc>
      </w:tr>
      <w:tr w:rsidR="00AD2F12" w:rsidRPr="00E35275" w:rsidTr="00AC0502">
        <w:tblPrEx>
          <w:tblBorders>
            <w:insideH w:val="nil"/>
          </w:tblBorders>
        </w:tblPrEx>
        <w:tc>
          <w:tcPr>
            <w:tcW w:w="3004" w:type="dxa"/>
            <w:tcBorders>
              <w:top w:val="nil"/>
              <w:bottom w:val="single" w:sz="4" w:space="0" w:color="auto"/>
            </w:tcBorders>
          </w:tcPr>
          <w:p w:rsidR="00AD2F12" w:rsidRPr="00E35275" w:rsidRDefault="00AD2F12">
            <w:pPr>
              <w:pStyle w:val="ConsPlusNormal"/>
              <w:rPr>
                <w:rFonts w:ascii="Times New Roman" w:hAnsi="Times New Roman" w:cs="Times New Roman"/>
              </w:rPr>
            </w:pPr>
          </w:p>
        </w:tc>
        <w:tc>
          <w:tcPr>
            <w:tcW w:w="6066" w:type="dxa"/>
            <w:tcBorders>
              <w:top w:val="nil"/>
              <w:bottom w:val="single" w:sz="4" w:space="0" w:color="auto"/>
            </w:tcBorders>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Прогнозная оценка объема средств, привлекаемых на реализацию мероприятий Подпрограммы, составляет:</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Субсидии из федерального бюджета: 460452,87 тыс. руб., в том числе: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- 83082,20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- 79561,66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- 101812,48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- 98287,10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- 97709,43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2020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Субсидий из бюджета Приморского края: 152426,02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- 25180,19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- 26899,70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- 49044,22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- 24561,19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- 26740,73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2020 год - 0,00 тыс. руб.</w:t>
            </w:r>
          </w:p>
        </w:tc>
      </w:tr>
      <w:tr w:rsidR="00AD2F12" w:rsidRPr="00E35275" w:rsidTr="00AC0502">
        <w:tblPrEx>
          <w:tblBorders>
            <w:insideH w:val="nil"/>
          </w:tblBorders>
        </w:tblPrEx>
        <w:tc>
          <w:tcPr>
            <w:tcW w:w="3004" w:type="dxa"/>
            <w:tcBorders>
              <w:top w:val="single" w:sz="4" w:space="0" w:color="auto"/>
              <w:left w:val="single" w:sz="4" w:space="0" w:color="auto"/>
              <w:bottom w:val="nil"/>
              <w:right w:val="single" w:sz="4" w:space="0" w:color="auto"/>
            </w:tcBorders>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Ресурсное обеспечение реализации подпрограммы за счет федерального бюджета, краевого бюджета, бюджета Находкинского городского округа, в том числе по годам</w:t>
            </w:r>
          </w:p>
        </w:tc>
        <w:tc>
          <w:tcPr>
            <w:tcW w:w="6066" w:type="dxa"/>
            <w:tcBorders>
              <w:top w:val="single" w:sz="4" w:space="0" w:color="auto"/>
              <w:left w:val="single" w:sz="4" w:space="0" w:color="auto"/>
              <w:bottom w:val="single" w:sz="4" w:space="0" w:color="auto"/>
            </w:tcBorders>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Общий объем финансирования мероприятий Подпрограммы за счет всех источников в 2015 - 2020 годах составляет 942941,01 тыс. рублей, в том числе: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- 154660,55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- 176460,67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- 252566,14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- 186543,82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- 167749,69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- 475,00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- 2485,14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lastRenderedPageBreak/>
              <w:t>2020 год - 2000,00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Объем средств бюджета Находкинского городского округа на финансирование мероприятий подпрограммы: 330062,13 тыс. руб., в том числе: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- 46398,17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- 69999,32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- 101709,44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- 63695,53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- 43299,53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- 475,0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- 2485,14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2020 год - 2000,00 тыс. руб.</w:t>
            </w:r>
          </w:p>
        </w:tc>
      </w:tr>
      <w:tr w:rsidR="00AD2F12" w:rsidRPr="00E35275" w:rsidTr="00AC0502">
        <w:tblPrEx>
          <w:tblBorders>
            <w:insideH w:val="nil"/>
          </w:tblBorders>
        </w:tblPrEx>
        <w:tc>
          <w:tcPr>
            <w:tcW w:w="3004" w:type="dxa"/>
            <w:tcBorders>
              <w:top w:val="nil"/>
              <w:bottom w:val="nil"/>
            </w:tcBorders>
          </w:tcPr>
          <w:p w:rsidR="00AD2F12" w:rsidRPr="00E35275" w:rsidRDefault="00AD2F12">
            <w:pPr>
              <w:pStyle w:val="ConsPlusNormal"/>
              <w:rPr>
                <w:rFonts w:ascii="Times New Roman" w:hAnsi="Times New Roman" w:cs="Times New Roman"/>
              </w:rPr>
            </w:pPr>
          </w:p>
        </w:tc>
        <w:tc>
          <w:tcPr>
            <w:tcW w:w="6066" w:type="dxa"/>
            <w:tcBorders>
              <w:top w:val="single" w:sz="4" w:space="0" w:color="auto"/>
              <w:bottom w:val="nil"/>
            </w:tcBorders>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 xml:space="preserve">Прогнозная оценка объема </w:t>
            </w:r>
            <w:proofErr w:type="gramStart"/>
            <w:r w:rsidRPr="00E35275">
              <w:rPr>
                <w:rFonts w:ascii="Times New Roman" w:hAnsi="Times New Roman" w:cs="Times New Roman"/>
              </w:rPr>
              <w:t>средств, привлекаемых на реализацию мероприятий Подпрограммы составляет</w:t>
            </w:r>
            <w:proofErr w:type="gramEnd"/>
            <w:r w:rsidRPr="00E35275">
              <w:rPr>
                <w:rFonts w:ascii="Times New Roman" w:hAnsi="Times New Roman" w:cs="Times New Roman"/>
              </w:rPr>
              <w:t>:</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субсидии из федерального бюджета: 460452,87 тыс. руб., в том числе: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- 83082,20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- 79561,66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- 101812,48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- 98287,10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- 97709,43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2020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Субсидий из бюджета Приморского края: 152426,02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2013 год - 25180,19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2014 год - 26899,70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2015 год - 49044,22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2016 год - 24561,19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2017 год - 26740,73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2018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2019 год - 0,00 тыс. руб.;</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2020 год - 0,00 тыс. руб.</w:t>
            </w:r>
          </w:p>
        </w:tc>
      </w:tr>
      <w:tr w:rsidR="00AD2F12" w:rsidRPr="00E35275">
        <w:tc>
          <w:tcPr>
            <w:tcW w:w="3004" w:type="dxa"/>
          </w:tcPr>
          <w:p w:rsidR="00AD2F12" w:rsidRPr="00E35275" w:rsidRDefault="00AD2F12">
            <w:pPr>
              <w:pStyle w:val="ConsPlusNormal"/>
              <w:rPr>
                <w:rFonts w:ascii="Times New Roman" w:hAnsi="Times New Roman" w:cs="Times New Roman"/>
              </w:rPr>
            </w:pPr>
            <w:r w:rsidRPr="00E35275">
              <w:rPr>
                <w:rFonts w:ascii="Times New Roman" w:hAnsi="Times New Roman" w:cs="Times New Roman"/>
              </w:rPr>
              <w:t>Ожидаемые результаты реализации подпрограммы</w:t>
            </w:r>
          </w:p>
        </w:tc>
        <w:tc>
          <w:tcPr>
            <w:tcW w:w="6066" w:type="dxa"/>
          </w:tcPr>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1. Переселение из аварийного жилищного фонда 1199 граждан, проживающих в 572 жилых помещениях до 1 сентября 2017 года, путем предоставления благоустроенных жилых помещений либо путем уплаты выкупной цены собственникам за изымаемые жилые помещения в аварийном жилищном фонде.</w:t>
            </w:r>
          </w:p>
          <w:p w:rsidR="00AD2F12" w:rsidRPr="00E35275" w:rsidRDefault="00AD2F12">
            <w:pPr>
              <w:pStyle w:val="ConsPlusNormal"/>
              <w:jc w:val="both"/>
              <w:rPr>
                <w:rFonts w:ascii="Times New Roman" w:hAnsi="Times New Roman" w:cs="Times New Roman"/>
              </w:rPr>
            </w:pPr>
            <w:r w:rsidRPr="00E35275">
              <w:rPr>
                <w:rFonts w:ascii="Times New Roman" w:hAnsi="Times New Roman" w:cs="Times New Roman"/>
              </w:rPr>
              <w:t>1. Снос 59 аварийных домов площадью 24204,90 кв. м до конца 2018 г.</w:t>
            </w:r>
          </w:p>
        </w:tc>
      </w:tr>
    </w:tbl>
    <w:p w:rsidR="00AD2F12" w:rsidRPr="00E35275" w:rsidRDefault="00AD2F12">
      <w:pPr>
        <w:pStyle w:val="ConsPlusNormal"/>
        <w:jc w:val="both"/>
        <w:rPr>
          <w:rFonts w:ascii="Times New Roman" w:hAnsi="Times New Roman" w:cs="Times New Roman"/>
        </w:rPr>
      </w:pPr>
    </w:p>
    <w:p w:rsidR="00AD2F12" w:rsidRPr="00E35275" w:rsidRDefault="00AD2F12">
      <w:pPr>
        <w:pStyle w:val="ConsPlusTitle"/>
        <w:jc w:val="center"/>
        <w:outlineLvl w:val="2"/>
        <w:rPr>
          <w:rFonts w:ascii="Times New Roman" w:hAnsi="Times New Roman" w:cs="Times New Roman"/>
        </w:rPr>
      </w:pPr>
      <w:r w:rsidRPr="00E35275">
        <w:rPr>
          <w:rFonts w:ascii="Times New Roman" w:hAnsi="Times New Roman" w:cs="Times New Roman"/>
        </w:rPr>
        <w:t>1. Общая характеристика сферы реализации</w:t>
      </w:r>
    </w:p>
    <w:p w:rsidR="00AD2F12" w:rsidRPr="00E35275" w:rsidRDefault="00AD2F12">
      <w:pPr>
        <w:pStyle w:val="ConsPlusTitle"/>
        <w:jc w:val="center"/>
        <w:rPr>
          <w:rFonts w:ascii="Times New Roman" w:hAnsi="Times New Roman" w:cs="Times New Roman"/>
        </w:rPr>
      </w:pPr>
      <w:r w:rsidRPr="00E35275">
        <w:rPr>
          <w:rFonts w:ascii="Times New Roman" w:hAnsi="Times New Roman" w:cs="Times New Roman"/>
        </w:rPr>
        <w:t>подпрограммы (в том числе основных проблем)</w:t>
      </w:r>
    </w:p>
    <w:p w:rsidR="00AD2F12" w:rsidRPr="00E35275" w:rsidRDefault="00AD2F12">
      <w:pPr>
        <w:pStyle w:val="ConsPlusNormal"/>
        <w:jc w:val="both"/>
        <w:rPr>
          <w:rFonts w:ascii="Times New Roman" w:hAnsi="Times New Roman" w:cs="Times New Roman"/>
        </w:rPr>
      </w:pPr>
    </w:p>
    <w:p w:rsidR="00AD2F12" w:rsidRPr="00E35275" w:rsidRDefault="00AD2F12">
      <w:pPr>
        <w:pStyle w:val="ConsPlusNormal"/>
        <w:ind w:firstLine="540"/>
        <w:jc w:val="both"/>
        <w:rPr>
          <w:rFonts w:ascii="Times New Roman" w:hAnsi="Times New Roman" w:cs="Times New Roman"/>
        </w:rPr>
      </w:pPr>
      <w:proofErr w:type="gramStart"/>
      <w:r w:rsidRPr="00E35275">
        <w:rPr>
          <w:rFonts w:ascii="Times New Roman" w:hAnsi="Times New Roman" w:cs="Times New Roman"/>
        </w:rPr>
        <w:t xml:space="preserve">Подпрограмма "Переселение граждан из аварийного жилищного фонда Находкинского городского округа признанного таковым до 01.01.2012" на 2013 - 2018 годы (далее - подпрограмма) разработана в соответствии с </w:t>
      </w:r>
      <w:hyperlink r:id="rId72">
        <w:r w:rsidRPr="00E35275">
          <w:rPr>
            <w:rFonts w:ascii="Times New Roman" w:hAnsi="Times New Roman" w:cs="Times New Roman"/>
          </w:rPr>
          <w:t>Указом</w:t>
        </w:r>
      </w:hyperlink>
      <w:r w:rsidRPr="00E35275">
        <w:rPr>
          <w:rFonts w:ascii="Times New Roman" w:hAnsi="Times New Roman" w:cs="Times New Roman"/>
        </w:rPr>
        <w:t xml:space="preserve"> Президента Российско</w:t>
      </w:r>
      <w:r w:rsidR="00E35275" w:rsidRPr="00E35275">
        <w:rPr>
          <w:rFonts w:ascii="Times New Roman" w:hAnsi="Times New Roman" w:cs="Times New Roman"/>
        </w:rPr>
        <w:t>й Федерации от 7 мая 2012 года №</w:t>
      </w:r>
      <w:r w:rsidRPr="00E35275">
        <w:rPr>
          <w:rFonts w:ascii="Times New Roman" w:hAnsi="Times New Roman" w:cs="Times New Roman"/>
        </w:rPr>
        <w:t xml:space="preserve"> 600 "О мерах по обеспечению граждан Российской Федерации доступным и комфортным жильем и повышению качества жилищно-коммунальных услуг", Федеральным </w:t>
      </w:r>
      <w:hyperlink r:id="rId73">
        <w:r w:rsidRPr="00E35275">
          <w:rPr>
            <w:rFonts w:ascii="Times New Roman" w:hAnsi="Times New Roman" w:cs="Times New Roman"/>
          </w:rPr>
          <w:t>законом</w:t>
        </w:r>
      </w:hyperlink>
      <w:r w:rsidR="00E35275" w:rsidRPr="00E35275">
        <w:rPr>
          <w:rFonts w:ascii="Times New Roman" w:hAnsi="Times New Roman" w:cs="Times New Roman"/>
        </w:rPr>
        <w:t xml:space="preserve"> от 21 июля 2007 года №</w:t>
      </w:r>
      <w:r w:rsidRPr="00E35275">
        <w:rPr>
          <w:rFonts w:ascii="Times New Roman" w:hAnsi="Times New Roman" w:cs="Times New Roman"/>
        </w:rPr>
        <w:t xml:space="preserve"> 185-ФЗ "О Фонде</w:t>
      </w:r>
      <w:proofErr w:type="gramEnd"/>
      <w:r w:rsidRPr="00E35275">
        <w:rPr>
          <w:rFonts w:ascii="Times New Roman" w:hAnsi="Times New Roman" w:cs="Times New Roman"/>
        </w:rPr>
        <w:t xml:space="preserve"> </w:t>
      </w:r>
      <w:proofErr w:type="gramStart"/>
      <w:r w:rsidRPr="00E35275">
        <w:rPr>
          <w:rFonts w:ascii="Times New Roman" w:hAnsi="Times New Roman" w:cs="Times New Roman"/>
        </w:rPr>
        <w:t>содействия реформированию жилищно-коммунального хозяйства" (далее - Закон), Подпрогр</w:t>
      </w:r>
      <w:r w:rsidR="00E35275" w:rsidRPr="00E35275">
        <w:rPr>
          <w:rFonts w:ascii="Times New Roman" w:hAnsi="Times New Roman" w:cs="Times New Roman"/>
        </w:rPr>
        <w:t>аммой №</w:t>
      </w:r>
      <w:r w:rsidRPr="00E35275">
        <w:rPr>
          <w:rFonts w:ascii="Times New Roman" w:hAnsi="Times New Roman" w:cs="Times New Roman"/>
        </w:rPr>
        <w:t xml:space="preserve"> 7 "Переселение граждан из аварийного жилищного фонда в Приморском крае на 2013 - 2020 годы" государственной </w:t>
      </w:r>
      <w:hyperlink r:id="rId74">
        <w:r w:rsidRPr="00E35275">
          <w:rPr>
            <w:rFonts w:ascii="Times New Roman" w:hAnsi="Times New Roman" w:cs="Times New Roman"/>
          </w:rPr>
          <w:t>программы</w:t>
        </w:r>
      </w:hyperlink>
      <w:r w:rsidRPr="00E35275">
        <w:rPr>
          <w:rFonts w:ascii="Times New Roman" w:hAnsi="Times New Roman" w:cs="Times New Roman"/>
        </w:rP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w:t>
      </w:r>
      <w:r w:rsidR="00E35275" w:rsidRPr="00E35275">
        <w:rPr>
          <w:rFonts w:ascii="Times New Roman" w:hAnsi="Times New Roman" w:cs="Times New Roman"/>
        </w:rPr>
        <w:t xml:space="preserve"> от 30.12.2019 №</w:t>
      </w:r>
      <w:r w:rsidRPr="00E35275">
        <w:rPr>
          <w:rFonts w:ascii="Times New Roman" w:hAnsi="Times New Roman" w:cs="Times New Roman"/>
        </w:rPr>
        <w:t xml:space="preserve"> 945-па (далее - государственная программа).</w:t>
      </w:r>
      <w:proofErr w:type="gramEnd"/>
    </w:p>
    <w:p w:rsidR="00AD2F12" w:rsidRPr="00E35275" w:rsidRDefault="00AD2F12">
      <w:pPr>
        <w:pStyle w:val="ConsPlusNormal"/>
        <w:spacing w:before="200"/>
        <w:ind w:firstLine="540"/>
        <w:jc w:val="both"/>
        <w:rPr>
          <w:rFonts w:ascii="Times New Roman" w:hAnsi="Times New Roman" w:cs="Times New Roman"/>
        </w:rPr>
      </w:pPr>
      <w:proofErr w:type="gramStart"/>
      <w:r w:rsidRPr="00E35275">
        <w:rPr>
          <w:rFonts w:ascii="Times New Roman" w:hAnsi="Times New Roman" w:cs="Times New Roman"/>
        </w:rPr>
        <w:t xml:space="preserve">В соответствии с </w:t>
      </w:r>
      <w:hyperlink r:id="rId75">
        <w:r w:rsidRPr="00E35275">
          <w:rPr>
            <w:rFonts w:ascii="Times New Roman" w:hAnsi="Times New Roman" w:cs="Times New Roman"/>
          </w:rPr>
          <w:t>Постановлением</w:t>
        </w:r>
      </w:hyperlink>
      <w:r w:rsidRPr="00E35275">
        <w:rPr>
          <w:rFonts w:ascii="Times New Roman" w:hAnsi="Times New Roman" w:cs="Times New Roman"/>
        </w:rPr>
        <w:t xml:space="preserve"> Правительства Российской </w:t>
      </w:r>
      <w:r w:rsidR="00E35275" w:rsidRPr="00E35275">
        <w:rPr>
          <w:rFonts w:ascii="Times New Roman" w:hAnsi="Times New Roman" w:cs="Times New Roman"/>
        </w:rPr>
        <w:t>Федерации от 28 января 2006 г. №</w:t>
      </w:r>
      <w:r w:rsidRPr="00E35275">
        <w:rPr>
          <w:rFonts w:ascii="Times New Roman" w:hAnsi="Times New Roman" w:cs="Times New Roman"/>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состоянию на 1 января 2012 года на территории Находкинского городского округа </w:t>
      </w:r>
      <w:r w:rsidRPr="00E35275">
        <w:rPr>
          <w:rFonts w:ascii="Times New Roman" w:hAnsi="Times New Roman" w:cs="Times New Roman"/>
        </w:rPr>
        <w:lastRenderedPageBreak/>
        <w:t>признаны аварийными 59 многоквартирных домов, что составило 3,3% от общего количества многоквартирных домов</w:t>
      </w:r>
      <w:proofErr w:type="gramEnd"/>
      <w:r w:rsidRPr="00E35275">
        <w:rPr>
          <w:rFonts w:ascii="Times New Roman" w:hAnsi="Times New Roman" w:cs="Times New Roman"/>
        </w:rPr>
        <w:t xml:space="preserve"> Находкинского городского округа. На момент разработки муниципальной программы в аварийном жилищном фонде, общей площадью помещений 23841,0 кв. м, проживало 1219 человек.</w:t>
      </w:r>
    </w:p>
    <w:p w:rsidR="00AD2F12" w:rsidRPr="00E35275" w:rsidRDefault="00AD2F12">
      <w:pPr>
        <w:pStyle w:val="ConsPlusNormal"/>
        <w:spacing w:before="200"/>
        <w:ind w:firstLine="540"/>
        <w:jc w:val="both"/>
        <w:rPr>
          <w:rFonts w:ascii="Times New Roman" w:hAnsi="Times New Roman" w:cs="Times New Roman"/>
        </w:rPr>
      </w:pPr>
      <w:r w:rsidRPr="00E35275">
        <w:rPr>
          <w:rFonts w:ascii="Times New Roman" w:hAnsi="Times New Roman" w:cs="Times New Roman"/>
        </w:rPr>
        <w:t>Аварийный жилищный фонд Находкинского городского округа представляет собой деревянные строения 1950-х годов постройки. Нормативный срок эксплуатации домов - 30 - 50 лет. Фактический срок их эксплуатации на текущий момент превышен в 2 раза, а физический износ составляет более 70%.</w:t>
      </w:r>
    </w:p>
    <w:p w:rsidR="00AD2F12" w:rsidRPr="00E35275" w:rsidRDefault="00AD2F12">
      <w:pPr>
        <w:pStyle w:val="ConsPlusNormal"/>
        <w:spacing w:before="200"/>
        <w:ind w:firstLine="540"/>
        <w:jc w:val="both"/>
        <w:rPr>
          <w:rFonts w:ascii="Times New Roman" w:hAnsi="Times New Roman" w:cs="Times New Roman"/>
        </w:rPr>
      </w:pPr>
      <w:r w:rsidRPr="00E35275">
        <w:rPr>
          <w:rFonts w:ascii="Times New Roman" w:hAnsi="Times New Roman" w:cs="Times New Roman"/>
        </w:rPr>
        <w:t>Ликвидация аварийного жилищного фонда является одной из важнейших социальных задач. Жилое помещение, находящееся в аварийном состоянии, угрожает безопасности и здоровью граждан. Аварийный жилищный фонд ухудшает внешний облик Находкинского городского округа, создает социальные и экологические проблемы, сдерживает развитие городской инфраструктуры, понижает его инвестиционную привлекательность.</w:t>
      </w:r>
    </w:p>
    <w:p w:rsidR="00AD2F12" w:rsidRPr="00E35275" w:rsidRDefault="00AD2F12">
      <w:pPr>
        <w:pStyle w:val="ConsPlusNormal"/>
        <w:spacing w:before="200"/>
        <w:ind w:firstLine="540"/>
        <w:jc w:val="both"/>
        <w:rPr>
          <w:rFonts w:ascii="Times New Roman" w:hAnsi="Times New Roman" w:cs="Times New Roman"/>
        </w:rPr>
      </w:pPr>
      <w:r w:rsidRPr="00E35275">
        <w:rPr>
          <w:rFonts w:ascii="Times New Roman" w:hAnsi="Times New Roman" w:cs="Times New Roman"/>
        </w:rPr>
        <w:t>Выполнение подпрограммы направлено на решение проблемы обеспечения благоустроенным жильем граждан, проживающих в домах, признанных аварийными и непригодными для постоянного проживания в связи с физическим износом в процессе эксплуатации.</w:t>
      </w:r>
    </w:p>
    <w:p w:rsidR="00AD2F12" w:rsidRPr="00E35275" w:rsidRDefault="00AD2F12">
      <w:pPr>
        <w:pStyle w:val="ConsPlusNormal"/>
        <w:spacing w:before="200"/>
        <w:ind w:firstLine="540"/>
        <w:jc w:val="both"/>
        <w:rPr>
          <w:rFonts w:ascii="Times New Roman" w:hAnsi="Times New Roman" w:cs="Times New Roman"/>
        </w:rPr>
      </w:pPr>
      <w:r w:rsidRPr="00E35275">
        <w:rPr>
          <w:rFonts w:ascii="Times New Roman" w:hAnsi="Times New Roman" w:cs="Times New Roman"/>
        </w:rPr>
        <w:t>Ключевая проблема в решении задачи ликвидации аварийного жилищного фонда - обеспечение финансовыми ресурсами. С учетом возможностей финансирования Государственной корпорацией - Фонд содействия реформированию жилищно-коммунального хозяйства и бюджетного финансирования (различных уровней), данная подпрограмма направлена на решение указанной проблемы.</w:t>
      </w:r>
    </w:p>
    <w:p w:rsidR="00AD2F12" w:rsidRPr="00E35275" w:rsidRDefault="00AD2F12">
      <w:pPr>
        <w:pStyle w:val="ConsPlusNormal"/>
        <w:spacing w:before="200"/>
        <w:ind w:firstLine="540"/>
        <w:jc w:val="both"/>
        <w:rPr>
          <w:rFonts w:ascii="Times New Roman" w:hAnsi="Times New Roman" w:cs="Times New Roman"/>
        </w:rPr>
      </w:pPr>
      <w:r w:rsidRPr="00E35275">
        <w:rPr>
          <w:rFonts w:ascii="Times New Roman" w:hAnsi="Times New Roman" w:cs="Times New Roman"/>
        </w:rPr>
        <w:t>Программный метод решения указанной проблемы обусловлен необходимостью комплексного финансового (из различных источников) и организационного обеспечения переселения граждан из аварийных многоквартирных домов с учетом адресного характера переселения.</w:t>
      </w:r>
    </w:p>
    <w:p w:rsidR="00AD2F12" w:rsidRPr="00E35275" w:rsidRDefault="00AD2F12">
      <w:pPr>
        <w:pStyle w:val="ConsPlusNormal"/>
        <w:jc w:val="both"/>
        <w:rPr>
          <w:rFonts w:ascii="Times New Roman" w:hAnsi="Times New Roman" w:cs="Times New Roman"/>
        </w:rPr>
      </w:pPr>
    </w:p>
    <w:p w:rsidR="00AD2F12" w:rsidRPr="00E35275" w:rsidRDefault="00AD2F12">
      <w:pPr>
        <w:pStyle w:val="ConsPlusTitle"/>
        <w:jc w:val="center"/>
        <w:outlineLvl w:val="2"/>
        <w:rPr>
          <w:rFonts w:ascii="Times New Roman" w:hAnsi="Times New Roman" w:cs="Times New Roman"/>
        </w:rPr>
      </w:pPr>
      <w:r w:rsidRPr="00E35275">
        <w:rPr>
          <w:rFonts w:ascii="Times New Roman" w:hAnsi="Times New Roman" w:cs="Times New Roman"/>
        </w:rPr>
        <w:t>2. Сроки и этапы реализации подпрограммы</w:t>
      </w:r>
    </w:p>
    <w:p w:rsidR="00AD2F12" w:rsidRPr="00E35275" w:rsidRDefault="00AD2F12">
      <w:pPr>
        <w:pStyle w:val="ConsPlusNormal"/>
        <w:jc w:val="both"/>
        <w:rPr>
          <w:rFonts w:ascii="Times New Roman" w:hAnsi="Times New Roman" w:cs="Times New Roman"/>
        </w:rPr>
      </w:pPr>
    </w:p>
    <w:p w:rsidR="00AD2F12" w:rsidRPr="00AC0502" w:rsidRDefault="00AD2F12">
      <w:pPr>
        <w:pStyle w:val="ConsPlusNormal"/>
        <w:ind w:firstLine="540"/>
        <w:jc w:val="both"/>
        <w:rPr>
          <w:rFonts w:ascii="Times New Roman" w:hAnsi="Times New Roman" w:cs="Times New Roman"/>
        </w:rPr>
      </w:pPr>
      <w:r w:rsidRPr="00E35275">
        <w:rPr>
          <w:rFonts w:ascii="Times New Roman" w:hAnsi="Times New Roman" w:cs="Times New Roman"/>
        </w:rPr>
        <w:t>Мероприятия подпрограммы будут реализованы в 4 этапа:</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I этап - 1 января 2013 г. - 31 декабря 2015 г.;</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II этап - 1 января 2014 г. - 31 декабря 2016 г.;</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III этап - 1 января 2015 г. - 31 декабря 2017 г.;</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IV этап - 1 января 2016 г. - 31 декабря 2018 г.</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Title"/>
        <w:jc w:val="center"/>
        <w:outlineLvl w:val="2"/>
        <w:rPr>
          <w:rFonts w:ascii="Times New Roman" w:hAnsi="Times New Roman" w:cs="Times New Roman"/>
        </w:rPr>
      </w:pPr>
      <w:r w:rsidRPr="00AC0502">
        <w:rPr>
          <w:rFonts w:ascii="Times New Roman" w:hAnsi="Times New Roman" w:cs="Times New Roman"/>
        </w:rPr>
        <w:t>3. Целевые показатели (индикаторы) подпрограммы</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Normal"/>
        <w:ind w:firstLine="540"/>
        <w:jc w:val="both"/>
        <w:rPr>
          <w:rFonts w:ascii="Times New Roman" w:hAnsi="Times New Roman" w:cs="Times New Roman"/>
        </w:rPr>
      </w:pPr>
      <w:r w:rsidRPr="00AC0502">
        <w:rPr>
          <w:rFonts w:ascii="Times New Roman" w:hAnsi="Times New Roman" w:cs="Times New Roman"/>
        </w:rPr>
        <w:t xml:space="preserve">Планируемые </w:t>
      </w:r>
      <w:hyperlink w:anchor="P6600">
        <w:r w:rsidRPr="00AC0502">
          <w:rPr>
            <w:rFonts w:ascii="Times New Roman" w:hAnsi="Times New Roman" w:cs="Times New Roman"/>
          </w:rPr>
          <w:t>показатели</w:t>
        </w:r>
      </w:hyperlink>
      <w:r w:rsidRPr="00AC0502">
        <w:rPr>
          <w:rFonts w:ascii="Times New Roman" w:hAnsi="Times New Roman" w:cs="Times New Roman"/>
        </w:rPr>
        <w:t xml:space="preserve"> выполнения подпрограммы в 2013 - 2018 годах приведены в прило</w:t>
      </w:r>
      <w:r w:rsidR="00AC0502">
        <w:rPr>
          <w:rFonts w:ascii="Times New Roman" w:hAnsi="Times New Roman" w:cs="Times New Roman"/>
        </w:rPr>
        <w:t>жении    №</w:t>
      </w:r>
      <w:r w:rsidRPr="00AC0502">
        <w:rPr>
          <w:rFonts w:ascii="Times New Roman" w:hAnsi="Times New Roman" w:cs="Times New Roman"/>
        </w:rPr>
        <w:t xml:space="preserve"> 1 к подпрограмме.</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xml:space="preserve">Для оценки эффективности реализации мероприятий подпрограммы приведены </w:t>
      </w:r>
      <w:hyperlink w:anchor="P405">
        <w:r w:rsidRPr="00AC0502">
          <w:rPr>
            <w:rFonts w:ascii="Times New Roman" w:hAnsi="Times New Roman" w:cs="Times New Roman"/>
          </w:rPr>
          <w:t>сведения</w:t>
        </w:r>
      </w:hyperlink>
      <w:r w:rsidRPr="00AC0502">
        <w:rPr>
          <w:rFonts w:ascii="Times New Roman" w:hAnsi="Times New Roman" w:cs="Times New Roman"/>
        </w:rPr>
        <w:t xml:space="preserve"> о показат</w:t>
      </w:r>
      <w:r w:rsidR="00E35275" w:rsidRPr="00AC0502">
        <w:rPr>
          <w:rFonts w:ascii="Times New Roman" w:hAnsi="Times New Roman" w:cs="Times New Roman"/>
        </w:rPr>
        <w:t>елях (индикаторах) (приложение №</w:t>
      </w:r>
      <w:r w:rsidRPr="00AC0502">
        <w:rPr>
          <w:rFonts w:ascii="Times New Roman" w:hAnsi="Times New Roman" w:cs="Times New Roman"/>
        </w:rPr>
        <w:t xml:space="preserve"> 1 к Программе).</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Title"/>
        <w:jc w:val="center"/>
        <w:outlineLvl w:val="2"/>
        <w:rPr>
          <w:rFonts w:ascii="Times New Roman" w:hAnsi="Times New Roman" w:cs="Times New Roman"/>
        </w:rPr>
      </w:pPr>
      <w:r w:rsidRPr="00AC0502">
        <w:rPr>
          <w:rFonts w:ascii="Times New Roman" w:hAnsi="Times New Roman" w:cs="Times New Roman"/>
        </w:rPr>
        <w:t>4. Механизм реализации подпрограммы</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Normal"/>
        <w:ind w:firstLine="540"/>
        <w:jc w:val="both"/>
        <w:rPr>
          <w:rFonts w:ascii="Times New Roman" w:hAnsi="Times New Roman" w:cs="Times New Roman"/>
        </w:rPr>
      </w:pPr>
      <w:r w:rsidRPr="00AC0502">
        <w:rPr>
          <w:rFonts w:ascii="Times New Roman" w:hAnsi="Times New Roman" w:cs="Times New Roman"/>
        </w:rPr>
        <w:t>Ответственный исполнитель подпрограммы - управление жилищно-коммунального хозяйства администрации Находкинского городского округа.</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Соисполнители подпрограммы:</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Управление муниципального заказа администрации Находкинского городского округа;</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Управление имуществом администрации Находкинского городского округа;</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Отдел учета и распределения жилья Муниципального казенного учреждения "Управление городским хозяйством".</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Реализация мероприятий Подпрограммы по переселению граждан из аварийных жилых домов осуществляется по следующим направлениям:</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lastRenderedPageBreak/>
        <w:t>- 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переселение граждан из аварийных домов в благоустроенные жилые помещения в многоквартирных домах;</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снос аварийных домов.</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Механизм реализации подпрограммы направлен на эффективное планирование хода исполнения основных мероприятий, координацию действий участников подпрограммы, обеспечение контроля исполнения подпрограммных мероприятий, проведение мониторинга состояния работ по выполнению подпрограммы.</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xml:space="preserve">Управление жилищно-коммунального хозяйства администрации Находкинского городского округа участвует в подготовке предложений по порядку переселения граждан, организует работу с переселяемыми гражданами, разрабатывает предложения по наиболее эффективным методам решения поставленных задач, осуществляет </w:t>
      </w:r>
      <w:proofErr w:type="gramStart"/>
      <w:r w:rsidRPr="00AC0502">
        <w:rPr>
          <w:rFonts w:ascii="Times New Roman" w:hAnsi="Times New Roman" w:cs="Times New Roman"/>
        </w:rPr>
        <w:t>контроль за</w:t>
      </w:r>
      <w:proofErr w:type="gramEnd"/>
      <w:r w:rsidRPr="00AC0502">
        <w:rPr>
          <w:rFonts w:ascii="Times New Roman" w:hAnsi="Times New Roman" w:cs="Times New Roman"/>
        </w:rPr>
        <w:t xml:space="preserve"> выполнением подпрограммы на местном уровне.</w:t>
      </w:r>
    </w:p>
    <w:p w:rsidR="00AD2F12" w:rsidRPr="00AC0502" w:rsidRDefault="001D111D">
      <w:pPr>
        <w:pStyle w:val="ConsPlusNormal"/>
        <w:spacing w:before="200"/>
        <w:ind w:firstLine="540"/>
        <w:jc w:val="both"/>
        <w:rPr>
          <w:rFonts w:ascii="Times New Roman" w:hAnsi="Times New Roman" w:cs="Times New Roman"/>
        </w:rPr>
      </w:pPr>
      <w:hyperlink w:anchor="P6629">
        <w:r w:rsidR="00AD2F12" w:rsidRPr="00AC0502">
          <w:rPr>
            <w:rFonts w:ascii="Times New Roman" w:hAnsi="Times New Roman" w:cs="Times New Roman"/>
          </w:rPr>
          <w:t>Перечень</w:t>
        </w:r>
      </w:hyperlink>
      <w:r w:rsidR="00AD2F12" w:rsidRPr="00AC0502">
        <w:rPr>
          <w:rFonts w:ascii="Times New Roman" w:hAnsi="Times New Roman" w:cs="Times New Roman"/>
        </w:rPr>
        <w:t xml:space="preserve"> многоквартирных домов, признанных аварийными и подлежащими сносу в связи с физическим износом в процессе их эксплуатации до 01.01.2012, в отношении которых планируется предоставление финансовой поддержки, приведен в приложении N 2 к подпрограмме.</w:t>
      </w:r>
    </w:p>
    <w:p w:rsidR="00AD2F12" w:rsidRPr="00AC0502" w:rsidRDefault="001D111D">
      <w:pPr>
        <w:pStyle w:val="ConsPlusNormal"/>
        <w:spacing w:before="200"/>
        <w:ind w:firstLine="540"/>
        <w:jc w:val="both"/>
        <w:rPr>
          <w:rFonts w:ascii="Times New Roman" w:hAnsi="Times New Roman" w:cs="Times New Roman"/>
        </w:rPr>
      </w:pPr>
      <w:hyperlink w:anchor="P6658">
        <w:r w:rsidR="00AD2F12" w:rsidRPr="00AC0502">
          <w:rPr>
            <w:rFonts w:ascii="Times New Roman" w:hAnsi="Times New Roman" w:cs="Times New Roman"/>
          </w:rPr>
          <w:t>Реестр</w:t>
        </w:r>
      </w:hyperlink>
      <w:r w:rsidR="00AD2F12" w:rsidRPr="00AC0502">
        <w:rPr>
          <w:rFonts w:ascii="Times New Roman" w:hAnsi="Times New Roman" w:cs="Times New Roman"/>
        </w:rPr>
        <w:t xml:space="preserve"> многоквартирных домов, признанных аварийными до 01.01.2012, по способам пер</w:t>
      </w:r>
      <w:r w:rsidR="00E35275" w:rsidRPr="00AC0502">
        <w:rPr>
          <w:rFonts w:ascii="Times New Roman" w:hAnsi="Times New Roman" w:cs="Times New Roman"/>
        </w:rPr>
        <w:t>еселения приведен в приложении №</w:t>
      </w:r>
      <w:r w:rsidR="00AD2F12" w:rsidRPr="00AC0502">
        <w:rPr>
          <w:rFonts w:ascii="Times New Roman" w:hAnsi="Times New Roman" w:cs="Times New Roman"/>
        </w:rPr>
        <w:t xml:space="preserve"> 3 к подпрограмме.</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В ходе реализации подпрограммы управление жилищно-коммунального хозяйства администрация Находкинского городского округа вносит в нее изменения в соответствии с действующим законодательством.</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На этапе формирования бюджета Находкинского городского округа, управление жилищно-коммунального хозяйства Находкинского городского округа направляет в Финансовое управление администрации Находкинского городского округа заявку на финансирование мероприятий подпрограммы.</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На этапе формирования бюджета Приморского края, управление жилищно-коммунального хозяйства администрации Находкинского городского округа направляет в Департамент по жилищно-коммунальному хозяйству и топливным ресурсам Приморского края заявку на предоставление финансовой поддержки.</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xml:space="preserve">В целях текущего </w:t>
      </w:r>
      <w:proofErr w:type="gramStart"/>
      <w:r w:rsidRPr="00AC0502">
        <w:rPr>
          <w:rFonts w:ascii="Times New Roman" w:hAnsi="Times New Roman" w:cs="Times New Roman"/>
        </w:rPr>
        <w:t>контроля за</w:t>
      </w:r>
      <w:proofErr w:type="gramEnd"/>
      <w:r w:rsidRPr="00AC0502">
        <w:rPr>
          <w:rFonts w:ascii="Times New Roman" w:hAnsi="Times New Roman" w:cs="Times New Roman"/>
        </w:rPr>
        <w:t xml:space="preserve"> эффективным использованием бюджетных средств управление жилищно-коммунального хозяйства администрации Находкинского городского округа в установленные сроки предоставляет в Департамент по жилищно-коммунальному хозяйству и топливным ресурсам Приморского края информацию о ходе реализации программных мероприятий, а также о финансировании и освоении бюджетных средств, выделяемых на реализацию подпрограммы.</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xml:space="preserve">Отчет о выполнении подпрограммы, включая меры по повышению эффективности ее реализации, предоставляется управлением жилищно-коммунального хозяйства администрации Находкинского городского округа в управление архитектуры, градостроительства и рекламы администрации Находкинского городского округа не позднее 18 февраля года, следующего </w:t>
      </w:r>
      <w:proofErr w:type="gramStart"/>
      <w:r w:rsidRPr="00AC0502">
        <w:rPr>
          <w:rFonts w:ascii="Times New Roman" w:hAnsi="Times New Roman" w:cs="Times New Roman"/>
        </w:rPr>
        <w:t>за</w:t>
      </w:r>
      <w:proofErr w:type="gramEnd"/>
      <w:r w:rsidRPr="00AC0502">
        <w:rPr>
          <w:rFonts w:ascii="Times New Roman" w:hAnsi="Times New Roman" w:cs="Times New Roman"/>
        </w:rPr>
        <w:t xml:space="preserve"> отчетным.</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Управление муниципального заказа администрации Находкинского городского округа осуществляет следующие мероприятия подпрограммы:</w:t>
      </w:r>
    </w:p>
    <w:p w:rsidR="00AD2F12" w:rsidRPr="00AC0502" w:rsidRDefault="00AD2F12">
      <w:pPr>
        <w:pStyle w:val="ConsPlusNormal"/>
        <w:spacing w:before="200"/>
        <w:ind w:firstLine="540"/>
        <w:jc w:val="both"/>
        <w:rPr>
          <w:rFonts w:ascii="Times New Roman" w:hAnsi="Times New Roman" w:cs="Times New Roman"/>
        </w:rPr>
      </w:pPr>
      <w:proofErr w:type="gramStart"/>
      <w:r w:rsidRPr="00AC0502">
        <w:rPr>
          <w:rFonts w:ascii="Times New Roman" w:hAnsi="Times New Roman" w:cs="Times New Roman"/>
        </w:rPr>
        <w:t>- заключение муниципальных контрактов на приобретение у застройщиков благоустроенных жилых помещений в многоквартирных домах (в том числе домах, строительство которых не завершено), либо на вторичном рынке жилья, либо строительства малоэтажных домов размеры и качество которых определяются исходя из установленных законодательством норм, при минимальных затратах, путем размещения муниципальных заказов и заключения муниципальных контрактов на приобретение у застройщиков благоустроенных жилых помещений в многоквартирных</w:t>
      </w:r>
      <w:proofErr w:type="gramEnd"/>
      <w:r w:rsidRPr="00AC0502">
        <w:rPr>
          <w:rFonts w:ascii="Times New Roman" w:hAnsi="Times New Roman" w:cs="Times New Roman"/>
        </w:rPr>
        <w:t xml:space="preserve"> </w:t>
      </w:r>
      <w:proofErr w:type="gramStart"/>
      <w:r w:rsidRPr="00AC0502">
        <w:rPr>
          <w:rFonts w:ascii="Times New Roman" w:hAnsi="Times New Roman" w:cs="Times New Roman"/>
        </w:rPr>
        <w:t>домах (в том числе домах, строительство которых не завершено), либо на вторичном рынке жилья, либо строительство малоэтажных домов в порядке, установленном законодательством Российской Федерации о размещении заказов для государственных и муниципальных нужд;</w:t>
      </w:r>
      <w:proofErr w:type="gramEnd"/>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xml:space="preserve">- снос расселенных многоквартирных домов, признанных аварийными и подлежащими сносу, планируется осуществлять посредством осуществления закупок товаров, работ, услуг в порядке, </w:t>
      </w:r>
      <w:r w:rsidRPr="00AC0502">
        <w:rPr>
          <w:rFonts w:ascii="Times New Roman" w:hAnsi="Times New Roman" w:cs="Times New Roman"/>
        </w:rPr>
        <w:lastRenderedPageBreak/>
        <w:t>установленном действующим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Управление имуществом администрации Находкинского городского округа осуществляет следующие мероприятия:</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оформление в муниципальную собственность Находкинского городского округа благоустроенных жилых помещений, приобретенных в многоквартирных домах (в том числе домах, строительство которых не завершено), либо на вторичном рынке жилья, либо в построенных малоэтажных домах;</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предоставление собственникам взамен изымаемых жилых помещений в многоквартирных домах, признанных аварийными и подлежащими сносу, благоустроенных жилых помещений в многоквартирных домах, приобретенных либо построенных для переселения граждан в результате реализации подпрограммы, на условиях договора мены между собственниками помещений в аварийных домах и муниципальным образованием;</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 xml:space="preserve">- заключение, при достижении соглашения с собственниками, соглашений об изъятии жилых помещений в многоквартирных домах, признанных аварийными и подлежащими сносу путем выкупа в соответствии Жилищным </w:t>
      </w:r>
      <w:hyperlink r:id="rId76">
        <w:r w:rsidRPr="00AC0502">
          <w:rPr>
            <w:rFonts w:ascii="Times New Roman" w:hAnsi="Times New Roman" w:cs="Times New Roman"/>
          </w:rPr>
          <w:t>кодексом</w:t>
        </w:r>
      </w:hyperlink>
      <w:r w:rsidRPr="00AC0502">
        <w:rPr>
          <w:rFonts w:ascii="Times New Roman" w:hAnsi="Times New Roman" w:cs="Times New Roman"/>
        </w:rPr>
        <w:t xml:space="preserve"> Российской Федерации.</w:t>
      </w:r>
    </w:p>
    <w:p w:rsidR="00AD2F12" w:rsidRPr="00AC0502" w:rsidRDefault="00AD2F12">
      <w:pPr>
        <w:pStyle w:val="ConsPlusNormal"/>
        <w:spacing w:before="200"/>
        <w:ind w:firstLine="540"/>
        <w:jc w:val="both"/>
        <w:rPr>
          <w:rFonts w:ascii="Times New Roman" w:hAnsi="Times New Roman" w:cs="Times New Roman"/>
        </w:rPr>
      </w:pPr>
      <w:r w:rsidRPr="00AC0502">
        <w:rPr>
          <w:rFonts w:ascii="Times New Roman" w:hAnsi="Times New Roman" w:cs="Times New Roman"/>
        </w:rPr>
        <w:t>Отделом учета и распределения жилья Муниципального казенного учреждения "Управление городским хозяйством" на условиях социального найма, посредством заключения договоров между муниципальным образованием и нанимателями, предоставляются благоустроенные жилые помещения в многоквартирных домах, приобретенных либо построенных для переселения граждан в результате реализации подпрограммы, взамен занимаемых помещений, находящихся в муниципальном аварийном жилищном фонде.</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Normal"/>
        <w:jc w:val="both"/>
        <w:rPr>
          <w:rFonts w:ascii="Times New Roman" w:hAnsi="Times New Roman" w:cs="Times New Roman"/>
        </w:rPr>
      </w:pPr>
    </w:p>
    <w:p w:rsidR="00AD2F12" w:rsidRPr="00AC0502" w:rsidRDefault="00AD2F12">
      <w:pPr>
        <w:pStyle w:val="ConsPlusTitle"/>
        <w:jc w:val="center"/>
        <w:outlineLvl w:val="2"/>
        <w:rPr>
          <w:rFonts w:ascii="Times New Roman" w:hAnsi="Times New Roman" w:cs="Times New Roman"/>
        </w:rPr>
      </w:pPr>
      <w:r w:rsidRPr="00AC0502">
        <w:rPr>
          <w:rFonts w:ascii="Times New Roman" w:hAnsi="Times New Roman" w:cs="Times New Roman"/>
        </w:rPr>
        <w:t>5. Прогнозная оценка расходов Подпрограммы</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Normal"/>
        <w:ind w:firstLine="540"/>
        <w:jc w:val="both"/>
        <w:rPr>
          <w:rFonts w:ascii="Times New Roman" w:hAnsi="Times New Roman" w:cs="Times New Roman"/>
        </w:rPr>
      </w:pPr>
      <w:r w:rsidRPr="00AC0502">
        <w:rPr>
          <w:rFonts w:ascii="Times New Roman" w:hAnsi="Times New Roman" w:cs="Times New Roman"/>
        </w:rPr>
        <w:t xml:space="preserve">Прогнозная </w:t>
      </w:r>
      <w:hyperlink w:anchor="P636">
        <w:r w:rsidRPr="00AC0502">
          <w:rPr>
            <w:rFonts w:ascii="Times New Roman" w:hAnsi="Times New Roman" w:cs="Times New Roman"/>
          </w:rPr>
          <w:t>оценка</w:t>
        </w:r>
      </w:hyperlink>
      <w:r w:rsidRPr="00AC0502">
        <w:rPr>
          <w:rFonts w:ascii="Times New Roman" w:hAnsi="Times New Roman" w:cs="Times New Roman"/>
        </w:rPr>
        <w:t xml:space="preserve"> расходов подпрограммы Находкинского городского</w:t>
      </w:r>
      <w:r w:rsidR="00E35275" w:rsidRPr="00AC0502">
        <w:rPr>
          <w:rFonts w:ascii="Times New Roman" w:hAnsi="Times New Roman" w:cs="Times New Roman"/>
        </w:rPr>
        <w:t xml:space="preserve"> округа приведена в приложении №</w:t>
      </w:r>
      <w:r w:rsidRPr="00AC0502">
        <w:rPr>
          <w:rFonts w:ascii="Times New Roman" w:hAnsi="Times New Roman" w:cs="Times New Roman"/>
        </w:rPr>
        <w:t xml:space="preserve"> 2 к Программе.</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Title"/>
        <w:jc w:val="center"/>
        <w:outlineLvl w:val="2"/>
        <w:rPr>
          <w:rFonts w:ascii="Times New Roman" w:hAnsi="Times New Roman" w:cs="Times New Roman"/>
        </w:rPr>
      </w:pPr>
      <w:r w:rsidRPr="00AC0502">
        <w:rPr>
          <w:rFonts w:ascii="Times New Roman" w:hAnsi="Times New Roman" w:cs="Times New Roman"/>
        </w:rPr>
        <w:t>6. Ресурсное обеспечение подпрограммы</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Normal"/>
        <w:ind w:firstLine="540"/>
        <w:jc w:val="both"/>
        <w:rPr>
          <w:rFonts w:ascii="Times New Roman" w:hAnsi="Times New Roman" w:cs="Times New Roman"/>
        </w:rPr>
      </w:pPr>
      <w:r w:rsidRPr="00AC0502">
        <w:rPr>
          <w:rFonts w:ascii="Times New Roman" w:hAnsi="Times New Roman" w:cs="Times New Roman"/>
        </w:rPr>
        <w:t xml:space="preserve">Ресурсное </w:t>
      </w:r>
      <w:hyperlink w:anchor="P2460">
        <w:r w:rsidRPr="00AC0502">
          <w:rPr>
            <w:rFonts w:ascii="Times New Roman" w:hAnsi="Times New Roman" w:cs="Times New Roman"/>
          </w:rPr>
          <w:t>обеспечение</w:t>
        </w:r>
      </w:hyperlink>
      <w:r w:rsidRPr="00AC0502">
        <w:rPr>
          <w:rFonts w:ascii="Times New Roman" w:hAnsi="Times New Roman" w:cs="Times New Roman"/>
        </w:rPr>
        <w:t xml:space="preserve"> подпрограммы за счет средств бюджета Находкинского городского округа с расшифровкой по главным распорядителям средств б</w:t>
      </w:r>
      <w:r w:rsidR="00E35275" w:rsidRPr="00AC0502">
        <w:rPr>
          <w:rFonts w:ascii="Times New Roman" w:hAnsi="Times New Roman" w:cs="Times New Roman"/>
        </w:rPr>
        <w:t>юджетов приведено в приложении №</w:t>
      </w:r>
      <w:r w:rsidRPr="00AC0502">
        <w:rPr>
          <w:rFonts w:ascii="Times New Roman" w:hAnsi="Times New Roman" w:cs="Times New Roman"/>
        </w:rPr>
        <w:t xml:space="preserve"> 3 к Программе.</w:t>
      </w:r>
    </w:p>
    <w:p w:rsidR="00AD2F12" w:rsidRPr="00AC0502" w:rsidRDefault="00AD2F12">
      <w:pPr>
        <w:pStyle w:val="ConsPlusNormal"/>
        <w:jc w:val="both"/>
        <w:rPr>
          <w:rFonts w:ascii="Times New Roman" w:hAnsi="Times New Roman" w:cs="Times New Roman"/>
        </w:rPr>
      </w:pPr>
    </w:p>
    <w:p w:rsidR="00B92D0B" w:rsidRPr="00AC0502" w:rsidRDefault="00B92D0B">
      <w:pPr>
        <w:pStyle w:val="ConsPlusNormal"/>
        <w:jc w:val="both"/>
        <w:rPr>
          <w:rFonts w:ascii="Times New Roman" w:hAnsi="Times New Roman" w:cs="Times New Roman"/>
        </w:rPr>
      </w:pPr>
    </w:p>
    <w:p w:rsidR="00B92D0B" w:rsidRPr="00AC0502" w:rsidRDefault="00B92D0B">
      <w:pPr>
        <w:pStyle w:val="ConsPlusNormal"/>
        <w:jc w:val="both"/>
        <w:rPr>
          <w:rFonts w:ascii="Times New Roman" w:hAnsi="Times New Roman" w:cs="Times New Roman"/>
        </w:rPr>
      </w:pPr>
    </w:p>
    <w:p w:rsidR="00AD2F12" w:rsidRPr="00AC0502" w:rsidRDefault="00AD2F12">
      <w:pPr>
        <w:pStyle w:val="ConsPlusTitle"/>
        <w:jc w:val="center"/>
        <w:outlineLvl w:val="2"/>
        <w:rPr>
          <w:rFonts w:ascii="Times New Roman" w:hAnsi="Times New Roman" w:cs="Times New Roman"/>
        </w:rPr>
      </w:pPr>
      <w:r w:rsidRPr="00AC0502">
        <w:rPr>
          <w:rFonts w:ascii="Times New Roman" w:hAnsi="Times New Roman" w:cs="Times New Roman"/>
        </w:rPr>
        <w:t>7. Оценки эффективности подпрограммы</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Normal"/>
        <w:ind w:firstLine="540"/>
        <w:jc w:val="both"/>
        <w:rPr>
          <w:rFonts w:ascii="Times New Roman" w:hAnsi="Times New Roman" w:cs="Times New Roman"/>
        </w:rPr>
      </w:pPr>
      <w:r w:rsidRPr="00AC0502">
        <w:rPr>
          <w:rFonts w:ascii="Times New Roman" w:hAnsi="Times New Roman" w:cs="Times New Roman"/>
        </w:rPr>
        <w:t xml:space="preserve">Оценка эффективности подпрограммы будет производиться согласно </w:t>
      </w:r>
      <w:hyperlink w:anchor="P3969">
        <w:r w:rsidRPr="00AC0502">
          <w:rPr>
            <w:rFonts w:ascii="Times New Roman" w:hAnsi="Times New Roman" w:cs="Times New Roman"/>
          </w:rPr>
          <w:t>Методике</w:t>
        </w:r>
      </w:hyperlink>
      <w:r w:rsidRPr="00AC0502">
        <w:rPr>
          <w:rFonts w:ascii="Times New Roman" w:hAnsi="Times New Roman" w:cs="Times New Roman"/>
        </w:rPr>
        <w:t xml:space="preserve"> оценки эффективности муниципальной программы, представленной </w:t>
      </w:r>
      <w:r w:rsidR="00E35275" w:rsidRPr="00AC0502">
        <w:rPr>
          <w:rFonts w:ascii="Times New Roman" w:hAnsi="Times New Roman" w:cs="Times New Roman"/>
        </w:rPr>
        <w:t xml:space="preserve"> </w:t>
      </w:r>
      <w:r w:rsidRPr="00AC0502">
        <w:rPr>
          <w:rFonts w:ascii="Times New Roman" w:hAnsi="Times New Roman" w:cs="Times New Roman"/>
        </w:rPr>
        <w:t xml:space="preserve">в </w:t>
      </w:r>
      <w:r w:rsidR="00E35275" w:rsidRPr="00AC0502">
        <w:rPr>
          <w:rFonts w:ascii="Times New Roman" w:hAnsi="Times New Roman" w:cs="Times New Roman"/>
        </w:rPr>
        <w:t xml:space="preserve"> </w:t>
      </w:r>
      <w:r w:rsidRPr="00AC0502">
        <w:rPr>
          <w:rFonts w:ascii="Times New Roman" w:hAnsi="Times New Roman" w:cs="Times New Roman"/>
        </w:rPr>
        <w:t>приложении 5 к Программе.</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Title"/>
        <w:jc w:val="center"/>
        <w:outlineLvl w:val="2"/>
        <w:rPr>
          <w:rFonts w:ascii="Times New Roman" w:hAnsi="Times New Roman" w:cs="Times New Roman"/>
        </w:rPr>
      </w:pPr>
      <w:r w:rsidRPr="00AC0502">
        <w:rPr>
          <w:rFonts w:ascii="Times New Roman" w:hAnsi="Times New Roman" w:cs="Times New Roman"/>
        </w:rPr>
        <w:t>8. План реализации подпрограммы</w:t>
      </w:r>
    </w:p>
    <w:p w:rsidR="00AD2F12" w:rsidRPr="00AC0502" w:rsidRDefault="00AD2F12">
      <w:pPr>
        <w:pStyle w:val="ConsPlusNormal"/>
        <w:jc w:val="both"/>
        <w:rPr>
          <w:rFonts w:ascii="Times New Roman" w:hAnsi="Times New Roman" w:cs="Times New Roman"/>
        </w:rPr>
      </w:pPr>
    </w:p>
    <w:p w:rsidR="00AD2F12" w:rsidRPr="00AC0502" w:rsidRDefault="001D111D">
      <w:pPr>
        <w:pStyle w:val="ConsPlusNormal"/>
        <w:ind w:firstLine="540"/>
        <w:jc w:val="both"/>
        <w:rPr>
          <w:rFonts w:ascii="Times New Roman" w:hAnsi="Times New Roman" w:cs="Times New Roman"/>
        </w:rPr>
      </w:pPr>
      <w:hyperlink w:anchor="P3538">
        <w:r w:rsidR="00AD2F12" w:rsidRPr="00AC0502">
          <w:rPr>
            <w:rFonts w:ascii="Times New Roman" w:hAnsi="Times New Roman" w:cs="Times New Roman"/>
          </w:rPr>
          <w:t>План</w:t>
        </w:r>
      </w:hyperlink>
      <w:r w:rsidR="00AD2F12" w:rsidRPr="00AC0502">
        <w:rPr>
          <w:rFonts w:ascii="Times New Roman" w:hAnsi="Times New Roman" w:cs="Times New Roman"/>
        </w:rPr>
        <w:t xml:space="preserve"> реализации подп</w:t>
      </w:r>
      <w:r w:rsidR="00E35275" w:rsidRPr="00AC0502">
        <w:rPr>
          <w:rFonts w:ascii="Times New Roman" w:hAnsi="Times New Roman" w:cs="Times New Roman"/>
        </w:rPr>
        <w:t>рограммы приведен в приложении №</w:t>
      </w:r>
      <w:r w:rsidR="00AD2F12" w:rsidRPr="00AC0502">
        <w:rPr>
          <w:rFonts w:ascii="Times New Roman" w:hAnsi="Times New Roman" w:cs="Times New Roman"/>
        </w:rPr>
        <w:t xml:space="preserve"> 4 к Программе.</w:t>
      </w:r>
    </w:p>
    <w:p w:rsidR="00AD2F12" w:rsidRPr="00AC0502" w:rsidRDefault="00AD2F12">
      <w:pPr>
        <w:pStyle w:val="ConsPlusNormal"/>
        <w:jc w:val="both"/>
        <w:rPr>
          <w:rFonts w:ascii="Times New Roman" w:hAnsi="Times New Roman" w:cs="Times New Roman"/>
        </w:rPr>
      </w:pPr>
    </w:p>
    <w:p w:rsidR="00AD2F12" w:rsidRPr="00AC0502" w:rsidRDefault="00AD2F12">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Pr="00AC0502" w:rsidRDefault="00E35275">
      <w:pPr>
        <w:pStyle w:val="ConsPlusNormal"/>
        <w:jc w:val="both"/>
        <w:rPr>
          <w:rFonts w:ascii="Times New Roman" w:hAnsi="Times New Roman" w:cs="Times New Roman"/>
        </w:rPr>
      </w:pPr>
    </w:p>
    <w:p w:rsidR="00E35275" w:rsidRDefault="00E35275">
      <w:pPr>
        <w:pStyle w:val="ConsPlusNormal"/>
        <w:jc w:val="both"/>
        <w:rPr>
          <w:rFonts w:ascii="Times New Roman" w:hAnsi="Times New Roman" w:cs="Times New Roman"/>
        </w:rPr>
      </w:pPr>
    </w:p>
    <w:p w:rsidR="00AD2F12" w:rsidRPr="00D5154A" w:rsidRDefault="00AD2F12">
      <w:pPr>
        <w:pStyle w:val="ConsPlusNormal"/>
        <w:jc w:val="right"/>
        <w:outlineLvl w:val="2"/>
        <w:rPr>
          <w:rFonts w:ascii="Times New Roman" w:hAnsi="Times New Roman" w:cs="Times New Roman"/>
          <w:szCs w:val="20"/>
        </w:rPr>
      </w:pPr>
      <w:r w:rsidRPr="00D5154A">
        <w:rPr>
          <w:rFonts w:ascii="Times New Roman" w:hAnsi="Times New Roman" w:cs="Times New Roman"/>
          <w:szCs w:val="20"/>
        </w:rPr>
        <w:lastRenderedPageBreak/>
        <w:t>Приложение 1</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к подпрограмме</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"Переселение граждан</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Находкинского</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городского округа</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из аварийного жилищного</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фонда признанного</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таковым до 01.01.2012"</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на 2013 - 2018 годы</w:t>
      </w:r>
    </w:p>
    <w:p w:rsidR="00AD2F12" w:rsidRPr="00D5154A" w:rsidRDefault="00AD2F12">
      <w:pPr>
        <w:pStyle w:val="ConsPlusNormal"/>
        <w:jc w:val="both"/>
        <w:rPr>
          <w:rFonts w:ascii="Times New Roman" w:hAnsi="Times New Roman" w:cs="Times New Roman"/>
          <w:szCs w:val="20"/>
        </w:rPr>
      </w:pPr>
    </w:p>
    <w:p w:rsidR="00AD2F12" w:rsidRPr="00D5154A" w:rsidRDefault="00AD2F12">
      <w:pPr>
        <w:pStyle w:val="ConsPlusTitle"/>
        <w:jc w:val="center"/>
        <w:rPr>
          <w:rFonts w:ascii="Times New Roman" w:hAnsi="Times New Roman" w:cs="Times New Roman"/>
          <w:szCs w:val="20"/>
        </w:rPr>
      </w:pPr>
      <w:bookmarkStart w:id="15" w:name="P6600"/>
      <w:bookmarkEnd w:id="15"/>
      <w:r w:rsidRPr="00D5154A">
        <w:rPr>
          <w:rFonts w:ascii="Times New Roman" w:hAnsi="Times New Roman" w:cs="Times New Roman"/>
          <w:szCs w:val="20"/>
        </w:rPr>
        <w:t>ПЛАНИРУЕМЫЕ ПОКАЗАТЕЛИ</w:t>
      </w:r>
    </w:p>
    <w:p w:rsidR="00AD2F12" w:rsidRPr="00D5154A" w:rsidRDefault="00AD2F12">
      <w:pPr>
        <w:pStyle w:val="ConsPlusTitle"/>
        <w:jc w:val="center"/>
        <w:rPr>
          <w:rFonts w:ascii="Times New Roman" w:hAnsi="Times New Roman" w:cs="Times New Roman"/>
          <w:szCs w:val="20"/>
        </w:rPr>
      </w:pPr>
      <w:r w:rsidRPr="00D5154A">
        <w:rPr>
          <w:rFonts w:ascii="Times New Roman" w:hAnsi="Times New Roman" w:cs="Times New Roman"/>
          <w:szCs w:val="20"/>
        </w:rPr>
        <w:t>ВЫПОЛНЕНИЯ ПОДПРОГРАММЫ НА 2013 - 2018 ГОДЫ</w:t>
      </w:r>
    </w:p>
    <w:p w:rsidR="00D5154A" w:rsidRPr="00D5154A" w:rsidRDefault="00D5154A" w:rsidP="00D5154A">
      <w:pPr>
        <w:pStyle w:val="ConsPlusNormal"/>
        <w:jc w:val="center"/>
        <w:rPr>
          <w:rFonts w:ascii="Times New Roman" w:hAnsi="Times New Roman" w:cs="Times New Roman"/>
          <w:szCs w:val="20"/>
        </w:rPr>
      </w:pPr>
      <w:proofErr w:type="gramStart"/>
      <w:r w:rsidRPr="00D5154A">
        <w:rPr>
          <w:rFonts w:ascii="Times New Roman" w:hAnsi="Times New Roman" w:cs="Times New Roman"/>
          <w:szCs w:val="20"/>
        </w:rPr>
        <w:t>(в редакции постановления администрации</w:t>
      </w:r>
      <w:proofErr w:type="gramEnd"/>
    </w:p>
    <w:p w:rsidR="00AD2F12" w:rsidRPr="00D5154A" w:rsidRDefault="00D5154A" w:rsidP="00D5154A">
      <w:pPr>
        <w:pStyle w:val="ConsPlusNormal"/>
        <w:jc w:val="center"/>
        <w:rPr>
          <w:rFonts w:ascii="Times New Roman" w:hAnsi="Times New Roman" w:cs="Times New Roman"/>
          <w:szCs w:val="20"/>
        </w:rPr>
      </w:pPr>
      <w:proofErr w:type="gramStart"/>
      <w:r w:rsidRPr="00D5154A">
        <w:rPr>
          <w:rFonts w:ascii="Times New Roman" w:hAnsi="Times New Roman" w:cs="Times New Roman"/>
          <w:szCs w:val="20"/>
        </w:rPr>
        <w:t>Находкинского городского округа от 16.04.2019 № 640)</w:t>
      </w:r>
      <w:proofErr w:type="gramEnd"/>
    </w:p>
    <w:p w:rsidR="00D5154A" w:rsidRPr="00D5154A" w:rsidRDefault="00D5154A">
      <w:pPr>
        <w:pStyle w:val="ConsPlusNormal"/>
        <w:spacing w:after="1"/>
        <w:rPr>
          <w:rFonts w:ascii="Times New Roman" w:hAnsi="Times New Roman" w:cs="Times New Roman"/>
          <w:szCs w:val="20"/>
        </w:rPr>
      </w:pPr>
    </w:p>
    <w:p w:rsidR="00AD2F12" w:rsidRPr="00D5154A" w:rsidRDefault="00AD2F12">
      <w:pPr>
        <w:pStyle w:val="ConsPlusNormal"/>
        <w:jc w:val="both"/>
        <w:rPr>
          <w:rFonts w:ascii="Times New Roman" w:hAnsi="Times New Roman" w:cs="Times New Roman"/>
          <w:szCs w:val="20"/>
        </w:rPr>
      </w:pPr>
    </w:p>
    <w:p w:rsidR="00AD2F12" w:rsidRPr="00D5154A" w:rsidRDefault="00AD2F12">
      <w:pPr>
        <w:pStyle w:val="ConsPlusNormal"/>
        <w:ind w:firstLine="540"/>
        <w:jc w:val="both"/>
        <w:rPr>
          <w:rFonts w:ascii="Times New Roman" w:hAnsi="Times New Roman" w:cs="Times New Roman"/>
          <w:szCs w:val="20"/>
        </w:rPr>
      </w:pPr>
      <w:r w:rsidRPr="00D5154A">
        <w:rPr>
          <w:rFonts w:ascii="Times New Roman" w:hAnsi="Times New Roman" w:cs="Times New Roman"/>
          <w:szCs w:val="20"/>
        </w:rPr>
        <w:t>Не приводится.</w:t>
      </w:r>
    </w:p>
    <w:p w:rsidR="00AD2F12" w:rsidRPr="00D5154A" w:rsidRDefault="00AD2F12">
      <w:pPr>
        <w:pStyle w:val="ConsPlusNormal"/>
        <w:spacing w:before="200"/>
        <w:ind w:firstLine="540"/>
        <w:jc w:val="both"/>
        <w:rPr>
          <w:rFonts w:ascii="Times New Roman" w:hAnsi="Times New Roman" w:cs="Times New Roman"/>
          <w:szCs w:val="20"/>
        </w:rPr>
      </w:pPr>
      <w:r w:rsidRPr="00D5154A">
        <w:rPr>
          <w:rFonts w:ascii="Times New Roman" w:hAnsi="Times New Roman" w:cs="Times New Roman"/>
          <w:szCs w:val="20"/>
        </w:rPr>
        <w:t>Данное приложение можно заказать по телефону: 242-56-00.</w:t>
      </w:r>
    </w:p>
    <w:p w:rsidR="00AD2F12" w:rsidRPr="00D5154A" w:rsidRDefault="00AD2F12">
      <w:pPr>
        <w:pStyle w:val="ConsPlusNormal"/>
        <w:jc w:val="both"/>
        <w:rPr>
          <w:rFonts w:ascii="Times New Roman" w:hAnsi="Times New Roman" w:cs="Times New Roman"/>
          <w:szCs w:val="20"/>
        </w:rPr>
      </w:pP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Начальник управления ЖКХ</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администрации Находкинского</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городского округа</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А.В.ШЕВЧЕНКО</w:t>
      </w:r>
    </w:p>
    <w:p w:rsidR="00AD2F12" w:rsidRPr="00D5154A" w:rsidRDefault="00AD2F12">
      <w:pPr>
        <w:pStyle w:val="ConsPlusNormal"/>
        <w:jc w:val="both"/>
        <w:rPr>
          <w:rFonts w:ascii="Times New Roman" w:hAnsi="Times New Roman" w:cs="Times New Roman"/>
          <w:szCs w:val="20"/>
        </w:rPr>
      </w:pPr>
    </w:p>
    <w:p w:rsidR="00AD2F12" w:rsidRPr="00D5154A" w:rsidRDefault="00AD2F12">
      <w:pPr>
        <w:pStyle w:val="ConsPlusNormal"/>
        <w:jc w:val="both"/>
        <w:rPr>
          <w:rFonts w:ascii="Times New Roman" w:hAnsi="Times New Roman" w:cs="Times New Roman"/>
          <w:szCs w:val="20"/>
        </w:rPr>
      </w:pPr>
    </w:p>
    <w:p w:rsidR="00AD2F12" w:rsidRPr="00D5154A" w:rsidRDefault="00AD2F12">
      <w:pPr>
        <w:pStyle w:val="ConsPlusNormal"/>
        <w:jc w:val="both"/>
        <w:rPr>
          <w:rFonts w:ascii="Times New Roman" w:hAnsi="Times New Roman" w:cs="Times New Roman"/>
          <w:szCs w:val="20"/>
        </w:rPr>
      </w:pPr>
    </w:p>
    <w:p w:rsidR="00D5154A" w:rsidRPr="00D5154A" w:rsidRDefault="00D5154A" w:rsidP="00D5154A">
      <w:pPr>
        <w:pStyle w:val="ConsPlusNormal"/>
        <w:jc w:val="right"/>
        <w:outlineLvl w:val="2"/>
        <w:rPr>
          <w:rFonts w:ascii="Times New Roman" w:hAnsi="Times New Roman" w:cs="Times New Roman"/>
          <w:szCs w:val="20"/>
        </w:rPr>
      </w:pPr>
      <w:r w:rsidRPr="00D5154A">
        <w:rPr>
          <w:rFonts w:ascii="Times New Roman" w:hAnsi="Times New Roman" w:cs="Times New Roman"/>
          <w:szCs w:val="20"/>
        </w:rPr>
        <w:t>Приложение 2</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к подпрограмме</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"Переселение граждан</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Находкинского</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городского округа</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из аварийного жилищного</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фонда признанного</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таковым до 01.01.2012"</w:t>
      </w:r>
    </w:p>
    <w:p w:rsidR="00D5154A" w:rsidRPr="00D5154A" w:rsidRDefault="00D5154A" w:rsidP="00D5154A">
      <w:pPr>
        <w:pStyle w:val="ConsPlusNormal"/>
        <w:jc w:val="right"/>
        <w:rPr>
          <w:rFonts w:ascii="Times New Roman" w:hAnsi="Times New Roman" w:cs="Times New Roman"/>
          <w:szCs w:val="20"/>
        </w:rPr>
      </w:pPr>
      <w:r w:rsidRPr="00D5154A">
        <w:rPr>
          <w:rFonts w:ascii="Times New Roman" w:hAnsi="Times New Roman" w:cs="Times New Roman"/>
          <w:szCs w:val="20"/>
        </w:rPr>
        <w:t>на 2013 - 2018 годы</w:t>
      </w:r>
    </w:p>
    <w:p w:rsidR="00D5154A" w:rsidRPr="00D5154A" w:rsidRDefault="00D5154A" w:rsidP="00D5154A">
      <w:pPr>
        <w:pStyle w:val="ConsPlusNormal"/>
        <w:jc w:val="both"/>
        <w:rPr>
          <w:rFonts w:ascii="Times New Roman" w:hAnsi="Times New Roman" w:cs="Times New Roman"/>
          <w:szCs w:val="20"/>
        </w:rPr>
      </w:pPr>
    </w:p>
    <w:p w:rsidR="00D5154A" w:rsidRPr="00D5154A" w:rsidRDefault="00D5154A" w:rsidP="00D5154A">
      <w:pPr>
        <w:pStyle w:val="ConsPlusTitle"/>
        <w:jc w:val="center"/>
        <w:rPr>
          <w:rFonts w:ascii="Times New Roman" w:hAnsi="Times New Roman" w:cs="Times New Roman"/>
          <w:szCs w:val="20"/>
        </w:rPr>
      </w:pPr>
      <w:bookmarkStart w:id="16" w:name="P6629"/>
      <w:bookmarkEnd w:id="16"/>
      <w:r w:rsidRPr="00D5154A">
        <w:rPr>
          <w:rFonts w:ascii="Times New Roman" w:hAnsi="Times New Roman" w:cs="Times New Roman"/>
          <w:szCs w:val="20"/>
        </w:rPr>
        <w:t>ПЕРЕЧЕНЬ</w:t>
      </w:r>
    </w:p>
    <w:p w:rsidR="00D5154A" w:rsidRPr="00D5154A" w:rsidRDefault="00D5154A" w:rsidP="00D5154A">
      <w:pPr>
        <w:pStyle w:val="ConsPlusTitle"/>
        <w:jc w:val="center"/>
        <w:rPr>
          <w:rFonts w:ascii="Times New Roman" w:hAnsi="Times New Roman" w:cs="Times New Roman"/>
          <w:szCs w:val="20"/>
        </w:rPr>
      </w:pPr>
      <w:r w:rsidRPr="00D5154A">
        <w:rPr>
          <w:rFonts w:ascii="Times New Roman" w:hAnsi="Times New Roman" w:cs="Times New Roman"/>
          <w:szCs w:val="20"/>
        </w:rPr>
        <w:t>АВАРИЙНЫХ МНОГОКВАРТИРНЫХ ДОМОВ НА 2013 - 2017 ГОДЫ</w:t>
      </w:r>
    </w:p>
    <w:p w:rsidR="00D5154A" w:rsidRPr="00D5154A" w:rsidRDefault="00D5154A" w:rsidP="00D5154A">
      <w:pPr>
        <w:pStyle w:val="ConsPlusNormal"/>
        <w:jc w:val="center"/>
        <w:rPr>
          <w:rFonts w:ascii="Times New Roman" w:hAnsi="Times New Roman" w:cs="Times New Roman"/>
          <w:szCs w:val="20"/>
        </w:rPr>
      </w:pPr>
      <w:r w:rsidRPr="00D5154A">
        <w:rPr>
          <w:rFonts w:ascii="Times New Roman" w:hAnsi="Times New Roman" w:cs="Times New Roman"/>
          <w:color w:val="392C69"/>
          <w:szCs w:val="20"/>
        </w:rPr>
        <w:t xml:space="preserve"> </w:t>
      </w:r>
      <w:proofErr w:type="gramStart"/>
      <w:r w:rsidRPr="00D5154A">
        <w:rPr>
          <w:rFonts w:ascii="Times New Roman" w:hAnsi="Times New Roman" w:cs="Times New Roman"/>
          <w:color w:val="392C69"/>
          <w:szCs w:val="20"/>
        </w:rPr>
        <w:t>(</w:t>
      </w:r>
      <w:r w:rsidRPr="00D5154A">
        <w:rPr>
          <w:rFonts w:ascii="Times New Roman" w:hAnsi="Times New Roman" w:cs="Times New Roman"/>
          <w:szCs w:val="20"/>
        </w:rPr>
        <w:t xml:space="preserve">в редакции </w:t>
      </w:r>
      <w:hyperlink r:id="rId77">
        <w:r w:rsidRPr="00D5154A">
          <w:rPr>
            <w:rFonts w:ascii="Times New Roman" w:hAnsi="Times New Roman" w:cs="Times New Roman"/>
            <w:szCs w:val="20"/>
          </w:rPr>
          <w:t>постановления</w:t>
        </w:r>
      </w:hyperlink>
      <w:r w:rsidRPr="00D5154A">
        <w:rPr>
          <w:rFonts w:ascii="Times New Roman" w:hAnsi="Times New Roman" w:cs="Times New Roman"/>
          <w:szCs w:val="20"/>
        </w:rPr>
        <w:t xml:space="preserve"> администрации</w:t>
      </w:r>
      <w:proofErr w:type="gramEnd"/>
    </w:p>
    <w:p w:rsidR="00D5154A" w:rsidRPr="00D5154A" w:rsidRDefault="00D5154A" w:rsidP="00D5154A">
      <w:pPr>
        <w:pStyle w:val="ConsPlusNormal"/>
        <w:jc w:val="center"/>
        <w:rPr>
          <w:rFonts w:ascii="Times New Roman" w:hAnsi="Times New Roman" w:cs="Times New Roman"/>
          <w:szCs w:val="20"/>
        </w:rPr>
      </w:pPr>
      <w:r w:rsidRPr="00D5154A">
        <w:rPr>
          <w:rFonts w:ascii="Times New Roman" w:hAnsi="Times New Roman" w:cs="Times New Roman"/>
          <w:szCs w:val="20"/>
        </w:rPr>
        <w:t>Находкинского городского округа</w:t>
      </w:r>
    </w:p>
    <w:p w:rsidR="00D5154A" w:rsidRPr="00D5154A" w:rsidRDefault="00D5154A" w:rsidP="00D5154A">
      <w:pPr>
        <w:pStyle w:val="ConsPlusTitle"/>
        <w:jc w:val="center"/>
        <w:rPr>
          <w:rFonts w:ascii="Times New Roman" w:hAnsi="Times New Roman" w:cs="Times New Roman"/>
          <w:szCs w:val="20"/>
        </w:rPr>
      </w:pPr>
      <w:r w:rsidRPr="00D5154A">
        <w:rPr>
          <w:rFonts w:ascii="Times New Roman" w:hAnsi="Times New Roman" w:cs="Times New Roman"/>
          <w:b w:val="0"/>
          <w:szCs w:val="20"/>
        </w:rPr>
        <w:t>от 16.04.2019 N 640</w:t>
      </w:r>
      <w:r w:rsidRPr="00D5154A">
        <w:rPr>
          <w:rFonts w:ascii="Times New Roman" w:hAnsi="Times New Roman" w:cs="Times New Roman"/>
          <w:color w:val="392C69"/>
          <w:szCs w:val="20"/>
        </w:rPr>
        <w:t>)</w:t>
      </w:r>
    </w:p>
    <w:p w:rsidR="00D5154A" w:rsidRPr="00D5154A" w:rsidRDefault="00D5154A" w:rsidP="00D5154A">
      <w:pPr>
        <w:pStyle w:val="ConsPlusNormal"/>
        <w:spacing w:after="1"/>
        <w:rPr>
          <w:rFonts w:ascii="Times New Roman" w:hAnsi="Times New Roman" w:cs="Times New Roman"/>
          <w:szCs w:val="20"/>
        </w:rPr>
      </w:pPr>
    </w:p>
    <w:p w:rsidR="00D5154A" w:rsidRPr="00D5154A" w:rsidRDefault="00D5154A" w:rsidP="00D5154A">
      <w:pPr>
        <w:pStyle w:val="ConsPlusNormal"/>
        <w:jc w:val="both"/>
        <w:rPr>
          <w:rFonts w:ascii="Times New Roman" w:hAnsi="Times New Roman" w:cs="Times New Roman"/>
          <w:szCs w:val="20"/>
        </w:rPr>
      </w:pPr>
    </w:p>
    <w:p w:rsidR="00D5154A" w:rsidRPr="00D5154A" w:rsidRDefault="00D5154A" w:rsidP="00D5154A">
      <w:pPr>
        <w:pStyle w:val="ConsPlusNormal"/>
        <w:ind w:firstLine="540"/>
        <w:jc w:val="both"/>
        <w:rPr>
          <w:rFonts w:ascii="Times New Roman" w:hAnsi="Times New Roman" w:cs="Times New Roman"/>
          <w:szCs w:val="20"/>
        </w:rPr>
      </w:pPr>
      <w:r w:rsidRPr="00D5154A">
        <w:rPr>
          <w:rFonts w:ascii="Times New Roman" w:hAnsi="Times New Roman" w:cs="Times New Roman"/>
          <w:szCs w:val="20"/>
        </w:rPr>
        <w:t>Не приводится.</w:t>
      </w:r>
    </w:p>
    <w:p w:rsidR="00D5154A" w:rsidRPr="00D5154A" w:rsidRDefault="00D5154A" w:rsidP="00D5154A">
      <w:pPr>
        <w:pStyle w:val="ConsPlusNormal"/>
        <w:spacing w:before="200"/>
        <w:ind w:firstLine="540"/>
        <w:jc w:val="both"/>
        <w:rPr>
          <w:rFonts w:ascii="Times New Roman" w:hAnsi="Times New Roman" w:cs="Times New Roman"/>
          <w:szCs w:val="20"/>
        </w:rPr>
      </w:pPr>
      <w:r w:rsidRPr="00D5154A">
        <w:rPr>
          <w:rFonts w:ascii="Times New Roman" w:hAnsi="Times New Roman" w:cs="Times New Roman"/>
          <w:szCs w:val="20"/>
        </w:rPr>
        <w:t>Данное приложение можно заказать по телефону: 242-56-00.</w:t>
      </w:r>
    </w:p>
    <w:p w:rsidR="00D5154A" w:rsidRPr="00D5154A" w:rsidRDefault="00D5154A">
      <w:pPr>
        <w:pStyle w:val="ConsPlusNormal"/>
        <w:jc w:val="both"/>
        <w:rPr>
          <w:rFonts w:ascii="Times New Roman" w:hAnsi="Times New Roman" w:cs="Times New Roman"/>
          <w:szCs w:val="20"/>
        </w:rPr>
      </w:pPr>
    </w:p>
    <w:p w:rsidR="00D5154A" w:rsidRPr="00D5154A" w:rsidRDefault="00D5154A">
      <w:pPr>
        <w:pStyle w:val="ConsPlusNormal"/>
        <w:jc w:val="both"/>
        <w:rPr>
          <w:rFonts w:ascii="Times New Roman" w:hAnsi="Times New Roman" w:cs="Times New Roman"/>
          <w:szCs w:val="20"/>
        </w:rPr>
      </w:pPr>
    </w:p>
    <w:p w:rsidR="00D5154A" w:rsidRPr="00D5154A" w:rsidRDefault="00D5154A">
      <w:pPr>
        <w:pStyle w:val="ConsPlusNormal"/>
        <w:jc w:val="both"/>
        <w:rPr>
          <w:rFonts w:ascii="Times New Roman" w:hAnsi="Times New Roman" w:cs="Times New Roman"/>
          <w:szCs w:val="20"/>
        </w:rPr>
      </w:pPr>
    </w:p>
    <w:p w:rsidR="00AD2F12" w:rsidRPr="00D5154A" w:rsidRDefault="00AD2F12">
      <w:pPr>
        <w:pStyle w:val="ConsPlusNormal"/>
        <w:jc w:val="both"/>
        <w:rPr>
          <w:rFonts w:ascii="Times New Roman" w:hAnsi="Times New Roman" w:cs="Times New Roman"/>
          <w:szCs w:val="20"/>
        </w:rPr>
      </w:pP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Начальник управления ЖКХ</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администрации Находкинского</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городского округа</w:t>
      </w:r>
    </w:p>
    <w:p w:rsidR="00AD2F12" w:rsidRPr="00D5154A" w:rsidRDefault="00AD2F12">
      <w:pPr>
        <w:pStyle w:val="ConsPlusNormal"/>
        <w:jc w:val="right"/>
        <w:rPr>
          <w:rFonts w:ascii="Times New Roman" w:hAnsi="Times New Roman" w:cs="Times New Roman"/>
          <w:szCs w:val="20"/>
        </w:rPr>
      </w:pPr>
      <w:r w:rsidRPr="00D5154A">
        <w:rPr>
          <w:rFonts w:ascii="Times New Roman" w:hAnsi="Times New Roman" w:cs="Times New Roman"/>
          <w:szCs w:val="20"/>
        </w:rPr>
        <w:t>А.В.ШЕВЧЕНКО</w:t>
      </w:r>
    </w:p>
    <w:p w:rsidR="00AD2F12" w:rsidRPr="00D5154A" w:rsidRDefault="00AD2F12">
      <w:pPr>
        <w:pStyle w:val="ConsPlusNormal"/>
        <w:jc w:val="both"/>
        <w:rPr>
          <w:rFonts w:ascii="Times New Roman" w:hAnsi="Times New Roman" w:cs="Times New Roman"/>
          <w:szCs w:val="20"/>
        </w:rPr>
      </w:pPr>
    </w:p>
    <w:p w:rsidR="00AD2F12" w:rsidRDefault="00AD2F12">
      <w:pPr>
        <w:pStyle w:val="ConsPlusNormal"/>
        <w:jc w:val="both"/>
        <w:rPr>
          <w:rFonts w:ascii="Times New Roman" w:hAnsi="Times New Roman" w:cs="Times New Roman"/>
          <w:szCs w:val="20"/>
        </w:rPr>
      </w:pPr>
    </w:p>
    <w:p w:rsidR="00D5154A" w:rsidRDefault="00D5154A">
      <w:pPr>
        <w:pStyle w:val="ConsPlusNormal"/>
        <w:jc w:val="both"/>
        <w:rPr>
          <w:rFonts w:ascii="Times New Roman" w:hAnsi="Times New Roman" w:cs="Times New Roman"/>
          <w:szCs w:val="20"/>
        </w:rPr>
      </w:pPr>
    </w:p>
    <w:p w:rsidR="00D5154A" w:rsidRDefault="00D5154A">
      <w:pPr>
        <w:pStyle w:val="ConsPlusNormal"/>
        <w:jc w:val="both"/>
        <w:rPr>
          <w:rFonts w:ascii="Times New Roman" w:hAnsi="Times New Roman" w:cs="Times New Roman"/>
          <w:szCs w:val="20"/>
        </w:rPr>
      </w:pPr>
    </w:p>
    <w:p w:rsidR="00D5154A" w:rsidRDefault="00D5154A">
      <w:pPr>
        <w:pStyle w:val="ConsPlusNormal"/>
        <w:jc w:val="both"/>
        <w:rPr>
          <w:rFonts w:ascii="Times New Roman" w:hAnsi="Times New Roman" w:cs="Times New Roman"/>
          <w:szCs w:val="20"/>
        </w:rPr>
      </w:pPr>
    </w:p>
    <w:p w:rsidR="00D5154A" w:rsidRPr="00D5154A" w:rsidRDefault="00D5154A">
      <w:pPr>
        <w:pStyle w:val="ConsPlusNormal"/>
        <w:jc w:val="both"/>
        <w:rPr>
          <w:rFonts w:ascii="Times New Roman" w:hAnsi="Times New Roman" w:cs="Times New Roman"/>
          <w:szCs w:val="20"/>
        </w:rPr>
      </w:pPr>
    </w:p>
    <w:p w:rsidR="00AD2F12" w:rsidRPr="00D5154A" w:rsidRDefault="00AD2F12">
      <w:pPr>
        <w:pStyle w:val="ConsPlusNormal"/>
        <w:jc w:val="both"/>
        <w:rPr>
          <w:rFonts w:ascii="Times New Roman" w:hAnsi="Times New Roman" w:cs="Times New Roman"/>
          <w:sz w:val="22"/>
        </w:rPr>
      </w:pPr>
    </w:p>
    <w:p w:rsidR="00AD2F12" w:rsidRDefault="00AD2F12">
      <w:pPr>
        <w:pStyle w:val="ConsPlusNormal"/>
        <w:jc w:val="both"/>
      </w:pPr>
    </w:p>
    <w:p w:rsidR="00AD2F12" w:rsidRDefault="00AD2F12">
      <w:pPr>
        <w:pStyle w:val="ConsPlusNormal"/>
        <w:sectPr w:rsidR="00AD2F12">
          <w:pgSz w:w="11905" w:h="16838"/>
          <w:pgMar w:top="1134" w:right="850" w:bottom="1134" w:left="1701" w:header="0" w:footer="0" w:gutter="0"/>
          <w:cols w:space="720"/>
          <w:titlePg/>
        </w:sectPr>
      </w:pPr>
    </w:p>
    <w:tbl>
      <w:tblPr>
        <w:tblW w:w="16175" w:type="dxa"/>
        <w:tblInd w:w="93" w:type="dxa"/>
        <w:tblLayout w:type="fixed"/>
        <w:tblLook w:val="04A0" w:firstRow="1" w:lastRow="0" w:firstColumn="1" w:lastColumn="0" w:noHBand="0" w:noVBand="1"/>
      </w:tblPr>
      <w:tblGrid>
        <w:gridCol w:w="435"/>
        <w:gridCol w:w="137"/>
        <w:gridCol w:w="10"/>
        <w:gridCol w:w="1418"/>
        <w:gridCol w:w="992"/>
        <w:gridCol w:w="1134"/>
        <w:gridCol w:w="851"/>
        <w:gridCol w:w="850"/>
        <w:gridCol w:w="992"/>
        <w:gridCol w:w="851"/>
        <w:gridCol w:w="1276"/>
        <w:gridCol w:w="992"/>
        <w:gridCol w:w="992"/>
        <w:gridCol w:w="1134"/>
        <w:gridCol w:w="889"/>
        <w:gridCol w:w="993"/>
        <w:gridCol w:w="1276"/>
        <w:gridCol w:w="953"/>
      </w:tblGrid>
      <w:tr w:rsidR="008E69D5" w:rsidRPr="005B74C3" w:rsidTr="008E69D5">
        <w:trPr>
          <w:trHeight w:val="900"/>
        </w:trPr>
        <w:tc>
          <w:tcPr>
            <w:tcW w:w="16175" w:type="dxa"/>
            <w:gridSpan w:val="18"/>
            <w:tcBorders>
              <w:bottom w:val="single" w:sz="4" w:space="0" w:color="auto"/>
            </w:tcBorders>
            <w:shd w:val="clear" w:color="auto" w:fill="auto"/>
            <w:vAlign w:val="center"/>
          </w:tcPr>
          <w:p w:rsidR="008E69D5" w:rsidRPr="00D5154A" w:rsidRDefault="008E69D5" w:rsidP="008E69D5">
            <w:pPr>
              <w:pStyle w:val="ConsPlusNormal"/>
              <w:jc w:val="right"/>
              <w:outlineLvl w:val="2"/>
              <w:rPr>
                <w:rFonts w:ascii="Times New Roman" w:hAnsi="Times New Roman" w:cs="Times New Roman"/>
              </w:rPr>
            </w:pPr>
            <w:r w:rsidRPr="00D5154A">
              <w:rPr>
                <w:rFonts w:ascii="Times New Roman" w:hAnsi="Times New Roman" w:cs="Times New Roman"/>
              </w:rPr>
              <w:lastRenderedPageBreak/>
              <w:t>Приложение 3</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к подпрограмме</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"Переселение граждан</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Находкинского</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городского округа</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из аварийного жилищного</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фонда признанного</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таковым до 01.01.2012"</w:t>
            </w:r>
          </w:p>
          <w:p w:rsidR="008E69D5" w:rsidRPr="00D5154A" w:rsidRDefault="008E69D5" w:rsidP="008E69D5">
            <w:pPr>
              <w:pStyle w:val="ConsPlusNormal"/>
              <w:jc w:val="right"/>
              <w:rPr>
                <w:rFonts w:ascii="Times New Roman" w:hAnsi="Times New Roman" w:cs="Times New Roman"/>
              </w:rPr>
            </w:pPr>
            <w:r w:rsidRPr="00D5154A">
              <w:rPr>
                <w:rFonts w:ascii="Times New Roman" w:hAnsi="Times New Roman" w:cs="Times New Roman"/>
              </w:rPr>
              <w:t>на 2013 - 2018 годы</w:t>
            </w:r>
          </w:p>
          <w:p w:rsidR="008E69D5" w:rsidRPr="00D5154A" w:rsidRDefault="008E69D5" w:rsidP="008E69D5">
            <w:pPr>
              <w:pStyle w:val="ConsPlusNormal"/>
              <w:jc w:val="both"/>
              <w:rPr>
                <w:rFonts w:ascii="Times New Roman" w:hAnsi="Times New Roman" w:cs="Times New Roman"/>
              </w:rPr>
            </w:pPr>
          </w:p>
          <w:p w:rsidR="008E69D5" w:rsidRPr="00D5154A" w:rsidRDefault="008E69D5" w:rsidP="008E69D5">
            <w:pPr>
              <w:pStyle w:val="ConsPlusTitle"/>
              <w:jc w:val="center"/>
              <w:rPr>
                <w:rFonts w:ascii="Times New Roman" w:hAnsi="Times New Roman" w:cs="Times New Roman"/>
              </w:rPr>
            </w:pPr>
            <w:bookmarkStart w:id="17" w:name="P6658"/>
            <w:bookmarkEnd w:id="17"/>
            <w:r w:rsidRPr="00D5154A">
              <w:rPr>
                <w:rFonts w:ascii="Times New Roman" w:hAnsi="Times New Roman" w:cs="Times New Roman"/>
              </w:rPr>
              <w:t>РЕЕСТР</w:t>
            </w:r>
          </w:p>
          <w:p w:rsidR="008E69D5" w:rsidRPr="00D5154A" w:rsidRDefault="008E69D5" w:rsidP="008E69D5">
            <w:pPr>
              <w:pStyle w:val="ConsPlusTitle"/>
              <w:jc w:val="center"/>
              <w:rPr>
                <w:rFonts w:ascii="Times New Roman" w:hAnsi="Times New Roman" w:cs="Times New Roman"/>
              </w:rPr>
            </w:pPr>
            <w:r w:rsidRPr="00D5154A">
              <w:rPr>
                <w:rFonts w:ascii="Times New Roman" w:hAnsi="Times New Roman" w:cs="Times New Roman"/>
              </w:rPr>
              <w:t>АВАРИЙНЫХ МНОГОКВАРТИРНЫХ ДОМОВ ПО СПОСОБАМ</w:t>
            </w:r>
          </w:p>
          <w:p w:rsidR="008E69D5" w:rsidRPr="00D5154A" w:rsidRDefault="008E69D5" w:rsidP="008E69D5">
            <w:pPr>
              <w:pStyle w:val="ConsPlusTitle"/>
              <w:jc w:val="center"/>
              <w:rPr>
                <w:rFonts w:ascii="Times New Roman" w:hAnsi="Times New Roman" w:cs="Times New Roman"/>
              </w:rPr>
            </w:pPr>
            <w:r w:rsidRPr="00D5154A">
              <w:rPr>
                <w:rFonts w:ascii="Times New Roman" w:hAnsi="Times New Roman" w:cs="Times New Roman"/>
              </w:rPr>
              <w:t>ПЕРЕСЕЛЕНИЯ НА 2013 - 2017 ГОДЫ</w:t>
            </w:r>
          </w:p>
          <w:p w:rsidR="008E69D5" w:rsidRPr="00D5154A" w:rsidRDefault="008E69D5" w:rsidP="008E69D5">
            <w:pPr>
              <w:pStyle w:val="ConsPlusNormal"/>
              <w:jc w:val="both"/>
              <w:rPr>
                <w:rFonts w:ascii="Times New Roman" w:hAnsi="Times New Roman" w:cs="Times New Roman"/>
              </w:rPr>
            </w:pPr>
          </w:p>
          <w:p w:rsidR="008E69D5" w:rsidRPr="005B74C3" w:rsidRDefault="008E69D5" w:rsidP="005B74C3">
            <w:pPr>
              <w:spacing w:after="0" w:line="240" w:lineRule="auto"/>
              <w:jc w:val="center"/>
              <w:rPr>
                <w:rFonts w:ascii="Times New Roman" w:eastAsia="Times New Roman" w:hAnsi="Times New Roman" w:cs="Times New Roman"/>
                <w:color w:val="000000"/>
                <w:sz w:val="16"/>
                <w:szCs w:val="16"/>
                <w:lang w:eastAsia="ru-RU"/>
              </w:rPr>
            </w:pPr>
          </w:p>
        </w:tc>
      </w:tr>
      <w:tr w:rsidR="00FC58D3" w:rsidRPr="005B74C3" w:rsidTr="008E69D5">
        <w:trPr>
          <w:trHeight w:val="900"/>
        </w:trPr>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xml:space="preserve">N </w:t>
            </w:r>
            <w:proofErr w:type="gramStart"/>
            <w:r w:rsidRPr="005B74C3">
              <w:rPr>
                <w:rFonts w:ascii="Times New Roman" w:eastAsia="Times New Roman" w:hAnsi="Times New Roman" w:cs="Times New Roman"/>
                <w:color w:val="000000"/>
                <w:sz w:val="16"/>
                <w:szCs w:val="16"/>
                <w:lang w:eastAsia="ru-RU"/>
              </w:rPr>
              <w:t>п</w:t>
            </w:r>
            <w:proofErr w:type="gramEnd"/>
            <w:r w:rsidRPr="005B74C3">
              <w:rPr>
                <w:rFonts w:ascii="Times New Roman" w:eastAsia="Times New Roman" w:hAnsi="Times New Roman" w:cs="Times New Roman"/>
                <w:color w:val="000000"/>
                <w:sz w:val="16"/>
                <w:szCs w:val="16"/>
                <w:lang w:eastAsia="ru-RU"/>
              </w:rPr>
              <w:t>/п</w:t>
            </w:r>
          </w:p>
        </w:tc>
        <w:tc>
          <w:tcPr>
            <w:tcW w:w="1565" w:type="dxa"/>
            <w:gridSpan w:val="3"/>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Адрес многоквартирного дома</w:t>
            </w:r>
          </w:p>
        </w:tc>
        <w:tc>
          <w:tcPr>
            <w:tcW w:w="2126" w:type="dxa"/>
            <w:gridSpan w:val="2"/>
            <w:tcBorders>
              <w:top w:val="single" w:sz="4" w:space="0" w:color="auto"/>
              <w:left w:val="nil"/>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w:t>
            </w:r>
          </w:p>
        </w:tc>
        <w:tc>
          <w:tcPr>
            <w:tcW w:w="2693" w:type="dxa"/>
            <w:gridSpan w:val="3"/>
            <w:tcBorders>
              <w:top w:val="single" w:sz="4" w:space="0" w:color="auto"/>
              <w:left w:val="nil"/>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Строительство МКД</w:t>
            </w:r>
          </w:p>
        </w:tc>
        <w:tc>
          <w:tcPr>
            <w:tcW w:w="3119" w:type="dxa"/>
            <w:gridSpan w:val="3"/>
            <w:tcBorders>
              <w:top w:val="single" w:sz="4" w:space="0" w:color="auto"/>
              <w:left w:val="nil"/>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Приобретение жилых помещений у застройщиков</w:t>
            </w:r>
          </w:p>
        </w:tc>
        <w:tc>
          <w:tcPr>
            <w:tcW w:w="3015" w:type="dxa"/>
            <w:gridSpan w:val="3"/>
            <w:tcBorders>
              <w:top w:val="single" w:sz="4" w:space="0" w:color="auto"/>
              <w:left w:val="nil"/>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Приобретение жилых помещений у лиц, не являющихся застройщиком</w:t>
            </w:r>
          </w:p>
        </w:tc>
        <w:tc>
          <w:tcPr>
            <w:tcW w:w="3222" w:type="dxa"/>
            <w:gridSpan w:val="3"/>
            <w:tcBorders>
              <w:top w:val="single" w:sz="4" w:space="0" w:color="auto"/>
              <w:left w:val="nil"/>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Выкуп жилых помещений у собственников</w:t>
            </w:r>
          </w:p>
        </w:tc>
      </w:tr>
      <w:tr w:rsidR="00FC58D3" w:rsidRPr="005B74C3" w:rsidTr="008E69D5">
        <w:trPr>
          <w:trHeight w:val="975"/>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p>
        </w:tc>
        <w:tc>
          <w:tcPr>
            <w:tcW w:w="1565" w:type="dxa"/>
            <w:gridSpan w:val="3"/>
            <w:vMerge/>
            <w:tcBorders>
              <w:top w:val="single" w:sz="8" w:space="0" w:color="auto"/>
              <w:left w:val="single" w:sz="8" w:space="0" w:color="auto"/>
              <w:bottom w:val="single" w:sz="8" w:space="0" w:color="000000"/>
              <w:right w:val="single" w:sz="8" w:space="0" w:color="auto"/>
            </w:tcBorders>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Расселяемая площадь жилых помещений</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Стоимость</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Площадь</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Стоимость</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Удельная стоимость 1 кв. м</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Площадь</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Стоимость</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Удельная стоимость 1 кв. м</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Площадь</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Стоимость</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Удельная стоимость 1 кв. м</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Площадь</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Стоимость</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Удельная стоимость 1 кв. м</w:t>
            </w:r>
          </w:p>
        </w:tc>
      </w:tr>
      <w:tr w:rsidR="00FC58D3" w:rsidRPr="005B74C3" w:rsidTr="008E69D5">
        <w:trPr>
          <w:trHeight w:val="315"/>
        </w:trPr>
        <w:tc>
          <w:tcPr>
            <w:tcW w:w="435" w:type="dxa"/>
            <w:vMerge/>
            <w:tcBorders>
              <w:top w:val="single" w:sz="8" w:space="0" w:color="auto"/>
              <w:left w:val="single" w:sz="8" w:space="0" w:color="auto"/>
              <w:bottom w:val="single" w:sz="8" w:space="0" w:color="000000"/>
              <w:right w:val="single" w:sz="8" w:space="0" w:color="auto"/>
            </w:tcBorders>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p>
        </w:tc>
        <w:tc>
          <w:tcPr>
            <w:tcW w:w="1565" w:type="dxa"/>
            <w:gridSpan w:val="3"/>
            <w:vMerge/>
            <w:tcBorders>
              <w:top w:val="single" w:sz="8" w:space="0" w:color="auto"/>
              <w:left w:val="single" w:sz="8" w:space="0" w:color="auto"/>
              <w:bottom w:val="single" w:sz="8" w:space="0" w:color="000000"/>
              <w:right w:val="single" w:sz="8" w:space="0" w:color="auto"/>
            </w:tcBorders>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кв. м</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чел.</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кв. м</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кв. м</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кв. м</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кв. м</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руб.</w:t>
            </w:r>
          </w:p>
        </w:tc>
      </w:tr>
      <w:tr w:rsidR="00FC58D3" w:rsidRPr="005B74C3" w:rsidTr="008E69D5">
        <w:trPr>
          <w:trHeight w:val="3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FC58D3">
            <w:pPr>
              <w:spacing w:after="0" w:line="240" w:lineRule="auto"/>
              <w:ind w:left="-334" w:firstLine="85"/>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center"/>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w:t>
            </w:r>
          </w:p>
        </w:tc>
      </w:tr>
      <w:tr w:rsidR="00FC58D3" w:rsidRPr="005B74C3" w:rsidTr="008E69D5">
        <w:trPr>
          <w:trHeight w:val="1605"/>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Находкинскому городскому округу 2013 - 2017 годы 59 многоквартирных домов,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22957,50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900663935,92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10297,00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424300649,46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4687,40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171353589,49</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7973,10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98688D">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305009696,97</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665"/>
        </w:trPr>
        <w:tc>
          <w:tcPr>
            <w:tcW w:w="20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Находкинскому городскому округу 2013 - 2017 годы 59 многоквартирных домов, с финансовой поддержкой Фонда</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22473,80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884408554,24</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10089,90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418591985,93</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4687,40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171353589,49</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7696,50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294462978,82</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665"/>
        </w:trPr>
        <w:tc>
          <w:tcPr>
            <w:tcW w:w="20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Всего по Находкинскому городскому округу 2013 - 2017 годы 1 многоквартирный дом, без финансовой поддержки Фонда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483,70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16255381,68</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207,10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5708663,53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276,60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10546718,15</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185"/>
        </w:trPr>
        <w:tc>
          <w:tcPr>
            <w:tcW w:w="20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2013 года 28 многоквартирных домов, в том числе:</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8219,60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346640100,00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8219,60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346640100,00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410"/>
        </w:trPr>
        <w:tc>
          <w:tcPr>
            <w:tcW w:w="20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2013 года 27 многоквартирных домов, с финансовой поддержкой Фонда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8119,60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343211735,89</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8119,60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343211735,89</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90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Итого по Находкинскому городскому округу</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8119,60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343211735,89</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8119,60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343211735,89</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35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1681897,57</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1681897,57</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24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13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133,70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5801179,24</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133,70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5801179,24</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24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19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2092116,49</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2092116,49</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2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4</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22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332,60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12603976,32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332,60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12603976,32</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2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24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355,10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14123962,33</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355,10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14123962,33</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3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24а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424,30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16025885,78</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424,30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16025885,78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2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26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369,90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12986847,33</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369,90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12986847,33</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88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26а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411,60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15766080,50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411,60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15766080,50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4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28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369,20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13553074,34</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369,20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13553074,34</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85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28а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409,50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14581267,95</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409,50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14581267,95</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79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30а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315,60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12320662,66</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315,60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12320662,66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0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32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66,20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2741629,78</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66,20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2741629,78</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1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13</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Дзержинского, д. 14а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407,50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22800864,61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407,50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22800864,61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2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Дзержинского, д. 18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405,80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21871589,34</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405,80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21871589,34</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0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Дзержинского, д. 20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417,00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23383222,34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417,00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23383222,34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1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Дзержинского, д. 24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304,10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16622570,26</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304,10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16622570,26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0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Дзержинского, д. 25</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375,50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14473890,88</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375,50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14473890,88</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8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Дзержинского, д. 26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393,80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21371787,69</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393,80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21371787,69</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3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10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34,70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1510973,02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34,70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1510973,02</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8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1076824,66</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18,80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1076824,66</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0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21</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391,20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14836250,95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14836250,95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0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414,50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16019048,82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414,50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16019048,82</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28</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408,90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16577392,92</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408,90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16577392,92</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3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8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2204926,70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2204926,70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78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25</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1</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398,20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15061871,36</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398,20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15061871,36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5</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419,70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16077163,16</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419,70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16077163,16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79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29</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408,80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15044778,89</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408,80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15044778,89</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210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2013 года 1 многоквартирный дом, без финансовой поддержки Фонда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3428364,11</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3428364,11</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495"/>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28</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6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3428364,11</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3428364,11</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34600,00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600"/>
        </w:trPr>
        <w:tc>
          <w:tcPr>
            <w:tcW w:w="20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Всего по этапу 2014 года 18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7099,30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258627499,00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4316,40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157246452,00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2782,90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101381047,00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90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многоквартирных домов,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r>
      <w:tr w:rsidR="00FC58D3" w:rsidRPr="005B74C3" w:rsidTr="008E69D5">
        <w:trPr>
          <w:trHeight w:val="1275"/>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2014 года 18 многоквартирных домов с финансовой поддержкой Фонда</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7070,90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257592887,00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4316,40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157246452,00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2754,50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100346435,00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90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Итого по Находкинскому городскому округу</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7070,90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257592887,00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4316,40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157246452,00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2754,50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100346435,00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30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29</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136,90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4987267,00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136,90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4987267,00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23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30</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13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2280518,00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2280518,00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3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15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248,50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9052855,00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139,60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5085628,00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108,90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3967227,00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3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32</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17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265,80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9683094,00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152,40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5551932,00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113,40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4131162,00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23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33</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19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110,60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4029158,00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63,40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2309662,00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1719496,00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14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344,70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12557421,00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223,20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8131176,00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121,50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4426245,00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12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24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46,30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1686709,00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46,30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1686709,00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33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26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1708567,00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1708567,00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8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32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48,10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1752283,00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48,10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1752283,00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3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34</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403,50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14699505,00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261,20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9515516,00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142,30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5183989,00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18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Дзержинского, д. 14а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976324,00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976324,00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7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40</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10&lt;*&gt;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3431706,00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3431706,00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8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10а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410,30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14947229,00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251,00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9143930,00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159,30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5803299,00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335"/>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12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271,60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9894388,00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47,50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1730425,00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224,10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8163963,00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200"/>
        </w:trPr>
        <w:tc>
          <w:tcPr>
            <w:tcW w:w="4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14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201,70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7347931,00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107,80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3927154,00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93,90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3420777,00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8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44</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16&lt;*&gt;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321,30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11704959,00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185,90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6772337,00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135,40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4932622,00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0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45</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18а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192,80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7023704,00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192,80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7023704,00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3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138,90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5060127,00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115,35</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4202200,50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23,55</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857926,50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14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371,20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13522816,00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247,80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9027354,00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123,40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4495462,00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14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48</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407,40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14841582,00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125,75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4581072,50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281,65</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10260509,50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3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6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125,10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4557393,00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60,60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2207658,00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64,50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2349735,00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2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50</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8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141,90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5169417,00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141,90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5169417,00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8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51</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1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495448,00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495448,00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09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52</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3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158,80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5785084,00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158,80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5785084,00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2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53</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4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317,20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11555596,00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270,30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9847029,00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1708567,00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3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54</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Сенявина</w:t>
            </w:r>
            <w:proofErr w:type="gramStart"/>
            <w:r w:rsidRPr="005B74C3">
              <w:rPr>
                <w:rFonts w:ascii="Times New Roman" w:eastAsia="Times New Roman" w:hAnsi="Times New Roman" w:cs="Times New Roman"/>
                <w:color w:val="000000"/>
                <w:sz w:val="16"/>
                <w:szCs w:val="16"/>
                <w:lang w:eastAsia="ru-RU"/>
              </w:rPr>
              <w:t>.</w:t>
            </w:r>
            <w:proofErr w:type="gramEnd"/>
            <w:r w:rsidRPr="005B74C3">
              <w:rPr>
                <w:rFonts w:ascii="Times New Roman" w:eastAsia="Times New Roman" w:hAnsi="Times New Roman" w:cs="Times New Roman"/>
                <w:color w:val="000000"/>
                <w:sz w:val="16"/>
                <w:szCs w:val="16"/>
                <w:lang w:eastAsia="ru-RU"/>
              </w:rPr>
              <w:t xml:space="preserve"> </w:t>
            </w:r>
            <w:proofErr w:type="gramStart"/>
            <w:r w:rsidRPr="005B74C3">
              <w:rPr>
                <w:rFonts w:ascii="Times New Roman" w:eastAsia="Times New Roman" w:hAnsi="Times New Roman" w:cs="Times New Roman"/>
                <w:color w:val="000000"/>
                <w:sz w:val="16"/>
                <w:szCs w:val="16"/>
                <w:lang w:eastAsia="ru-RU"/>
              </w:rPr>
              <w:t>д</w:t>
            </w:r>
            <w:proofErr w:type="gramEnd"/>
            <w:r w:rsidRPr="005B74C3">
              <w:rPr>
                <w:rFonts w:ascii="Times New Roman" w:eastAsia="Times New Roman" w:hAnsi="Times New Roman" w:cs="Times New Roman"/>
                <w:color w:val="000000"/>
                <w:sz w:val="16"/>
                <w:szCs w:val="16"/>
                <w:lang w:eastAsia="ru-RU"/>
              </w:rPr>
              <w:t>. 21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365,60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13318808,00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206,40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7519152,00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159,20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5799656,00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24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55</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Угольная, д. 22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202,70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7384361,00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202,70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7384361,00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56</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11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58,50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2131155,00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16,50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601095,00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1530060,00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94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15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96,30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3508209,00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96,30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3508209,00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7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58</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19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1712210,00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1712210,00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24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59</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19а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261,60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9530088,00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214,20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7803306,00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1726782,00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72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60</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129,20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4706756,00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699456,00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4007300,00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9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23а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406,20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14797866,00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249,50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9089285,00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156,70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5708581,00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08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25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140,60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5122058,00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93,80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3417134,00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46,80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1704924,00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97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63</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27а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110,50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4025515,00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110,50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4025515,00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9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64</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7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47,10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1715853,00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47,10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1715853,00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65</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9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171,90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6262317,00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109,50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3989085,00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2273232,00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945"/>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66</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9а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127,00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4626610,00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80,90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2947187,00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46,10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1679423,00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2100"/>
        </w:trPr>
        <w:tc>
          <w:tcPr>
            <w:tcW w:w="20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2014 года 0 многоквартирных домов, без финансовой поддержки Фонда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28,40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1034612,00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28,40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1034612,00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49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67</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28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28,40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1034612,00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28,40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1034612,00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36430,00</w:t>
            </w:r>
          </w:p>
        </w:tc>
      </w:tr>
      <w:tr w:rsidR="00FC58D3" w:rsidRPr="005B74C3" w:rsidTr="008E69D5">
        <w:trPr>
          <w:trHeight w:val="120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xml:space="preserve">Всего по этапу 2015 года 12 </w:t>
            </w:r>
            <w:proofErr w:type="gramStart"/>
            <w:r w:rsidRPr="005B74C3">
              <w:rPr>
                <w:rFonts w:ascii="Times New Roman" w:eastAsia="Times New Roman" w:hAnsi="Times New Roman" w:cs="Times New Roman"/>
                <w:color w:val="000000"/>
                <w:sz w:val="16"/>
                <w:szCs w:val="16"/>
                <w:lang w:eastAsia="ru-RU"/>
              </w:rPr>
              <w:t>многоквартирных</w:t>
            </w:r>
            <w:proofErr w:type="gramEnd"/>
            <w:r w:rsidRPr="005B74C3">
              <w:rPr>
                <w:rFonts w:ascii="Times New Roman" w:eastAsia="Times New Roman" w:hAnsi="Times New Roman" w:cs="Times New Roman"/>
                <w:color w:val="000000"/>
                <w:sz w:val="16"/>
                <w:szCs w:val="16"/>
                <w:lang w:eastAsia="ru-RU"/>
              </w:rPr>
              <w:t xml:space="preserve"> дома,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5400,50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204905030,10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2077,40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77660549,46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371,00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14107137,49</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2952,10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113137343,15</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635"/>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2015 года 12 многоквартирных домов, с финансовой поддержкой Фонда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5045,20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193112624,53</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1970,30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75380250,04</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371,00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14107137,49</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2703,90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103625237,00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90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Итого по Находкинскому городскому округу</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5045,20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193112624,53</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1970,30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75380250,04</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371,00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14107137,49</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2703,90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103625237,00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30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68</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11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305,60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11706001,54</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212,00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8118841,44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38296,42</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93,60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3587160,10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230"/>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69</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15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1762920,56</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1762920,56</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r>
      <w:tr w:rsidR="00FC58D3" w:rsidRPr="005B74C3" w:rsidTr="008E69D5">
        <w:trPr>
          <w:trHeight w:val="1245"/>
        </w:trPr>
        <w:tc>
          <w:tcPr>
            <w:tcW w:w="4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70</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17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3636981,77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94,90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3636981,77</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24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32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245,30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9393718,41</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150,50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5760569,08</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38276,21</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94,80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3633149,33</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2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72</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12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94,40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3617819,58</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94,40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3617819,58</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127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73</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14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1766753,00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1766753,00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35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74</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16&lt;*&gt;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49,60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1900888,26</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49,60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1900888,26</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115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75</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20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1452115,96</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1452115,96</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36669,59</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r>
      <w:tr w:rsidR="00FC58D3" w:rsidRPr="005B74C3" w:rsidTr="008E69D5">
        <w:trPr>
          <w:trHeight w:val="1245"/>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76</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6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16,60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635385,03</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16,60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635385,03</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38276,21</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r>
      <w:tr w:rsidR="00FC58D3" w:rsidRPr="005B74C3" w:rsidTr="008E69D5">
        <w:trPr>
          <w:trHeight w:val="1260"/>
        </w:trPr>
        <w:tc>
          <w:tcPr>
            <w:tcW w:w="43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77</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8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26,80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1027092,85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26,80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1027092,85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r>
      <w:tr w:rsidR="00FC58D3" w:rsidRPr="005B74C3" w:rsidTr="008E69D5">
        <w:trPr>
          <w:trHeight w:val="112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78</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3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161,10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6174054,38</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161,10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6174054,38</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14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79</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185,60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7113001,22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1762920,56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139,60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5350080,66</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49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80</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15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219,90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8427526,76</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219,90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8427526,76</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123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17</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359,10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13756923,01</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6739732,69</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38293,94</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3567997,92</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3449192,40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115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82</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19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358,10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13722282,41</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81,60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3125596,86</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38303,88</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42,70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1636450,17</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233,80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8960235,38</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2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83</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19а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1012080,96</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1012080,96</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36669,60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r>
      <w:tr w:rsidR="00FC58D3" w:rsidRPr="005B74C3" w:rsidTr="008E69D5">
        <w:trPr>
          <w:trHeight w:val="111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84</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21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3602489,84</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3602489,84</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12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85</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21а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404,60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15503093,86</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200,20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7669594,68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38309,66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204,40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7833499,18</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9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86</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23</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373,00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14294986,29</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92,50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3545003,30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1667109,66</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237,00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9082873,33</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02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87</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25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224,70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8521044,96</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177,90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6727464,91</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37815,99</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46,80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1793580,05</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97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88</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25а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300,00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11494351,36</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4132241,81</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38296,96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7362109,55</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9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89</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27</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345,10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13215880,77</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249,90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9567401,70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38284,92</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95,20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3648479,07</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12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27а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276,00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10577523,36</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140,80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5396069,89</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44,10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1690104,28</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91,10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3491349,19</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11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91</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7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331,90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12718954,60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155,80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5970034,81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38318,58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80,40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3081278,54</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95,70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3667641,25</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21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92</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9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188,90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7239471,60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188,90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7239471,60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495"/>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9а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230,70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8839282,19</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89,80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3439379,87</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38300,44</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 </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140,90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5399902,32</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2100"/>
        </w:trPr>
        <w:tc>
          <w:tcPr>
            <w:tcW w:w="20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2015 года 0 многоквартирных домов, без финансовой поддержки Фонда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355,30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11792405,57</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2280299,42</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248,20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9512106,15</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r>
      <w:tr w:rsidR="00FC58D3" w:rsidRPr="005B74C3" w:rsidTr="008E69D5">
        <w:trPr>
          <w:trHeight w:val="118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12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1628785,30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42,50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1628785,30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88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1766753,00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46,10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1766753,00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9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96</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17</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47,60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97</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23</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651514,12</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651514,12</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185"/>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98</w:t>
            </w:r>
          </w:p>
        </w:tc>
        <w:tc>
          <w:tcPr>
            <w:tcW w:w="1565" w:type="dxa"/>
            <w:gridSpan w:val="3"/>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25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45,90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1759088,12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45,90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1759088,12</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38374,36</w:t>
            </w:r>
          </w:p>
        </w:tc>
      </w:tr>
      <w:tr w:rsidR="00FC58D3" w:rsidRPr="005B74C3" w:rsidTr="008E69D5">
        <w:trPr>
          <w:trHeight w:val="960"/>
        </w:trPr>
        <w:tc>
          <w:tcPr>
            <w:tcW w:w="435" w:type="dxa"/>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99</w:t>
            </w:r>
          </w:p>
        </w:tc>
        <w:tc>
          <w:tcPr>
            <w:tcW w:w="1565" w:type="dxa"/>
            <w:gridSpan w:val="3"/>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25а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108,70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4165857,93</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108,70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4165857,93</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495"/>
        </w:trPr>
        <w:tc>
          <w:tcPr>
            <w:tcW w:w="435" w:type="dxa"/>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100</w:t>
            </w:r>
          </w:p>
        </w:tc>
        <w:tc>
          <w:tcPr>
            <w:tcW w:w="1565" w:type="dxa"/>
            <w:gridSpan w:val="3"/>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9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47,50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1820407,10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47,50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1820407,10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38324,36</w:t>
            </w:r>
          </w:p>
        </w:tc>
      </w:tr>
      <w:tr w:rsidR="00FC58D3" w:rsidRPr="005B74C3" w:rsidTr="008E69D5">
        <w:trPr>
          <w:trHeight w:val="1500"/>
        </w:trPr>
        <w:tc>
          <w:tcPr>
            <w:tcW w:w="20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2016 года 17 многоквартирных домов, в том числе:</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2238,10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90491306,82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2238,10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90491306,82</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44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2016 года 17 многоквартирных домов, с финансовой поддержкой Фонда</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2238,10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90491306,82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2238,10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90491306,82</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900"/>
        </w:trPr>
        <w:tc>
          <w:tcPr>
            <w:tcW w:w="20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Итого по Находкинскому городскому округу</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2238,10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90491306,82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2238,10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90491306,82</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r w:rsidR="00FC58D3" w:rsidRPr="005B74C3" w:rsidTr="008E69D5">
        <w:trPr>
          <w:trHeight w:val="1440"/>
        </w:trPr>
        <w:tc>
          <w:tcPr>
            <w:tcW w:w="572" w:type="dxa"/>
            <w:gridSpan w:val="2"/>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101</w:t>
            </w:r>
          </w:p>
        </w:tc>
        <w:tc>
          <w:tcPr>
            <w:tcW w:w="1428" w:type="dxa"/>
            <w:gridSpan w:val="2"/>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13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143,00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5781804,60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143,00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5781804,60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365"/>
        </w:trPr>
        <w:tc>
          <w:tcPr>
            <w:tcW w:w="572" w:type="dxa"/>
            <w:gridSpan w:val="2"/>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102</w:t>
            </w:r>
          </w:p>
        </w:tc>
        <w:tc>
          <w:tcPr>
            <w:tcW w:w="1428" w:type="dxa"/>
            <w:gridSpan w:val="2"/>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15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4330288,62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4330288,62</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350"/>
        </w:trPr>
        <w:tc>
          <w:tcPr>
            <w:tcW w:w="572" w:type="dxa"/>
            <w:gridSpan w:val="2"/>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103</w:t>
            </w:r>
          </w:p>
        </w:tc>
        <w:tc>
          <w:tcPr>
            <w:tcW w:w="1428" w:type="dxa"/>
            <w:gridSpan w:val="2"/>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17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47,50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1920529,50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47,50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1920529,50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350"/>
        </w:trPr>
        <w:tc>
          <w:tcPr>
            <w:tcW w:w="572"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104</w:t>
            </w:r>
          </w:p>
        </w:tc>
        <w:tc>
          <w:tcPr>
            <w:tcW w:w="1428" w:type="dxa"/>
            <w:gridSpan w:val="2"/>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19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231,00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9339838,20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231,00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9339838,20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380"/>
        </w:trPr>
        <w:tc>
          <w:tcPr>
            <w:tcW w:w="572" w:type="dxa"/>
            <w:gridSpan w:val="2"/>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105</w:t>
            </w:r>
          </w:p>
        </w:tc>
        <w:tc>
          <w:tcPr>
            <w:tcW w:w="1428" w:type="dxa"/>
            <w:gridSpan w:val="2"/>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Дальняя, д. 21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61,60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2490623,52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61,60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2490623,52</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230"/>
        </w:trPr>
        <w:tc>
          <w:tcPr>
            <w:tcW w:w="572" w:type="dxa"/>
            <w:gridSpan w:val="2"/>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106</w:t>
            </w:r>
          </w:p>
        </w:tc>
        <w:tc>
          <w:tcPr>
            <w:tcW w:w="1428" w:type="dxa"/>
            <w:gridSpan w:val="2"/>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10&lt;*&gt;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237,10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9586474,62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237,10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9586474,62</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140"/>
        </w:trPr>
        <w:tc>
          <w:tcPr>
            <w:tcW w:w="572" w:type="dxa"/>
            <w:gridSpan w:val="2"/>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107</w:t>
            </w:r>
          </w:p>
        </w:tc>
        <w:tc>
          <w:tcPr>
            <w:tcW w:w="1428" w:type="dxa"/>
            <w:gridSpan w:val="2"/>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14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155,50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6287207,10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155,50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6287207,10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155"/>
        </w:trPr>
        <w:tc>
          <w:tcPr>
            <w:tcW w:w="572" w:type="dxa"/>
            <w:gridSpan w:val="2"/>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108</w:t>
            </w:r>
          </w:p>
        </w:tc>
        <w:tc>
          <w:tcPr>
            <w:tcW w:w="1428" w:type="dxa"/>
            <w:gridSpan w:val="2"/>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16&lt;*&gt;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47,50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1920529,50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47,50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1920529,50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350"/>
        </w:trPr>
        <w:tc>
          <w:tcPr>
            <w:tcW w:w="572" w:type="dxa"/>
            <w:gridSpan w:val="2"/>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109</w:t>
            </w:r>
          </w:p>
        </w:tc>
        <w:tc>
          <w:tcPr>
            <w:tcW w:w="1428" w:type="dxa"/>
            <w:gridSpan w:val="2"/>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2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190,10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7686161,22</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190,10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7686161,22</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FC58D3" w:rsidRPr="005B74C3" w:rsidTr="008E69D5">
        <w:trPr>
          <w:trHeight w:val="1200"/>
        </w:trPr>
        <w:tc>
          <w:tcPr>
            <w:tcW w:w="572" w:type="dxa"/>
            <w:gridSpan w:val="2"/>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110</w:t>
            </w:r>
          </w:p>
        </w:tc>
        <w:tc>
          <w:tcPr>
            <w:tcW w:w="1428" w:type="dxa"/>
            <w:gridSpan w:val="2"/>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6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112,80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4560752,16</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112,80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4560752,16</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1395"/>
        </w:trPr>
        <w:tc>
          <w:tcPr>
            <w:tcW w:w="582"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111</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Добролюбова, д. 8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177,40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7172672,28</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177,40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7172672,28</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1185"/>
        </w:trPr>
        <w:tc>
          <w:tcPr>
            <w:tcW w:w="582" w:type="dxa"/>
            <w:gridSpan w:val="3"/>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112</w:t>
            </w:r>
          </w:p>
        </w:tc>
        <w:tc>
          <w:tcPr>
            <w:tcW w:w="1418"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3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98,20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3970442,04</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98,20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3970442,04</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930"/>
        </w:trPr>
        <w:tc>
          <w:tcPr>
            <w:tcW w:w="582" w:type="dxa"/>
            <w:gridSpan w:val="3"/>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113</w:t>
            </w:r>
          </w:p>
        </w:tc>
        <w:tc>
          <w:tcPr>
            <w:tcW w:w="1418"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Милицейская, д. 4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3808713,24</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94,20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3808713,24</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930"/>
        </w:trPr>
        <w:tc>
          <w:tcPr>
            <w:tcW w:w="582" w:type="dxa"/>
            <w:gridSpan w:val="3"/>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114</w:t>
            </w:r>
          </w:p>
        </w:tc>
        <w:tc>
          <w:tcPr>
            <w:tcW w:w="1418"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Сенявина, д. 21 &lt;*&gt;</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47,20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1908399,84</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47,20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1908399,84</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855"/>
        </w:trPr>
        <w:tc>
          <w:tcPr>
            <w:tcW w:w="582" w:type="dxa"/>
            <w:gridSpan w:val="3"/>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115</w:t>
            </w:r>
          </w:p>
        </w:tc>
        <w:tc>
          <w:tcPr>
            <w:tcW w:w="1418"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Угольная, д. 22</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155,00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6266991,00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155,00</w:t>
            </w:r>
          </w:p>
        </w:tc>
        <w:tc>
          <w:tcPr>
            <w:tcW w:w="1276"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6266991,00</w:t>
            </w:r>
          </w:p>
        </w:tc>
        <w:tc>
          <w:tcPr>
            <w:tcW w:w="953" w:type="dxa"/>
            <w:tcBorders>
              <w:top w:val="nil"/>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765"/>
        </w:trPr>
        <w:tc>
          <w:tcPr>
            <w:tcW w:w="582" w:type="dxa"/>
            <w:gridSpan w:val="3"/>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116</w:t>
            </w:r>
          </w:p>
        </w:tc>
        <w:tc>
          <w:tcPr>
            <w:tcW w:w="1418"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15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96,00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3881491,20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96,00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3881491,20</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810"/>
        </w:trPr>
        <w:tc>
          <w:tcPr>
            <w:tcW w:w="582" w:type="dxa"/>
            <w:gridSpan w:val="3"/>
            <w:tcBorders>
              <w:top w:val="nil"/>
              <w:left w:val="single" w:sz="8" w:space="0" w:color="auto"/>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lastRenderedPageBreak/>
              <w:t>117</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19а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3804670,02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94,10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3804670,02</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1110"/>
        </w:trPr>
        <w:tc>
          <w:tcPr>
            <w:tcW w:w="582" w:type="dxa"/>
            <w:gridSpan w:val="3"/>
            <w:tcBorders>
              <w:top w:val="nil"/>
              <w:left w:val="single" w:sz="8" w:space="0" w:color="auto"/>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118</w:t>
            </w:r>
          </w:p>
        </w:tc>
        <w:tc>
          <w:tcPr>
            <w:tcW w:w="1418"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г. Находка, ул. Чапаева, д. 21 &lt;*&gt;</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142,80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5773718,16</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142,80</w:t>
            </w:r>
          </w:p>
        </w:tc>
        <w:tc>
          <w:tcPr>
            <w:tcW w:w="1276"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5773718,16</w:t>
            </w:r>
          </w:p>
        </w:tc>
        <w:tc>
          <w:tcPr>
            <w:tcW w:w="953" w:type="dxa"/>
            <w:tcBorders>
              <w:top w:val="nil"/>
              <w:left w:val="nil"/>
              <w:bottom w:val="single" w:sz="4"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40432,20</w:t>
            </w:r>
          </w:p>
        </w:tc>
      </w:tr>
      <w:tr w:rsidR="008E69D5" w:rsidRPr="005B74C3" w:rsidTr="008E69D5">
        <w:trPr>
          <w:trHeight w:val="1365"/>
        </w:trPr>
        <w:tc>
          <w:tcPr>
            <w:tcW w:w="20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74C3" w:rsidRPr="005B74C3" w:rsidRDefault="005B74C3" w:rsidP="005B74C3">
            <w:pPr>
              <w:spacing w:after="0" w:line="240" w:lineRule="auto"/>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Всего по этапу 2016 года 0 многоквартирных домов, без финансовой поддержки Фонда &lt;*&gt;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Х</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c>
          <w:tcPr>
            <w:tcW w:w="953" w:type="dxa"/>
            <w:tcBorders>
              <w:top w:val="single" w:sz="4" w:space="0" w:color="auto"/>
              <w:left w:val="nil"/>
              <w:bottom w:val="single" w:sz="8" w:space="0" w:color="auto"/>
              <w:right w:val="single" w:sz="8" w:space="0" w:color="auto"/>
            </w:tcBorders>
            <w:shd w:val="clear" w:color="auto" w:fill="auto"/>
            <w:vAlign w:val="center"/>
            <w:hideMark/>
          </w:tcPr>
          <w:p w:rsidR="005B74C3" w:rsidRPr="005B74C3" w:rsidRDefault="005B74C3" w:rsidP="005B74C3">
            <w:pPr>
              <w:spacing w:after="0" w:line="240" w:lineRule="auto"/>
              <w:jc w:val="right"/>
              <w:rPr>
                <w:rFonts w:ascii="Times New Roman" w:eastAsia="Times New Roman" w:hAnsi="Times New Roman" w:cs="Times New Roman"/>
                <w:color w:val="000000"/>
                <w:sz w:val="16"/>
                <w:szCs w:val="16"/>
                <w:lang w:eastAsia="ru-RU"/>
              </w:rPr>
            </w:pPr>
            <w:r w:rsidRPr="005B74C3">
              <w:rPr>
                <w:rFonts w:ascii="Times New Roman" w:eastAsia="Times New Roman" w:hAnsi="Times New Roman" w:cs="Times New Roman"/>
                <w:color w:val="000000"/>
                <w:sz w:val="16"/>
                <w:szCs w:val="16"/>
                <w:lang w:eastAsia="ru-RU"/>
              </w:rPr>
              <w:t>0,00</w:t>
            </w:r>
          </w:p>
        </w:tc>
      </w:tr>
    </w:tbl>
    <w:p w:rsidR="00FC58D3" w:rsidRDefault="00FC58D3" w:rsidP="00FC58D3">
      <w:pPr>
        <w:pStyle w:val="ConsPlusNormal"/>
        <w:jc w:val="both"/>
      </w:pPr>
    </w:p>
    <w:p w:rsidR="00FC58D3" w:rsidRPr="00FC58D3" w:rsidRDefault="00FC58D3" w:rsidP="00FC58D3">
      <w:pPr>
        <w:pStyle w:val="ConsPlusNormal"/>
        <w:ind w:firstLine="540"/>
        <w:jc w:val="both"/>
        <w:rPr>
          <w:rFonts w:ascii="Times New Roman" w:hAnsi="Times New Roman" w:cs="Times New Roman"/>
        </w:rPr>
      </w:pPr>
      <w:r w:rsidRPr="00FC58D3">
        <w:rPr>
          <w:rFonts w:ascii="Times New Roman" w:hAnsi="Times New Roman" w:cs="Times New Roman"/>
        </w:rPr>
        <w:t>--------------------------------</w:t>
      </w:r>
    </w:p>
    <w:p w:rsidR="00FC58D3" w:rsidRPr="00FC58D3" w:rsidRDefault="00FC58D3" w:rsidP="00FC58D3">
      <w:pPr>
        <w:pStyle w:val="ConsPlusNormal"/>
        <w:spacing w:before="200"/>
        <w:ind w:firstLine="540"/>
        <w:jc w:val="both"/>
        <w:rPr>
          <w:rFonts w:ascii="Times New Roman" w:hAnsi="Times New Roman" w:cs="Times New Roman"/>
        </w:rPr>
      </w:pPr>
      <w:r w:rsidRPr="00FC58D3">
        <w:rPr>
          <w:rFonts w:ascii="Times New Roman" w:hAnsi="Times New Roman" w:cs="Times New Roman"/>
        </w:rPr>
        <w:t>&lt;*&gt; - расселение из аварийных домов производится в несколько этапов.</w:t>
      </w:r>
    </w:p>
    <w:p w:rsidR="00FC58D3" w:rsidRPr="00FC58D3" w:rsidRDefault="00FC58D3" w:rsidP="00FC58D3">
      <w:pPr>
        <w:pStyle w:val="ConsPlusNormal"/>
        <w:jc w:val="both"/>
        <w:rPr>
          <w:rFonts w:ascii="Times New Roman" w:hAnsi="Times New Roman" w:cs="Times New Roman"/>
        </w:rPr>
      </w:pPr>
    </w:p>
    <w:p w:rsidR="00FC58D3" w:rsidRPr="00FC58D3" w:rsidRDefault="00FC58D3" w:rsidP="00FC58D3">
      <w:pPr>
        <w:pStyle w:val="ConsPlusNormal"/>
        <w:jc w:val="right"/>
        <w:rPr>
          <w:rFonts w:ascii="Times New Roman" w:hAnsi="Times New Roman" w:cs="Times New Roman"/>
        </w:rPr>
      </w:pPr>
      <w:r w:rsidRPr="00FC58D3">
        <w:rPr>
          <w:rFonts w:ascii="Times New Roman" w:hAnsi="Times New Roman" w:cs="Times New Roman"/>
        </w:rPr>
        <w:t xml:space="preserve">Начальник управления </w:t>
      </w:r>
      <w:proofErr w:type="spellStart"/>
      <w:r w:rsidRPr="00FC58D3">
        <w:rPr>
          <w:rFonts w:ascii="Times New Roman" w:hAnsi="Times New Roman" w:cs="Times New Roman"/>
        </w:rPr>
        <w:t>УАГиР</w:t>
      </w:r>
      <w:proofErr w:type="spellEnd"/>
    </w:p>
    <w:p w:rsidR="00FC58D3" w:rsidRPr="00FC58D3" w:rsidRDefault="00FC58D3" w:rsidP="00FC58D3">
      <w:pPr>
        <w:pStyle w:val="ConsPlusNormal"/>
        <w:jc w:val="right"/>
        <w:rPr>
          <w:rFonts w:ascii="Times New Roman" w:hAnsi="Times New Roman" w:cs="Times New Roman"/>
        </w:rPr>
      </w:pPr>
      <w:r w:rsidRPr="00FC58D3">
        <w:rPr>
          <w:rFonts w:ascii="Times New Roman" w:hAnsi="Times New Roman" w:cs="Times New Roman"/>
        </w:rPr>
        <w:t>администрации Находкинского</w:t>
      </w:r>
    </w:p>
    <w:p w:rsidR="00FC58D3" w:rsidRPr="00FC58D3" w:rsidRDefault="00FC58D3" w:rsidP="00FC58D3">
      <w:pPr>
        <w:pStyle w:val="ConsPlusNormal"/>
        <w:jc w:val="right"/>
        <w:rPr>
          <w:rFonts w:ascii="Times New Roman" w:hAnsi="Times New Roman" w:cs="Times New Roman"/>
        </w:rPr>
      </w:pPr>
      <w:r w:rsidRPr="00FC58D3">
        <w:rPr>
          <w:rFonts w:ascii="Times New Roman" w:hAnsi="Times New Roman" w:cs="Times New Roman"/>
        </w:rPr>
        <w:t>городского округа</w:t>
      </w:r>
    </w:p>
    <w:p w:rsidR="00FC58D3" w:rsidRPr="00FC58D3" w:rsidRDefault="00FC58D3" w:rsidP="00FC58D3">
      <w:pPr>
        <w:pStyle w:val="ConsPlusNormal"/>
        <w:jc w:val="right"/>
        <w:rPr>
          <w:rFonts w:ascii="Times New Roman" w:hAnsi="Times New Roman" w:cs="Times New Roman"/>
        </w:rPr>
      </w:pPr>
      <w:r w:rsidRPr="00FC58D3">
        <w:rPr>
          <w:rFonts w:ascii="Times New Roman" w:hAnsi="Times New Roman" w:cs="Times New Roman"/>
        </w:rPr>
        <w:t>С.А.КУЛЬПИН</w:t>
      </w:r>
    </w:p>
    <w:p w:rsidR="00FC58D3" w:rsidRPr="00FC58D3" w:rsidRDefault="00FC58D3" w:rsidP="00FC58D3">
      <w:pPr>
        <w:pStyle w:val="ConsPlusNormal"/>
        <w:jc w:val="both"/>
        <w:rPr>
          <w:rFonts w:ascii="Times New Roman" w:hAnsi="Times New Roman" w:cs="Times New Roman"/>
        </w:rPr>
      </w:pPr>
    </w:p>
    <w:p w:rsidR="00AD2F12" w:rsidRDefault="00AD2F12">
      <w:pPr>
        <w:pStyle w:val="ConsPlusNormal"/>
        <w:sectPr w:rsidR="00AD2F12" w:rsidSect="00FC58D3">
          <w:pgSz w:w="16838" w:h="11905" w:orient="landscape"/>
          <w:pgMar w:top="1701" w:right="510" w:bottom="851" w:left="624" w:header="0" w:footer="0" w:gutter="0"/>
          <w:cols w:space="720"/>
          <w:titlePg/>
        </w:sect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right"/>
        <w:outlineLvl w:val="2"/>
        <w:rPr>
          <w:rFonts w:ascii="Times New Roman" w:hAnsi="Times New Roman" w:cs="Times New Roman"/>
        </w:rPr>
      </w:pPr>
      <w:r w:rsidRPr="00E67302">
        <w:rPr>
          <w:rFonts w:ascii="Times New Roman" w:hAnsi="Times New Roman" w:cs="Times New Roman"/>
        </w:rPr>
        <w:t>Приложение 4</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к подпрограмме</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"Переселение граждан</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Находкинского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городского округа</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из аварийного жилищного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фонда признанного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таковым до 01.01.2012"</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на 2013 - 2018 годы</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Title"/>
        <w:jc w:val="center"/>
        <w:rPr>
          <w:rFonts w:ascii="Times New Roman" w:hAnsi="Times New Roman" w:cs="Times New Roman"/>
        </w:rPr>
      </w:pPr>
      <w:r w:rsidRPr="00E67302">
        <w:rPr>
          <w:rFonts w:ascii="Times New Roman" w:hAnsi="Times New Roman" w:cs="Times New Roman"/>
        </w:rPr>
        <w:t>ПЛАНИРУЕМЫЕ ПОКАЗАТЕЛИ ВЫПОЛНЕНИЯ ПОДПРОГРАММЫ</w:t>
      </w:r>
    </w:p>
    <w:p w:rsidR="00AD2F12" w:rsidRPr="00E67302" w:rsidRDefault="00AD2F12">
      <w:pPr>
        <w:pStyle w:val="ConsPlusTitle"/>
        <w:jc w:val="center"/>
        <w:rPr>
          <w:rFonts w:ascii="Times New Roman" w:hAnsi="Times New Roman" w:cs="Times New Roman"/>
        </w:rPr>
      </w:pPr>
      <w:r w:rsidRPr="00E67302">
        <w:rPr>
          <w:rFonts w:ascii="Times New Roman" w:hAnsi="Times New Roman" w:cs="Times New Roman"/>
        </w:rPr>
        <w:t>НА 2018 - 2020 ГОДЫ</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ind w:firstLine="540"/>
        <w:jc w:val="both"/>
        <w:rPr>
          <w:rFonts w:ascii="Times New Roman" w:hAnsi="Times New Roman" w:cs="Times New Roman"/>
        </w:rPr>
      </w:pPr>
      <w:r w:rsidRPr="00E67302">
        <w:rPr>
          <w:rFonts w:ascii="Times New Roman" w:hAnsi="Times New Roman" w:cs="Times New Roman"/>
        </w:rPr>
        <w:t xml:space="preserve">Утратили силу. - </w:t>
      </w:r>
      <w:hyperlink r:id="rId78">
        <w:r w:rsidRPr="00E67302">
          <w:rPr>
            <w:rFonts w:ascii="Times New Roman" w:hAnsi="Times New Roman" w:cs="Times New Roman"/>
          </w:rPr>
          <w:t>Постановление</w:t>
        </w:r>
      </w:hyperlink>
      <w:r w:rsidRPr="00E67302">
        <w:rPr>
          <w:rFonts w:ascii="Times New Roman" w:hAnsi="Times New Roman" w:cs="Times New Roman"/>
        </w:rPr>
        <w:t xml:space="preserve"> администрации Находкинского г</w:t>
      </w:r>
      <w:r w:rsidR="00E67302" w:rsidRPr="00E67302">
        <w:rPr>
          <w:rFonts w:ascii="Times New Roman" w:hAnsi="Times New Roman" w:cs="Times New Roman"/>
        </w:rPr>
        <w:t xml:space="preserve">ородского округа от 16.04.2019 </w:t>
      </w:r>
      <w:r w:rsidR="00E67302">
        <w:rPr>
          <w:rFonts w:ascii="Times New Roman" w:hAnsi="Times New Roman" w:cs="Times New Roman"/>
        </w:rPr>
        <w:t xml:space="preserve">      </w:t>
      </w:r>
      <w:r w:rsidR="00E67302" w:rsidRPr="00E67302">
        <w:rPr>
          <w:rFonts w:ascii="Times New Roman" w:hAnsi="Times New Roman" w:cs="Times New Roman"/>
        </w:rPr>
        <w:t>№</w:t>
      </w:r>
      <w:r w:rsidRPr="00E67302">
        <w:rPr>
          <w:rFonts w:ascii="Times New Roman" w:hAnsi="Times New Roman" w:cs="Times New Roman"/>
        </w:rPr>
        <w:t xml:space="preserve"> 640.</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right"/>
        <w:outlineLvl w:val="2"/>
        <w:rPr>
          <w:rFonts w:ascii="Times New Roman" w:hAnsi="Times New Roman" w:cs="Times New Roman"/>
        </w:rPr>
      </w:pPr>
      <w:r w:rsidRPr="00E67302">
        <w:rPr>
          <w:rFonts w:ascii="Times New Roman" w:hAnsi="Times New Roman" w:cs="Times New Roman"/>
        </w:rPr>
        <w:t>Приложение 5</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к подпрограмме</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"Переселение граждан</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Находкинского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городского округа</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из аварийного жилищного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фонда признанного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таковым до 01.01.2012"</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на 2013 - 2018 годы</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Title"/>
        <w:jc w:val="center"/>
        <w:rPr>
          <w:rFonts w:ascii="Times New Roman" w:hAnsi="Times New Roman" w:cs="Times New Roman"/>
        </w:rPr>
      </w:pPr>
      <w:r w:rsidRPr="00E67302">
        <w:rPr>
          <w:rFonts w:ascii="Times New Roman" w:hAnsi="Times New Roman" w:cs="Times New Roman"/>
        </w:rPr>
        <w:t>ПЕРЕЧЕНЬ</w:t>
      </w:r>
    </w:p>
    <w:p w:rsidR="00AD2F12" w:rsidRPr="00E67302" w:rsidRDefault="00AD2F12">
      <w:pPr>
        <w:pStyle w:val="ConsPlusTitle"/>
        <w:jc w:val="center"/>
        <w:rPr>
          <w:rFonts w:ascii="Times New Roman" w:hAnsi="Times New Roman" w:cs="Times New Roman"/>
        </w:rPr>
      </w:pPr>
      <w:r w:rsidRPr="00E67302">
        <w:rPr>
          <w:rFonts w:ascii="Times New Roman" w:hAnsi="Times New Roman" w:cs="Times New Roman"/>
        </w:rPr>
        <w:t>АВАРИЙНЫХ МНОГОКВАРТИРНЫХ ДОМОВ НА 2018 - 2020 ГОДЫ</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ind w:firstLine="540"/>
        <w:jc w:val="both"/>
        <w:rPr>
          <w:rFonts w:ascii="Times New Roman" w:hAnsi="Times New Roman" w:cs="Times New Roman"/>
        </w:rPr>
      </w:pPr>
      <w:r w:rsidRPr="00E67302">
        <w:rPr>
          <w:rFonts w:ascii="Times New Roman" w:hAnsi="Times New Roman" w:cs="Times New Roman"/>
        </w:rPr>
        <w:t xml:space="preserve">Утратил силу. - </w:t>
      </w:r>
      <w:hyperlink r:id="rId79">
        <w:r w:rsidRPr="00E67302">
          <w:rPr>
            <w:rFonts w:ascii="Times New Roman" w:hAnsi="Times New Roman" w:cs="Times New Roman"/>
          </w:rPr>
          <w:t>Постановление</w:t>
        </w:r>
      </w:hyperlink>
      <w:r w:rsidRPr="00E67302">
        <w:rPr>
          <w:rFonts w:ascii="Times New Roman" w:hAnsi="Times New Roman" w:cs="Times New Roman"/>
        </w:rPr>
        <w:t xml:space="preserve"> администрации Находкинского г</w:t>
      </w:r>
      <w:r w:rsidR="00E67302" w:rsidRPr="00E67302">
        <w:rPr>
          <w:rFonts w:ascii="Times New Roman" w:hAnsi="Times New Roman" w:cs="Times New Roman"/>
        </w:rPr>
        <w:t xml:space="preserve">ородского округа от 16.04.2019 </w:t>
      </w:r>
      <w:r w:rsidR="00E67302">
        <w:rPr>
          <w:rFonts w:ascii="Times New Roman" w:hAnsi="Times New Roman" w:cs="Times New Roman"/>
        </w:rPr>
        <w:t xml:space="preserve">         </w:t>
      </w:r>
      <w:r w:rsidR="00E67302" w:rsidRPr="00E67302">
        <w:rPr>
          <w:rFonts w:ascii="Times New Roman" w:hAnsi="Times New Roman" w:cs="Times New Roman"/>
        </w:rPr>
        <w:t>№</w:t>
      </w:r>
      <w:r w:rsidRPr="00E67302">
        <w:rPr>
          <w:rFonts w:ascii="Times New Roman" w:hAnsi="Times New Roman" w:cs="Times New Roman"/>
        </w:rPr>
        <w:t xml:space="preserve"> 640.</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right"/>
        <w:outlineLvl w:val="2"/>
        <w:rPr>
          <w:rFonts w:ascii="Times New Roman" w:hAnsi="Times New Roman" w:cs="Times New Roman"/>
        </w:rPr>
      </w:pPr>
      <w:r w:rsidRPr="00E67302">
        <w:rPr>
          <w:rFonts w:ascii="Times New Roman" w:hAnsi="Times New Roman" w:cs="Times New Roman"/>
        </w:rPr>
        <w:t>Приложение 6</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к подпрограмме</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"Переселение граждан</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Находкинского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городского округа</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из аварийного жилищного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фонда признанного</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таковым до 01.01.2012"</w:t>
      </w:r>
    </w:p>
    <w:p w:rsidR="00AD2F12" w:rsidRPr="00E67302" w:rsidRDefault="00AD2F12">
      <w:pPr>
        <w:pStyle w:val="ConsPlusNormal"/>
        <w:jc w:val="right"/>
        <w:rPr>
          <w:rFonts w:ascii="Times New Roman" w:hAnsi="Times New Roman" w:cs="Times New Roman"/>
        </w:rPr>
      </w:pPr>
      <w:r w:rsidRPr="00E67302">
        <w:rPr>
          <w:rFonts w:ascii="Times New Roman" w:hAnsi="Times New Roman" w:cs="Times New Roman"/>
        </w:rPr>
        <w:t>на 2013 - 2018 годы</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Title"/>
        <w:jc w:val="center"/>
        <w:rPr>
          <w:rFonts w:ascii="Times New Roman" w:hAnsi="Times New Roman" w:cs="Times New Roman"/>
        </w:rPr>
      </w:pPr>
      <w:r w:rsidRPr="00E67302">
        <w:rPr>
          <w:rFonts w:ascii="Times New Roman" w:hAnsi="Times New Roman" w:cs="Times New Roman"/>
        </w:rPr>
        <w:t>РЕЕСТР</w:t>
      </w:r>
    </w:p>
    <w:p w:rsidR="00AD2F12" w:rsidRPr="00E67302" w:rsidRDefault="00AD2F12">
      <w:pPr>
        <w:pStyle w:val="ConsPlusTitle"/>
        <w:jc w:val="center"/>
        <w:rPr>
          <w:rFonts w:ascii="Times New Roman" w:hAnsi="Times New Roman" w:cs="Times New Roman"/>
        </w:rPr>
      </w:pPr>
      <w:r w:rsidRPr="00E67302">
        <w:rPr>
          <w:rFonts w:ascii="Times New Roman" w:hAnsi="Times New Roman" w:cs="Times New Roman"/>
        </w:rPr>
        <w:t>АВАРИЙНЫХ МНОГОКВАРТИРНЫХ ДОМОВ НА 2018 - 2020 ГОДЫ</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ind w:firstLine="540"/>
        <w:jc w:val="both"/>
        <w:rPr>
          <w:rFonts w:ascii="Times New Roman" w:hAnsi="Times New Roman" w:cs="Times New Roman"/>
        </w:rPr>
      </w:pPr>
      <w:r w:rsidRPr="00E67302">
        <w:rPr>
          <w:rFonts w:ascii="Times New Roman" w:hAnsi="Times New Roman" w:cs="Times New Roman"/>
        </w:rPr>
        <w:t xml:space="preserve">Утратил силу. - </w:t>
      </w:r>
      <w:hyperlink r:id="rId80">
        <w:r w:rsidRPr="00E67302">
          <w:rPr>
            <w:rFonts w:ascii="Times New Roman" w:hAnsi="Times New Roman" w:cs="Times New Roman"/>
          </w:rPr>
          <w:t>Постановление</w:t>
        </w:r>
      </w:hyperlink>
      <w:r w:rsidRPr="00E67302">
        <w:rPr>
          <w:rFonts w:ascii="Times New Roman" w:hAnsi="Times New Roman" w:cs="Times New Roman"/>
        </w:rPr>
        <w:t xml:space="preserve"> администрации Находкинского г</w:t>
      </w:r>
      <w:r w:rsidR="00E67302" w:rsidRPr="00E67302">
        <w:rPr>
          <w:rFonts w:ascii="Times New Roman" w:hAnsi="Times New Roman" w:cs="Times New Roman"/>
        </w:rPr>
        <w:t xml:space="preserve">ородского округа от 16.04.2019 </w:t>
      </w:r>
      <w:r w:rsidR="00E67302">
        <w:rPr>
          <w:rFonts w:ascii="Times New Roman" w:hAnsi="Times New Roman" w:cs="Times New Roman"/>
        </w:rPr>
        <w:t xml:space="preserve">         </w:t>
      </w:r>
      <w:r w:rsidR="00E67302" w:rsidRPr="00E67302">
        <w:rPr>
          <w:rFonts w:ascii="Times New Roman" w:hAnsi="Times New Roman" w:cs="Times New Roman"/>
        </w:rPr>
        <w:t>№</w:t>
      </w:r>
      <w:r w:rsidRPr="00E67302">
        <w:rPr>
          <w:rFonts w:ascii="Times New Roman" w:hAnsi="Times New Roman" w:cs="Times New Roman"/>
        </w:rPr>
        <w:t xml:space="preserve"> 640.</w:t>
      </w: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jc w:val="both"/>
        <w:rPr>
          <w:rFonts w:ascii="Times New Roman" w:hAnsi="Times New Roman" w:cs="Times New Roman"/>
        </w:rPr>
      </w:pPr>
    </w:p>
    <w:p w:rsidR="00AD2F12" w:rsidRPr="00E67302" w:rsidRDefault="00AD2F12">
      <w:pPr>
        <w:pStyle w:val="ConsPlusNormal"/>
        <w:pBdr>
          <w:bottom w:val="single" w:sz="6" w:space="0" w:color="auto"/>
        </w:pBdr>
        <w:spacing w:before="100" w:after="100"/>
        <w:jc w:val="both"/>
        <w:rPr>
          <w:rFonts w:ascii="Times New Roman" w:hAnsi="Times New Roman" w:cs="Times New Roman"/>
          <w:sz w:val="2"/>
          <w:szCs w:val="2"/>
        </w:rPr>
      </w:pPr>
    </w:p>
    <w:p w:rsidR="00272756" w:rsidRPr="00E67302" w:rsidRDefault="00272756">
      <w:pPr>
        <w:rPr>
          <w:rFonts w:ascii="Times New Roman" w:hAnsi="Times New Roman" w:cs="Times New Roman"/>
        </w:rPr>
      </w:pPr>
    </w:p>
    <w:sectPr w:rsidR="00272756" w:rsidRPr="00E67302">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DD" w:rsidRDefault="003011DD" w:rsidP="00841EFB">
      <w:pPr>
        <w:spacing w:after="0" w:line="240" w:lineRule="auto"/>
      </w:pPr>
      <w:r>
        <w:separator/>
      </w:r>
    </w:p>
  </w:endnote>
  <w:endnote w:type="continuationSeparator" w:id="0">
    <w:p w:rsidR="003011DD" w:rsidRDefault="003011DD" w:rsidP="0084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DD" w:rsidRDefault="003011DD" w:rsidP="00841EFB">
      <w:pPr>
        <w:spacing w:after="0" w:line="240" w:lineRule="auto"/>
      </w:pPr>
      <w:r>
        <w:separator/>
      </w:r>
    </w:p>
  </w:footnote>
  <w:footnote w:type="continuationSeparator" w:id="0">
    <w:p w:rsidR="003011DD" w:rsidRDefault="003011DD" w:rsidP="00841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12"/>
    <w:rsid w:val="0004337D"/>
    <w:rsid w:val="00064850"/>
    <w:rsid w:val="000703C2"/>
    <w:rsid w:val="00116EC7"/>
    <w:rsid w:val="0018768B"/>
    <w:rsid w:val="001A1C16"/>
    <w:rsid w:val="001C4BB9"/>
    <w:rsid w:val="001D111D"/>
    <w:rsid w:val="001E2DBA"/>
    <w:rsid w:val="001E7504"/>
    <w:rsid w:val="001F7E88"/>
    <w:rsid w:val="002322FB"/>
    <w:rsid w:val="00272756"/>
    <w:rsid w:val="00291F0B"/>
    <w:rsid w:val="002E7DA4"/>
    <w:rsid w:val="00300A69"/>
    <w:rsid w:val="003011DD"/>
    <w:rsid w:val="00351146"/>
    <w:rsid w:val="003B0183"/>
    <w:rsid w:val="003B1074"/>
    <w:rsid w:val="003D6129"/>
    <w:rsid w:val="00465EDD"/>
    <w:rsid w:val="004C1650"/>
    <w:rsid w:val="004C6C69"/>
    <w:rsid w:val="005230BE"/>
    <w:rsid w:val="00524FEE"/>
    <w:rsid w:val="00534146"/>
    <w:rsid w:val="005533B9"/>
    <w:rsid w:val="00574647"/>
    <w:rsid w:val="00577802"/>
    <w:rsid w:val="005831E5"/>
    <w:rsid w:val="005B74C3"/>
    <w:rsid w:val="005F373F"/>
    <w:rsid w:val="00600C84"/>
    <w:rsid w:val="00681D23"/>
    <w:rsid w:val="00683371"/>
    <w:rsid w:val="006F7C53"/>
    <w:rsid w:val="00724DF7"/>
    <w:rsid w:val="00790133"/>
    <w:rsid w:val="007C0B15"/>
    <w:rsid w:val="00841EFB"/>
    <w:rsid w:val="00847D37"/>
    <w:rsid w:val="0087582F"/>
    <w:rsid w:val="00897205"/>
    <w:rsid w:val="008E69D5"/>
    <w:rsid w:val="0095632D"/>
    <w:rsid w:val="00963CFE"/>
    <w:rsid w:val="00973A6D"/>
    <w:rsid w:val="0098688D"/>
    <w:rsid w:val="009D0472"/>
    <w:rsid w:val="009E2AC4"/>
    <w:rsid w:val="009E4358"/>
    <w:rsid w:val="009F75AD"/>
    <w:rsid w:val="00A155E8"/>
    <w:rsid w:val="00AC0502"/>
    <w:rsid w:val="00AD2F12"/>
    <w:rsid w:val="00B07481"/>
    <w:rsid w:val="00B92D0B"/>
    <w:rsid w:val="00BC2270"/>
    <w:rsid w:val="00C27BBB"/>
    <w:rsid w:val="00C350DC"/>
    <w:rsid w:val="00C66E8A"/>
    <w:rsid w:val="00C70288"/>
    <w:rsid w:val="00C97914"/>
    <w:rsid w:val="00D007B7"/>
    <w:rsid w:val="00D5154A"/>
    <w:rsid w:val="00D84079"/>
    <w:rsid w:val="00E24785"/>
    <w:rsid w:val="00E35275"/>
    <w:rsid w:val="00E40BF9"/>
    <w:rsid w:val="00E67302"/>
    <w:rsid w:val="00E715F6"/>
    <w:rsid w:val="00EC62DB"/>
    <w:rsid w:val="00EE03ED"/>
    <w:rsid w:val="00EE1AAD"/>
    <w:rsid w:val="00F32114"/>
    <w:rsid w:val="00F57F60"/>
    <w:rsid w:val="00FC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F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2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F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2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2F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F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F12"/>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C97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E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1EFB"/>
  </w:style>
  <w:style w:type="paragraph" w:styleId="a6">
    <w:name w:val="footer"/>
    <w:basedOn w:val="a"/>
    <w:link w:val="a7"/>
    <w:uiPriority w:val="99"/>
    <w:unhideWhenUsed/>
    <w:rsid w:val="00841E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1EFB"/>
  </w:style>
  <w:style w:type="paragraph" w:styleId="a8">
    <w:name w:val="Balloon Text"/>
    <w:basedOn w:val="a"/>
    <w:link w:val="a9"/>
    <w:uiPriority w:val="99"/>
    <w:semiHidden/>
    <w:unhideWhenUsed/>
    <w:rsid w:val="001F7E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7E88"/>
    <w:rPr>
      <w:rFonts w:ascii="Tahoma" w:hAnsi="Tahoma" w:cs="Tahoma"/>
      <w:sz w:val="16"/>
      <w:szCs w:val="16"/>
    </w:rPr>
  </w:style>
  <w:style w:type="character" w:styleId="aa">
    <w:name w:val="Hyperlink"/>
    <w:basedOn w:val="a0"/>
    <w:uiPriority w:val="99"/>
    <w:semiHidden/>
    <w:unhideWhenUsed/>
    <w:rsid w:val="00C66E8A"/>
    <w:rPr>
      <w:color w:val="0000FF"/>
      <w:u w:val="single"/>
    </w:rPr>
  </w:style>
  <w:style w:type="character" w:styleId="ab">
    <w:name w:val="FollowedHyperlink"/>
    <w:basedOn w:val="a0"/>
    <w:uiPriority w:val="99"/>
    <w:semiHidden/>
    <w:unhideWhenUsed/>
    <w:rsid w:val="00C66E8A"/>
    <w:rPr>
      <w:color w:val="800080"/>
      <w:u w:val="single"/>
    </w:rPr>
  </w:style>
  <w:style w:type="paragraph" w:customStyle="1" w:styleId="xl65">
    <w:name w:val="xl65"/>
    <w:basedOn w:val="a"/>
    <w:rsid w:val="00C66E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C66E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C66E8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C66E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C66E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C66E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C66E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C66E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C66E8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C66E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C66E8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C66E8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C66E8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F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D2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F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D2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D2F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F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F12"/>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C97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E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1EFB"/>
  </w:style>
  <w:style w:type="paragraph" w:styleId="a6">
    <w:name w:val="footer"/>
    <w:basedOn w:val="a"/>
    <w:link w:val="a7"/>
    <w:uiPriority w:val="99"/>
    <w:unhideWhenUsed/>
    <w:rsid w:val="00841E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1EFB"/>
  </w:style>
  <w:style w:type="paragraph" w:styleId="a8">
    <w:name w:val="Balloon Text"/>
    <w:basedOn w:val="a"/>
    <w:link w:val="a9"/>
    <w:uiPriority w:val="99"/>
    <w:semiHidden/>
    <w:unhideWhenUsed/>
    <w:rsid w:val="001F7E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7E88"/>
    <w:rPr>
      <w:rFonts w:ascii="Tahoma" w:hAnsi="Tahoma" w:cs="Tahoma"/>
      <w:sz w:val="16"/>
      <w:szCs w:val="16"/>
    </w:rPr>
  </w:style>
  <w:style w:type="character" w:styleId="aa">
    <w:name w:val="Hyperlink"/>
    <w:basedOn w:val="a0"/>
    <w:uiPriority w:val="99"/>
    <w:semiHidden/>
    <w:unhideWhenUsed/>
    <w:rsid w:val="00C66E8A"/>
    <w:rPr>
      <w:color w:val="0000FF"/>
      <w:u w:val="single"/>
    </w:rPr>
  </w:style>
  <w:style w:type="character" w:styleId="ab">
    <w:name w:val="FollowedHyperlink"/>
    <w:basedOn w:val="a0"/>
    <w:uiPriority w:val="99"/>
    <w:semiHidden/>
    <w:unhideWhenUsed/>
    <w:rsid w:val="00C66E8A"/>
    <w:rPr>
      <w:color w:val="800080"/>
      <w:u w:val="single"/>
    </w:rPr>
  </w:style>
  <w:style w:type="paragraph" w:customStyle="1" w:styleId="xl65">
    <w:name w:val="xl65"/>
    <w:basedOn w:val="a"/>
    <w:rsid w:val="00C66E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C66E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C66E8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C66E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C66E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C66E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C66E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C66E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C66E8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C66E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C66E8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C66E8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C66E8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791">
      <w:bodyDiv w:val="1"/>
      <w:marLeft w:val="0"/>
      <w:marRight w:val="0"/>
      <w:marTop w:val="0"/>
      <w:marBottom w:val="0"/>
      <w:divBdr>
        <w:top w:val="none" w:sz="0" w:space="0" w:color="auto"/>
        <w:left w:val="none" w:sz="0" w:space="0" w:color="auto"/>
        <w:bottom w:val="none" w:sz="0" w:space="0" w:color="auto"/>
        <w:right w:val="none" w:sz="0" w:space="0" w:color="auto"/>
      </w:divBdr>
    </w:div>
    <w:div w:id="1533109213">
      <w:bodyDiv w:val="1"/>
      <w:marLeft w:val="0"/>
      <w:marRight w:val="0"/>
      <w:marTop w:val="0"/>
      <w:marBottom w:val="0"/>
      <w:divBdr>
        <w:top w:val="none" w:sz="0" w:space="0" w:color="auto"/>
        <w:left w:val="none" w:sz="0" w:space="0" w:color="auto"/>
        <w:bottom w:val="none" w:sz="0" w:space="0" w:color="auto"/>
        <w:right w:val="none" w:sz="0" w:space="0" w:color="auto"/>
      </w:divBdr>
    </w:div>
    <w:div w:id="17690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FFFA348ED7F8E1787665995ED3928546896B2005C9B71E9967CD04D2E0A582382DBE4D39A73AE7F5358F8EDEA6A2F39A1DF3231F0CBC72rFA7H" TargetMode="External"/><Relationship Id="rId21" Type="http://schemas.openxmlformats.org/officeDocument/2006/relationships/hyperlink" Target="consultantplus://offline/ref=56FFFA348ED7F8E178767B9448BFCC8A45853D2806CCBD4DC33ACB538DB0A3D7786DB8187AE630EEF53EDBDF9FF8FBA0DF56FE270010BC76EB404B6ErDA9H" TargetMode="External"/><Relationship Id="rId42" Type="http://schemas.openxmlformats.org/officeDocument/2006/relationships/hyperlink" Target="consultantplus://offline/ref=4D25E2116C5C9F2717EB0EB782BBAF3A798218E5BF89AB02B1EB1B51915F71D0AB140488869B6DE1BDC7385E364457E850E5715210E01BA3BC375C7DsBA6H" TargetMode="External"/><Relationship Id="rId47" Type="http://schemas.openxmlformats.org/officeDocument/2006/relationships/hyperlink" Target="consultantplus://offline/ref=4D25E2116C5C9F2717EB0EB782BBAF3A798218E5B98BAB0FB0E1465B99067DD2AC1B5B8D818A6DE2BCD938582F4D03BBs1A6H" TargetMode="External"/><Relationship Id="rId63" Type="http://schemas.openxmlformats.org/officeDocument/2006/relationships/hyperlink" Target="consultantplus://offline/ref=4D25E2116C5C9F2717EB0EB782BBAF3A798218E5BF88A30CB7EE1B51915F71D0AB140488869B6DE1BDC7385B304457E850E5715210E01BA3BC375C7DsBA6H" TargetMode="External"/><Relationship Id="rId68" Type="http://schemas.openxmlformats.org/officeDocument/2006/relationships/hyperlink" Target="consultantplus://offline/ref=4D25E2116C5C9F2717EB0EB782BBAF3A798218E5BF8BA203B6EB1B51915F71D0AB140488869B6DE1BDC73A59384457E850E5715210E01BA3BC375C7DsBA6H" TargetMode="External"/><Relationship Id="rId16" Type="http://schemas.openxmlformats.org/officeDocument/2006/relationships/hyperlink" Target="consultantplus://offline/ref=56FFFA348ED7F8E178767B9448BFCC8A45853D2806CFBE41C137CB538DB0A3D7786DB8187AE630EEF53EDBDF9FF8FBA0DF56FE270010BC76EB404B6ErDA9H" TargetMode="External"/><Relationship Id="rId11" Type="http://schemas.openxmlformats.org/officeDocument/2006/relationships/hyperlink" Target="consultantplus://offline/ref=56FFFA348ED7F8E178767B9448BFCC8A45853D280FCBBF48C438965985E9AFD57F62E70F7DAF3CEFF53EDBD991A7FEB5CE0EF1241F0EBA6EF74249r6AEH" TargetMode="External"/><Relationship Id="rId32" Type="http://schemas.openxmlformats.org/officeDocument/2006/relationships/image" Target="media/image2.wmf"/><Relationship Id="rId37" Type="http://schemas.openxmlformats.org/officeDocument/2006/relationships/image" Target="media/image7.wmf"/><Relationship Id="rId53" Type="http://schemas.openxmlformats.org/officeDocument/2006/relationships/hyperlink" Target="consultantplus://offline/ref=4D25E2116C5C9F2717EB0EB782BBAF3A798218E5BF89AB02B1EB1B51915F71D0AB140488869B6DE1BDC7385E364457E850E5715210E01BA3BC375C7DsBA6H" TargetMode="External"/><Relationship Id="rId58" Type="http://schemas.openxmlformats.org/officeDocument/2006/relationships/hyperlink" Target="consultantplus://offline/ref=4D25E2116C5C9F2717EB0EB782BBAF3A798218E5BF88A30CB7EE1B51915F71D0AB140488869B6DE1BDC7385B304457E850E5715210E01BA3BC375C7DsBA6H" TargetMode="External"/><Relationship Id="rId74" Type="http://schemas.openxmlformats.org/officeDocument/2006/relationships/hyperlink" Target="consultantplus://offline/ref=4D25E2116C5C9F2717EB0EB782BBAF3A798218E5BF88A30CB7EE1B51915F71D0AB140488869B6DE1BDC7385B304457E850E5715210E01BA3BC375C7DsBA6H" TargetMode="External"/><Relationship Id="rId79" Type="http://schemas.openxmlformats.org/officeDocument/2006/relationships/hyperlink" Target="consultantplus://offline/ref=4D25E2116C5C9F2717EB0EB782BBAF3A798218E5BF8CA30EB2E31B51915F71D0AB140488869B6DE1BDC7385F344457E850E5715210E01BA3BC375C7DsBA6H" TargetMode="External"/><Relationship Id="rId5" Type="http://schemas.openxmlformats.org/officeDocument/2006/relationships/webSettings" Target="webSettings.xml"/><Relationship Id="rId61" Type="http://schemas.openxmlformats.org/officeDocument/2006/relationships/hyperlink" Target="consultantplus://offline/ref=4D25E2116C5C9F2717EB10BA94D7F1357D8841E0B987A95DE8BE1D06CE0F7785EB5402DDC5DC62E8BDCC6C0F751A0EBB15AE7C560FFC1BA7sAA0H" TargetMode="External"/><Relationship Id="rId82" Type="http://schemas.openxmlformats.org/officeDocument/2006/relationships/theme" Target="theme/theme1.xml"/><Relationship Id="rId19" Type="http://schemas.openxmlformats.org/officeDocument/2006/relationships/hyperlink" Target="consultantplus://offline/ref=56FFFA348ED7F8E178767B9448BFCC8A45853D2806CEB94DC135CB538DB0A3D7786DB8187AE630EEF53EDBDF9FF8FBA0DF56FE270010BC76EB404B6ErDA9H" TargetMode="External"/><Relationship Id="rId14" Type="http://schemas.openxmlformats.org/officeDocument/2006/relationships/hyperlink" Target="consultantplus://offline/ref=56FFFA348ED7F8E178767B9448BFCC8A45853D280EC6BA4BC338965985E9AFD57F62E70F7DAF3CEFF53EDBDA91A7FEB5CE0EF1241F0EBA6EF74249r6AEH" TargetMode="External"/><Relationship Id="rId22" Type="http://schemas.openxmlformats.org/officeDocument/2006/relationships/hyperlink" Target="consultantplus://offline/ref=56FFFA348ED7F8E178767B9448BFCC8A45853D2806CCBF4DC33ACB538DB0A3D7786DB8187AE630EEF53EDBDF9FF8FBA0DF56FE270010BC76EB404B6ErDA9H" TargetMode="External"/><Relationship Id="rId27" Type="http://schemas.openxmlformats.org/officeDocument/2006/relationships/hyperlink" Target="consultantplus://offline/ref=56FFFA348ED7F8E178767B9448BFCC8A45853D2806C8BD4FC637CB538DB0A3D7786DB8187AE630EEF53EDBDA9BF8FBA0DF56FE270010BC76EB404B6ErDA9H" TargetMode="External"/><Relationship Id="rId30" Type="http://schemas.openxmlformats.org/officeDocument/2006/relationships/hyperlink" Target="consultantplus://offline/ref=56FFFA348ED7F8E178767B9448BFCC8A45853D2800CDBD4AC738965985E9AFD57F62E70F7DAF3CEFF53EDADE91A7FEB5CE0EF1241F0EBA6EF74249r6AEH" TargetMode="External"/><Relationship Id="rId35" Type="http://schemas.openxmlformats.org/officeDocument/2006/relationships/image" Target="media/image5.wmf"/><Relationship Id="rId43" Type="http://schemas.openxmlformats.org/officeDocument/2006/relationships/hyperlink" Target="consultantplus://offline/ref=4D25E2116C5C9F2717EB10BA94D7F1357A8E4EEDBC89A95DE8BE1D06CE0F7785EB5402DDC5DA67E8BDCC6C0F751A0EBB15AE7C560FFC1BA7sAA0H" TargetMode="External"/><Relationship Id="rId48" Type="http://schemas.openxmlformats.org/officeDocument/2006/relationships/hyperlink" Target="consultantplus://offline/ref=4D25E2116C5C9F2717EB10BA94D7F1357A8E4EEDBC89A95DE8BE1D06CE0F7785EB5402DDC0DD69EBE9967C0B3C4D02A714B6625211FCs1A9H" TargetMode="External"/><Relationship Id="rId56" Type="http://schemas.openxmlformats.org/officeDocument/2006/relationships/hyperlink" Target="consultantplus://offline/ref=4D25E2116C5C9F2717EB0EB782BBAF3A798218E5BF8BA403B4EC1B51915F71D0AB140488869B6DE1BDC7385E374457E850E5715210E01BA3BC375C7DsBA6H" TargetMode="External"/><Relationship Id="rId64" Type="http://schemas.openxmlformats.org/officeDocument/2006/relationships/hyperlink" Target="consultantplus://offline/ref=4D25E2116C5C9F2717EB0EB782BBAF3A798218E5BF8BA209B6EE1B51915F71D0AB140488869B6DE1BDC03C5D394457E850E5715210E01BA3BC375C7DsBA6H" TargetMode="External"/><Relationship Id="rId69" Type="http://schemas.openxmlformats.org/officeDocument/2006/relationships/hyperlink" Target="consultantplus://offline/ref=4D25E2116C5C9F2717EB0EB782BBAF3A798218E5BF8BA403B4EC1B51915F71D0AB140488869B6DE1BDC7385E374457E850E5715210E01BA3BC375C7DsBA6H" TargetMode="External"/><Relationship Id="rId77" Type="http://schemas.openxmlformats.org/officeDocument/2006/relationships/hyperlink" Target="consultantplus://offline/ref=4D25E2116C5C9F2717EB0EB782BBAF3A798218E5BF8CA30EB2E31B51915F71D0AB140488869B6DE1BDC7385F334457E850E5715210E01BA3BC375C7DsBA6H" TargetMode="External"/><Relationship Id="rId8" Type="http://schemas.openxmlformats.org/officeDocument/2006/relationships/hyperlink" Target="consultantplus://offline/ref=56FFFA348ED7F8E178767B9448BFCC8A45853D280FCFB84AC538965985E9AFD57F62E70F7DAF3CEFF53EDBDA91A7FEB5CE0EF1241F0EBA6EF74249r6AEH" TargetMode="External"/><Relationship Id="rId51" Type="http://schemas.openxmlformats.org/officeDocument/2006/relationships/hyperlink" Target="consultantplus://offline/ref=4D25E2116C5C9F2717EB0EB782BBAF3A798218E5BF8CA10EB2E31B51915F71D0AB140488869B6DE1BDC7385E374457E850E5715210E01BA3BC375C7DsBA6H" TargetMode="External"/><Relationship Id="rId72" Type="http://schemas.openxmlformats.org/officeDocument/2006/relationships/hyperlink" Target="consultantplus://offline/ref=4D25E2116C5C9F2717EB10BA94D7F135788B4FEBBD8AA95DE8BE1D06CE0F7785F9545AD1C7DE7EE0BBD93A5E33s4ADH" TargetMode="External"/><Relationship Id="rId80" Type="http://schemas.openxmlformats.org/officeDocument/2006/relationships/hyperlink" Target="consultantplus://offline/ref=4D25E2116C5C9F2717EB0EB782BBAF3A798218E5BF8CA30EB2E31B51915F71D0AB140488869B6DE1BDC7385F374457E850E5715210E01BA3BC375C7DsBA6H" TargetMode="External"/><Relationship Id="rId3" Type="http://schemas.microsoft.com/office/2007/relationships/stylesWithEffects" Target="stylesWithEffects.xml"/><Relationship Id="rId12" Type="http://schemas.openxmlformats.org/officeDocument/2006/relationships/hyperlink" Target="consultantplus://offline/ref=56FFFA348ED7F8E178767B9448BFCC8A45853D280FC9B940C638965985E9AFD57F62E70F7DAF3CEFF53EDBDA91A7FEB5CE0EF1241F0EBA6EF74249r6AEH" TargetMode="External"/><Relationship Id="rId17" Type="http://schemas.openxmlformats.org/officeDocument/2006/relationships/hyperlink" Target="consultantplus://offline/ref=56FFFA348ED7F8E178767B9448BFCC8A45853D2806CFBF4DC433CB538DB0A3D7786DB8187AE630EEF53EDBDF9FF8FBA0DF56FE270010BC76EB404B6ErDA9H" TargetMode="External"/><Relationship Id="rId25" Type="http://schemas.openxmlformats.org/officeDocument/2006/relationships/hyperlink" Target="consultantplus://offline/ref=56FFFA348ED7F8E178767B9448BFCC8A45853D2806C9B541C032CB538DB0A3D7786DB8187AE630EEF53EDBDF9FF8FBA0DF56FE270010BC76EB404B6ErDA9H" TargetMode="External"/><Relationship Id="rId33" Type="http://schemas.openxmlformats.org/officeDocument/2006/relationships/image" Target="media/image3.wmf"/><Relationship Id="rId38" Type="http://schemas.openxmlformats.org/officeDocument/2006/relationships/image" Target="media/image8.wmf"/><Relationship Id="rId46" Type="http://schemas.openxmlformats.org/officeDocument/2006/relationships/hyperlink" Target="consultantplus://offline/ref=4D25E2116C5C9F2717EB0EB782BBAF3A798218E5BF88A30CB7EE1B51915F71D0AB140488869B6DE1BDC7385B304457E850E5715210E01BA3BC375C7DsBA6H" TargetMode="External"/><Relationship Id="rId59" Type="http://schemas.openxmlformats.org/officeDocument/2006/relationships/hyperlink" Target="consultantplus://offline/ref=4D25E2116C5C9F2717EB0EB782BBAF3A798218E5BF88A309B1E21B51915F71D0AB140488869B6DE1BDC7385B314457E850E5715210E01BA3BC375C7DsBA6H" TargetMode="External"/><Relationship Id="rId67" Type="http://schemas.openxmlformats.org/officeDocument/2006/relationships/hyperlink" Target="consultantplus://offline/ref=4D25E2116C5C9F2717EB0EB782BBAF3A798218E5BF8CA30EB2E31B51915F71D0AB140488869B6DE1BDC7385F314457E850E5715210E01BA3BC375C7DsBA6H" TargetMode="External"/><Relationship Id="rId20" Type="http://schemas.openxmlformats.org/officeDocument/2006/relationships/hyperlink" Target="consultantplus://offline/ref=56FFFA348ED7F8E178767B9448BFCC8A45853D2806CDB548C035CB538DB0A3D7786DB8187AE630EEF53EDBDF9FF8FBA0DF56FE270010BC76EB404B6ErDA9H" TargetMode="External"/><Relationship Id="rId41" Type="http://schemas.openxmlformats.org/officeDocument/2006/relationships/hyperlink" Target="consultantplus://offline/ref=4D25E2116C5C9F2717EB0EB782BBAF3A798218E5BF8BA403B4EC1B51915F71D0AB140488869B6DE1BDC7385E374457E850E5715210E01BA3BC375C7DsBA6H" TargetMode="External"/><Relationship Id="rId54" Type="http://schemas.openxmlformats.org/officeDocument/2006/relationships/hyperlink" Target="consultantplus://offline/ref=34F62E5739DAD647830DBE3254EF8912BBE1CCDD261F45896074555DD524BBDC39E87C7963E114B437EC6A700BA5803738CF95E7B20B3E5DF3D215A63207A" TargetMode="External"/><Relationship Id="rId62" Type="http://schemas.openxmlformats.org/officeDocument/2006/relationships/hyperlink" Target="consultantplus://offline/ref=4D25E2116C5C9F2717EB10BA94D7F1357D8841E0B987A95DE8BE1D06CE0F7785F9545AD1C7DE7EE0BBD93A5E33s4ADH" TargetMode="External"/><Relationship Id="rId70" Type="http://schemas.openxmlformats.org/officeDocument/2006/relationships/hyperlink" Target="consultantplus://offline/ref=4D25E2116C5C9F2717EB0EB782BBAF3A798218E5BF89AB02B1EB1B51915F71D0AB140488869B6DE1BDC7385E394457E850E5715210E01BA3BC375C7DsBA6H" TargetMode="External"/><Relationship Id="rId75" Type="http://schemas.openxmlformats.org/officeDocument/2006/relationships/hyperlink" Target="consultantplus://offline/ref=4D25E2116C5C9F2717EB10BA94D7F1357D8842E8BB88A95DE8BE1D06CE0F7785F9545AD1C7DE7EE0BBD93A5E33s4AD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6FFFA348ED7F8E178767B9448BFCC8A45853D2806CFBE4FC632CB538DB0A3D7786DB8187AE630EEF53EDBDF9FF8FBA0DF56FE270010BC76EB404B6ErDA9H" TargetMode="External"/><Relationship Id="rId23" Type="http://schemas.openxmlformats.org/officeDocument/2006/relationships/hyperlink" Target="consultantplus://offline/ref=56FFFA348ED7F8E178767B9448BFCC8A45853D2806CBBC40C732CB538DB0A3D7786DB8187AE630EEF53EDBDF9FF8FBA0DF56FE270010BC76EB404B6ErDA9H" TargetMode="External"/><Relationship Id="rId28" Type="http://schemas.openxmlformats.org/officeDocument/2006/relationships/hyperlink" Target="consultantplus://offline/ref=56FFFA348ED7F8E178767B9448BFCC8A45853D2806C8BD4AC03BCB538DB0A3D7786DB8187AE630EEF53EDBDA9AF8FBA0DF56FE270010BC76EB404B6ErDA9H" TargetMode="External"/><Relationship Id="rId36" Type="http://schemas.openxmlformats.org/officeDocument/2006/relationships/image" Target="media/image6.wmf"/><Relationship Id="rId49" Type="http://schemas.openxmlformats.org/officeDocument/2006/relationships/hyperlink" Target="consultantplus://offline/ref=4D25E2116C5C9F2717EB0EB782BBAF3A798218E5BF88A30CB7EE1B51915F71D0AB140488869B6DE1BDC6385A384457E850E5715210E01BA3BC375C7DsBA6H" TargetMode="External"/><Relationship Id="rId57" Type="http://schemas.openxmlformats.org/officeDocument/2006/relationships/hyperlink" Target="consultantplus://offline/ref=4D25E2116C5C9F2717EB0EB782BBAF3A798218E5BF89AB02B1EB1B51915F71D0AB140488869B6DE1BDC73958354457E850E5715210E01BA3BC375C7DsBA6H" TargetMode="External"/><Relationship Id="rId10" Type="http://schemas.openxmlformats.org/officeDocument/2006/relationships/hyperlink" Target="consultantplus://offline/ref=56FFFA348ED7F8E178767B9448BFCC8A45853D2806CEBB4EC731CB538DB0A3D7786DB8187AE630EEF53EDBDD9CF8FBA0DF56FE270010BC76EB404B6ErDA9H" TargetMode="External"/><Relationship Id="rId31" Type="http://schemas.openxmlformats.org/officeDocument/2006/relationships/image" Target="media/image1.wmf"/><Relationship Id="rId44" Type="http://schemas.openxmlformats.org/officeDocument/2006/relationships/hyperlink" Target="consultantplus://offline/ref=4D25E2116C5C9F2717EB0EB782BBAF3A798218E5BF88A30CB7EE1B51915F71D0AB140488869B6DE1BDC7385B304457E850E5715210E01BA3BC375C7DsBA6H" TargetMode="External"/><Relationship Id="rId52" Type="http://schemas.openxmlformats.org/officeDocument/2006/relationships/hyperlink" Target="consultantplus://offline/ref=4D25E2116C5C9F2717EB0EB782BBAF3A798218E5BF8BA203B6EB1B51915F71D0AB140488869B6DE1BDC7385E384457E850E5715210E01BA3BC375C7DsBA6H" TargetMode="External"/><Relationship Id="rId60" Type="http://schemas.openxmlformats.org/officeDocument/2006/relationships/hyperlink" Target="consultantplus://offline/ref=4D25E2116C5C9F2717EB10BA94D7F1357D8943E0BD8DA95DE8BE1D06CE0F7785EB5402DDC5DE63E5BBCC6C0F751A0EBB15AE7C560FFC1BA7sAA0H" TargetMode="External"/><Relationship Id="rId65" Type="http://schemas.openxmlformats.org/officeDocument/2006/relationships/hyperlink" Target="consultantplus://offline/ref=4D25E2116C5C9F2717EB0EB782BBAF3A798218E5BF89AA0DB3EA1B51915F71D0AB140488949B35EDBFC6265E375101B916sBA2H" TargetMode="External"/><Relationship Id="rId73" Type="http://schemas.openxmlformats.org/officeDocument/2006/relationships/hyperlink" Target="consultantplus://offline/ref=4D25E2116C5C9F2717EB10BA94D7F1357D8847EDB889A95DE8BE1D06CE0F7785F9545AD1C7DE7EE0BBD93A5E33s4ADH" TargetMode="External"/><Relationship Id="rId78" Type="http://schemas.openxmlformats.org/officeDocument/2006/relationships/hyperlink" Target="consultantplus://offline/ref=4D25E2116C5C9F2717EB0EB782BBAF3A798218E5BF8CA30EB2E31B51915F71D0AB140488869B6DE1BDC7385F354457E850E5715210E01BA3BC375C7DsBA6H"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FFFA348ED7F8E178767B9448BFCC8A45853D280FCDBF48C138965985E9AFD57F62E70F7DAF3CEFF53EDBDA91A7FEB5CE0EF1241F0EBA6EF74249r6AEH" TargetMode="External"/><Relationship Id="rId13" Type="http://schemas.openxmlformats.org/officeDocument/2006/relationships/hyperlink" Target="consultantplus://offline/ref=56FFFA348ED7F8E178767B9448BFCC8A45853D280EC6B849C738965985E9AFD57F62E70F7DAF3CEFF53EDBDA91A7FEB5CE0EF1241F0EBA6EF74249r6AEH" TargetMode="External"/><Relationship Id="rId18" Type="http://schemas.openxmlformats.org/officeDocument/2006/relationships/hyperlink" Target="consultantplus://offline/ref=56FFFA348ED7F8E178767B9448BFCC8A45853D2806CFB44CC632CB538DB0A3D7786DB8187AE630EEF53EDBDF9FF8FBA0DF56FE270010BC76EB404B6ErDA9H" TargetMode="External"/><Relationship Id="rId39" Type="http://schemas.openxmlformats.org/officeDocument/2006/relationships/hyperlink" Target="consultantplus://offline/ref=4D25E2116C5C9F2717EB0EB782BBAF3A798218E5BF8CA10EB2E31B51915F71D0AB140488869B6DE1BDC7385E374457E850E5715210E01BA3BC375C7DsBA6H" TargetMode="External"/><Relationship Id="rId34" Type="http://schemas.openxmlformats.org/officeDocument/2006/relationships/image" Target="media/image4.wmf"/><Relationship Id="rId50" Type="http://schemas.openxmlformats.org/officeDocument/2006/relationships/hyperlink" Target="consultantplus://offline/ref=4D25E2116C5C9F2717EB0EB782BBAF3A798218E5BF88A30CB7EE1B51915F71D0AB140488869B6DE1BDC63857364457E850E5715210E01BA3BC375C7DsBA6H" TargetMode="External"/><Relationship Id="rId55" Type="http://schemas.openxmlformats.org/officeDocument/2006/relationships/hyperlink" Target="consultantplus://offline/ref=4D25E2116C5C9F2717EB0EB782BBAF3A798218E5BF8BA203B6EB1B51915F71D0AB140488869B6DE1BDC7385F314457E850E5715210E01BA3BC375C7DsBA6H" TargetMode="External"/><Relationship Id="rId76" Type="http://schemas.openxmlformats.org/officeDocument/2006/relationships/hyperlink" Target="consultantplus://offline/ref=4D25E2116C5C9F2717EB10BA94D7F1357D8840EABB8EA95DE8BE1D06CE0F7785F9545AD1C7DE7EE0BBD93A5E33s4ADH" TargetMode="External"/><Relationship Id="rId7" Type="http://schemas.openxmlformats.org/officeDocument/2006/relationships/endnotes" Target="endnotes.xml"/><Relationship Id="rId71" Type="http://schemas.openxmlformats.org/officeDocument/2006/relationships/hyperlink" Target="consultantplus://offline/ref=4D25E2116C5C9F2717EB0EB782BBAF3A798218E5BF88A30CB7EE1B51915F71D0AB140488869B6DE1BDC7385B304457E850E5715210E01BA3BC375C7DsBA6H" TargetMode="External"/><Relationship Id="rId2" Type="http://schemas.openxmlformats.org/officeDocument/2006/relationships/styles" Target="styles.xml"/><Relationship Id="rId29" Type="http://schemas.openxmlformats.org/officeDocument/2006/relationships/hyperlink" Target="consultantplus://offline/ref=56FFFA348ED7F8E178767B9448BFCC8A45853D2806CBBD48C637CB538DB0A3D7786DB81868E668E2F73FC5DF9CEDADF199r0A1H" TargetMode="External"/><Relationship Id="rId24" Type="http://schemas.openxmlformats.org/officeDocument/2006/relationships/hyperlink" Target="consultantplus://offline/ref=56FFFA348ED7F8E178767B9448BFCC8A45853D2806CBBA40C535CB538DB0A3D7786DB8187AE630EEF53EDBDF9FF8FBA0DF56FE270010BC76EB404B6ErDA9H" TargetMode="External"/><Relationship Id="rId40" Type="http://schemas.openxmlformats.org/officeDocument/2006/relationships/hyperlink" Target="consultantplus://offline/ref=4D25E2116C5C9F2717EB0EB782BBAF3A798218E5BF8BA203B6EB1B51915F71D0AB140488869B6DE1BDC7385E384457E850E5715210E01BA3BC375C7DsBA6H" TargetMode="External"/><Relationship Id="rId45" Type="http://schemas.openxmlformats.org/officeDocument/2006/relationships/hyperlink" Target="consultantplus://offline/ref=4D25E2116C5C9F2717EB10BA94D7F1357A8E4EEDBC89A95DE8BE1D06CE0F7785EB5402DDC5DA67E8BDCC6C0F751A0EBB15AE7C560FFC1BA7sAA0H" TargetMode="External"/><Relationship Id="rId66" Type="http://schemas.openxmlformats.org/officeDocument/2006/relationships/hyperlink" Target="consultantplus://offline/ref=4D25E2116C5C9F2717EB0EB782BBAF3A798218E5BF89AB02B1EB1B51915F71D0AB140488869B6DE1BDC73A59304457E850E5715210E01BA3BC375C7DsBA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D704-6F03-41BD-A4FD-A9363675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103</Pages>
  <Words>26174</Words>
  <Characters>149197</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Богнат Наталья Витальевна</dc:creator>
  <cp:lastModifiedBy>Богнат Наталья Витальевна</cp:lastModifiedBy>
  <cp:revision>87</cp:revision>
  <cp:lastPrinted>2022-06-24T01:02:00Z</cp:lastPrinted>
  <dcterms:created xsi:type="dcterms:W3CDTF">2022-06-21T07:00:00Z</dcterms:created>
  <dcterms:modified xsi:type="dcterms:W3CDTF">2022-06-24T01:02:00Z</dcterms:modified>
</cp:coreProperties>
</file>