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736" w:rsidRPr="003039F6" w:rsidRDefault="008F4736" w:rsidP="008F4736">
      <w:pPr>
        <w:pStyle w:val="2"/>
        <w:spacing w:line="360" w:lineRule="auto"/>
        <w:jc w:val="center"/>
        <w:rPr>
          <w:rFonts w:ascii="Times New Roman" w:hAnsi="Times New Roman"/>
          <w:b/>
          <w:sz w:val="26"/>
          <w:szCs w:val="26"/>
        </w:rPr>
      </w:pPr>
      <w:r w:rsidRPr="003039F6">
        <w:rPr>
          <w:rFonts w:ascii="Times New Roman" w:hAnsi="Times New Roman"/>
          <w:b/>
          <w:sz w:val="26"/>
          <w:szCs w:val="26"/>
        </w:rPr>
        <w:t xml:space="preserve">О ходе работы по внедрению передового опыта в области безопасности и охраны труда в Находкинском городском округе за </w:t>
      </w:r>
      <w:r w:rsidR="00C31ACF">
        <w:rPr>
          <w:rFonts w:ascii="Times New Roman" w:hAnsi="Times New Roman"/>
          <w:b/>
          <w:sz w:val="26"/>
          <w:szCs w:val="26"/>
        </w:rPr>
        <w:t xml:space="preserve">3 квартал </w:t>
      </w:r>
      <w:r w:rsidRPr="003039F6">
        <w:rPr>
          <w:rFonts w:ascii="Times New Roman" w:hAnsi="Times New Roman"/>
          <w:b/>
          <w:sz w:val="26"/>
          <w:szCs w:val="26"/>
        </w:rPr>
        <w:t>202</w:t>
      </w:r>
      <w:r>
        <w:rPr>
          <w:rFonts w:ascii="Times New Roman" w:hAnsi="Times New Roman"/>
          <w:b/>
          <w:sz w:val="26"/>
          <w:szCs w:val="26"/>
        </w:rPr>
        <w:t>2</w:t>
      </w:r>
      <w:r w:rsidRPr="003039F6">
        <w:rPr>
          <w:rFonts w:ascii="Times New Roman" w:hAnsi="Times New Roman"/>
          <w:b/>
          <w:sz w:val="26"/>
          <w:szCs w:val="26"/>
        </w:rPr>
        <w:t xml:space="preserve"> год</w:t>
      </w:r>
    </w:p>
    <w:p w:rsidR="008F4736" w:rsidRDefault="008F4736" w:rsidP="004867EB">
      <w:pPr>
        <w:pStyle w:val="a3"/>
        <w:widowControl w:val="0"/>
        <w:tabs>
          <w:tab w:val="left" w:pos="993"/>
        </w:tabs>
        <w:spacing w:line="360" w:lineRule="auto"/>
        <w:ind w:left="0" w:firstLine="709"/>
        <w:jc w:val="both"/>
        <w:rPr>
          <w:sz w:val="26"/>
          <w:szCs w:val="26"/>
        </w:rPr>
      </w:pPr>
    </w:p>
    <w:p w:rsidR="005109C1" w:rsidRDefault="00EC3077" w:rsidP="005109C1">
      <w:pPr>
        <w:pStyle w:val="a3"/>
        <w:widowControl w:val="0"/>
        <w:tabs>
          <w:tab w:val="left" w:pos="993"/>
        </w:tabs>
        <w:spacing w:line="276" w:lineRule="auto"/>
        <w:ind w:left="0" w:firstLine="709"/>
        <w:jc w:val="both"/>
        <w:rPr>
          <w:sz w:val="26"/>
          <w:szCs w:val="26"/>
        </w:rPr>
      </w:pPr>
      <w:r>
        <w:rPr>
          <w:sz w:val="26"/>
          <w:szCs w:val="26"/>
        </w:rPr>
        <w:t xml:space="preserve">1. </w:t>
      </w:r>
      <w:r w:rsidRPr="00C4244C">
        <w:rPr>
          <w:sz w:val="26"/>
          <w:szCs w:val="26"/>
        </w:rPr>
        <w:t xml:space="preserve">Предприятием </w:t>
      </w:r>
      <w:r w:rsidRPr="00A01CDD">
        <w:rPr>
          <w:b/>
          <w:sz w:val="26"/>
          <w:szCs w:val="26"/>
        </w:rPr>
        <w:t>КГБУЗ «Находкинская городская больница»</w:t>
      </w:r>
      <w:r>
        <w:rPr>
          <w:sz w:val="26"/>
          <w:szCs w:val="26"/>
        </w:rPr>
        <w:t>,</w:t>
      </w:r>
      <w:r w:rsidRPr="00C4244C">
        <w:rPr>
          <w:sz w:val="26"/>
          <w:szCs w:val="26"/>
        </w:rPr>
        <w:t xml:space="preserve"> организована и проведена следующая работа:</w:t>
      </w:r>
      <w:r>
        <w:rPr>
          <w:sz w:val="26"/>
          <w:szCs w:val="26"/>
        </w:rPr>
        <w:t xml:space="preserve"> </w:t>
      </w:r>
    </w:p>
    <w:p w:rsidR="00EC3077" w:rsidRDefault="005109C1" w:rsidP="005109C1">
      <w:pPr>
        <w:pStyle w:val="a3"/>
        <w:widowControl w:val="0"/>
        <w:tabs>
          <w:tab w:val="left" w:pos="993"/>
        </w:tabs>
        <w:spacing w:line="276" w:lineRule="auto"/>
        <w:ind w:left="0" w:firstLine="709"/>
        <w:jc w:val="both"/>
        <w:rPr>
          <w:sz w:val="26"/>
          <w:szCs w:val="26"/>
        </w:rPr>
      </w:pPr>
      <w:r>
        <w:rPr>
          <w:sz w:val="26"/>
          <w:szCs w:val="26"/>
        </w:rPr>
        <w:t>1.1. В</w:t>
      </w:r>
      <w:r w:rsidR="00BF3EA7" w:rsidRPr="00330047">
        <w:rPr>
          <w:sz w:val="26"/>
          <w:szCs w:val="26"/>
        </w:rPr>
        <w:t xml:space="preserve"> первичное сосудистое отделение </w:t>
      </w:r>
      <w:r w:rsidR="008A7B98">
        <w:rPr>
          <w:sz w:val="26"/>
          <w:szCs w:val="26"/>
        </w:rPr>
        <w:t>б</w:t>
      </w:r>
      <w:r w:rsidR="00BF3EA7" w:rsidRPr="00330047">
        <w:rPr>
          <w:sz w:val="26"/>
          <w:szCs w:val="26"/>
        </w:rPr>
        <w:t>ольницы поставлены современные аппараты для диагностики и реабилитации пациентов с нарушениями мозгового кровообращения, а также функциональная медицинская мебель</w:t>
      </w:r>
      <w:r w:rsidR="00330047" w:rsidRPr="00330047">
        <w:rPr>
          <w:sz w:val="26"/>
          <w:szCs w:val="26"/>
        </w:rPr>
        <w:t xml:space="preserve">, закуплена передвижная ультразвуковая система, компьютеризированный тренажерный комплекс с биологической обратной связью, аппарат для общей, распределённой, зональной и локальной </w:t>
      </w:r>
      <w:proofErr w:type="gramStart"/>
      <w:r w:rsidR="00330047" w:rsidRPr="00330047">
        <w:rPr>
          <w:sz w:val="26"/>
          <w:szCs w:val="26"/>
        </w:rPr>
        <w:t>терапии</w:t>
      </w:r>
      <w:proofErr w:type="gramEnd"/>
      <w:r w:rsidR="00330047" w:rsidRPr="00330047">
        <w:rPr>
          <w:sz w:val="26"/>
          <w:szCs w:val="26"/>
        </w:rPr>
        <w:t xml:space="preserve"> бегущим и неподвижным импульсным низкоинтенсивным магнитным полем, кровати с электроприводом и прикроватные кресла.</w:t>
      </w:r>
      <w:r w:rsidR="00EC3077" w:rsidRPr="00552775">
        <w:rPr>
          <w:sz w:val="26"/>
          <w:szCs w:val="26"/>
        </w:rPr>
        <w:t xml:space="preserve"> </w:t>
      </w:r>
      <w:r w:rsidR="00330047" w:rsidRPr="00C96525">
        <w:rPr>
          <w:sz w:val="26"/>
          <w:szCs w:val="26"/>
        </w:rPr>
        <w:t xml:space="preserve">Современные методики, малотравматичные технологии дают значительные преимущества </w:t>
      </w:r>
      <w:r w:rsidR="008A7B98">
        <w:rPr>
          <w:sz w:val="26"/>
          <w:szCs w:val="26"/>
        </w:rPr>
        <w:t xml:space="preserve">- </w:t>
      </w:r>
      <w:r w:rsidR="00330047" w:rsidRPr="00C96525">
        <w:rPr>
          <w:sz w:val="26"/>
          <w:szCs w:val="26"/>
        </w:rPr>
        <w:t xml:space="preserve">уменьшение процента </w:t>
      </w:r>
      <w:proofErr w:type="spellStart"/>
      <w:r w:rsidR="00330047" w:rsidRPr="00C96525">
        <w:rPr>
          <w:sz w:val="26"/>
          <w:szCs w:val="26"/>
        </w:rPr>
        <w:t>инвалидизации</w:t>
      </w:r>
      <w:proofErr w:type="spellEnd"/>
      <w:r w:rsidR="00330047" w:rsidRPr="00C96525">
        <w:rPr>
          <w:sz w:val="26"/>
          <w:szCs w:val="26"/>
        </w:rPr>
        <w:t>, летальности и минимальное количество осложнений в послеоперационном периоде</w:t>
      </w:r>
      <w:r w:rsidR="00C96525">
        <w:rPr>
          <w:sz w:val="26"/>
          <w:szCs w:val="26"/>
        </w:rPr>
        <w:t>.</w:t>
      </w:r>
    </w:p>
    <w:p w:rsidR="00C96525" w:rsidRDefault="005109C1" w:rsidP="005109C1">
      <w:pPr>
        <w:pStyle w:val="a3"/>
        <w:widowControl w:val="0"/>
        <w:tabs>
          <w:tab w:val="left" w:pos="993"/>
        </w:tabs>
        <w:spacing w:line="276" w:lineRule="auto"/>
        <w:ind w:left="0" w:firstLine="709"/>
        <w:jc w:val="both"/>
        <w:rPr>
          <w:sz w:val="26"/>
          <w:szCs w:val="26"/>
        </w:rPr>
      </w:pPr>
      <w:r>
        <w:rPr>
          <w:sz w:val="26"/>
          <w:szCs w:val="26"/>
        </w:rPr>
        <w:t xml:space="preserve">1.2. </w:t>
      </w:r>
      <w:r w:rsidR="00C63952" w:rsidRPr="00C63952">
        <w:rPr>
          <w:sz w:val="26"/>
          <w:szCs w:val="26"/>
        </w:rPr>
        <w:t xml:space="preserve">В </w:t>
      </w:r>
      <w:proofErr w:type="spellStart"/>
      <w:r w:rsidR="00C63952" w:rsidRPr="00C63952">
        <w:rPr>
          <w:sz w:val="26"/>
          <w:szCs w:val="26"/>
        </w:rPr>
        <w:t>ковидную</w:t>
      </w:r>
      <w:proofErr w:type="spellEnd"/>
      <w:r w:rsidR="00C63952" w:rsidRPr="00C63952">
        <w:rPr>
          <w:sz w:val="26"/>
          <w:szCs w:val="26"/>
        </w:rPr>
        <w:t xml:space="preserve"> реанимацию больницы закуплено и используется новое оборудование - СИПАП-шлемы для лечения пациентов со значительным поражением легких и недостатком кислорода в крови. Устройство не инвазивной вентиляции легких для части пациентов заменяет аппараты ИВЛ и дает возможность пережить </w:t>
      </w:r>
      <w:proofErr w:type="spellStart"/>
      <w:r w:rsidR="00C63952" w:rsidRPr="00C63952">
        <w:rPr>
          <w:sz w:val="26"/>
          <w:szCs w:val="26"/>
        </w:rPr>
        <w:t>жизнеугрожающее</w:t>
      </w:r>
      <w:proofErr w:type="spellEnd"/>
      <w:r w:rsidR="00C63952" w:rsidRPr="00C63952">
        <w:rPr>
          <w:sz w:val="26"/>
          <w:szCs w:val="26"/>
        </w:rPr>
        <w:t xml:space="preserve"> состояние. Шлем полностью герметичный. В него под давлением подается дыхательная смесь контролируемых параметров. Конструкция практически исключает у пациента возникновения чувства клаустрофобии – нет дискомфорта, нет болей, удушья из-за несинхронности с аппаратным дыханием. Кислородная терапия в нем хорошо переносится длительное время – можно говорить, слушать, пить, сидеть или лежат.</w:t>
      </w:r>
    </w:p>
    <w:p w:rsidR="00CA2B38" w:rsidRDefault="00CA2B38" w:rsidP="005109C1">
      <w:pPr>
        <w:pStyle w:val="a3"/>
        <w:widowControl w:val="0"/>
        <w:tabs>
          <w:tab w:val="left" w:pos="993"/>
        </w:tabs>
        <w:spacing w:line="276" w:lineRule="auto"/>
        <w:ind w:left="0" w:firstLine="709"/>
        <w:jc w:val="both"/>
        <w:rPr>
          <w:sz w:val="26"/>
          <w:szCs w:val="26"/>
        </w:rPr>
      </w:pPr>
      <w:r>
        <w:rPr>
          <w:sz w:val="26"/>
          <w:szCs w:val="26"/>
        </w:rPr>
        <w:t xml:space="preserve">1.3. Приобретено и </w:t>
      </w:r>
      <w:r w:rsidRPr="00090EC0">
        <w:rPr>
          <w:sz w:val="26"/>
          <w:szCs w:val="26"/>
        </w:rPr>
        <w:t>распределено между амбулаторно-поликлиническими подразделениями Находкинской городской больницы</w:t>
      </w:r>
      <w:r>
        <w:rPr>
          <w:sz w:val="26"/>
          <w:szCs w:val="26"/>
        </w:rPr>
        <w:t xml:space="preserve"> 20 автоматических наружных дефибрилляторов. </w:t>
      </w:r>
      <w:r w:rsidRPr="00090EC0">
        <w:rPr>
          <w:sz w:val="26"/>
          <w:szCs w:val="26"/>
        </w:rPr>
        <w:t xml:space="preserve">Оборудованием для экстренной медицинской помощи укомплектованы поликлиники для взрослых и детей, стоматологические отделения, фельдшерско-акушерские пункты. В отличие от сложных приборов, которые используют в своей практике врачи анестезиологи-реаниматологи, с автоматическими наружными дефибрилляторами может справиться человек, не имеющий знаний по реанимации. В аппарат встроены функции голосовых и визуальных подсказок. Он реагирует исключительно на фибрилляцию - самостоятельно определяет, нужно ли производить разряд, что делает его максимально безопасным. Персонал </w:t>
      </w:r>
      <w:proofErr w:type="spellStart"/>
      <w:r w:rsidRPr="00090EC0">
        <w:rPr>
          <w:sz w:val="26"/>
          <w:szCs w:val="26"/>
        </w:rPr>
        <w:t>Находкинкой</w:t>
      </w:r>
      <w:proofErr w:type="spellEnd"/>
      <w:r w:rsidRPr="00090EC0">
        <w:rPr>
          <w:sz w:val="26"/>
          <w:szCs w:val="26"/>
        </w:rPr>
        <w:t xml:space="preserve"> городской больницы периодически проходит тренинги по оказанию первой помощи. Укомплектование амбулаторно-</w:t>
      </w:r>
      <w:proofErr w:type="spellStart"/>
      <w:r w:rsidRPr="00090EC0">
        <w:rPr>
          <w:sz w:val="26"/>
          <w:szCs w:val="26"/>
        </w:rPr>
        <w:t>поликлиничекой</w:t>
      </w:r>
      <w:proofErr w:type="spellEnd"/>
      <w:r w:rsidRPr="00090EC0">
        <w:rPr>
          <w:sz w:val="26"/>
          <w:szCs w:val="26"/>
        </w:rPr>
        <w:t xml:space="preserve"> службы больницы наружными автоматическими дефибрилляторами значительно повышает успех  сердечно-лёгочной реанимации на </w:t>
      </w:r>
      <w:proofErr w:type="spellStart"/>
      <w:r w:rsidRPr="00090EC0">
        <w:rPr>
          <w:sz w:val="26"/>
          <w:szCs w:val="26"/>
        </w:rPr>
        <w:t>догоспитальном</w:t>
      </w:r>
      <w:proofErr w:type="spellEnd"/>
      <w:r w:rsidRPr="00090EC0">
        <w:rPr>
          <w:sz w:val="26"/>
          <w:szCs w:val="26"/>
        </w:rPr>
        <w:t xml:space="preserve"> этапе.</w:t>
      </w:r>
    </w:p>
    <w:p w:rsidR="00CA2B38" w:rsidRDefault="00CA2B38" w:rsidP="005109C1">
      <w:pPr>
        <w:pStyle w:val="a3"/>
        <w:widowControl w:val="0"/>
        <w:tabs>
          <w:tab w:val="left" w:pos="993"/>
        </w:tabs>
        <w:spacing w:line="276" w:lineRule="auto"/>
        <w:ind w:left="0" w:firstLine="709"/>
        <w:jc w:val="both"/>
        <w:rPr>
          <w:sz w:val="26"/>
          <w:szCs w:val="26"/>
        </w:rPr>
      </w:pPr>
      <w:r>
        <w:rPr>
          <w:sz w:val="26"/>
          <w:szCs w:val="26"/>
        </w:rPr>
        <w:t>1.4. У</w:t>
      </w:r>
      <w:r w:rsidRPr="00090EC0">
        <w:rPr>
          <w:sz w:val="26"/>
          <w:szCs w:val="26"/>
        </w:rPr>
        <w:t xml:space="preserve">совершенствовали </w:t>
      </w:r>
      <w:r>
        <w:rPr>
          <w:sz w:val="26"/>
          <w:szCs w:val="26"/>
        </w:rPr>
        <w:t>с</w:t>
      </w:r>
      <w:r w:rsidRPr="00090EC0">
        <w:rPr>
          <w:sz w:val="26"/>
          <w:szCs w:val="26"/>
        </w:rPr>
        <w:t xml:space="preserve">истему вызова медперсонала в отделениях для пациентов с острым нарушением мозгового кровообращения и травматологии. </w:t>
      </w:r>
      <w:r w:rsidRPr="00090EC0">
        <w:rPr>
          <w:sz w:val="26"/>
          <w:szCs w:val="26"/>
        </w:rPr>
        <w:lastRenderedPageBreak/>
        <w:t>Внедрение системы палатной сигнализации в Находкинской городской больницы начали с отделений с большим количеством лежачих больных. Тревожные кнопки смонтированы у кроватей пациентов и в туалете, оборудование приема сигнала находится на сестринском посту. При поступлении вызова на пульте загорается номер палаты, включается световая и звуковая сигнализация.</w:t>
      </w:r>
    </w:p>
    <w:p w:rsidR="00CA2B38" w:rsidRDefault="00CA2B38" w:rsidP="005109C1">
      <w:pPr>
        <w:pStyle w:val="a3"/>
        <w:widowControl w:val="0"/>
        <w:tabs>
          <w:tab w:val="left" w:pos="993"/>
        </w:tabs>
        <w:spacing w:line="276" w:lineRule="auto"/>
        <w:ind w:left="0" w:firstLine="709"/>
        <w:jc w:val="both"/>
        <w:rPr>
          <w:sz w:val="26"/>
          <w:szCs w:val="26"/>
        </w:rPr>
      </w:pPr>
      <w:r>
        <w:rPr>
          <w:sz w:val="26"/>
          <w:szCs w:val="26"/>
        </w:rPr>
        <w:t xml:space="preserve">1.5. </w:t>
      </w:r>
      <w:r w:rsidRPr="00090EC0">
        <w:rPr>
          <w:sz w:val="26"/>
          <w:szCs w:val="26"/>
        </w:rPr>
        <w:t xml:space="preserve">В Находкинскую городскую больницу доставили современное оборудование для планового исследования сосудов сердца методом </w:t>
      </w:r>
      <w:proofErr w:type="spellStart"/>
      <w:r w:rsidRPr="00090EC0">
        <w:rPr>
          <w:sz w:val="26"/>
          <w:szCs w:val="26"/>
        </w:rPr>
        <w:t>коронарографии</w:t>
      </w:r>
      <w:proofErr w:type="spellEnd"/>
      <w:r w:rsidRPr="00090EC0">
        <w:rPr>
          <w:sz w:val="26"/>
          <w:szCs w:val="26"/>
        </w:rPr>
        <w:t>. Также медицинское учреждение получило лицензию на проведение соответствующих процедур. Обследование выполняется на ангиографическом ком</w:t>
      </w:r>
      <w:r>
        <w:rPr>
          <w:sz w:val="26"/>
          <w:szCs w:val="26"/>
        </w:rPr>
        <w:t xml:space="preserve">плексе под местной анестезией. </w:t>
      </w:r>
      <w:r w:rsidRPr="00090EC0">
        <w:rPr>
          <w:sz w:val="26"/>
          <w:szCs w:val="26"/>
        </w:rPr>
        <w:t>Новое оборудование пом</w:t>
      </w:r>
      <w:r>
        <w:rPr>
          <w:sz w:val="26"/>
          <w:szCs w:val="26"/>
        </w:rPr>
        <w:t>огает ускорить диагностику</w:t>
      </w:r>
      <w:r w:rsidRPr="00090EC0">
        <w:rPr>
          <w:sz w:val="26"/>
          <w:szCs w:val="26"/>
        </w:rPr>
        <w:t>.</w:t>
      </w:r>
    </w:p>
    <w:p w:rsidR="00CA2B38" w:rsidRDefault="00CA2B38" w:rsidP="005109C1">
      <w:pPr>
        <w:widowControl w:val="0"/>
        <w:tabs>
          <w:tab w:val="left" w:pos="1134"/>
        </w:tabs>
        <w:spacing w:line="276" w:lineRule="auto"/>
        <w:ind w:firstLine="709"/>
        <w:jc w:val="both"/>
        <w:rPr>
          <w:sz w:val="26"/>
          <w:szCs w:val="26"/>
        </w:rPr>
      </w:pPr>
    </w:p>
    <w:p w:rsidR="005109C1" w:rsidRDefault="00EC3077" w:rsidP="005109C1">
      <w:pPr>
        <w:widowControl w:val="0"/>
        <w:tabs>
          <w:tab w:val="left" w:pos="1134"/>
        </w:tabs>
        <w:spacing w:line="276" w:lineRule="auto"/>
        <w:ind w:firstLine="709"/>
        <w:jc w:val="both"/>
        <w:rPr>
          <w:sz w:val="26"/>
          <w:szCs w:val="26"/>
        </w:rPr>
      </w:pPr>
      <w:r>
        <w:rPr>
          <w:sz w:val="26"/>
          <w:szCs w:val="26"/>
        </w:rPr>
        <w:t xml:space="preserve">2. </w:t>
      </w:r>
      <w:r w:rsidRPr="00C4244C">
        <w:rPr>
          <w:sz w:val="26"/>
          <w:szCs w:val="26"/>
        </w:rPr>
        <w:t xml:space="preserve">Предприятием </w:t>
      </w:r>
      <w:r w:rsidR="00C63952" w:rsidRPr="00A01CDD">
        <w:rPr>
          <w:b/>
          <w:sz w:val="26"/>
          <w:szCs w:val="26"/>
        </w:rPr>
        <w:t>А</w:t>
      </w:r>
      <w:r w:rsidRPr="00A01CDD">
        <w:rPr>
          <w:b/>
          <w:sz w:val="26"/>
          <w:szCs w:val="26"/>
        </w:rPr>
        <w:t>О «</w:t>
      </w:r>
      <w:r w:rsidR="00DC5433" w:rsidRPr="00A01CDD">
        <w:rPr>
          <w:b/>
          <w:sz w:val="26"/>
          <w:szCs w:val="26"/>
        </w:rPr>
        <w:t>Восточный Порт</w:t>
      </w:r>
      <w:r w:rsidRPr="00A01CDD">
        <w:rPr>
          <w:b/>
          <w:sz w:val="26"/>
          <w:szCs w:val="26"/>
        </w:rPr>
        <w:t>»</w:t>
      </w:r>
      <w:r>
        <w:rPr>
          <w:sz w:val="26"/>
          <w:szCs w:val="26"/>
        </w:rPr>
        <w:t>,</w:t>
      </w:r>
      <w:r w:rsidRPr="00C4244C">
        <w:rPr>
          <w:sz w:val="26"/>
          <w:szCs w:val="26"/>
        </w:rPr>
        <w:t xml:space="preserve"> организована и проведена следующая работа:</w:t>
      </w:r>
      <w:r w:rsidR="00DC5433">
        <w:rPr>
          <w:sz w:val="26"/>
          <w:szCs w:val="26"/>
        </w:rPr>
        <w:t xml:space="preserve"> </w:t>
      </w:r>
    </w:p>
    <w:p w:rsidR="00EC3077" w:rsidRPr="007653FB" w:rsidRDefault="005109C1" w:rsidP="005109C1">
      <w:pPr>
        <w:widowControl w:val="0"/>
        <w:tabs>
          <w:tab w:val="left" w:pos="1134"/>
        </w:tabs>
        <w:spacing w:line="276" w:lineRule="auto"/>
        <w:ind w:firstLine="709"/>
        <w:jc w:val="both"/>
        <w:rPr>
          <w:sz w:val="26"/>
          <w:szCs w:val="26"/>
        </w:rPr>
      </w:pPr>
      <w:r>
        <w:rPr>
          <w:sz w:val="26"/>
          <w:szCs w:val="26"/>
        </w:rPr>
        <w:t>2.1. П</w:t>
      </w:r>
      <w:r w:rsidR="007653FB">
        <w:rPr>
          <w:sz w:val="26"/>
          <w:szCs w:val="26"/>
        </w:rPr>
        <w:t xml:space="preserve">олучено одобрение главной </w:t>
      </w:r>
      <w:proofErr w:type="spellStart"/>
      <w:r w:rsidR="007653FB">
        <w:rPr>
          <w:sz w:val="26"/>
          <w:szCs w:val="26"/>
        </w:rPr>
        <w:t>госэкспертизы</w:t>
      </w:r>
      <w:proofErr w:type="spellEnd"/>
      <w:r w:rsidR="007653FB">
        <w:rPr>
          <w:sz w:val="26"/>
          <w:szCs w:val="26"/>
        </w:rPr>
        <w:t xml:space="preserve"> России на </w:t>
      </w:r>
      <w:r w:rsidR="00DC5433" w:rsidRPr="007653FB">
        <w:rPr>
          <w:sz w:val="26"/>
          <w:szCs w:val="26"/>
        </w:rPr>
        <w:t xml:space="preserve">проектную документацию и результаты инженерных изысканий на реконструкцию причалов порта. </w:t>
      </w:r>
      <w:r w:rsidR="008A7B98">
        <w:rPr>
          <w:sz w:val="26"/>
          <w:szCs w:val="26"/>
        </w:rPr>
        <w:t>Планируются</w:t>
      </w:r>
      <w:r w:rsidR="00DC5433" w:rsidRPr="007653FB">
        <w:rPr>
          <w:sz w:val="26"/>
          <w:szCs w:val="26"/>
        </w:rPr>
        <w:t xml:space="preserve"> работ</w:t>
      </w:r>
      <w:r w:rsidR="008A7B98">
        <w:rPr>
          <w:sz w:val="26"/>
          <w:szCs w:val="26"/>
        </w:rPr>
        <w:t>ы</w:t>
      </w:r>
      <w:r w:rsidR="00DC5433" w:rsidRPr="007653FB">
        <w:rPr>
          <w:sz w:val="26"/>
          <w:szCs w:val="26"/>
        </w:rPr>
        <w:t xml:space="preserve"> по удлинению существующего 300-метрового причала №51 третьей очереди специализированного угольного комплекса, с которого ведётся закрытая герметичная погрузка угля в трюмы судов.</w:t>
      </w:r>
      <w:r w:rsidR="007653FB" w:rsidRPr="007653FB">
        <w:rPr>
          <w:sz w:val="26"/>
          <w:szCs w:val="26"/>
        </w:rPr>
        <w:t xml:space="preserve"> По итогам реализации проекта по строительству новых грузовых причалов мощности предприятия ожидаемо вырастут до порядка 70 млн</w:t>
      </w:r>
      <w:r w:rsidR="007653FB">
        <w:rPr>
          <w:sz w:val="26"/>
          <w:szCs w:val="26"/>
        </w:rPr>
        <w:t>.</w:t>
      </w:r>
      <w:r w:rsidR="007653FB" w:rsidRPr="007653FB">
        <w:rPr>
          <w:sz w:val="26"/>
          <w:szCs w:val="26"/>
        </w:rPr>
        <w:t xml:space="preserve"> тонн. Проектом предусмотрено строительство пирса шириной 24 метра с причалами №52 и №52А. Причальное сооружение будет возведено из </w:t>
      </w:r>
      <w:proofErr w:type="spellStart"/>
      <w:r w:rsidR="007653FB" w:rsidRPr="007653FB">
        <w:rPr>
          <w:sz w:val="26"/>
          <w:szCs w:val="26"/>
        </w:rPr>
        <w:t>трубошпунтовой</w:t>
      </w:r>
      <w:proofErr w:type="spellEnd"/>
      <w:r w:rsidR="007653FB" w:rsidRPr="007653FB">
        <w:rPr>
          <w:sz w:val="26"/>
          <w:szCs w:val="26"/>
        </w:rPr>
        <w:t xml:space="preserve"> вертикальной стенки, погружённой на 36 метров в естественный донный грунт, а также анкерных конструкций. На проектируемой площадке терминала планируется размещение ленточных стационарных конвейеров с приводными станциями для подачи угля на </w:t>
      </w:r>
      <w:proofErr w:type="spellStart"/>
      <w:r w:rsidR="007653FB" w:rsidRPr="007653FB">
        <w:rPr>
          <w:sz w:val="26"/>
          <w:szCs w:val="26"/>
        </w:rPr>
        <w:t>судопогрузочные</w:t>
      </w:r>
      <w:proofErr w:type="spellEnd"/>
      <w:r w:rsidR="007653FB" w:rsidRPr="007653FB">
        <w:rPr>
          <w:sz w:val="26"/>
          <w:szCs w:val="26"/>
        </w:rPr>
        <w:t xml:space="preserve"> машины (СПМ), а также прокладка рельсовых </w:t>
      </w:r>
      <w:proofErr w:type="spellStart"/>
      <w:r w:rsidR="007653FB" w:rsidRPr="007653FB">
        <w:rPr>
          <w:sz w:val="26"/>
          <w:szCs w:val="26"/>
        </w:rPr>
        <w:t>подмашинных</w:t>
      </w:r>
      <w:proofErr w:type="spellEnd"/>
      <w:r w:rsidR="007653FB" w:rsidRPr="007653FB">
        <w:rPr>
          <w:sz w:val="26"/>
          <w:szCs w:val="26"/>
        </w:rPr>
        <w:t xml:space="preserve"> путей для движения СПМ вдоль пирса. По итогам реализации проекта длина вводимого причального фронта составит 697,5 метра, а расчетная пропускная способность с учетом грузооборота действующего причала №51 – 21,8 млн. тонн в год. Модернизируемая инфраструктура позволит обслуживать 337 </w:t>
      </w:r>
      <w:proofErr w:type="spellStart"/>
      <w:r w:rsidR="007653FB" w:rsidRPr="007653FB">
        <w:rPr>
          <w:sz w:val="26"/>
          <w:szCs w:val="26"/>
        </w:rPr>
        <w:t>судозаходов</w:t>
      </w:r>
      <w:proofErr w:type="spellEnd"/>
      <w:r w:rsidR="007653FB" w:rsidRPr="007653FB">
        <w:rPr>
          <w:sz w:val="26"/>
          <w:szCs w:val="26"/>
        </w:rPr>
        <w:t xml:space="preserve"> в год. Глубины у причалов №51 и №52 составят 16,5 метра с последующим увеличением до 18 метров, а также дноуглублением подходного канала и зоны маневрирования двух причалов до проектной глубины 19 метров, что не имеет аналогов в регионе.</w:t>
      </w:r>
    </w:p>
    <w:p w:rsidR="00CA2B38" w:rsidRDefault="00CA2B38" w:rsidP="005109C1">
      <w:pPr>
        <w:pStyle w:val="a3"/>
        <w:widowControl w:val="0"/>
        <w:tabs>
          <w:tab w:val="left" w:pos="1134"/>
        </w:tabs>
        <w:spacing w:line="276" w:lineRule="auto"/>
        <w:ind w:left="0" w:firstLine="709"/>
        <w:jc w:val="both"/>
        <w:rPr>
          <w:sz w:val="26"/>
          <w:szCs w:val="26"/>
        </w:rPr>
      </w:pPr>
    </w:p>
    <w:p w:rsidR="005109C1" w:rsidRDefault="00EC3077" w:rsidP="005109C1">
      <w:pPr>
        <w:pStyle w:val="a3"/>
        <w:widowControl w:val="0"/>
        <w:tabs>
          <w:tab w:val="left" w:pos="1134"/>
        </w:tabs>
        <w:spacing w:line="276" w:lineRule="auto"/>
        <w:ind w:left="0" w:firstLine="709"/>
        <w:jc w:val="both"/>
        <w:rPr>
          <w:sz w:val="26"/>
          <w:szCs w:val="26"/>
        </w:rPr>
      </w:pPr>
      <w:r>
        <w:rPr>
          <w:sz w:val="26"/>
          <w:szCs w:val="26"/>
        </w:rPr>
        <w:t xml:space="preserve">3. </w:t>
      </w:r>
      <w:r w:rsidRPr="00C4244C">
        <w:rPr>
          <w:sz w:val="26"/>
          <w:szCs w:val="26"/>
        </w:rPr>
        <w:t xml:space="preserve">Предприятием </w:t>
      </w:r>
      <w:r w:rsidRPr="00A01CDD">
        <w:rPr>
          <w:b/>
          <w:sz w:val="26"/>
          <w:szCs w:val="26"/>
        </w:rPr>
        <w:t>АО «Находкинский морской торговый порт»</w:t>
      </w:r>
      <w:r w:rsidRPr="00C4244C">
        <w:rPr>
          <w:sz w:val="26"/>
          <w:szCs w:val="26"/>
        </w:rPr>
        <w:t>, организована и проведена следующая работа:</w:t>
      </w:r>
      <w:r w:rsidRPr="0007371B">
        <w:rPr>
          <w:sz w:val="26"/>
          <w:szCs w:val="26"/>
        </w:rPr>
        <w:t xml:space="preserve"> </w:t>
      </w:r>
    </w:p>
    <w:p w:rsidR="00EC3077" w:rsidRPr="00106904" w:rsidRDefault="005109C1" w:rsidP="005109C1">
      <w:pPr>
        <w:pStyle w:val="a3"/>
        <w:widowControl w:val="0"/>
        <w:tabs>
          <w:tab w:val="left" w:pos="1134"/>
        </w:tabs>
        <w:spacing w:line="276" w:lineRule="auto"/>
        <w:ind w:left="0" w:firstLine="709"/>
        <w:jc w:val="both"/>
        <w:rPr>
          <w:sz w:val="26"/>
          <w:szCs w:val="26"/>
        </w:rPr>
      </w:pPr>
      <w:r>
        <w:rPr>
          <w:sz w:val="26"/>
          <w:szCs w:val="26"/>
        </w:rPr>
        <w:t>3.1. П</w:t>
      </w:r>
      <w:r w:rsidR="007653FB" w:rsidRPr="00106904">
        <w:rPr>
          <w:sz w:val="26"/>
          <w:szCs w:val="26"/>
        </w:rPr>
        <w:t>родолжает</w:t>
      </w:r>
      <w:r w:rsidR="00106904" w:rsidRPr="00106904">
        <w:rPr>
          <w:sz w:val="26"/>
          <w:szCs w:val="26"/>
        </w:rPr>
        <w:t>ся</w:t>
      </w:r>
      <w:r w:rsidR="007653FB" w:rsidRPr="00106904">
        <w:rPr>
          <w:sz w:val="26"/>
          <w:szCs w:val="26"/>
        </w:rPr>
        <w:t xml:space="preserve"> поэтапн</w:t>
      </w:r>
      <w:r w:rsidR="00106904" w:rsidRPr="00106904">
        <w:rPr>
          <w:sz w:val="26"/>
          <w:szCs w:val="26"/>
        </w:rPr>
        <w:t>ая</w:t>
      </w:r>
      <w:r w:rsidR="007653FB" w:rsidRPr="00106904">
        <w:rPr>
          <w:sz w:val="26"/>
          <w:szCs w:val="26"/>
        </w:rPr>
        <w:t xml:space="preserve"> реализаци</w:t>
      </w:r>
      <w:r w:rsidR="00106904" w:rsidRPr="00106904">
        <w:rPr>
          <w:sz w:val="26"/>
          <w:szCs w:val="26"/>
        </w:rPr>
        <w:t>я</w:t>
      </w:r>
      <w:r w:rsidR="007653FB" w:rsidRPr="00106904">
        <w:rPr>
          <w:sz w:val="26"/>
          <w:szCs w:val="26"/>
        </w:rPr>
        <w:t xml:space="preserve"> одного из ключевых и масштабных экологических проектов – строительство специализированного комплекса для закрытой перевалки грузов.</w:t>
      </w:r>
      <w:r w:rsidR="00106904" w:rsidRPr="00106904">
        <w:rPr>
          <w:sz w:val="26"/>
          <w:szCs w:val="26"/>
        </w:rPr>
        <w:t xml:space="preserve"> К настоящему моменту строители собрали наклонный конвейер стакера </w:t>
      </w:r>
      <w:proofErr w:type="spellStart"/>
      <w:r w:rsidR="00106904" w:rsidRPr="00106904">
        <w:rPr>
          <w:sz w:val="26"/>
          <w:szCs w:val="26"/>
        </w:rPr>
        <w:t>вагоноопрокидывателя</w:t>
      </w:r>
      <w:proofErr w:type="spellEnd"/>
      <w:r w:rsidR="00106904" w:rsidRPr="00106904">
        <w:rPr>
          <w:sz w:val="26"/>
          <w:szCs w:val="26"/>
        </w:rPr>
        <w:t xml:space="preserve">, установили петлевой перегружатель и </w:t>
      </w:r>
      <w:proofErr w:type="spellStart"/>
      <w:r w:rsidR="00106904" w:rsidRPr="00106904">
        <w:rPr>
          <w:sz w:val="26"/>
          <w:szCs w:val="26"/>
        </w:rPr>
        <w:t>роликоопоры</w:t>
      </w:r>
      <w:proofErr w:type="spellEnd"/>
      <w:r w:rsidR="00106904" w:rsidRPr="00106904">
        <w:rPr>
          <w:sz w:val="26"/>
          <w:szCs w:val="26"/>
        </w:rPr>
        <w:t xml:space="preserve"> с вращающимися роликами для конвейерной ленты. Рабочие специалисты смонтировали эстакаду под конвейерную ленту технологического процесса, которая далее будет закрываться кожухами для исключения пыления в процессе работы оборудования. </w:t>
      </w:r>
      <w:r w:rsidR="00106904" w:rsidRPr="00106904">
        <w:rPr>
          <w:sz w:val="26"/>
          <w:szCs w:val="26"/>
        </w:rPr>
        <w:lastRenderedPageBreak/>
        <w:t xml:space="preserve">Строительные бригады приступили к сборке металлических конструкций пересыпной станции №1, где весной установят технологическое оборудование и систему внутреннего пылеподавления «сухой туман». Высота пересыпной станции - более 18 метров, для ее строительства потребовалось около 76 тонн металла. После завершения строительно-монтажных работ все оборудование будет увязано в один технологический узел, запустить </w:t>
      </w:r>
      <w:proofErr w:type="spellStart"/>
      <w:r w:rsidR="00106904" w:rsidRPr="00106904">
        <w:rPr>
          <w:sz w:val="26"/>
          <w:szCs w:val="26"/>
        </w:rPr>
        <w:t>вагоноопрокидыватель</w:t>
      </w:r>
      <w:proofErr w:type="spellEnd"/>
      <w:r w:rsidR="00106904" w:rsidRPr="00106904">
        <w:rPr>
          <w:sz w:val="26"/>
          <w:szCs w:val="26"/>
        </w:rPr>
        <w:t xml:space="preserve"> планируется к концу 2022 года.</w:t>
      </w:r>
    </w:p>
    <w:p w:rsidR="00A01CDD" w:rsidRPr="001B1040" w:rsidRDefault="005109C1" w:rsidP="005109C1">
      <w:pPr>
        <w:tabs>
          <w:tab w:val="left" w:pos="1134"/>
        </w:tabs>
        <w:spacing w:line="276" w:lineRule="auto"/>
        <w:ind w:firstLine="709"/>
        <w:jc w:val="both"/>
        <w:rPr>
          <w:i/>
          <w:sz w:val="26"/>
          <w:szCs w:val="26"/>
        </w:rPr>
      </w:pPr>
      <w:r>
        <w:rPr>
          <w:sz w:val="26"/>
          <w:szCs w:val="26"/>
        </w:rPr>
        <w:t xml:space="preserve">3.2. </w:t>
      </w:r>
      <w:r w:rsidR="00A01CDD">
        <w:rPr>
          <w:sz w:val="26"/>
          <w:szCs w:val="26"/>
        </w:rPr>
        <w:t>Т</w:t>
      </w:r>
      <w:r w:rsidR="00A01CDD" w:rsidRPr="00567081">
        <w:rPr>
          <w:sz w:val="26"/>
          <w:szCs w:val="26"/>
        </w:rPr>
        <w:t xml:space="preserve">орговый порт завершил один из ключевых этапов строительства комплекса закрытой перевалки угля: установку путей под позиционер. Основная технологическая задача этого оборудования - протягивание груженых полувагонов на платформу </w:t>
      </w:r>
      <w:proofErr w:type="spellStart"/>
      <w:r w:rsidR="00A01CDD" w:rsidRPr="00567081">
        <w:rPr>
          <w:sz w:val="26"/>
          <w:szCs w:val="26"/>
        </w:rPr>
        <w:t>вагоноопрокидывателя</w:t>
      </w:r>
      <w:proofErr w:type="spellEnd"/>
      <w:r w:rsidR="00A01CDD" w:rsidRPr="00567081">
        <w:rPr>
          <w:sz w:val="26"/>
          <w:szCs w:val="26"/>
        </w:rPr>
        <w:t xml:space="preserve">. </w:t>
      </w:r>
      <w:r w:rsidR="00A01CDD">
        <w:rPr>
          <w:sz w:val="26"/>
          <w:szCs w:val="26"/>
        </w:rPr>
        <w:t>З</w:t>
      </w:r>
      <w:r w:rsidR="00A01CDD" w:rsidRPr="00567081">
        <w:rPr>
          <w:sz w:val="26"/>
          <w:szCs w:val="26"/>
        </w:rPr>
        <w:t xml:space="preserve">авершен монтаж здания </w:t>
      </w:r>
      <w:proofErr w:type="spellStart"/>
      <w:r w:rsidR="00A01CDD" w:rsidRPr="00567081">
        <w:rPr>
          <w:sz w:val="26"/>
          <w:szCs w:val="26"/>
        </w:rPr>
        <w:t>вагоноразмораживающего</w:t>
      </w:r>
      <w:proofErr w:type="spellEnd"/>
      <w:r w:rsidR="00A01CDD" w:rsidRPr="00567081">
        <w:rPr>
          <w:sz w:val="26"/>
          <w:szCs w:val="26"/>
        </w:rPr>
        <w:t xml:space="preserve"> устройства, идет строительство трассы газоснабжения от хранилища сжиженного углеводородного газа до </w:t>
      </w:r>
      <w:proofErr w:type="spellStart"/>
      <w:r w:rsidR="00A01CDD" w:rsidRPr="00567081">
        <w:rPr>
          <w:sz w:val="26"/>
          <w:szCs w:val="26"/>
        </w:rPr>
        <w:t>вагоноразмораживающего</w:t>
      </w:r>
      <w:proofErr w:type="spellEnd"/>
      <w:r w:rsidR="00A01CDD" w:rsidRPr="00567081">
        <w:rPr>
          <w:sz w:val="26"/>
          <w:szCs w:val="26"/>
        </w:rPr>
        <w:t xml:space="preserve"> устройства. В пересыпной станции №1 установлено дробильное оборудование. </w:t>
      </w:r>
    </w:p>
    <w:p w:rsidR="004867EB" w:rsidRDefault="005109C1" w:rsidP="005109C1">
      <w:pPr>
        <w:tabs>
          <w:tab w:val="left" w:pos="1860"/>
        </w:tabs>
        <w:spacing w:line="276" w:lineRule="auto"/>
        <w:ind w:firstLine="709"/>
        <w:jc w:val="both"/>
        <w:rPr>
          <w:sz w:val="26"/>
          <w:szCs w:val="26"/>
        </w:rPr>
      </w:pPr>
      <w:r>
        <w:rPr>
          <w:sz w:val="26"/>
          <w:szCs w:val="26"/>
        </w:rPr>
        <w:t xml:space="preserve">3.3. </w:t>
      </w:r>
      <w:r w:rsidR="00A01CDD">
        <w:rPr>
          <w:sz w:val="26"/>
          <w:szCs w:val="26"/>
        </w:rPr>
        <w:t>П</w:t>
      </w:r>
      <w:r w:rsidR="00A01CDD" w:rsidRPr="00567081">
        <w:rPr>
          <w:sz w:val="26"/>
          <w:szCs w:val="26"/>
        </w:rPr>
        <w:t>орт завершает монтаж транспортно-конвейерной системы (ТКС) комплекса закрытой перевалки угля. Протяженность ТКС - более 1 км. Всего прое</w:t>
      </w:r>
      <w:proofErr w:type="gramStart"/>
      <w:r w:rsidR="00A01CDD" w:rsidRPr="00567081">
        <w:rPr>
          <w:sz w:val="26"/>
          <w:szCs w:val="26"/>
        </w:rPr>
        <w:t>кт вкл</w:t>
      </w:r>
      <w:proofErr w:type="gramEnd"/>
      <w:r w:rsidR="00A01CDD" w:rsidRPr="00567081">
        <w:rPr>
          <w:sz w:val="26"/>
          <w:szCs w:val="26"/>
        </w:rPr>
        <w:t xml:space="preserve">ючает две конвейерные линии, которые будут осуществлять транспортировку угля между основными технологическими объектами перегрузочного комплекса. Каждый конвейер оснащен современным оборудованием, обеспечивающим надежность и безопасность производственных процессов комплекса. Магистральный конвейер планируется также оснастить специализированным укрытием полусферической формы для минимизации пылеобразования при движении груза по ленте в ветреную погоду. Работа всей ТКС будет контролироваться автоматизированной системой управления технологическим процессом (АСУТП) и отображаться на дисплее оператора пульта управления в станции разгрузки вагонов. Находкинский МТП возвёл все технологические и вспомогательные сооружения (здание станции разгрузки вагонов, </w:t>
      </w:r>
      <w:proofErr w:type="spellStart"/>
      <w:r w:rsidR="00A01CDD" w:rsidRPr="00567081">
        <w:rPr>
          <w:sz w:val="26"/>
          <w:szCs w:val="26"/>
        </w:rPr>
        <w:t>вагоноразмораживающее</w:t>
      </w:r>
      <w:proofErr w:type="spellEnd"/>
      <w:r w:rsidR="00A01CDD" w:rsidRPr="00567081">
        <w:rPr>
          <w:sz w:val="26"/>
          <w:szCs w:val="26"/>
        </w:rPr>
        <w:t xml:space="preserve"> устройство, пересыпные станции, хранилище сжиженного углеводородного газа, насосную станцию пожаротушения). Завершается монтаж технологического оборудования. </w:t>
      </w:r>
      <w:r w:rsidR="00A01CDD">
        <w:rPr>
          <w:sz w:val="26"/>
          <w:szCs w:val="26"/>
        </w:rPr>
        <w:t>Р</w:t>
      </w:r>
      <w:r w:rsidR="00A01CDD" w:rsidRPr="00567081">
        <w:rPr>
          <w:sz w:val="26"/>
          <w:szCs w:val="26"/>
        </w:rPr>
        <w:t>аботы сконцентрированы на обвязке оборудования и зданий инженерными сетями (электроснабжение, водоснабжение, пожаротушение, слаботочные сети, гидравлика). Параллельно ведется устройство ж/д инфраструктуры и бетонирование территории вокруг комплекса закрытой перевалки угля.</w:t>
      </w:r>
    </w:p>
    <w:p w:rsidR="00CA2B38" w:rsidRDefault="00CA2B38" w:rsidP="005109C1">
      <w:pPr>
        <w:widowControl w:val="0"/>
        <w:shd w:val="clear" w:color="auto" w:fill="FFFFFF"/>
        <w:spacing w:line="276" w:lineRule="auto"/>
        <w:ind w:firstLine="709"/>
        <w:jc w:val="both"/>
        <w:rPr>
          <w:sz w:val="26"/>
          <w:szCs w:val="26"/>
        </w:rPr>
      </w:pPr>
    </w:p>
    <w:p w:rsidR="005109C1" w:rsidRDefault="00A01CDD" w:rsidP="005109C1">
      <w:pPr>
        <w:widowControl w:val="0"/>
        <w:shd w:val="clear" w:color="auto" w:fill="FFFFFF"/>
        <w:spacing w:line="276" w:lineRule="auto"/>
        <w:ind w:firstLine="709"/>
        <w:jc w:val="both"/>
        <w:rPr>
          <w:sz w:val="26"/>
          <w:szCs w:val="26"/>
        </w:rPr>
      </w:pPr>
      <w:r>
        <w:rPr>
          <w:sz w:val="26"/>
          <w:szCs w:val="26"/>
        </w:rPr>
        <w:t>4</w:t>
      </w:r>
      <w:r w:rsidRPr="00567081">
        <w:rPr>
          <w:sz w:val="26"/>
          <w:szCs w:val="26"/>
        </w:rPr>
        <w:t xml:space="preserve">. </w:t>
      </w:r>
      <w:r w:rsidRPr="00A01CDD">
        <w:rPr>
          <w:b/>
          <w:sz w:val="26"/>
          <w:szCs w:val="26"/>
        </w:rPr>
        <w:t>Муниципальным бюджетным учреждением культуры «Центральная библиотечная система» Находкинского городского округа</w:t>
      </w:r>
      <w:r w:rsidRPr="00567081">
        <w:rPr>
          <w:sz w:val="26"/>
          <w:szCs w:val="26"/>
        </w:rPr>
        <w:t xml:space="preserve">, </w:t>
      </w:r>
      <w:r w:rsidRPr="001B1040">
        <w:rPr>
          <w:sz w:val="26"/>
          <w:szCs w:val="26"/>
        </w:rPr>
        <w:t>организована и проведена следующая работа:</w:t>
      </w:r>
      <w:r>
        <w:rPr>
          <w:sz w:val="26"/>
          <w:szCs w:val="26"/>
        </w:rPr>
        <w:t xml:space="preserve"> </w:t>
      </w:r>
    </w:p>
    <w:p w:rsidR="00A01CDD" w:rsidRDefault="005109C1" w:rsidP="005109C1">
      <w:pPr>
        <w:widowControl w:val="0"/>
        <w:shd w:val="clear" w:color="auto" w:fill="FFFFFF"/>
        <w:spacing w:line="276" w:lineRule="auto"/>
        <w:ind w:firstLine="709"/>
        <w:jc w:val="both"/>
        <w:rPr>
          <w:sz w:val="26"/>
          <w:szCs w:val="26"/>
        </w:rPr>
      </w:pPr>
      <w:r>
        <w:rPr>
          <w:sz w:val="26"/>
          <w:szCs w:val="26"/>
        </w:rPr>
        <w:t>4.1. Д</w:t>
      </w:r>
      <w:r w:rsidR="00A01CDD" w:rsidRPr="00567081">
        <w:rPr>
          <w:sz w:val="26"/>
          <w:szCs w:val="26"/>
        </w:rPr>
        <w:t xml:space="preserve">ля родителей, которым не с кем оставить детей-дошкольников на несколько часов, в </w:t>
      </w:r>
      <w:r w:rsidR="00A01CDD">
        <w:rPr>
          <w:sz w:val="26"/>
          <w:szCs w:val="26"/>
        </w:rPr>
        <w:t xml:space="preserve">утренние часы в </w:t>
      </w:r>
      <w:r w:rsidR="00A01CDD" w:rsidRPr="00567081">
        <w:rPr>
          <w:sz w:val="26"/>
          <w:szCs w:val="26"/>
        </w:rPr>
        <w:t xml:space="preserve">библиотеках работает </w:t>
      </w:r>
      <w:proofErr w:type="spellStart"/>
      <w:r w:rsidR="00A01CDD" w:rsidRPr="00567081">
        <w:rPr>
          <w:sz w:val="26"/>
          <w:szCs w:val="26"/>
        </w:rPr>
        <w:t>Библионяня</w:t>
      </w:r>
      <w:proofErr w:type="spellEnd"/>
      <w:r w:rsidR="00A01CDD" w:rsidRPr="00567081">
        <w:rPr>
          <w:sz w:val="26"/>
          <w:szCs w:val="26"/>
        </w:rPr>
        <w:t xml:space="preserve">. Для детей организованы творческие мастер-классы, игры и чтение книг вслух. По вечерам в библиотеках </w:t>
      </w:r>
      <w:r w:rsidR="00A01CDD">
        <w:rPr>
          <w:sz w:val="26"/>
          <w:szCs w:val="26"/>
        </w:rPr>
        <w:t xml:space="preserve">Находкинского городского округа </w:t>
      </w:r>
      <w:r w:rsidR="00A01CDD" w:rsidRPr="00567081">
        <w:rPr>
          <w:sz w:val="26"/>
          <w:szCs w:val="26"/>
        </w:rPr>
        <w:t xml:space="preserve">открыта Территория </w:t>
      </w:r>
      <w:proofErr w:type="spellStart"/>
      <w:proofErr w:type="gramStart"/>
      <w:r w:rsidR="00A01CDD" w:rsidRPr="00567081">
        <w:rPr>
          <w:sz w:val="26"/>
          <w:szCs w:val="26"/>
        </w:rPr>
        <w:t>SV</w:t>
      </w:r>
      <w:proofErr w:type="gramEnd"/>
      <w:r w:rsidR="00A01CDD" w:rsidRPr="00567081">
        <w:rPr>
          <w:sz w:val="26"/>
          <w:szCs w:val="26"/>
        </w:rPr>
        <w:t>ободы</w:t>
      </w:r>
      <w:proofErr w:type="spellEnd"/>
      <w:r w:rsidR="00A01CDD" w:rsidRPr="00567081">
        <w:rPr>
          <w:sz w:val="26"/>
          <w:szCs w:val="26"/>
        </w:rPr>
        <w:t xml:space="preserve"> - в это время проходят музыкальные и литературные </w:t>
      </w:r>
      <w:proofErr w:type="spellStart"/>
      <w:r w:rsidR="00A01CDD" w:rsidRPr="00567081">
        <w:rPr>
          <w:sz w:val="26"/>
          <w:szCs w:val="26"/>
        </w:rPr>
        <w:t>квартирники</w:t>
      </w:r>
      <w:proofErr w:type="spellEnd"/>
      <w:r w:rsidR="00A01CDD" w:rsidRPr="00567081">
        <w:rPr>
          <w:sz w:val="26"/>
          <w:szCs w:val="26"/>
        </w:rPr>
        <w:t xml:space="preserve">, кинопросмотры и творческие встречи. Можно прийти в библиотеку с друзьями и, расположившись в зоне отдыха, обсудить свои дела и проблемы; можно потренировать мозги, занявшись интеллектуальными или </w:t>
      </w:r>
      <w:r w:rsidR="00A01CDD" w:rsidRPr="00567081">
        <w:rPr>
          <w:sz w:val="26"/>
          <w:szCs w:val="26"/>
        </w:rPr>
        <w:lastRenderedPageBreak/>
        <w:t xml:space="preserve">настольными играми или просто позаниматься в зоне </w:t>
      </w:r>
      <w:proofErr w:type="spellStart"/>
      <w:r w:rsidR="00A01CDD" w:rsidRPr="00567081">
        <w:rPr>
          <w:sz w:val="26"/>
          <w:szCs w:val="26"/>
        </w:rPr>
        <w:t>коворкинга</w:t>
      </w:r>
      <w:proofErr w:type="spellEnd"/>
      <w:r w:rsidR="00A01CDD" w:rsidRPr="00567081">
        <w:rPr>
          <w:sz w:val="26"/>
          <w:szCs w:val="26"/>
        </w:rPr>
        <w:t>.</w:t>
      </w:r>
    </w:p>
    <w:p w:rsidR="007331A2" w:rsidRDefault="007331A2" w:rsidP="005109C1">
      <w:pPr>
        <w:widowControl w:val="0"/>
        <w:shd w:val="clear" w:color="auto" w:fill="FFFFFF"/>
        <w:spacing w:line="276" w:lineRule="auto"/>
        <w:ind w:firstLine="709"/>
        <w:jc w:val="both"/>
        <w:rPr>
          <w:i/>
          <w:sz w:val="26"/>
          <w:szCs w:val="26"/>
        </w:rPr>
      </w:pPr>
      <w:r>
        <w:rPr>
          <w:sz w:val="26"/>
          <w:szCs w:val="26"/>
        </w:rPr>
        <w:t>4.2. Н</w:t>
      </w:r>
      <w:r w:rsidRPr="00323331">
        <w:rPr>
          <w:sz w:val="26"/>
          <w:szCs w:val="26"/>
        </w:rPr>
        <w:t xml:space="preserve">а базе семи городских библиотек были оборудованы универсальные площадки с мобильными комплексами звуковой техники: активными акустическими системами, сабвуферами, микшерными аналоговыми пультами с шестью микрофонными входами, радиосистемой с одним ручным микрофоном, комплектом из двух стоек для акустических систем, микрофонной стойкой. </w:t>
      </w:r>
      <w:r>
        <w:rPr>
          <w:sz w:val="26"/>
          <w:szCs w:val="26"/>
        </w:rPr>
        <w:t>Д</w:t>
      </w:r>
      <w:r w:rsidRPr="00323331">
        <w:rPr>
          <w:sz w:val="26"/>
          <w:szCs w:val="26"/>
        </w:rPr>
        <w:t>о конца октября библиотечные зоны будут пополняться новыми мощными компьютерами и мультимедийной техникой, оборудованием для создания мультфильмов, 3D-принтерами и многим другим оборудованием, позволяющим  стать библиотекам города комфортными, креативными пространствами для саморазвития, встреч и работы в командах, неформального общения и обмена идеями.</w:t>
      </w:r>
    </w:p>
    <w:p w:rsidR="00CA2B38" w:rsidRDefault="00CA2B38" w:rsidP="005109C1">
      <w:pPr>
        <w:widowControl w:val="0"/>
        <w:shd w:val="clear" w:color="auto" w:fill="FFFFFF"/>
        <w:spacing w:line="276" w:lineRule="auto"/>
        <w:ind w:firstLine="709"/>
        <w:jc w:val="both"/>
        <w:rPr>
          <w:sz w:val="26"/>
          <w:szCs w:val="26"/>
        </w:rPr>
      </w:pPr>
    </w:p>
    <w:p w:rsidR="005109C1" w:rsidRDefault="00A01CDD" w:rsidP="005109C1">
      <w:pPr>
        <w:widowControl w:val="0"/>
        <w:shd w:val="clear" w:color="auto" w:fill="FFFFFF"/>
        <w:spacing w:line="276" w:lineRule="auto"/>
        <w:ind w:firstLine="709"/>
        <w:jc w:val="both"/>
        <w:rPr>
          <w:sz w:val="26"/>
          <w:szCs w:val="26"/>
        </w:rPr>
      </w:pPr>
      <w:r>
        <w:rPr>
          <w:sz w:val="26"/>
          <w:szCs w:val="26"/>
        </w:rPr>
        <w:t xml:space="preserve">5. </w:t>
      </w:r>
      <w:r w:rsidRPr="001B1040">
        <w:rPr>
          <w:sz w:val="26"/>
          <w:szCs w:val="26"/>
        </w:rPr>
        <w:t>Предприятием</w:t>
      </w:r>
      <w:r w:rsidRPr="00771234">
        <w:rPr>
          <w:sz w:val="26"/>
          <w:szCs w:val="26"/>
        </w:rPr>
        <w:t xml:space="preserve"> </w:t>
      </w:r>
      <w:r w:rsidRPr="00A01CDD">
        <w:rPr>
          <w:b/>
          <w:sz w:val="26"/>
          <w:szCs w:val="26"/>
        </w:rPr>
        <w:t>ООО «Стивидорная компания «Малый порт»</w:t>
      </w:r>
      <w:r>
        <w:rPr>
          <w:sz w:val="26"/>
          <w:szCs w:val="26"/>
        </w:rPr>
        <w:t>,</w:t>
      </w:r>
      <w:r w:rsidRPr="00771234">
        <w:rPr>
          <w:sz w:val="26"/>
          <w:szCs w:val="26"/>
        </w:rPr>
        <w:t xml:space="preserve"> </w:t>
      </w:r>
      <w:r w:rsidRPr="001B1040">
        <w:rPr>
          <w:sz w:val="26"/>
          <w:szCs w:val="26"/>
        </w:rPr>
        <w:t>организована и проведена следующая работа:</w:t>
      </w:r>
      <w:r>
        <w:rPr>
          <w:sz w:val="26"/>
          <w:szCs w:val="26"/>
        </w:rPr>
        <w:t xml:space="preserve"> </w:t>
      </w:r>
    </w:p>
    <w:p w:rsidR="00A01CDD" w:rsidRDefault="005109C1" w:rsidP="005109C1">
      <w:pPr>
        <w:widowControl w:val="0"/>
        <w:shd w:val="clear" w:color="auto" w:fill="FFFFFF"/>
        <w:spacing w:line="276" w:lineRule="auto"/>
        <w:ind w:firstLine="709"/>
        <w:jc w:val="both"/>
        <w:rPr>
          <w:i/>
          <w:sz w:val="26"/>
          <w:szCs w:val="26"/>
        </w:rPr>
      </w:pPr>
      <w:r>
        <w:rPr>
          <w:sz w:val="26"/>
          <w:szCs w:val="26"/>
        </w:rPr>
        <w:t>5.1</w:t>
      </w:r>
      <w:proofErr w:type="gramStart"/>
      <w:r>
        <w:rPr>
          <w:sz w:val="26"/>
          <w:szCs w:val="26"/>
        </w:rPr>
        <w:t xml:space="preserve"> С</w:t>
      </w:r>
      <w:proofErr w:type="gramEnd"/>
      <w:r w:rsidR="00A01CDD" w:rsidRPr="00771234">
        <w:rPr>
          <w:sz w:val="26"/>
          <w:szCs w:val="26"/>
        </w:rPr>
        <w:t xml:space="preserve"> целью организации дополнительных мер по контролю за выбросами загрязняющих веществ в атмосферный воздух и для улучшения экологической ситуации приобретена универсальная коммунальная машина SAMANGAN CHD 5161 GPSE 5. Наличие эффективной коммунальной машины позволит снизить процент уноса осаждаемой пыли на производственной площадке, обеспечив тем самым поддержание порядка и чистоты. </w:t>
      </w:r>
      <w:r w:rsidR="00A01CDD">
        <w:rPr>
          <w:sz w:val="26"/>
          <w:szCs w:val="26"/>
        </w:rPr>
        <w:t>Н</w:t>
      </w:r>
      <w:r w:rsidR="00A01CDD" w:rsidRPr="00771234">
        <w:rPr>
          <w:sz w:val="26"/>
          <w:szCs w:val="26"/>
        </w:rPr>
        <w:t>аличие самоходной коммунальной машины не будет влиять на рабочий производственный процесс и исключит проблему перераспределени</w:t>
      </w:r>
      <w:r w:rsidR="00A01CDD">
        <w:rPr>
          <w:sz w:val="26"/>
          <w:szCs w:val="26"/>
        </w:rPr>
        <w:t>я</w:t>
      </w:r>
      <w:r w:rsidR="00A01CDD" w:rsidRPr="00771234">
        <w:rPr>
          <w:sz w:val="26"/>
          <w:szCs w:val="26"/>
        </w:rPr>
        <w:t xml:space="preserve"> техники в период наибольшей интенсивности работ. Большая ёмкость цистерны и эффективный расход жидкости позволяют непрерывно орошать производственные площади на протяжении полутора часов. Мобильная установка способна мыть проезжую часть терминала, производить туман для подавления пыли в воздухе, увлажнять поверхность сыпучих грузов для образования ледяной корки препятствующ</w:t>
      </w:r>
      <w:r w:rsidR="00A01CDD">
        <w:rPr>
          <w:sz w:val="26"/>
          <w:szCs w:val="26"/>
        </w:rPr>
        <w:t>ей</w:t>
      </w:r>
      <w:r w:rsidR="00A01CDD" w:rsidRPr="00771234">
        <w:rPr>
          <w:sz w:val="26"/>
          <w:szCs w:val="26"/>
        </w:rPr>
        <w:t xml:space="preserve"> воздействию ветра на уголь при низких температурах. Это исключает поступление кислорода внутрь угольного штабеля, что снижает риск самовозгорания угля и увеличивает время его хранения. Орошение можно осуществлять </w:t>
      </w:r>
      <w:r w:rsidR="00A01CDD">
        <w:rPr>
          <w:sz w:val="26"/>
          <w:szCs w:val="26"/>
        </w:rPr>
        <w:t>зимой</w:t>
      </w:r>
      <w:r w:rsidR="00A01CDD" w:rsidRPr="00771234">
        <w:rPr>
          <w:sz w:val="26"/>
          <w:szCs w:val="26"/>
        </w:rPr>
        <w:t xml:space="preserve"> при температуре ниже 15°C. Это возможно за счет наличия у </w:t>
      </w:r>
      <w:proofErr w:type="spellStart"/>
      <w:r w:rsidR="00A01CDD" w:rsidRPr="00771234">
        <w:rPr>
          <w:sz w:val="26"/>
          <w:szCs w:val="26"/>
        </w:rPr>
        <w:t>Samangan</w:t>
      </w:r>
      <w:proofErr w:type="spellEnd"/>
      <w:r w:rsidR="00A01CDD" w:rsidRPr="00771234">
        <w:rPr>
          <w:sz w:val="26"/>
          <w:szCs w:val="26"/>
        </w:rPr>
        <w:t xml:space="preserve"> CHD 5161 GPSE 4 контура отопления для работы в зимний период. Использование собственного генератора, исключает потребность в прокладке силового кабеля, который при наземной прокладке постоянно повреждается движущимся транспортом. Автономный дизельный двигатель с большим запасом мощности позволяет обеспечить уверенную работу генератора не только для системы пылеподавления, но и использовать его как резервный источник питания. Это не первая машина, купленная «Малым портом» за последнее время. Процесс обновления техники проходит согласно утвержденным планам обновления оборудования.</w:t>
      </w:r>
    </w:p>
    <w:p w:rsidR="00CA2B38" w:rsidRDefault="00CA2B38" w:rsidP="005109C1">
      <w:pPr>
        <w:widowControl w:val="0"/>
        <w:shd w:val="clear" w:color="auto" w:fill="FFFFFF"/>
        <w:spacing w:line="276" w:lineRule="auto"/>
        <w:ind w:firstLine="709"/>
        <w:jc w:val="both"/>
        <w:rPr>
          <w:sz w:val="26"/>
          <w:szCs w:val="26"/>
        </w:rPr>
      </w:pPr>
    </w:p>
    <w:p w:rsidR="005109C1" w:rsidRDefault="00A01CDD" w:rsidP="005109C1">
      <w:pPr>
        <w:widowControl w:val="0"/>
        <w:shd w:val="clear" w:color="auto" w:fill="FFFFFF"/>
        <w:spacing w:line="276" w:lineRule="auto"/>
        <w:ind w:firstLine="709"/>
        <w:jc w:val="both"/>
        <w:rPr>
          <w:sz w:val="26"/>
          <w:szCs w:val="26"/>
        </w:rPr>
      </w:pPr>
      <w:r>
        <w:rPr>
          <w:sz w:val="26"/>
          <w:szCs w:val="26"/>
        </w:rPr>
        <w:t xml:space="preserve">6. </w:t>
      </w:r>
      <w:r w:rsidRPr="001B1040">
        <w:rPr>
          <w:sz w:val="26"/>
          <w:szCs w:val="26"/>
        </w:rPr>
        <w:t>Предприятием</w:t>
      </w:r>
      <w:r w:rsidRPr="00771234">
        <w:rPr>
          <w:sz w:val="26"/>
          <w:szCs w:val="26"/>
        </w:rPr>
        <w:t xml:space="preserve"> </w:t>
      </w:r>
      <w:r w:rsidRPr="00A01CDD">
        <w:rPr>
          <w:b/>
          <w:sz w:val="26"/>
          <w:szCs w:val="26"/>
        </w:rPr>
        <w:t>ООО «Восточная стивидорная компания»</w:t>
      </w:r>
      <w:r>
        <w:rPr>
          <w:sz w:val="26"/>
          <w:szCs w:val="26"/>
        </w:rPr>
        <w:t>,</w:t>
      </w:r>
      <w:r w:rsidRPr="00771234">
        <w:rPr>
          <w:sz w:val="26"/>
          <w:szCs w:val="26"/>
        </w:rPr>
        <w:t xml:space="preserve"> </w:t>
      </w:r>
      <w:r w:rsidRPr="001B1040">
        <w:rPr>
          <w:sz w:val="26"/>
          <w:szCs w:val="26"/>
        </w:rPr>
        <w:t>организована и проведена следующая работа:</w:t>
      </w:r>
      <w:r>
        <w:rPr>
          <w:sz w:val="26"/>
          <w:szCs w:val="26"/>
        </w:rPr>
        <w:t xml:space="preserve"> </w:t>
      </w:r>
    </w:p>
    <w:p w:rsidR="00A01CDD" w:rsidRDefault="005109C1" w:rsidP="005109C1">
      <w:pPr>
        <w:widowControl w:val="0"/>
        <w:shd w:val="clear" w:color="auto" w:fill="FFFFFF"/>
        <w:spacing w:line="276" w:lineRule="auto"/>
        <w:ind w:firstLine="709"/>
        <w:jc w:val="both"/>
        <w:rPr>
          <w:i/>
          <w:sz w:val="26"/>
          <w:szCs w:val="26"/>
        </w:rPr>
      </w:pPr>
      <w:r>
        <w:rPr>
          <w:sz w:val="26"/>
          <w:szCs w:val="26"/>
        </w:rPr>
        <w:t>6.1. В</w:t>
      </w:r>
      <w:r w:rsidR="00A01CDD">
        <w:rPr>
          <w:sz w:val="26"/>
          <w:szCs w:val="26"/>
        </w:rPr>
        <w:t xml:space="preserve">ведены </w:t>
      </w:r>
      <w:r w:rsidR="00A01CDD" w:rsidRPr="003C7C36">
        <w:rPr>
          <w:sz w:val="26"/>
          <w:szCs w:val="26"/>
        </w:rPr>
        <w:t xml:space="preserve">в эксплуатацию два новых </w:t>
      </w:r>
      <w:proofErr w:type="spellStart"/>
      <w:r w:rsidR="00A01CDD" w:rsidRPr="003C7C36">
        <w:rPr>
          <w:sz w:val="26"/>
          <w:szCs w:val="26"/>
        </w:rPr>
        <w:t>ричстакера</w:t>
      </w:r>
      <w:proofErr w:type="spellEnd"/>
      <w:r w:rsidR="00A01CDD" w:rsidRPr="003C7C36">
        <w:rPr>
          <w:sz w:val="26"/>
          <w:szCs w:val="26"/>
        </w:rPr>
        <w:t xml:space="preserve">. Терминал приобрел оборудование в рамках программы модернизации производственных мощностей. </w:t>
      </w:r>
      <w:r w:rsidR="00A01CDD" w:rsidRPr="00552C1D">
        <w:rPr>
          <w:sz w:val="26"/>
          <w:szCs w:val="26"/>
        </w:rPr>
        <w:t xml:space="preserve">Новые </w:t>
      </w:r>
      <w:proofErr w:type="spellStart"/>
      <w:r w:rsidR="00A01CDD" w:rsidRPr="00552C1D">
        <w:rPr>
          <w:sz w:val="26"/>
          <w:szCs w:val="26"/>
        </w:rPr>
        <w:lastRenderedPageBreak/>
        <w:t>ричстакеры</w:t>
      </w:r>
      <w:proofErr w:type="spellEnd"/>
      <w:r w:rsidR="00A01CDD" w:rsidRPr="00552C1D">
        <w:rPr>
          <w:sz w:val="26"/>
          <w:szCs w:val="26"/>
        </w:rPr>
        <w:t xml:space="preserve"> грузоподъёмностью 45 тонн будут задействованы при обработке железнодорожных платформ, а также в складских операциях. Технические характеристики машин позволяют складировать контейнеры до пяти ярусов в высоту.</w:t>
      </w:r>
      <w:r w:rsidR="00A01CDD" w:rsidRPr="003C7C36">
        <w:rPr>
          <w:sz w:val="26"/>
          <w:szCs w:val="26"/>
        </w:rPr>
        <w:t xml:space="preserve"> </w:t>
      </w:r>
      <w:r w:rsidR="00A01CDD" w:rsidRPr="00552C1D">
        <w:rPr>
          <w:sz w:val="26"/>
          <w:szCs w:val="26"/>
        </w:rPr>
        <w:t xml:space="preserve">Оборудование дополнит семь уже работающих на ВСК </w:t>
      </w:r>
      <w:proofErr w:type="spellStart"/>
      <w:r w:rsidR="00A01CDD" w:rsidRPr="00552C1D">
        <w:rPr>
          <w:sz w:val="26"/>
          <w:szCs w:val="26"/>
        </w:rPr>
        <w:t>ричстакеров</w:t>
      </w:r>
      <w:proofErr w:type="spellEnd"/>
      <w:r w:rsidR="00A01CDD" w:rsidRPr="00552C1D">
        <w:rPr>
          <w:sz w:val="26"/>
          <w:szCs w:val="26"/>
        </w:rPr>
        <w:t>.</w:t>
      </w:r>
      <w:r w:rsidR="00A01CDD" w:rsidRPr="003C7C36">
        <w:rPr>
          <w:sz w:val="26"/>
          <w:szCs w:val="26"/>
        </w:rPr>
        <w:t xml:space="preserve"> </w:t>
      </w:r>
      <w:r w:rsidR="00A01CDD" w:rsidRPr="00552C1D">
        <w:rPr>
          <w:sz w:val="26"/>
          <w:szCs w:val="26"/>
        </w:rPr>
        <w:t>Расширение парка перегрузочной техники позволяет терминалу работать на более высоких скоростях на железнодорожном фронте и на складе и сводит к минимуму простои из-за необходимости проведения ремонтных работ</w:t>
      </w:r>
      <w:r w:rsidR="00A01CDD">
        <w:rPr>
          <w:sz w:val="26"/>
          <w:szCs w:val="26"/>
        </w:rPr>
        <w:t>.</w:t>
      </w:r>
    </w:p>
    <w:p w:rsidR="00CA2B38" w:rsidRDefault="00CA2B38" w:rsidP="005109C1">
      <w:pPr>
        <w:widowControl w:val="0"/>
        <w:shd w:val="clear" w:color="auto" w:fill="FFFFFF"/>
        <w:spacing w:line="276" w:lineRule="auto"/>
        <w:ind w:firstLine="709"/>
        <w:jc w:val="both"/>
        <w:rPr>
          <w:sz w:val="26"/>
          <w:szCs w:val="26"/>
        </w:rPr>
      </w:pPr>
    </w:p>
    <w:p w:rsidR="005109C1" w:rsidRDefault="00A01CDD" w:rsidP="005109C1">
      <w:pPr>
        <w:widowControl w:val="0"/>
        <w:shd w:val="clear" w:color="auto" w:fill="FFFFFF"/>
        <w:spacing w:line="276" w:lineRule="auto"/>
        <w:ind w:firstLine="709"/>
        <w:jc w:val="both"/>
        <w:rPr>
          <w:sz w:val="26"/>
          <w:szCs w:val="26"/>
        </w:rPr>
      </w:pPr>
      <w:r>
        <w:rPr>
          <w:sz w:val="26"/>
          <w:szCs w:val="26"/>
        </w:rPr>
        <w:t xml:space="preserve">7. Предприятием </w:t>
      </w:r>
      <w:r w:rsidRPr="00A01CDD">
        <w:rPr>
          <w:b/>
          <w:sz w:val="26"/>
          <w:szCs w:val="26"/>
        </w:rPr>
        <w:t xml:space="preserve">ООО «Медицинский центр </w:t>
      </w:r>
      <w:r w:rsidR="005109C1">
        <w:rPr>
          <w:b/>
          <w:sz w:val="26"/>
          <w:szCs w:val="26"/>
        </w:rPr>
        <w:t>«</w:t>
      </w:r>
      <w:r w:rsidRPr="00A01CDD">
        <w:rPr>
          <w:b/>
          <w:sz w:val="26"/>
          <w:szCs w:val="26"/>
        </w:rPr>
        <w:t>ПРИСКО»</w:t>
      </w:r>
      <w:r>
        <w:rPr>
          <w:sz w:val="26"/>
          <w:szCs w:val="26"/>
        </w:rPr>
        <w:t xml:space="preserve">, </w:t>
      </w:r>
      <w:r w:rsidRPr="001B1040">
        <w:rPr>
          <w:sz w:val="26"/>
          <w:szCs w:val="26"/>
        </w:rPr>
        <w:t>организована и проведена следующая работа:</w:t>
      </w:r>
      <w:r>
        <w:rPr>
          <w:sz w:val="26"/>
          <w:szCs w:val="26"/>
        </w:rPr>
        <w:t xml:space="preserve"> </w:t>
      </w:r>
    </w:p>
    <w:p w:rsidR="00A01CDD" w:rsidRDefault="005109C1" w:rsidP="005109C1">
      <w:pPr>
        <w:widowControl w:val="0"/>
        <w:shd w:val="clear" w:color="auto" w:fill="FFFFFF"/>
        <w:spacing w:line="276" w:lineRule="auto"/>
        <w:ind w:firstLine="709"/>
        <w:jc w:val="both"/>
        <w:rPr>
          <w:sz w:val="26"/>
          <w:szCs w:val="26"/>
        </w:rPr>
      </w:pPr>
      <w:r>
        <w:rPr>
          <w:sz w:val="26"/>
          <w:szCs w:val="26"/>
        </w:rPr>
        <w:t>7.1. З</w:t>
      </w:r>
      <w:r w:rsidR="00A01CDD" w:rsidRPr="00ED2142">
        <w:rPr>
          <w:sz w:val="26"/>
          <w:szCs w:val="26"/>
        </w:rPr>
        <w:t xml:space="preserve">акуплен </w:t>
      </w:r>
      <w:proofErr w:type="spellStart"/>
      <w:r w:rsidR="00A01CDD" w:rsidRPr="00ED2142">
        <w:rPr>
          <w:sz w:val="26"/>
          <w:szCs w:val="26"/>
        </w:rPr>
        <w:t>видеогастроскоп</w:t>
      </w:r>
      <w:proofErr w:type="spellEnd"/>
      <w:r w:rsidR="00A01CDD" w:rsidRPr="00ED2142">
        <w:rPr>
          <w:sz w:val="26"/>
          <w:szCs w:val="26"/>
        </w:rPr>
        <w:t xml:space="preserve"> – высокотехнологичный прибор для точной и щадящей диагностики заболеваний желудочно-кишечного тракта. </w:t>
      </w:r>
      <w:proofErr w:type="spellStart"/>
      <w:r w:rsidR="00A01CDD" w:rsidRPr="00ED2142">
        <w:rPr>
          <w:sz w:val="26"/>
          <w:szCs w:val="26"/>
        </w:rPr>
        <w:t>Видеогастроскоп</w:t>
      </w:r>
      <w:proofErr w:type="spellEnd"/>
      <w:r w:rsidR="00A01CDD" w:rsidRPr="00ED2142">
        <w:rPr>
          <w:sz w:val="26"/>
          <w:szCs w:val="26"/>
        </w:rPr>
        <w:t xml:space="preserve"> предназначен для исследования пищевода, желудка и двенадцатиперстной кишки изнутри, он позволяет выявить ранний рак и предраковые состояния ЖКТ. Визуальное изображение высокой четкости передается на монитор с возможностью его цифровой обработки. Для пациента это безопасный и щадящий, а для врача - информативный и точный метод обследования, позволяющий выполнять качественную диагностику. Современный аппарат имеет более тонкую и гибкую трубку, что делает процедуру более комфортной для пациента.</w:t>
      </w:r>
    </w:p>
    <w:p w:rsidR="00CA2B38" w:rsidRDefault="00CA2B38" w:rsidP="005109C1">
      <w:pPr>
        <w:widowControl w:val="0"/>
        <w:shd w:val="clear" w:color="auto" w:fill="FFFFFF"/>
        <w:spacing w:line="276" w:lineRule="auto"/>
        <w:ind w:firstLine="709"/>
        <w:jc w:val="both"/>
        <w:rPr>
          <w:sz w:val="26"/>
          <w:szCs w:val="26"/>
        </w:rPr>
      </w:pPr>
    </w:p>
    <w:p w:rsidR="00A17BC1" w:rsidRDefault="00A17BC1" w:rsidP="005109C1">
      <w:pPr>
        <w:widowControl w:val="0"/>
        <w:shd w:val="clear" w:color="auto" w:fill="FFFFFF"/>
        <w:spacing w:line="276" w:lineRule="auto"/>
        <w:ind w:firstLine="709"/>
        <w:jc w:val="both"/>
        <w:rPr>
          <w:i/>
          <w:sz w:val="26"/>
          <w:szCs w:val="26"/>
        </w:rPr>
      </w:pPr>
      <w:r>
        <w:rPr>
          <w:sz w:val="26"/>
          <w:szCs w:val="26"/>
        </w:rPr>
        <w:t xml:space="preserve">8. Предприятием </w:t>
      </w:r>
      <w:r w:rsidRPr="00A17BC1">
        <w:rPr>
          <w:b/>
          <w:sz w:val="26"/>
          <w:szCs w:val="26"/>
        </w:rPr>
        <w:t>ООО «Транснефть – Порт Козьмино»</w:t>
      </w:r>
      <w:r>
        <w:rPr>
          <w:sz w:val="26"/>
          <w:szCs w:val="26"/>
        </w:rPr>
        <w:t xml:space="preserve">, </w:t>
      </w:r>
      <w:r w:rsidRPr="001B1040">
        <w:rPr>
          <w:sz w:val="26"/>
          <w:szCs w:val="26"/>
        </w:rPr>
        <w:t>организована и проведена следующая работа:</w:t>
      </w:r>
    </w:p>
    <w:p w:rsidR="00A01CDD" w:rsidRDefault="00A17BC1" w:rsidP="005109C1">
      <w:pPr>
        <w:tabs>
          <w:tab w:val="left" w:pos="1860"/>
        </w:tabs>
        <w:spacing w:line="276" w:lineRule="auto"/>
        <w:ind w:firstLine="709"/>
        <w:jc w:val="both"/>
        <w:rPr>
          <w:sz w:val="26"/>
          <w:szCs w:val="26"/>
        </w:rPr>
      </w:pPr>
      <w:r>
        <w:rPr>
          <w:sz w:val="26"/>
          <w:szCs w:val="26"/>
        </w:rPr>
        <w:t>8.1. В</w:t>
      </w:r>
      <w:r w:rsidRPr="00090EC0">
        <w:rPr>
          <w:sz w:val="26"/>
          <w:szCs w:val="26"/>
        </w:rPr>
        <w:t>ыполнено техническое перевооружение установки рекуперации паров нефти (УРП)</w:t>
      </w:r>
      <w:r w:rsidRPr="00567081">
        <w:rPr>
          <w:sz w:val="26"/>
          <w:szCs w:val="26"/>
        </w:rPr>
        <w:t>.</w:t>
      </w:r>
      <w:r>
        <w:rPr>
          <w:sz w:val="26"/>
          <w:szCs w:val="26"/>
        </w:rPr>
        <w:t xml:space="preserve"> </w:t>
      </w:r>
      <w:r w:rsidRPr="00090EC0">
        <w:rPr>
          <w:sz w:val="26"/>
          <w:szCs w:val="26"/>
        </w:rPr>
        <w:t xml:space="preserve">В ходе модернизации УРП была дополнительно оснащена современным оборудованием, датчиками давления, температуры, содержания кислорода в </w:t>
      </w:r>
      <w:proofErr w:type="spellStart"/>
      <w:r w:rsidRPr="00090EC0">
        <w:rPr>
          <w:sz w:val="26"/>
          <w:szCs w:val="26"/>
        </w:rPr>
        <w:t>газовоздушной</w:t>
      </w:r>
      <w:proofErr w:type="spellEnd"/>
      <w:r w:rsidRPr="00090EC0">
        <w:rPr>
          <w:sz w:val="26"/>
          <w:szCs w:val="26"/>
        </w:rPr>
        <w:t xml:space="preserve"> смеси (ГВС). На трубопроводе, предназначенном для отвода ГВС с причалов терминала, специалисты установили дополнительные фильтры. Данное оборудование предотвращает загрязнение трубопровода и угля, находящегося в специальных емкостях - адсорберах. </w:t>
      </w:r>
      <w:r>
        <w:rPr>
          <w:sz w:val="26"/>
          <w:szCs w:val="26"/>
        </w:rPr>
        <w:t>И</w:t>
      </w:r>
      <w:r w:rsidRPr="00090EC0">
        <w:rPr>
          <w:sz w:val="26"/>
          <w:szCs w:val="26"/>
        </w:rPr>
        <w:t xml:space="preserve">нженеры оснастили установку новым </w:t>
      </w:r>
      <w:proofErr w:type="spellStart"/>
      <w:r w:rsidRPr="00090EC0">
        <w:rPr>
          <w:sz w:val="26"/>
          <w:szCs w:val="26"/>
        </w:rPr>
        <w:t>конденсатосборником</w:t>
      </w:r>
      <w:proofErr w:type="spellEnd"/>
      <w:r w:rsidRPr="00090EC0">
        <w:rPr>
          <w:sz w:val="26"/>
          <w:szCs w:val="26"/>
        </w:rPr>
        <w:t xml:space="preserve"> для эффективного улавливания влаги и нефти, а также </w:t>
      </w:r>
      <w:proofErr w:type="spellStart"/>
      <w:r w:rsidRPr="00090EC0">
        <w:rPr>
          <w:sz w:val="26"/>
          <w:szCs w:val="26"/>
        </w:rPr>
        <w:t>газодувкой</w:t>
      </w:r>
      <w:proofErr w:type="spellEnd"/>
      <w:r w:rsidRPr="00090EC0">
        <w:rPr>
          <w:sz w:val="26"/>
          <w:szCs w:val="26"/>
        </w:rPr>
        <w:t xml:space="preserve"> мощностью 160 кВт. Площадка с данным оборудованием была дополнена газоанализаторами для обеспечения безопасности и контроля содержания нефтепродуктов в воздухе. Проведенная модернизация обеспечит высокий уровень экологической безопасности технологических процессов на терминале. Надежная работа автоматизированного оборудования в составе основных мощностей предприятия будет способствовать поддержанию бесперебойной транспортировки нефти в страны АТР через </w:t>
      </w:r>
      <w:proofErr w:type="spellStart"/>
      <w:r w:rsidRPr="00090EC0">
        <w:rPr>
          <w:sz w:val="26"/>
          <w:szCs w:val="26"/>
        </w:rPr>
        <w:t>нефтепорт</w:t>
      </w:r>
      <w:proofErr w:type="spellEnd"/>
      <w:r w:rsidRPr="00090EC0">
        <w:rPr>
          <w:sz w:val="26"/>
          <w:szCs w:val="26"/>
        </w:rPr>
        <w:t xml:space="preserve"> Козьмино. Оснащение УРП новым оборудованием позволит полностью обеспечить оперативный персонал информацией, необходимой для регулирования установки на различных режимах, в том числе при погрузке одновременно на два танкера.</w:t>
      </w:r>
    </w:p>
    <w:p w:rsidR="00CA2B38" w:rsidRDefault="00CA2B38" w:rsidP="005109C1">
      <w:pPr>
        <w:tabs>
          <w:tab w:val="left" w:pos="1860"/>
        </w:tabs>
        <w:spacing w:line="276" w:lineRule="auto"/>
        <w:ind w:firstLine="709"/>
        <w:jc w:val="both"/>
        <w:rPr>
          <w:sz w:val="26"/>
          <w:szCs w:val="26"/>
        </w:rPr>
      </w:pPr>
    </w:p>
    <w:p w:rsidR="00CA2B38" w:rsidRDefault="00CA2B38" w:rsidP="005109C1">
      <w:pPr>
        <w:tabs>
          <w:tab w:val="left" w:pos="1860"/>
        </w:tabs>
        <w:spacing w:line="276" w:lineRule="auto"/>
        <w:ind w:firstLine="709"/>
        <w:jc w:val="both"/>
        <w:rPr>
          <w:sz w:val="26"/>
          <w:szCs w:val="26"/>
        </w:rPr>
      </w:pPr>
      <w:r>
        <w:rPr>
          <w:sz w:val="26"/>
          <w:szCs w:val="26"/>
        </w:rPr>
        <w:lastRenderedPageBreak/>
        <w:t xml:space="preserve">9. </w:t>
      </w:r>
      <w:r w:rsidRPr="001B1040">
        <w:rPr>
          <w:sz w:val="26"/>
          <w:szCs w:val="26"/>
        </w:rPr>
        <w:t>Предприятием</w:t>
      </w:r>
      <w:r w:rsidRPr="00771234">
        <w:rPr>
          <w:sz w:val="26"/>
          <w:szCs w:val="26"/>
        </w:rPr>
        <w:t xml:space="preserve"> </w:t>
      </w:r>
      <w:r w:rsidRPr="00CA2B38">
        <w:rPr>
          <w:b/>
          <w:sz w:val="26"/>
          <w:szCs w:val="26"/>
        </w:rPr>
        <w:t>АО «Терминал Астафьева»</w:t>
      </w:r>
      <w:r>
        <w:rPr>
          <w:sz w:val="26"/>
          <w:szCs w:val="26"/>
        </w:rPr>
        <w:t>,</w:t>
      </w:r>
      <w:r w:rsidRPr="00771234">
        <w:rPr>
          <w:sz w:val="26"/>
          <w:szCs w:val="26"/>
        </w:rPr>
        <w:t xml:space="preserve"> </w:t>
      </w:r>
      <w:r w:rsidRPr="001B1040">
        <w:rPr>
          <w:sz w:val="26"/>
          <w:szCs w:val="26"/>
        </w:rPr>
        <w:t>организована и проведена следующая работа:</w:t>
      </w:r>
    </w:p>
    <w:p w:rsidR="00CA2B38" w:rsidRDefault="00CA2B38" w:rsidP="005109C1">
      <w:pPr>
        <w:tabs>
          <w:tab w:val="left" w:pos="1860"/>
        </w:tabs>
        <w:spacing w:line="276" w:lineRule="auto"/>
        <w:ind w:firstLine="709"/>
        <w:jc w:val="both"/>
        <w:rPr>
          <w:sz w:val="26"/>
          <w:szCs w:val="26"/>
        </w:rPr>
      </w:pPr>
      <w:r>
        <w:rPr>
          <w:sz w:val="26"/>
          <w:szCs w:val="26"/>
        </w:rPr>
        <w:t>9.1. С</w:t>
      </w:r>
      <w:r w:rsidRPr="00E02EE7">
        <w:rPr>
          <w:sz w:val="26"/>
          <w:szCs w:val="26"/>
        </w:rPr>
        <w:t>монтированы все четыре основные несущие конструкции третьего блока. Работы идут в рамках программы модернизации «Терминала Астафьева» по переходу на экологически безопасную перевалку. Важной особенностью сборки третьего блока стала центральная вспомогательная башня, которую инженеры сделали портальной. Основание временной конструкции «приподняли» для прохода под ней железнодорожных вагонов под выгрузку. Так удалось совместить одновременно производственную деятельность предприятия и строительство навеса.</w:t>
      </w:r>
    </w:p>
    <w:p w:rsidR="00CA2B38" w:rsidRDefault="00CA2B38" w:rsidP="005C1CCD">
      <w:pPr>
        <w:tabs>
          <w:tab w:val="left" w:pos="1860"/>
        </w:tabs>
        <w:spacing w:line="276" w:lineRule="auto"/>
        <w:ind w:firstLine="709"/>
        <w:jc w:val="both"/>
        <w:rPr>
          <w:sz w:val="26"/>
          <w:szCs w:val="26"/>
        </w:rPr>
      </w:pPr>
      <w:r>
        <w:rPr>
          <w:sz w:val="26"/>
          <w:szCs w:val="26"/>
        </w:rPr>
        <w:t xml:space="preserve">9.2. </w:t>
      </w:r>
      <w:r w:rsidRPr="00E02EE7">
        <w:rPr>
          <w:sz w:val="26"/>
          <w:szCs w:val="26"/>
        </w:rPr>
        <w:t>На предприятии открыли постоянную зону таможенного контроля. Таким образом, «Терминал Астафьева» помимо отгрузки угля запустил контейнерные перевозки. Запуск в работу ПЗТК даст возможность принимать суда с иностранным грузом для таможенного оформления и отправки контейнеров на склад временного хранения на второй производственной площадке предприятия. Организация на территории порта ПЗТК значительно ускорит выгрузку и отправку контейнеров получателям без снижения эффективности таможенного контроля. Активное развитие контейнерного направления, остро востребованное в настоящее время.</w:t>
      </w:r>
    </w:p>
    <w:p w:rsidR="005C1CCD" w:rsidRDefault="005C1CCD" w:rsidP="005C1CCD">
      <w:pPr>
        <w:tabs>
          <w:tab w:val="left" w:pos="1860"/>
        </w:tabs>
        <w:spacing w:line="276" w:lineRule="auto"/>
        <w:ind w:firstLine="709"/>
        <w:jc w:val="both"/>
        <w:rPr>
          <w:sz w:val="26"/>
          <w:szCs w:val="26"/>
        </w:rPr>
      </w:pPr>
    </w:p>
    <w:p w:rsidR="005C1CCD" w:rsidRDefault="005C1CCD" w:rsidP="005C1CCD">
      <w:pPr>
        <w:tabs>
          <w:tab w:val="left" w:pos="1860"/>
        </w:tabs>
        <w:spacing w:line="276" w:lineRule="auto"/>
        <w:ind w:firstLine="709"/>
        <w:jc w:val="both"/>
        <w:rPr>
          <w:sz w:val="26"/>
          <w:szCs w:val="26"/>
        </w:rPr>
      </w:pPr>
      <w:bookmarkStart w:id="0" w:name="_GoBack"/>
      <w:bookmarkEnd w:id="0"/>
      <w:r>
        <w:rPr>
          <w:sz w:val="26"/>
          <w:szCs w:val="26"/>
        </w:rPr>
        <w:t xml:space="preserve">10. </w:t>
      </w:r>
      <w:r w:rsidRPr="001B1040">
        <w:rPr>
          <w:sz w:val="26"/>
          <w:szCs w:val="26"/>
        </w:rPr>
        <w:t>Предприятием</w:t>
      </w:r>
      <w:r w:rsidRPr="00771234">
        <w:rPr>
          <w:sz w:val="26"/>
          <w:szCs w:val="26"/>
        </w:rPr>
        <w:t xml:space="preserve"> </w:t>
      </w:r>
      <w:r w:rsidRPr="005C1CCD">
        <w:rPr>
          <w:b/>
          <w:sz w:val="26"/>
          <w:szCs w:val="26"/>
        </w:rPr>
        <w:t xml:space="preserve">ООО «Водозабор </w:t>
      </w:r>
      <w:proofErr w:type="spellStart"/>
      <w:r w:rsidRPr="005C1CCD">
        <w:rPr>
          <w:b/>
          <w:sz w:val="26"/>
          <w:szCs w:val="26"/>
        </w:rPr>
        <w:t>Хмыловский</w:t>
      </w:r>
      <w:proofErr w:type="spellEnd"/>
      <w:r w:rsidRPr="005C1CCD">
        <w:rPr>
          <w:b/>
          <w:sz w:val="26"/>
          <w:szCs w:val="26"/>
        </w:rPr>
        <w:t>»</w:t>
      </w:r>
      <w:r>
        <w:rPr>
          <w:sz w:val="26"/>
          <w:szCs w:val="26"/>
        </w:rPr>
        <w:t>,</w:t>
      </w:r>
      <w:r w:rsidRPr="00771234">
        <w:rPr>
          <w:sz w:val="26"/>
          <w:szCs w:val="26"/>
        </w:rPr>
        <w:t xml:space="preserve"> </w:t>
      </w:r>
      <w:r w:rsidRPr="001B1040">
        <w:rPr>
          <w:sz w:val="26"/>
          <w:szCs w:val="26"/>
        </w:rPr>
        <w:t>организована и проведена следующая работа:</w:t>
      </w:r>
    </w:p>
    <w:p w:rsidR="005C1CCD" w:rsidRPr="007524B5" w:rsidRDefault="005C1CCD" w:rsidP="005C1CCD">
      <w:pPr>
        <w:spacing w:line="276" w:lineRule="auto"/>
        <w:ind w:firstLine="709"/>
        <w:jc w:val="both"/>
        <w:rPr>
          <w:sz w:val="26"/>
          <w:szCs w:val="26"/>
        </w:rPr>
      </w:pPr>
      <w:r w:rsidRPr="007524B5">
        <w:rPr>
          <w:sz w:val="26"/>
          <w:szCs w:val="26"/>
        </w:rPr>
        <w:t xml:space="preserve">Штатная численность </w:t>
      </w:r>
      <w:r>
        <w:rPr>
          <w:sz w:val="26"/>
          <w:szCs w:val="26"/>
        </w:rPr>
        <w:t>в организации</w:t>
      </w:r>
      <w:r w:rsidRPr="007524B5">
        <w:rPr>
          <w:sz w:val="26"/>
          <w:szCs w:val="26"/>
        </w:rPr>
        <w:t xml:space="preserve"> </w:t>
      </w:r>
      <w:r>
        <w:rPr>
          <w:sz w:val="26"/>
          <w:szCs w:val="26"/>
        </w:rPr>
        <w:t xml:space="preserve">составляет </w:t>
      </w:r>
      <w:r w:rsidRPr="007524B5">
        <w:rPr>
          <w:sz w:val="26"/>
          <w:szCs w:val="26"/>
        </w:rPr>
        <w:t xml:space="preserve">24 человека, при этом специальная оценка условий труда и оценка профессиональных рисков проведена на всех рабочих местах. В ООО «Водозабор </w:t>
      </w:r>
      <w:proofErr w:type="spellStart"/>
      <w:r w:rsidRPr="007524B5">
        <w:rPr>
          <w:sz w:val="26"/>
          <w:szCs w:val="26"/>
        </w:rPr>
        <w:t>Хмыловский</w:t>
      </w:r>
      <w:proofErr w:type="spellEnd"/>
      <w:r w:rsidRPr="007524B5">
        <w:rPr>
          <w:sz w:val="26"/>
          <w:szCs w:val="26"/>
        </w:rPr>
        <w:t xml:space="preserve">» работники своевременно и в полном объеме проходят </w:t>
      </w:r>
      <w:proofErr w:type="gramStart"/>
      <w:r w:rsidRPr="007524B5">
        <w:rPr>
          <w:sz w:val="26"/>
          <w:szCs w:val="26"/>
        </w:rPr>
        <w:t>обучение по охране</w:t>
      </w:r>
      <w:proofErr w:type="gramEnd"/>
      <w:r w:rsidRPr="007524B5">
        <w:rPr>
          <w:sz w:val="26"/>
          <w:szCs w:val="26"/>
        </w:rPr>
        <w:t xml:space="preserve"> труда</w:t>
      </w:r>
      <w:r>
        <w:rPr>
          <w:sz w:val="26"/>
          <w:szCs w:val="26"/>
        </w:rPr>
        <w:t>,</w:t>
      </w:r>
      <w:r w:rsidRPr="007524B5">
        <w:rPr>
          <w:sz w:val="26"/>
          <w:szCs w:val="26"/>
        </w:rPr>
        <w:t xml:space="preserve"> пожарно-техническому минимуму, электробезопасности, оказанию первой помощи пострадавшим на производстве и применению </w:t>
      </w:r>
      <w:r>
        <w:rPr>
          <w:sz w:val="26"/>
          <w:szCs w:val="26"/>
        </w:rPr>
        <w:t>средств индивидуальной защиты.</w:t>
      </w:r>
      <w:r w:rsidRPr="007524B5">
        <w:rPr>
          <w:sz w:val="26"/>
          <w:szCs w:val="26"/>
        </w:rPr>
        <w:t xml:space="preserve"> В организации разработан полный пакет локально-нормативных актов (инструкции по охране труда в соответствии с видом проводимых работ, инструкции по охране труда по профессиям, положение об организации и выполнении работ повышенной опасности и т.д.).</w:t>
      </w:r>
    </w:p>
    <w:p w:rsidR="005C1CCD" w:rsidRPr="007524B5" w:rsidRDefault="005C1CCD" w:rsidP="005C1CCD">
      <w:pPr>
        <w:spacing w:line="276" w:lineRule="auto"/>
        <w:ind w:firstLine="709"/>
        <w:jc w:val="both"/>
        <w:rPr>
          <w:sz w:val="26"/>
          <w:szCs w:val="26"/>
        </w:rPr>
      </w:pPr>
      <w:r w:rsidRPr="007524B5">
        <w:rPr>
          <w:sz w:val="26"/>
          <w:szCs w:val="26"/>
        </w:rPr>
        <w:t xml:space="preserve">В ООО «Водозабор </w:t>
      </w:r>
      <w:proofErr w:type="spellStart"/>
      <w:r w:rsidRPr="007524B5">
        <w:rPr>
          <w:sz w:val="26"/>
          <w:szCs w:val="26"/>
        </w:rPr>
        <w:t>Хмыловский</w:t>
      </w:r>
      <w:proofErr w:type="spellEnd"/>
      <w:r w:rsidRPr="007524B5">
        <w:rPr>
          <w:sz w:val="26"/>
          <w:szCs w:val="26"/>
        </w:rPr>
        <w:t>» разработан и зарегистрирован в министерстве труда и социальной политик</w:t>
      </w:r>
      <w:r>
        <w:rPr>
          <w:sz w:val="26"/>
          <w:szCs w:val="26"/>
        </w:rPr>
        <w:t>и</w:t>
      </w:r>
      <w:r w:rsidRPr="007524B5">
        <w:rPr>
          <w:sz w:val="26"/>
          <w:szCs w:val="26"/>
        </w:rPr>
        <w:t xml:space="preserve"> Приморского края Коллективный договор</w:t>
      </w:r>
      <w:r>
        <w:rPr>
          <w:sz w:val="26"/>
          <w:szCs w:val="26"/>
        </w:rPr>
        <w:t xml:space="preserve"> на 2021-2023 годы</w:t>
      </w:r>
      <w:r w:rsidRPr="007524B5">
        <w:rPr>
          <w:sz w:val="26"/>
          <w:szCs w:val="26"/>
        </w:rPr>
        <w:t>.</w:t>
      </w:r>
    </w:p>
    <w:p w:rsidR="005C1CCD" w:rsidRDefault="005C1CCD" w:rsidP="005C1CCD">
      <w:pPr>
        <w:tabs>
          <w:tab w:val="left" w:pos="1860"/>
        </w:tabs>
        <w:spacing w:line="276" w:lineRule="auto"/>
        <w:ind w:firstLine="709"/>
        <w:jc w:val="both"/>
        <w:rPr>
          <w:sz w:val="26"/>
          <w:szCs w:val="26"/>
        </w:rPr>
      </w:pPr>
      <w:r w:rsidRPr="007524B5">
        <w:rPr>
          <w:sz w:val="26"/>
          <w:szCs w:val="26"/>
        </w:rPr>
        <w:t xml:space="preserve">На водозаборе постоянно ведутся работы по снижению воздействия на работников вредных и опасных факторов на рабочем месте. </w:t>
      </w:r>
      <w:r>
        <w:rPr>
          <w:sz w:val="26"/>
          <w:szCs w:val="26"/>
        </w:rPr>
        <w:t>Разработана и введена в действие программа «Нулевого травматизма», функционирует система управления охраной труда, в</w:t>
      </w:r>
      <w:r w:rsidRPr="007524B5">
        <w:rPr>
          <w:sz w:val="26"/>
          <w:szCs w:val="26"/>
        </w:rPr>
        <w:t>недрена в производство установка «</w:t>
      </w:r>
      <w:proofErr w:type="spellStart"/>
      <w:r w:rsidRPr="007524B5">
        <w:rPr>
          <w:sz w:val="26"/>
          <w:szCs w:val="26"/>
        </w:rPr>
        <w:t>Хлораторная</w:t>
      </w:r>
      <w:proofErr w:type="spellEnd"/>
      <w:r w:rsidRPr="007524B5">
        <w:rPr>
          <w:sz w:val="26"/>
          <w:szCs w:val="26"/>
        </w:rPr>
        <w:t xml:space="preserve"> блок - модульного типа  «Сапфир модуль АС 2000/4000/8000»» -</w:t>
      </w:r>
      <w:r w:rsidRPr="005C1CCD">
        <w:rPr>
          <w:sz w:val="26"/>
          <w:szCs w:val="26"/>
        </w:rPr>
        <w:t xml:space="preserve"> </w:t>
      </w:r>
      <w:r w:rsidRPr="007524B5">
        <w:rPr>
          <w:sz w:val="26"/>
          <w:szCs w:val="26"/>
        </w:rPr>
        <w:t>используемая  для получения дезинфицирующих растворов методом электролиза воды с содержанием хлорида натрия</w:t>
      </w:r>
      <w:r>
        <w:rPr>
          <w:sz w:val="26"/>
          <w:szCs w:val="26"/>
        </w:rPr>
        <w:t>.</w:t>
      </w:r>
      <w:r w:rsidRPr="00A41F0F">
        <w:rPr>
          <w:sz w:val="26"/>
          <w:szCs w:val="26"/>
        </w:rPr>
        <w:t xml:space="preserve"> </w:t>
      </w:r>
      <w:r w:rsidRPr="007524B5">
        <w:rPr>
          <w:sz w:val="26"/>
          <w:szCs w:val="26"/>
        </w:rPr>
        <w:t xml:space="preserve">Так </w:t>
      </w:r>
      <w:r>
        <w:rPr>
          <w:sz w:val="26"/>
          <w:szCs w:val="26"/>
        </w:rPr>
        <w:t xml:space="preserve">же </w:t>
      </w:r>
      <w:r w:rsidRPr="007524B5">
        <w:rPr>
          <w:sz w:val="26"/>
          <w:szCs w:val="26"/>
        </w:rPr>
        <w:t xml:space="preserve">была оборудована </w:t>
      </w:r>
      <w:proofErr w:type="spellStart"/>
      <w:r w:rsidRPr="007524B5">
        <w:rPr>
          <w:sz w:val="26"/>
          <w:szCs w:val="26"/>
        </w:rPr>
        <w:t>баклаборатория</w:t>
      </w:r>
      <w:proofErr w:type="spellEnd"/>
      <w:r w:rsidRPr="007524B5">
        <w:rPr>
          <w:sz w:val="26"/>
          <w:szCs w:val="26"/>
        </w:rPr>
        <w:t>, которая  осуществляет диагностические исследования материала зараженного или с подозрением на зараженность санитарно-показательными микроорганизмами.</w:t>
      </w:r>
    </w:p>
    <w:sectPr w:rsidR="005C1CCD" w:rsidSect="005109C1">
      <w:headerReference w:type="default" r:id="rId7"/>
      <w:pgSz w:w="11906" w:h="16838"/>
      <w:pgMar w:top="1134" w:right="850"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7B5" w:rsidRDefault="00EA77B5" w:rsidP="00106904">
      <w:r>
        <w:separator/>
      </w:r>
    </w:p>
  </w:endnote>
  <w:endnote w:type="continuationSeparator" w:id="0">
    <w:p w:rsidR="00EA77B5" w:rsidRDefault="00EA77B5" w:rsidP="0010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7B5" w:rsidRDefault="00EA77B5" w:rsidP="00106904">
      <w:r>
        <w:separator/>
      </w:r>
    </w:p>
  </w:footnote>
  <w:footnote w:type="continuationSeparator" w:id="0">
    <w:p w:rsidR="00EA77B5" w:rsidRDefault="00EA77B5" w:rsidP="00106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175509"/>
      <w:docPartObj>
        <w:docPartGallery w:val="Page Numbers (Top of Page)"/>
        <w:docPartUnique/>
      </w:docPartObj>
    </w:sdtPr>
    <w:sdtEndPr/>
    <w:sdtContent>
      <w:p w:rsidR="00106904" w:rsidRDefault="00106904">
        <w:pPr>
          <w:pStyle w:val="a5"/>
          <w:jc w:val="center"/>
        </w:pPr>
        <w:r>
          <w:fldChar w:fldCharType="begin"/>
        </w:r>
        <w:r>
          <w:instrText>PAGE   \* MERGEFORMAT</w:instrText>
        </w:r>
        <w:r>
          <w:fldChar w:fldCharType="separate"/>
        </w:r>
        <w:r w:rsidR="005C1CCD">
          <w:rPr>
            <w:noProof/>
          </w:rPr>
          <w:t>6</w:t>
        </w:r>
        <w:r>
          <w:fldChar w:fldCharType="end"/>
        </w:r>
      </w:p>
    </w:sdtContent>
  </w:sdt>
  <w:p w:rsidR="00106904" w:rsidRDefault="0010690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077"/>
    <w:rsid w:val="000336DF"/>
    <w:rsid w:val="00106904"/>
    <w:rsid w:val="00180348"/>
    <w:rsid w:val="00291DAA"/>
    <w:rsid w:val="002B631D"/>
    <w:rsid w:val="002F5520"/>
    <w:rsid w:val="00330047"/>
    <w:rsid w:val="00420C0D"/>
    <w:rsid w:val="0043453D"/>
    <w:rsid w:val="00440347"/>
    <w:rsid w:val="00456602"/>
    <w:rsid w:val="004867EB"/>
    <w:rsid w:val="0049195E"/>
    <w:rsid w:val="005109C1"/>
    <w:rsid w:val="0052472C"/>
    <w:rsid w:val="0058492D"/>
    <w:rsid w:val="005C1CCD"/>
    <w:rsid w:val="00631F46"/>
    <w:rsid w:val="007331A2"/>
    <w:rsid w:val="007653FB"/>
    <w:rsid w:val="008A7B98"/>
    <w:rsid w:val="008F4736"/>
    <w:rsid w:val="009D4323"/>
    <w:rsid w:val="00A01CDD"/>
    <w:rsid w:val="00A17BC1"/>
    <w:rsid w:val="00A92AB8"/>
    <w:rsid w:val="00BF3EA7"/>
    <w:rsid w:val="00C31ACF"/>
    <w:rsid w:val="00C63952"/>
    <w:rsid w:val="00C63AEE"/>
    <w:rsid w:val="00C96525"/>
    <w:rsid w:val="00CA2B38"/>
    <w:rsid w:val="00DA4285"/>
    <w:rsid w:val="00DC5433"/>
    <w:rsid w:val="00EA77B5"/>
    <w:rsid w:val="00EC3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0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EC3077"/>
    <w:pPr>
      <w:overflowPunct w:val="0"/>
      <w:autoSpaceDE w:val="0"/>
      <w:autoSpaceDN w:val="0"/>
      <w:adjustRightInd w:val="0"/>
    </w:pPr>
    <w:rPr>
      <w:rFonts w:ascii="Courier New" w:hAnsi="Courier New"/>
      <w:sz w:val="20"/>
      <w:szCs w:val="20"/>
    </w:rPr>
  </w:style>
  <w:style w:type="paragraph" w:styleId="a3">
    <w:name w:val="List Paragraph"/>
    <w:basedOn w:val="a"/>
    <w:uiPriority w:val="34"/>
    <w:qFormat/>
    <w:rsid w:val="00EC3077"/>
    <w:pPr>
      <w:ind w:left="720"/>
      <w:contextualSpacing/>
    </w:pPr>
  </w:style>
  <w:style w:type="table" w:styleId="a4">
    <w:name w:val="Table Grid"/>
    <w:basedOn w:val="a1"/>
    <w:uiPriority w:val="59"/>
    <w:rsid w:val="00106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06904"/>
    <w:pPr>
      <w:tabs>
        <w:tab w:val="center" w:pos="4677"/>
        <w:tab w:val="right" w:pos="9355"/>
      </w:tabs>
    </w:pPr>
  </w:style>
  <w:style w:type="character" w:customStyle="1" w:styleId="a6">
    <w:name w:val="Верхний колонтитул Знак"/>
    <w:basedOn w:val="a0"/>
    <w:link w:val="a5"/>
    <w:uiPriority w:val="99"/>
    <w:rsid w:val="0010690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06904"/>
    <w:pPr>
      <w:tabs>
        <w:tab w:val="center" w:pos="4677"/>
        <w:tab w:val="right" w:pos="9355"/>
      </w:tabs>
    </w:pPr>
  </w:style>
  <w:style w:type="character" w:customStyle="1" w:styleId="a8">
    <w:name w:val="Нижний колонтитул Знак"/>
    <w:basedOn w:val="a0"/>
    <w:link w:val="a7"/>
    <w:uiPriority w:val="99"/>
    <w:rsid w:val="0010690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40347"/>
    <w:rPr>
      <w:rFonts w:ascii="Tahoma" w:hAnsi="Tahoma" w:cs="Tahoma"/>
      <w:sz w:val="16"/>
      <w:szCs w:val="16"/>
    </w:rPr>
  </w:style>
  <w:style w:type="character" w:customStyle="1" w:styleId="aa">
    <w:name w:val="Текст выноски Знак"/>
    <w:basedOn w:val="a0"/>
    <w:link w:val="a9"/>
    <w:uiPriority w:val="99"/>
    <w:semiHidden/>
    <w:rsid w:val="00440347"/>
    <w:rPr>
      <w:rFonts w:ascii="Tahoma" w:eastAsia="Times New Roman" w:hAnsi="Tahoma" w:cs="Tahoma"/>
      <w:sz w:val="16"/>
      <w:szCs w:val="16"/>
      <w:lang w:eastAsia="ru-RU"/>
    </w:rPr>
  </w:style>
  <w:style w:type="paragraph" w:customStyle="1" w:styleId="2">
    <w:name w:val="Текст2"/>
    <w:basedOn w:val="a"/>
    <w:rsid w:val="008F4736"/>
    <w:pPr>
      <w:overflowPunct w:val="0"/>
      <w:autoSpaceDE w:val="0"/>
      <w:autoSpaceDN w:val="0"/>
      <w:adjustRightInd w:val="0"/>
    </w:pPr>
    <w:rPr>
      <w:rFonts w:ascii="Courier New" w:hAnsi="Courier New"/>
      <w:sz w:val="20"/>
      <w:szCs w:val="20"/>
    </w:rPr>
  </w:style>
  <w:style w:type="paragraph" w:customStyle="1" w:styleId="10">
    <w:name w:val="Знак1"/>
    <w:basedOn w:val="a"/>
    <w:rsid w:val="008F4736"/>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0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EC3077"/>
    <w:pPr>
      <w:overflowPunct w:val="0"/>
      <w:autoSpaceDE w:val="0"/>
      <w:autoSpaceDN w:val="0"/>
      <w:adjustRightInd w:val="0"/>
    </w:pPr>
    <w:rPr>
      <w:rFonts w:ascii="Courier New" w:hAnsi="Courier New"/>
      <w:sz w:val="20"/>
      <w:szCs w:val="20"/>
    </w:rPr>
  </w:style>
  <w:style w:type="paragraph" w:styleId="a3">
    <w:name w:val="List Paragraph"/>
    <w:basedOn w:val="a"/>
    <w:uiPriority w:val="34"/>
    <w:qFormat/>
    <w:rsid w:val="00EC3077"/>
    <w:pPr>
      <w:ind w:left="720"/>
      <w:contextualSpacing/>
    </w:pPr>
  </w:style>
  <w:style w:type="table" w:styleId="a4">
    <w:name w:val="Table Grid"/>
    <w:basedOn w:val="a1"/>
    <w:uiPriority w:val="59"/>
    <w:rsid w:val="00106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06904"/>
    <w:pPr>
      <w:tabs>
        <w:tab w:val="center" w:pos="4677"/>
        <w:tab w:val="right" w:pos="9355"/>
      </w:tabs>
    </w:pPr>
  </w:style>
  <w:style w:type="character" w:customStyle="1" w:styleId="a6">
    <w:name w:val="Верхний колонтитул Знак"/>
    <w:basedOn w:val="a0"/>
    <w:link w:val="a5"/>
    <w:uiPriority w:val="99"/>
    <w:rsid w:val="0010690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06904"/>
    <w:pPr>
      <w:tabs>
        <w:tab w:val="center" w:pos="4677"/>
        <w:tab w:val="right" w:pos="9355"/>
      </w:tabs>
    </w:pPr>
  </w:style>
  <w:style w:type="character" w:customStyle="1" w:styleId="a8">
    <w:name w:val="Нижний колонтитул Знак"/>
    <w:basedOn w:val="a0"/>
    <w:link w:val="a7"/>
    <w:uiPriority w:val="99"/>
    <w:rsid w:val="0010690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40347"/>
    <w:rPr>
      <w:rFonts w:ascii="Tahoma" w:hAnsi="Tahoma" w:cs="Tahoma"/>
      <w:sz w:val="16"/>
      <w:szCs w:val="16"/>
    </w:rPr>
  </w:style>
  <w:style w:type="character" w:customStyle="1" w:styleId="aa">
    <w:name w:val="Текст выноски Знак"/>
    <w:basedOn w:val="a0"/>
    <w:link w:val="a9"/>
    <w:uiPriority w:val="99"/>
    <w:semiHidden/>
    <w:rsid w:val="00440347"/>
    <w:rPr>
      <w:rFonts w:ascii="Tahoma" w:eastAsia="Times New Roman" w:hAnsi="Tahoma" w:cs="Tahoma"/>
      <w:sz w:val="16"/>
      <w:szCs w:val="16"/>
      <w:lang w:eastAsia="ru-RU"/>
    </w:rPr>
  </w:style>
  <w:style w:type="paragraph" w:customStyle="1" w:styleId="2">
    <w:name w:val="Текст2"/>
    <w:basedOn w:val="a"/>
    <w:rsid w:val="008F4736"/>
    <w:pPr>
      <w:overflowPunct w:val="0"/>
      <w:autoSpaceDE w:val="0"/>
      <w:autoSpaceDN w:val="0"/>
      <w:adjustRightInd w:val="0"/>
    </w:pPr>
    <w:rPr>
      <w:rFonts w:ascii="Courier New" w:hAnsi="Courier New"/>
      <w:sz w:val="20"/>
      <w:szCs w:val="20"/>
    </w:rPr>
  </w:style>
  <w:style w:type="paragraph" w:customStyle="1" w:styleId="10">
    <w:name w:val="Знак1"/>
    <w:basedOn w:val="a"/>
    <w:rsid w:val="008F4736"/>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2532</Words>
  <Characters>14436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Герасимова Анастасия Федоровна</dc:creator>
  <cp:lastModifiedBy>Герасимова Анастасия Федоровна</cp:lastModifiedBy>
  <cp:revision>2</cp:revision>
  <cp:lastPrinted>2022-02-27T22:59:00Z</cp:lastPrinted>
  <dcterms:created xsi:type="dcterms:W3CDTF">2023-01-31T05:50:00Z</dcterms:created>
  <dcterms:modified xsi:type="dcterms:W3CDTF">2023-01-31T05:50:00Z</dcterms:modified>
</cp:coreProperties>
</file>