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A7" w:rsidRPr="00921DF2" w:rsidRDefault="00E954A7" w:rsidP="00E95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Руководство по соблюдению обязательных требований при осуществлении муниципального </w:t>
      </w:r>
      <w:proofErr w:type="gramStart"/>
      <w:r w:rsidRPr="00921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 в</w:t>
      </w:r>
      <w:proofErr w:type="gramEnd"/>
      <w:r w:rsidRPr="00921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области использования и охраны особо охраняемых природных территорий </w:t>
      </w:r>
    </w:p>
    <w:p w:rsidR="00921DF2" w:rsidRPr="00921DF2" w:rsidRDefault="00921DF2" w:rsidP="001F1E74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Настоящее руководство разработано в соответствии с Федеральными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законами от 31.07.2020 № 248-ФЗ «О государственном контроле (надзоре)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 xml:space="preserve">муниципальном контроле в Российской Федерации», </w:t>
      </w:r>
      <w:r w:rsidR="00B34C15" w:rsidRPr="00B34C15">
        <w:rPr>
          <w:rFonts w:ascii="Times New Roman" w:eastAsia="Calibri" w:hAnsi="Times New Roman" w:cs="Times New Roman"/>
          <w:sz w:val="26"/>
          <w:szCs w:val="26"/>
        </w:rPr>
        <w:t>от 31.07.2020</w:t>
      </w:r>
      <w:r w:rsidR="00B34C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№ 247-ФЗ «Об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обязательных требованиях в Российской Федерации» и в целях оказания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гражданам, юридическим лицам и индивидуальным предпринимателям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информационно-методической поддержки в вопросах соблюдения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обязательных требований, контроль за соблюдением которых осуществляет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отдел экологии и природопользования администрации Находкинского городского круга</w:t>
      </w:r>
      <w:r w:rsidRPr="00921DF2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>
        <w:rPr>
          <w:rFonts w:ascii="Times New Roman" w:eastAsia="Calibri" w:hAnsi="Times New Roman" w:cs="Times New Roman"/>
          <w:sz w:val="26"/>
          <w:szCs w:val="26"/>
        </w:rPr>
        <w:t>отдел</w:t>
      </w:r>
      <w:r w:rsidRPr="00921DF2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34C15" w:rsidRDefault="00921DF2" w:rsidP="00B34C1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Руководство по соблюдению обязательных требований применяются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юридическими лицами, индивидуальными предпринимателями и гражданами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(далее - контролируемые лица) на добровольной основе</w:t>
      </w:r>
      <w:r w:rsidR="00B34C15">
        <w:rPr>
          <w:rFonts w:ascii="Times New Roman" w:eastAsia="Calibri" w:hAnsi="Times New Roman" w:cs="Times New Roman"/>
          <w:sz w:val="26"/>
          <w:szCs w:val="26"/>
        </w:rPr>
        <w:t>.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Под муниципальным контролем в области охраны и использования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особо охраняемых природных территорий (далее -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муниципальный контроль) понимается деятельность должностного лица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органа муниципального контроля, направленная на предупреждение,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выявление и пресечение нарушений обязательных требований,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осуществляемая в пределах полномочий указанных органов посредством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профилактики нарушений обязательных требований, оценки соблюдения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гражданами и организациями обязательных требований, выявления их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нарушений, принятия предусмотренных законодательством Российской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Федерации мер по пресечению выявленных нарушений обязательных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требований, устранению их последствий и (или) восстановлению правового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положения, существовавшего до возникновения таких нарушений</w:t>
      </w:r>
      <w:r w:rsidR="00B34C15">
        <w:rPr>
          <w:rFonts w:ascii="Times New Roman" w:eastAsia="Calibri" w:hAnsi="Times New Roman" w:cs="Times New Roman"/>
          <w:sz w:val="26"/>
          <w:szCs w:val="26"/>
        </w:rPr>
        <w:t>.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B34C15" w:rsidRPr="00B34C15" w:rsidRDefault="00B34C15" w:rsidP="00B34C1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34C15">
        <w:rPr>
          <w:rFonts w:ascii="Times New Roman" w:eastAsia="Calibri" w:hAnsi="Times New Roman" w:cs="Times New Roman"/>
          <w:b/>
          <w:sz w:val="26"/>
          <w:szCs w:val="26"/>
        </w:rPr>
        <w:t>Предмет муниципального контроля</w:t>
      </w:r>
    </w:p>
    <w:p w:rsidR="00921DF2" w:rsidRPr="00921DF2" w:rsidRDefault="00921DF2" w:rsidP="00B34C1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Предметом муниципального контроля является соблюдение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контролируемыми лицами на особо охраняемых природных территориях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местного значения обязательных требований, установленных Федеральным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законом от 14.03.1995 № 33-ФЗ «Об особо охраняемых природных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территориях», другими федеральными законами и принимаемыми в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соответствии с ними иными нормативными правовыми актами Российской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Федерации,</w:t>
      </w:r>
      <w:r w:rsidR="00B34C15">
        <w:rPr>
          <w:rFonts w:ascii="Times New Roman" w:eastAsia="Calibri" w:hAnsi="Times New Roman" w:cs="Times New Roman"/>
          <w:sz w:val="26"/>
          <w:szCs w:val="26"/>
        </w:rPr>
        <w:t xml:space="preserve"> нормативными правовыми актами Приморского</w:t>
      </w:r>
      <w:r w:rsidRPr="00921DF2">
        <w:rPr>
          <w:rFonts w:ascii="Times New Roman" w:eastAsia="Calibri" w:hAnsi="Times New Roman" w:cs="Times New Roman"/>
          <w:sz w:val="26"/>
          <w:szCs w:val="26"/>
        </w:rPr>
        <w:t xml:space="preserve"> края, в области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охраны и использования особо охраняемых природных территорий (далее -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обязательные требования) касающихся:</w:t>
      </w:r>
    </w:p>
    <w:p w:rsidR="00921DF2" w:rsidRPr="00921DF2" w:rsidRDefault="00921DF2" w:rsidP="001F1E74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режима особо охраняемой природной территории;</w:t>
      </w:r>
    </w:p>
    <w:p w:rsidR="00921DF2" w:rsidRPr="00921DF2" w:rsidRDefault="00921DF2" w:rsidP="001F1E74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особого правового режима использования земельных участков, водных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объектов, природных ресурсов и иных объектов недвижимости,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расположенных в границах особо охраняемых природных территорий;</w:t>
      </w:r>
    </w:p>
    <w:p w:rsidR="00921DF2" w:rsidRPr="00921DF2" w:rsidRDefault="00921DF2" w:rsidP="001F1E74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режима охранных зон особо охраняемых природных территорий.</w:t>
      </w:r>
    </w:p>
    <w:p w:rsidR="00B34C15" w:rsidRDefault="00921DF2" w:rsidP="001F1E74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34C1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Объекты муниципального контроля</w:t>
      </w:r>
    </w:p>
    <w:p w:rsidR="00921DF2" w:rsidRPr="00921DF2" w:rsidRDefault="00B34C15" w:rsidP="001F1E74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1DF2" w:rsidRPr="00921DF2">
        <w:rPr>
          <w:rFonts w:ascii="Times New Roman" w:eastAsia="Calibri" w:hAnsi="Times New Roman" w:cs="Times New Roman"/>
          <w:sz w:val="26"/>
          <w:szCs w:val="26"/>
        </w:rPr>
        <w:t>Объектами муниципального контроля являются:</w:t>
      </w:r>
    </w:p>
    <w:p w:rsidR="00921DF2" w:rsidRPr="00921DF2" w:rsidRDefault="00921DF2" w:rsidP="001F1E74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деятельность, действия (бездействие) граждан и организаций, в рамках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которых должны соблюдаться обязательные требования, в том числе</w:t>
      </w:r>
      <w:r w:rsidR="001F1E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предъявляемые к гражданам и организациям, осуществляющим деятельность,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действия (бездействие);</w:t>
      </w:r>
    </w:p>
    <w:p w:rsidR="00921DF2" w:rsidRPr="00921DF2" w:rsidRDefault="00921DF2" w:rsidP="001F1E74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34C15" w:rsidRPr="00B34C15">
        <w:rPr>
          <w:rFonts w:ascii="Times New Roman" w:eastAsia="Calibri" w:hAnsi="Times New Roman" w:cs="Times New Roman"/>
          <w:sz w:val="26"/>
          <w:szCs w:val="26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</w:t>
      </w:r>
      <w:r w:rsidRPr="00921DF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21DF2" w:rsidRDefault="00921DF2" w:rsidP="009410D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Порядок исполнения муниципальной функции по осуществлению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 регламентирован </w:t>
      </w:r>
      <w:r w:rsidR="009410D5" w:rsidRPr="009410D5">
        <w:rPr>
          <w:rFonts w:ascii="Times New Roman" w:eastAsia="Calibri" w:hAnsi="Times New Roman" w:cs="Times New Roman"/>
          <w:sz w:val="26"/>
          <w:szCs w:val="26"/>
        </w:rPr>
        <w:t>Решение</w:t>
      </w:r>
      <w:r w:rsidR="009410D5">
        <w:rPr>
          <w:rFonts w:ascii="Times New Roman" w:eastAsia="Calibri" w:hAnsi="Times New Roman" w:cs="Times New Roman"/>
          <w:sz w:val="26"/>
          <w:szCs w:val="26"/>
        </w:rPr>
        <w:t>м</w:t>
      </w:r>
      <w:r w:rsidR="009410D5" w:rsidRPr="009410D5">
        <w:rPr>
          <w:rFonts w:ascii="Times New Roman" w:eastAsia="Calibri" w:hAnsi="Times New Roman" w:cs="Times New Roman"/>
          <w:sz w:val="26"/>
          <w:szCs w:val="26"/>
        </w:rPr>
        <w:t xml:space="preserve"> Думы Находкинского городского округа от 27.10.2021 </w:t>
      </w:r>
      <w:r w:rsidR="009410D5">
        <w:rPr>
          <w:rFonts w:ascii="Times New Roman" w:eastAsia="Calibri" w:hAnsi="Times New Roman" w:cs="Times New Roman"/>
          <w:sz w:val="26"/>
          <w:szCs w:val="26"/>
        </w:rPr>
        <w:t>№</w:t>
      </w:r>
      <w:r w:rsidR="009410D5" w:rsidRPr="009410D5">
        <w:rPr>
          <w:rFonts w:ascii="Times New Roman" w:eastAsia="Calibri" w:hAnsi="Times New Roman" w:cs="Times New Roman"/>
          <w:sz w:val="26"/>
          <w:szCs w:val="26"/>
        </w:rPr>
        <w:t xml:space="preserve"> 948-НПА </w:t>
      </w:r>
      <w:r w:rsidR="009410D5">
        <w:rPr>
          <w:rFonts w:ascii="Times New Roman" w:eastAsia="Calibri" w:hAnsi="Times New Roman" w:cs="Times New Roman"/>
          <w:sz w:val="26"/>
          <w:szCs w:val="26"/>
        </w:rPr>
        <w:t>«</w:t>
      </w:r>
      <w:r w:rsidR="009410D5" w:rsidRPr="009410D5">
        <w:rPr>
          <w:rFonts w:ascii="Times New Roman" w:eastAsia="Calibri" w:hAnsi="Times New Roman" w:cs="Times New Roman"/>
          <w:sz w:val="26"/>
          <w:szCs w:val="26"/>
        </w:rPr>
        <w:t>О Положении о муниципальном контроле в области охраны и использования особо охраняемых природных территорий</w:t>
      </w:r>
      <w:r w:rsidR="009410D5">
        <w:rPr>
          <w:rFonts w:ascii="Times New Roman" w:eastAsia="Calibri" w:hAnsi="Times New Roman" w:cs="Times New Roman"/>
          <w:sz w:val="26"/>
          <w:szCs w:val="26"/>
        </w:rPr>
        <w:t>»</w:t>
      </w:r>
      <w:r w:rsidRPr="00921DF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763A" w:rsidRDefault="0040763A" w:rsidP="009410D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t>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N 248-ФЗ.</w:t>
      </w:r>
    </w:p>
    <w:p w:rsidR="0040763A" w:rsidRPr="0040763A" w:rsidRDefault="0040763A" w:rsidP="00F961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40763A" w:rsidRPr="0040763A" w:rsidRDefault="0040763A" w:rsidP="00F961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t>1) инспекционный визит;</w:t>
      </w:r>
    </w:p>
    <w:p w:rsidR="0040763A" w:rsidRPr="0040763A" w:rsidRDefault="0040763A" w:rsidP="00F961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t>2) документарная проверка;</w:t>
      </w:r>
    </w:p>
    <w:p w:rsidR="0040763A" w:rsidRPr="0040763A" w:rsidRDefault="0040763A" w:rsidP="00F961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t>3) выездная проверка;</w:t>
      </w:r>
    </w:p>
    <w:p w:rsidR="0040763A" w:rsidRPr="0040763A" w:rsidRDefault="0040763A" w:rsidP="00F961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t>4) рейдовый осмотр.</w:t>
      </w:r>
      <w:bookmarkStart w:id="0" w:name="_GoBack"/>
      <w:bookmarkEnd w:id="0"/>
    </w:p>
    <w:p w:rsidR="0040763A" w:rsidRPr="0040763A" w:rsidRDefault="0040763A" w:rsidP="00F961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40763A" w:rsidRPr="0040763A" w:rsidRDefault="0040763A" w:rsidP="00F961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t>1) наблюдение за соблюдением обязательных требований (мониторинг безопасности);</w:t>
      </w:r>
    </w:p>
    <w:p w:rsidR="0040763A" w:rsidRPr="00921DF2" w:rsidRDefault="0040763A" w:rsidP="00F961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t>2) выездное обследование.</w:t>
      </w:r>
    </w:p>
    <w:p w:rsidR="0040763A" w:rsidRPr="0040763A" w:rsidRDefault="0040763A" w:rsidP="0040763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t>При осуществлении муниципального лесного контроля могут проводиться следующие виды профилактических мероприятий: информирование, объявление предостережений, консультирование, профилактический визит.</w:t>
      </w:r>
    </w:p>
    <w:p w:rsidR="0040763A" w:rsidRPr="0040763A" w:rsidRDefault="0040763A" w:rsidP="0040763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763A">
        <w:rPr>
          <w:rFonts w:ascii="Times New Roman" w:eastAsia="Calibri" w:hAnsi="Times New Roman" w:cs="Times New Roman"/>
          <w:sz w:val="26"/>
          <w:szCs w:val="26"/>
        </w:rPr>
        <w:lastRenderedPageBreak/>
        <w:t>Основанием для проведение внеплановой проверки наряду с основаниями, указанными в ст. 57 Федеральный закон от 31.07.2020 N 248-ФЗ являются поступления обращений и заявлений граждан, в том числе юридических лиц, индивидуальных предпринимателей, информации о фактах нарушения требований соблюдения лесного законодательства.</w:t>
      </w:r>
    </w:p>
    <w:p w:rsidR="00921DF2" w:rsidRPr="00921DF2" w:rsidRDefault="00921DF2" w:rsidP="00BF0574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Основные нормативные правовые акты в сфере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муниципального контроля, содержащие обязательные требования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Основными нормативными правовыми актами Российской Федерации в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сфере муниципального контроля, осуществляемого управлением, являются: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Земельный кодекс Российской Федерации;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Лесной кодекс Российской Федерации;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Градостроительный кодекс Российской Федерации;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Гражданский кодекс Российской Федерации;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Федеральный закон от 10.01.2002 № 7-ФЗ «Об охране окружающей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среды»;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Федеральный закон от 14.03.1995 № 33-ФЗ «Об особо охраняемых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природных территориях»;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Федеральный закон от 24.06.1998 № 89-ФЗ «Об отходах производства и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потребления»;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Кодекс Российской Федерации об административных правонарушениях.</w:t>
      </w:r>
    </w:p>
    <w:p w:rsidR="00BF0574" w:rsidRPr="00BF0574" w:rsidRDefault="00921DF2" w:rsidP="00BF0574">
      <w:pPr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F0574">
        <w:rPr>
          <w:rFonts w:ascii="Times New Roman" w:eastAsia="Calibri" w:hAnsi="Times New Roman" w:cs="Times New Roman"/>
          <w:b/>
          <w:sz w:val="26"/>
          <w:szCs w:val="26"/>
        </w:rPr>
        <w:t>Ответственность за нарушение обязательных требований</w:t>
      </w:r>
    </w:p>
    <w:p w:rsidR="00921DF2" w:rsidRPr="00921DF2" w:rsidRDefault="009410D5" w:rsidP="00BF0574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1DF2" w:rsidRPr="00921DF2">
        <w:rPr>
          <w:rFonts w:ascii="Times New Roman" w:eastAsia="Calibri" w:hAnsi="Times New Roman" w:cs="Times New Roman"/>
          <w:sz w:val="26"/>
          <w:szCs w:val="26"/>
        </w:rPr>
        <w:t>За нарушение природоохранного законодательства на ООПТ местного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1DF2" w:rsidRPr="00921DF2">
        <w:rPr>
          <w:rFonts w:ascii="Times New Roman" w:eastAsia="Calibri" w:hAnsi="Times New Roman" w:cs="Times New Roman"/>
          <w:sz w:val="26"/>
          <w:szCs w:val="26"/>
        </w:rPr>
        <w:t>значения установлена административная и уголовная ответственность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1DF2" w:rsidRPr="00921DF2">
        <w:rPr>
          <w:rFonts w:ascii="Times New Roman" w:eastAsia="Calibri" w:hAnsi="Times New Roman" w:cs="Times New Roman"/>
          <w:sz w:val="26"/>
          <w:szCs w:val="26"/>
        </w:rPr>
        <w:t>соответствии с действующим законодательством.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Лица, виновные в нарушении природоохранного законодательства на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ООПТ местного значения, несут административную ответственность в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соответствии со следующими статьями Кодекс Российской Федерации об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административных правонарушениях (далее - КоАП РФ) как основными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видами нарушений: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7.1 КоАП РФ самовольное занятие земельного участка;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8.2 КоАП РФ несоблюдение требований в области охраны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окружающей среды при обращении с отходами производства и потребления;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8.5 КоАП РФ за сокрытие или искажение экологической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информации;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lastRenderedPageBreak/>
        <w:t>- по статье 8.6 КоАП РФ за порчу земель;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8.7 КоАП РФ за невыполнение обязанностей по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рекультивации земель, обязательных мероприятий по улучшению земель и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охране почв;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8.8 КоАП РФ за использование земельных участков не по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целевому назначению, невыполнение обязанностей по приведению земель в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состояние, пригодное для использования по целевому назначению;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8.28 КоАП РФ за незаконную рубку, повреждение лесных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насаждений или самовольное выкапывание в лесах деревьев, кустарников,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лиан;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8.32 КоАП РФ за нарушение правил пожарной безопасности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в лесах;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8.39 КоАП РФ за нарушение правил охраны и использования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природных ресурсов на особо охраняемых природных территориях;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ч. 1 статьи 19.4 КоАП РФ за неповиновение законному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распоряжению должностного лица органа, осуществляющего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государственный надзор (контроль);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19.4.1 КоАП РФ за воспрепятствование законной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деятельности должностного лица органа государственного контроля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(надзора);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19.5 КоАП РФ за невыполнение в срок законного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предписания (постановления, представления, решения) органа (должностного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лица), осуществляющего государственный надзор (контроль);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19.6 КоАП РФ за непринятие мер по устранению причин и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условий, способствовавших совершению административного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правонарушения;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19.7 КоАП РФ за непредставление или несвоевременное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представление в государственный орган (должностному лицу), орган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(должностному лицу), осуществляющий (осуществляющему)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государственный контроль (надзор), сведений (информации), представление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которых предусмотрено законом и необходимо для осуществления органом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(должностным лицом) его законной деятельности;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19.26 КоАП РФ за дачу заведомо ложного заключения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экспертом при осуществлении государственного контроля (надзора) и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муниципального контроля;</w:t>
      </w:r>
    </w:p>
    <w:p w:rsidR="00921DF2" w:rsidRPr="00921DF2" w:rsidRDefault="00921DF2" w:rsidP="00921DF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- по статье 20.25 КоАП РФ за уклонение от исполнения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административного наказания.</w:t>
      </w:r>
    </w:p>
    <w:p w:rsidR="00921DF2" w:rsidRPr="00921DF2" w:rsidRDefault="00921DF2" w:rsidP="00BF0574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Лица, виновные в нарушении природоохранного законодательства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Российской Федерации, несут уголовную ответственность в соответствии со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статьей 262 Уголовного кодекса Российской Федерации как основным видом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lastRenderedPageBreak/>
        <w:t>нарушения, допускаемого нарушителями законодательства об особо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охраняемых природных территориях, в рамках Уголовного кодекса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Российской Федерации.</w:t>
      </w:r>
    </w:p>
    <w:p w:rsidR="00921DF2" w:rsidRPr="00921DF2" w:rsidRDefault="00921DF2" w:rsidP="00BF0574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Привлечение к ответственности за нарушение природоохранного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законодательства не освобождает виновных лиц от обязанности устранить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выявленное нарушение и возместить причиненный этими лицами вред.</w:t>
      </w:r>
    </w:p>
    <w:p w:rsidR="00E954A7" w:rsidRPr="00E954A7" w:rsidRDefault="00921DF2" w:rsidP="00BF057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DF2">
        <w:rPr>
          <w:rFonts w:ascii="Times New Roman" w:eastAsia="Calibri" w:hAnsi="Times New Roman" w:cs="Times New Roman"/>
          <w:sz w:val="26"/>
          <w:szCs w:val="26"/>
        </w:rPr>
        <w:t>Вред, причиненный природным объектам и комплексам в границах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ООПТ, подлежит возмещению в соответствии с утвержденными в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установленном порядке таксами и методиками исчисления размера ущерба, а</w:t>
      </w:r>
      <w:r w:rsidR="009410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1DF2">
        <w:rPr>
          <w:rFonts w:ascii="Times New Roman" w:eastAsia="Calibri" w:hAnsi="Times New Roman" w:cs="Times New Roman"/>
          <w:sz w:val="26"/>
          <w:szCs w:val="26"/>
        </w:rPr>
        <w:t>при их отсутствии - по фактическим затратам на их восстановление.</w:t>
      </w:r>
    </w:p>
    <w:p w:rsidR="00E954A7" w:rsidRPr="00E954A7" w:rsidRDefault="00E954A7" w:rsidP="00921DF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4A7" w:rsidRPr="00E954A7" w:rsidRDefault="00E954A7" w:rsidP="00921DF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4A7" w:rsidRPr="00E954A7" w:rsidRDefault="00E954A7" w:rsidP="00921DF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4A7" w:rsidRPr="00E954A7" w:rsidRDefault="00E954A7" w:rsidP="00921DF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92C" w:rsidRDefault="0037692C" w:rsidP="00921DF2">
      <w:pPr>
        <w:jc w:val="both"/>
      </w:pPr>
    </w:p>
    <w:sectPr w:rsidR="0037692C" w:rsidSect="00D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A7"/>
    <w:rsid w:val="000B11F9"/>
    <w:rsid w:val="001F1E74"/>
    <w:rsid w:val="0037692C"/>
    <w:rsid w:val="003E09AA"/>
    <w:rsid w:val="0040763A"/>
    <w:rsid w:val="0042403E"/>
    <w:rsid w:val="00921DF2"/>
    <w:rsid w:val="009410D5"/>
    <w:rsid w:val="009F0E8C"/>
    <w:rsid w:val="00A56A3C"/>
    <w:rsid w:val="00B34C15"/>
    <w:rsid w:val="00BF0574"/>
    <w:rsid w:val="00E954A7"/>
    <w:rsid w:val="00F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465A4-F41C-4CB1-BB79-3C9DC41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Коротец Ирина Владимировна</cp:lastModifiedBy>
  <cp:revision>4</cp:revision>
  <dcterms:created xsi:type="dcterms:W3CDTF">2023-11-10T03:49:00Z</dcterms:created>
  <dcterms:modified xsi:type="dcterms:W3CDTF">2023-11-13T00:20:00Z</dcterms:modified>
</cp:coreProperties>
</file>