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991" w:rsidRDefault="00525991">
      <w:pPr>
        <w:pStyle w:val="ConsPlusTitlePage"/>
      </w:pPr>
      <w:r>
        <w:t xml:space="preserve">Документ предоставлен </w:t>
      </w:r>
      <w:hyperlink r:id="rId4">
        <w:r>
          <w:rPr>
            <w:color w:val="0000FF"/>
          </w:rPr>
          <w:t>КонсультантПлюс</w:t>
        </w:r>
      </w:hyperlink>
      <w:r>
        <w:br/>
      </w:r>
    </w:p>
    <w:p w:rsidR="00525991" w:rsidRDefault="00525991">
      <w:pPr>
        <w:pStyle w:val="ConsPlusNormal"/>
        <w:jc w:val="both"/>
        <w:outlineLvl w:val="0"/>
      </w:pPr>
    </w:p>
    <w:p w:rsidR="00525991" w:rsidRDefault="00525991">
      <w:pPr>
        <w:pStyle w:val="ConsPlusTitle"/>
        <w:jc w:val="center"/>
        <w:outlineLvl w:val="0"/>
      </w:pPr>
      <w:r>
        <w:t>ПРИМОРСКИЙ КРАЙ</w:t>
      </w:r>
    </w:p>
    <w:p w:rsidR="00525991" w:rsidRDefault="00525991">
      <w:pPr>
        <w:pStyle w:val="ConsPlusTitle"/>
        <w:jc w:val="center"/>
      </w:pPr>
      <w:r>
        <w:t>ДУМА НАХОДКИНСКОГО ГОРОДСКОГО ОКРУГА</w:t>
      </w:r>
    </w:p>
    <w:p w:rsidR="00525991" w:rsidRDefault="00525991">
      <w:pPr>
        <w:pStyle w:val="ConsPlusTitle"/>
        <w:jc w:val="both"/>
      </w:pPr>
    </w:p>
    <w:p w:rsidR="00525991" w:rsidRDefault="00525991">
      <w:pPr>
        <w:pStyle w:val="ConsPlusTitle"/>
        <w:jc w:val="center"/>
      </w:pPr>
      <w:r>
        <w:t>РЕШЕНИЕ</w:t>
      </w:r>
    </w:p>
    <w:p w:rsidR="00525991" w:rsidRDefault="00525991">
      <w:pPr>
        <w:pStyle w:val="ConsPlusTitle"/>
        <w:jc w:val="center"/>
      </w:pPr>
      <w:r>
        <w:t>от 27 октября 2021 г. N 950-НПА</w:t>
      </w:r>
    </w:p>
    <w:p w:rsidR="00525991" w:rsidRDefault="00525991">
      <w:pPr>
        <w:pStyle w:val="ConsPlusTitle"/>
        <w:jc w:val="both"/>
      </w:pPr>
    </w:p>
    <w:p w:rsidR="00525991" w:rsidRDefault="00525991">
      <w:pPr>
        <w:pStyle w:val="ConsPlusTitle"/>
        <w:jc w:val="center"/>
      </w:pPr>
      <w:r>
        <w:t>О ПОЛОЖЕНИИ О МУНИЦИПАЛЬНОМ ЛЕСНОМ КОНТРОЛЕ</w:t>
      </w:r>
    </w:p>
    <w:p w:rsidR="00525991" w:rsidRDefault="00525991">
      <w:pPr>
        <w:pStyle w:val="ConsPlusTitle"/>
        <w:jc w:val="center"/>
      </w:pPr>
      <w:r>
        <w:t>НА ТЕРРИТОРИИ НАХОДКИНСКОГО ГОРОДСКОГО ОКРУГА</w:t>
      </w:r>
    </w:p>
    <w:p w:rsidR="00525991" w:rsidRDefault="005259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59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991" w:rsidRDefault="005259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991" w:rsidRDefault="005259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991" w:rsidRDefault="00525991">
            <w:pPr>
              <w:pStyle w:val="ConsPlusNormal"/>
              <w:jc w:val="center"/>
            </w:pPr>
            <w:r>
              <w:rPr>
                <w:color w:val="392C69"/>
              </w:rPr>
              <w:t>Список изменяющих документов</w:t>
            </w:r>
          </w:p>
          <w:p w:rsidR="00525991" w:rsidRDefault="00525991">
            <w:pPr>
              <w:pStyle w:val="ConsPlusNormal"/>
              <w:jc w:val="center"/>
            </w:pPr>
            <w:r>
              <w:rPr>
                <w:color w:val="392C69"/>
              </w:rPr>
              <w:t xml:space="preserve">(в ред. </w:t>
            </w:r>
            <w:hyperlink r:id="rId5">
              <w:r>
                <w:rPr>
                  <w:color w:val="0000FF"/>
                </w:rPr>
                <w:t>Решения</w:t>
              </w:r>
            </w:hyperlink>
            <w:r>
              <w:rPr>
                <w:color w:val="392C69"/>
              </w:rPr>
              <w:t xml:space="preserve"> Думы Находкинского городского округа</w:t>
            </w:r>
          </w:p>
          <w:p w:rsidR="00525991" w:rsidRDefault="00525991">
            <w:pPr>
              <w:pStyle w:val="ConsPlusNormal"/>
              <w:jc w:val="center"/>
            </w:pPr>
            <w:r>
              <w:rPr>
                <w:color w:val="392C69"/>
              </w:rPr>
              <w:t>от 29.03.2023 N 86-НПА)</w:t>
            </w:r>
          </w:p>
        </w:tc>
        <w:tc>
          <w:tcPr>
            <w:tcW w:w="113" w:type="dxa"/>
            <w:tcBorders>
              <w:top w:val="nil"/>
              <w:left w:val="nil"/>
              <w:bottom w:val="nil"/>
              <w:right w:val="nil"/>
            </w:tcBorders>
            <w:shd w:val="clear" w:color="auto" w:fill="F4F3F8"/>
            <w:tcMar>
              <w:top w:w="0" w:type="dxa"/>
              <w:left w:w="0" w:type="dxa"/>
              <w:bottom w:w="0" w:type="dxa"/>
              <w:right w:w="0" w:type="dxa"/>
            </w:tcMar>
          </w:tcPr>
          <w:p w:rsidR="00525991" w:rsidRDefault="00525991">
            <w:pPr>
              <w:pStyle w:val="ConsPlusNormal"/>
            </w:pPr>
          </w:p>
        </w:tc>
      </w:tr>
    </w:tbl>
    <w:p w:rsidR="00525991" w:rsidRDefault="00525991">
      <w:pPr>
        <w:pStyle w:val="ConsPlusNormal"/>
        <w:jc w:val="both"/>
      </w:pPr>
    </w:p>
    <w:p w:rsidR="00525991" w:rsidRDefault="00525991">
      <w:pPr>
        <w:pStyle w:val="ConsPlusTitle"/>
        <w:ind w:firstLine="540"/>
        <w:jc w:val="both"/>
        <w:outlineLvl w:val="1"/>
      </w:pPr>
      <w:r>
        <w:t>Статья 1. Общие положения</w:t>
      </w:r>
    </w:p>
    <w:p w:rsidR="00525991" w:rsidRDefault="00525991">
      <w:pPr>
        <w:pStyle w:val="ConsPlusNormal"/>
        <w:jc w:val="both"/>
      </w:pPr>
    </w:p>
    <w:p w:rsidR="00525991" w:rsidRDefault="00525991">
      <w:pPr>
        <w:pStyle w:val="ConsPlusNormal"/>
        <w:ind w:firstLine="540"/>
        <w:jc w:val="both"/>
      </w:pPr>
      <w:r>
        <w:t>1. Положение о муниципальном лесном контроле на территории Находкинского городского округа (далее - Положение) устанавливает порядок организации и осуществления муниципального лесного контроля на территории Находкинского городского округа (далее - муниципальный контроль).</w:t>
      </w:r>
    </w:p>
    <w:p w:rsidR="00525991" w:rsidRDefault="00525991">
      <w:pPr>
        <w:pStyle w:val="ConsPlusNormal"/>
        <w:spacing w:before="220"/>
        <w:ind w:firstLine="540"/>
        <w:jc w:val="both"/>
      </w:pPr>
      <w:r>
        <w:t xml:space="preserve">2. Настоящее Положение разработано в соответствии с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r>
          <w:rPr>
            <w:color w:val="0000FF"/>
          </w:rPr>
          <w:t>законом</w:t>
        </w:r>
      </w:hyperlink>
      <w:r>
        <w:t xml:space="preserve"> от 31.07.2020 N 248-ФЗ "О государственном контроле (надзоре) и муниципальном контроле в Российской Федерации", </w:t>
      </w:r>
      <w:hyperlink r:id="rId8">
        <w:r>
          <w:rPr>
            <w:color w:val="0000FF"/>
          </w:rPr>
          <w:t>Уставом</w:t>
        </w:r>
      </w:hyperlink>
      <w:r>
        <w:t xml:space="preserve"> Находкинского городского округа.</w:t>
      </w:r>
    </w:p>
    <w:p w:rsidR="00525991" w:rsidRDefault="00525991">
      <w:pPr>
        <w:pStyle w:val="ConsPlusNormal"/>
        <w:spacing w:before="220"/>
        <w:ind w:firstLine="540"/>
        <w:jc w:val="both"/>
      </w:pPr>
      <w:r>
        <w:t>3. Муниципальный лесной контроль на территории Находкинского городского округа (далее - муниципальный контроль) за соблюдением обязательных требований, установленных федеральными законами и иными нормативными правовыми актами Российской Федерации, нормативными правовыми актами Приморского края, администрации Находкинского городского округа осуществляется администрацией Находкинского городского округа через уполномоченный орган - отдел экологии и природопользования администрации Находкинского городского округа (далее - контрольный орган).</w:t>
      </w:r>
    </w:p>
    <w:p w:rsidR="00525991" w:rsidRDefault="00525991">
      <w:pPr>
        <w:pStyle w:val="ConsPlusNormal"/>
        <w:spacing w:before="220"/>
        <w:ind w:firstLine="540"/>
        <w:jc w:val="both"/>
      </w:pPr>
      <w:r>
        <w:t>4. Должностными лицами администрации Находкинского городского округа (далее - администрация), уполномоченными осуществлять муниципальный контроль, являются муниципальные служащие отдела экологии и природопользования администрации (далее - Отдел), в должностные обязанности которых входит осуществление муниципального контроля, в том числе профилактических мероприятий (далее - должностные лица).</w:t>
      </w:r>
    </w:p>
    <w:p w:rsidR="00525991" w:rsidRDefault="00525991">
      <w:pPr>
        <w:pStyle w:val="ConsPlusNormal"/>
        <w:spacing w:before="220"/>
        <w:ind w:firstLine="540"/>
        <w:jc w:val="both"/>
      </w:pPr>
      <w:r>
        <w:t xml:space="preserve">5. Должностные лица при осуществлении муниципального контроля реализуют права и несут обязанности, соблюдают ограничения и запреты, установленные Лесным </w:t>
      </w:r>
      <w:hyperlink r:id="rId9">
        <w:r>
          <w:rPr>
            <w:color w:val="0000FF"/>
          </w:rPr>
          <w:t>кодексом</w:t>
        </w:r>
      </w:hyperlink>
      <w:r>
        <w:t xml:space="preserve"> Российской Федерации, а также федеральными законами от 31.07.2021 </w:t>
      </w:r>
      <w:hyperlink r:id="rId10">
        <w:r>
          <w:rPr>
            <w:color w:val="0000FF"/>
          </w:rPr>
          <w:t>N 248-ФЗ</w:t>
        </w:r>
      </w:hyperlink>
      <w:r>
        <w:t xml:space="preserve"> "О государственном контроле (надзоре) и муниципальном контроле в Российской Федерации" (далее - Федеральный закон N 248-ФЗ), от 14.03.1995 </w:t>
      </w:r>
      <w:hyperlink r:id="rId11">
        <w:r>
          <w:rPr>
            <w:color w:val="0000FF"/>
          </w:rPr>
          <w:t>N 33-ФЗ</w:t>
        </w:r>
      </w:hyperlink>
      <w:r>
        <w:t xml:space="preserve"> "Об особо охраняемых природных территориях".</w:t>
      </w:r>
    </w:p>
    <w:p w:rsidR="00525991" w:rsidRDefault="00525991">
      <w:pPr>
        <w:pStyle w:val="ConsPlusNormal"/>
        <w:spacing w:before="220"/>
        <w:ind w:firstLine="540"/>
        <w:jc w:val="both"/>
      </w:pPr>
      <w:r>
        <w:t xml:space="preserve">6. Предметом муниципального контроля является проверка соблюдения юридическими лицами, индивидуальными предпринимателями и физическими лицами требований, установленных действующим законодательством Российской Федерации и муниципальными правовыми актами Находкинского городского округа в области использования, охраны, защиты и воспроизводства лесов на лесных участках, находящихся в муниципальной собственности Находкинского городского округа (далее - обязательные требования), посредством организации и </w:t>
      </w:r>
      <w:r>
        <w:lastRenderedPageBreak/>
        <w:t>проведения проверок указанных лиц, мероприятий по контролю, осуществляемых без взаимодействия с контролируемыми лицами, а также организации мероприятий по профилактике нарушений указанных требований, исполнение которых является необходимым в соответствии с законодательством Российской Федерации и исполнение решений, принимаемых по результатам контрольных мероприятий:</w:t>
      </w:r>
    </w:p>
    <w:p w:rsidR="00525991" w:rsidRDefault="00525991">
      <w:pPr>
        <w:pStyle w:val="ConsPlusNormal"/>
        <w:spacing w:before="220"/>
        <w:ind w:firstLine="540"/>
        <w:jc w:val="both"/>
      </w:pPr>
      <w:r>
        <w:t>1) соблюдение режима в области использования, охраны, защиты и воспроизводства лесов на лесных участках;</w:t>
      </w:r>
    </w:p>
    <w:p w:rsidR="00525991" w:rsidRDefault="00525991">
      <w:pPr>
        <w:pStyle w:val="ConsPlusNormal"/>
        <w:spacing w:before="220"/>
        <w:ind w:firstLine="540"/>
        <w:jc w:val="both"/>
      </w:pPr>
      <w:r>
        <w:t>2) соблюдение особого правового режима использования земельных участков, природных ресурсов, расположенных в границах городских лесов.</w:t>
      </w:r>
    </w:p>
    <w:p w:rsidR="00525991" w:rsidRDefault="00525991">
      <w:pPr>
        <w:pStyle w:val="ConsPlusNormal"/>
        <w:spacing w:before="220"/>
        <w:ind w:firstLine="540"/>
        <w:jc w:val="both"/>
      </w:pPr>
      <w: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525991" w:rsidRDefault="00525991">
      <w:pPr>
        <w:pStyle w:val="ConsPlusNormal"/>
        <w:spacing w:before="220"/>
        <w:ind w:firstLine="540"/>
        <w:jc w:val="both"/>
      </w:pPr>
      <w:r>
        <w:t>7. Объектом муниципального контроля являются -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в области использования, охраны, защиты и воспроизводства лесов на лесных участках.</w:t>
      </w:r>
    </w:p>
    <w:p w:rsidR="00525991" w:rsidRDefault="00525991">
      <w:pPr>
        <w:pStyle w:val="ConsPlusNormal"/>
        <w:spacing w:before="220"/>
        <w:ind w:firstLine="540"/>
        <w:jc w:val="both"/>
      </w:pPr>
      <w: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25991" w:rsidRDefault="00525991">
      <w:pPr>
        <w:pStyle w:val="ConsPlusNormal"/>
        <w:spacing w:before="220"/>
        <w:ind w:firstLine="540"/>
        <w:jc w:val="both"/>
      </w:pPr>
      <w: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25991" w:rsidRDefault="00525991">
      <w:pPr>
        <w:pStyle w:val="ConsPlusNormal"/>
        <w:spacing w:before="220"/>
        <w:ind w:firstLine="540"/>
        <w:jc w:val="both"/>
      </w:pPr>
      <w:r>
        <w:t xml:space="preserve">10. Под контролируемыми лицами при осуществлении муниципального контроля понимаются граждане и организации, указанные в </w:t>
      </w:r>
      <w:hyperlink r:id="rId12">
        <w:r>
          <w:rPr>
            <w:color w:val="0000FF"/>
          </w:rPr>
          <w:t>статье 31</w:t>
        </w:r>
      </w:hyperlink>
      <w:r>
        <w:t xml:space="preserve"> Федерального закона N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525991" w:rsidRDefault="00525991">
      <w:pPr>
        <w:pStyle w:val="ConsPlusNormal"/>
        <w:spacing w:before="220"/>
        <w:ind w:firstLine="540"/>
        <w:jc w:val="both"/>
      </w:pPr>
      <w:r>
        <w:t xml:space="preserve">11. Контролируемые лица при осуществлении муниципального контроля реализуют права и несут обязанности, установленные Федеральным </w:t>
      </w:r>
      <w:hyperlink r:id="rId13">
        <w:r>
          <w:rPr>
            <w:color w:val="0000FF"/>
          </w:rPr>
          <w:t>законом</w:t>
        </w:r>
      </w:hyperlink>
      <w:r>
        <w:t xml:space="preserve"> N 248-ФЗ.</w:t>
      </w:r>
    </w:p>
    <w:p w:rsidR="00525991" w:rsidRDefault="00525991">
      <w:pPr>
        <w:pStyle w:val="ConsPlusNormal"/>
        <w:spacing w:before="220"/>
        <w:ind w:firstLine="540"/>
        <w:jc w:val="both"/>
      </w:pPr>
      <w:r>
        <w:t xml:space="preserve">12. При осуществлении муниципального лесного контроля используются типовые </w:t>
      </w:r>
      <w:hyperlink r:id="rId14">
        <w:r>
          <w:rPr>
            <w:color w:val="0000FF"/>
          </w:rPr>
          <w:t>формы</w:t>
        </w:r>
      </w:hyperlink>
      <w:r>
        <w:t xml:space="preserve"> документов, утвержденные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p>
    <w:p w:rsidR="00525991" w:rsidRDefault="00525991">
      <w:pPr>
        <w:pStyle w:val="ConsPlusNormal"/>
        <w:spacing w:before="220"/>
        <w:ind w:firstLine="540"/>
        <w:jc w:val="both"/>
      </w:pPr>
      <w:r>
        <w:t xml:space="preserve">13. Оценка результативности и эффективности муниципального контроля осуществляется в соответствии со </w:t>
      </w:r>
      <w:hyperlink r:id="rId15">
        <w:r>
          <w:rPr>
            <w:color w:val="0000FF"/>
          </w:rPr>
          <w:t>статьей 30</w:t>
        </w:r>
      </w:hyperlink>
      <w:r>
        <w:t xml:space="preserve"> Федерального закона N 248-ФЗ.</w:t>
      </w:r>
    </w:p>
    <w:p w:rsidR="00525991" w:rsidRDefault="00525991">
      <w:pPr>
        <w:pStyle w:val="ConsPlusNormal"/>
        <w:spacing w:before="220"/>
        <w:ind w:firstLine="540"/>
        <w:jc w:val="both"/>
      </w:pPr>
      <w:r>
        <w:t xml:space="preserve">14. Досудебный порядок подачи жалоб, установленный </w:t>
      </w:r>
      <w:hyperlink r:id="rId16">
        <w:r>
          <w:rPr>
            <w:color w:val="0000FF"/>
          </w:rPr>
          <w:t>главой 9</w:t>
        </w:r>
      </w:hyperlink>
      <w:r>
        <w:t xml:space="preserve"> Федерального закона N 248-ФЗ, при осуществлении муниципального контроля не применяется.</w:t>
      </w:r>
    </w:p>
    <w:p w:rsidR="00525991" w:rsidRDefault="00525991">
      <w:pPr>
        <w:pStyle w:val="ConsPlusNormal"/>
        <w:spacing w:before="220"/>
        <w:ind w:firstLine="540"/>
        <w:jc w:val="both"/>
      </w:pPr>
      <w:r>
        <w:t>15. Ключевые показатели муниципального контроля и их целевые значения, индикативные показатели утверждаются решением Думы Находкинского округа.</w:t>
      </w:r>
    </w:p>
    <w:p w:rsidR="00525991" w:rsidRDefault="00525991">
      <w:pPr>
        <w:pStyle w:val="ConsPlusNormal"/>
        <w:jc w:val="both"/>
      </w:pPr>
    </w:p>
    <w:p w:rsidR="00525991" w:rsidRDefault="00525991">
      <w:pPr>
        <w:pStyle w:val="ConsPlusTitle"/>
        <w:ind w:firstLine="540"/>
        <w:jc w:val="both"/>
        <w:outlineLvl w:val="1"/>
      </w:pPr>
      <w:r>
        <w:t>Статья 2. Управление рисками причинения вреда (ущерба) охраняемым законом ценностям при осуществлении муниципального лесного контроля</w:t>
      </w:r>
    </w:p>
    <w:p w:rsidR="00525991" w:rsidRDefault="00525991">
      <w:pPr>
        <w:pStyle w:val="ConsPlusNormal"/>
        <w:jc w:val="both"/>
      </w:pPr>
    </w:p>
    <w:p w:rsidR="00525991" w:rsidRDefault="00525991">
      <w:pPr>
        <w:pStyle w:val="ConsPlusNormal"/>
        <w:ind w:firstLine="540"/>
        <w:jc w:val="both"/>
      </w:pPr>
      <w:r>
        <w:t>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525991" w:rsidRDefault="00525991">
      <w:pPr>
        <w:pStyle w:val="ConsPlusNormal"/>
        <w:spacing w:before="220"/>
        <w:ind w:firstLine="540"/>
        <w:jc w:val="both"/>
      </w:pPr>
      <w:r>
        <w:t xml:space="preserve">2.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среднего, умеренного и низкого риска в соответствии с Федеральным </w:t>
      </w:r>
      <w:hyperlink r:id="rId17">
        <w:r>
          <w:rPr>
            <w:color w:val="0000FF"/>
          </w:rPr>
          <w:t>законом</w:t>
        </w:r>
      </w:hyperlink>
      <w:r>
        <w:t xml:space="preserve"> N 248-ФЗ.</w:t>
      </w:r>
    </w:p>
    <w:p w:rsidR="00525991" w:rsidRDefault="00525991">
      <w:pPr>
        <w:pStyle w:val="ConsPlusNormal"/>
        <w:spacing w:before="220"/>
        <w:ind w:firstLine="540"/>
        <w:jc w:val="both"/>
      </w:pPr>
      <w:r>
        <w:t xml:space="preserve">3. Отнесение объектов муниципального контроля к определенной категории риска осуществляется на основании сопоставления их характеристик с </w:t>
      </w:r>
      <w:hyperlink w:anchor="P199">
        <w:r>
          <w:rPr>
            <w:color w:val="0000FF"/>
          </w:rPr>
          <w:t>критериями</w:t>
        </w:r>
      </w:hyperlink>
      <w:r>
        <w:t xml:space="preserve"> отнесения объектов муниципального контроля к категориям риска согласно </w:t>
      </w:r>
      <w:proofErr w:type="gramStart"/>
      <w:r>
        <w:t>приложению</w:t>
      </w:r>
      <w:proofErr w:type="gramEnd"/>
      <w:r>
        <w:t xml:space="preserve"> к настоящему Положению.</w:t>
      </w:r>
    </w:p>
    <w:p w:rsidR="00525991" w:rsidRDefault="00525991">
      <w:pPr>
        <w:pStyle w:val="ConsPlusNormal"/>
        <w:spacing w:before="220"/>
        <w:ind w:firstLine="540"/>
        <w:jc w:val="both"/>
      </w:pPr>
      <w:r>
        <w:t>4. Отнесение объектов муниципального контроля к категориям риска осуществляется приказом контрольного органа (далее - приказ).</w:t>
      </w:r>
    </w:p>
    <w:p w:rsidR="00525991" w:rsidRDefault="00525991">
      <w:pPr>
        <w:pStyle w:val="ConsPlusNormal"/>
        <w:spacing w:before="220"/>
        <w:ind w:firstLine="540"/>
        <w:jc w:val="both"/>
      </w:pPr>
      <w:r>
        <w:t>При отсутствии приказа об отнесении объектов муниципального контроля к категориям риска такие объекты считаются отнесенными к низкой категории риска.</w:t>
      </w:r>
    </w:p>
    <w:p w:rsidR="00525991" w:rsidRDefault="00525991">
      <w:pPr>
        <w:pStyle w:val="ConsPlusNormal"/>
        <w:spacing w:before="220"/>
        <w:ind w:firstLine="540"/>
        <w:jc w:val="both"/>
      </w:pPr>
      <w:r>
        <w:t>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 к категориям риска.</w:t>
      </w:r>
    </w:p>
    <w:p w:rsidR="00525991" w:rsidRDefault="00525991">
      <w:pPr>
        <w:pStyle w:val="ConsPlusNormal"/>
        <w:spacing w:before="220"/>
        <w:ind w:firstLine="540"/>
        <w:jc w:val="both"/>
      </w:pPr>
      <w:r>
        <w:t>6.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25991" w:rsidRDefault="00525991">
      <w:pPr>
        <w:pStyle w:val="ConsPlusNormal"/>
        <w:spacing w:before="220"/>
        <w:ind w:firstLine="540"/>
        <w:jc w:val="both"/>
      </w:pPr>
      <w:r>
        <w:t>7. По запросу контролируемого лица контролирующий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525991" w:rsidRDefault="00525991">
      <w:pPr>
        <w:pStyle w:val="ConsPlusNormal"/>
        <w:spacing w:before="220"/>
        <w:ind w:firstLine="540"/>
        <w:jc w:val="both"/>
      </w:pPr>
      <w:r>
        <w:t>8.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25991" w:rsidRDefault="00525991">
      <w:pPr>
        <w:pStyle w:val="ConsPlusNormal"/>
        <w:spacing w:before="220"/>
        <w:ind w:firstLine="540"/>
        <w:jc w:val="both"/>
      </w:pPr>
      <w:r>
        <w:t>9. Перечень индикаторов риска нарушения обязательных требований вида муниципального контроля и порядок их выявления утверждается решением Думы Находкинского городского округа, в соответствии с типовыми индикаторами риска нарушения обязательных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охраны окружающей среды.</w:t>
      </w:r>
    </w:p>
    <w:p w:rsidR="00525991" w:rsidRDefault="00525991">
      <w:pPr>
        <w:pStyle w:val="ConsPlusNormal"/>
        <w:jc w:val="both"/>
      </w:pPr>
    </w:p>
    <w:p w:rsidR="00525991" w:rsidRDefault="00525991">
      <w:pPr>
        <w:pStyle w:val="ConsPlusTitle"/>
        <w:ind w:firstLine="540"/>
        <w:jc w:val="both"/>
        <w:outlineLvl w:val="1"/>
      </w:pPr>
      <w:r>
        <w:t>Статья 3. Профилактика рисков причинения вреда (ущерба) охраняемым законом ценностям</w:t>
      </w:r>
    </w:p>
    <w:p w:rsidR="00525991" w:rsidRDefault="00525991">
      <w:pPr>
        <w:pStyle w:val="ConsPlusNormal"/>
        <w:jc w:val="both"/>
      </w:pPr>
    </w:p>
    <w:p w:rsidR="00525991" w:rsidRDefault="00525991">
      <w:pPr>
        <w:pStyle w:val="ConsPlusNormal"/>
        <w:ind w:firstLine="540"/>
        <w:jc w:val="both"/>
      </w:pPr>
      <w:r>
        <w:t xml:space="preserve">1. Администрация осуществляет муниципальный контроль в том числе посредством </w:t>
      </w:r>
      <w:r>
        <w:lastRenderedPageBreak/>
        <w:t>проведения профилактических мероприятий.</w:t>
      </w:r>
    </w:p>
    <w:p w:rsidR="00525991" w:rsidRDefault="00525991">
      <w:pPr>
        <w:pStyle w:val="ConsPlusNormal"/>
        <w:spacing w:before="220"/>
        <w:ind w:firstLine="540"/>
        <w:jc w:val="both"/>
      </w:pPr>
      <w: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25991" w:rsidRDefault="00525991">
      <w:pPr>
        <w:pStyle w:val="ConsPlusNormal"/>
        <w:spacing w:before="220"/>
        <w:ind w:firstLine="540"/>
        <w:jc w:val="both"/>
      </w:pPr>
      <w:r>
        <w:t>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25991" w:rsidRDefault="00525991">
      <w:pPr>
        <w:pStyle w:val="ConsPlusNormal"/>
        <w:spacing w:before="220"/>
        <w:ind w:firstLine="540"/>
        <w:jc w:val="both"/>
      </w:pPr>
      <w:r>
        <w:t>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Находкинского городского округа.</w:t>
      </w:r>
    </w:p>
    <w:p w:rsidR="00525991" w:rsidRDefault="00525991">
      <w:pPr>
        <w:pStyle w:val="ConsPlusNormal"/>
        <w:spacing w:before="220"/>
        <w:ind w:firstLine="540"/>
        <w:jc w:val="both"/>
      </w:pPr>
      <w:r>
        <w:t>Утвержденная Программа профилактики размещается на официальном сайте Находкинского городского округа и контрольного органа в сети "Интернет".</w:t>
      </w:r>
    </w:p>
    <w:p w:rsidR="00525991" w:rsidRDefault="00525991">
      <w:pPr>
        <w:pStyle w:val="ConsPlusNormal"/>
        <w:spacing w:before="220"/>
        <w:ind w:firstLine="540"/>
        <w:jc w:val="both"/>
      </w:pPr>
      <w:r>
        <w:t>Контрольный орган может проводить профилактические мероприятия, не предусмотренные Программой профилактики.</w:t>
      </w:r>
    </w:p>
    <w:p w:rsidR="00525991" w:rsidRDefault="00525991">
      <w:pPr>
        <w:pStyle w:val="ConsPlusNormal"/>
        <w:spacing w:before="220"/>
        <w:ind w:firstLine="540"/>
        <w:jc w:val="both"/>
      </w:pPr>
      <w:r>
        <w:t>5. При осуществлении муниципального контроля могут проводиться следующие виды профилактических мероприятий:</w:t>
      </w:r>
    </w:p>
    <w:p w:rsidR="00525991" w:rsidRDefault="00525991">
      <w:pPr>
        <w:pStyle w:val="ConsPlusNormal"/>
        <w:spacing w:before="220"/>
        <w:ind w:firstLine="540"/>
        <w:jc w:val="both"/>
      </w:pPr>
      <w:r>
        <w:t>1) информирование;</w:t>
      </w:r>
    </w:p>
    <w:p w:rsidR="00525991" w:rsidRDefault="00525991">
      <w:pPr>
        <w:pStyle w:val="ConsPlusNormal"/>
        <w:spacing w:before="220"/>
        <w:ind w:firstLine="540"/>
        <w:jc w:val="both"/>
      </w:pPr>
      <w:r>
        <w:t>2) консультирование;</w:t>
      </w:r>
    </w:p>
    <w:p w:rsidR="00525991" w:rsidRDefault="00525991">
      <w:pPr>
        <w:pStyle w:val="ConsPlusNormal"/>
        <w:spacing w:before="220"/>
        <w:ind w:firstLine="540"/>
        <w:jc w:val="both"/>
      </w:pPr>
      <w:r>
        <w:t>3) объявление предостережения;</w:t>
      </w:r>
    </w:p>
    <w:p w:rsidR="00525991" w:rsidRDefault="00525991">
      <w:pPr>
        <w:pStyle w:val="ConsPlusNormal"/>
        <w:spacing w:before="220"/>
        <w:ind w:firstLine="540"/>
        <w:jc w:val="both"/>
      </w:pPr>
      <w:r>
        <w:t>4) профилактический визит.</w:t>
      </w:r>
    </w:p>
    <w:p w:rsidR="00525991" w:rsidRDefault="00525991">
      <w:pPr>
        <w:pStyle w:val="ConsPlusNormal"/>
        <w:spacing w:before="220"/>
        <w:ind w:firstLine="540"/>
        <w:jc w:val="both"/>
      </w:pPr>
      <w:r>
        <w:t xml:space="preserve">6. Информирование контролируемых лиц и иных заинтересованных лиц осуществляется в порядке, установленном </w:t>
      </w:r>
      <w:hyperlink r:id="rId18">
        <w:r>
          <w:rPr>
            <w:color w:val="0000FF"/>
          </w:rPr>
          <w:t>статьей 46</w:t>
        </w:r>
      </w:hyperlink>
      <w:r>
        <w:t xml:space="preserve"> Федерального закона N 248-ФЗ, посредством размещения соответствующих сведений на официальном сайте Находкинского городского округа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25991" w:rsidRDefault="00525991">
      <w:pPr>
        <w:pStyle w:val="ConsPlusNormal"/>
        <w:spacing w:before="220"/>
        <w:ind w:firstLine="540"/>
        <w:jc w:val="both"/>
      </w:pPr>
      <w:r>
        <w:t>7.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525991" w:rsidRDefault="00525991">
      <w:pPr>
        <w:pStyle w:val="ConsPlusNormal"/>
        <w:spacing w:before="220"/>
        <w:ind w:firstLine="540"/>
        <w:jc w:val="both"/>
      </w:pPr>
      <w:r>
        <w:t>8.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 и не должно превышать 15 минут.</w:t>
      </w:r>
    </w:p>
    <w:p w:rsidR="00525991" w:rsidRDefault="00525991">
      <w:pPr>
        <w:pStyle w:val="ConsPlusNormal"/>
        <w:spacing w:before="220"/>
        <w:ind w:firstLine="540"/>
        <w:jc w:val="both"/>
      </w:pPr>
      <w:r>
        <w:t>9. Консультирование осуществляется по следующим вопросам:</w:t>
      </w:r>
    </w:p>
    <w:p w:rsidR="00525991" w:rsidRDefault="00525991">
      <w:pPr>
        <w:pStyle w:val="ConsPlusNormal"/>
        <w:spacing w:before="220"/>
        <w:ind w:firstLine="540"/>
        <w:jc w:val="both"/>
      </w:pPr>
      <w:r>
        <w:t>1) компетенция контрольного органа;</w:t>
      </w:r>
    </w:p>
    <w:p w:rsidR="00525991" w:rsidRDefault="00525991">
      <w:pPr>
        <w:pStyle w:val="ConsPlusNormal"/>
        <w:spacing w:before="220"/>
        <w:ind w:firstLine="540"/>
        <w:jc w:val="both"/>
      </w:pPr>
      <w:r>
        <w:t>2) организация и осуществление муниципального контроля;</w:t>
      </w:r>
    </w:p>
    <w:p w:rsidR="00525991" w:rsidRDefault="00525991">
      <w:pPr>
        <w:pStyle w:val="ConsPlusNormal"/>
        <w:spacing w:before="220"/>
        <w:ind w:firstLine="540"/>
        <w:jc w:val="both"/>
      </w:pPr>
      <w:r>
        <w:t>3) порядок осуществления профилактических, контрольных мероприятий, установленных Положением;</w:t>
      </w:r>
    </w:p>
    <w:p w:rsidR="00525991" w:rsidRDefault="00525991">
      <w:pPr>
        <w:pStyle w:val="ConsPlusNormal"/>
        <w:spacing w:before="220"/>
        <w:ind w:firstLine="540"/>
        <w:jc w:val="both"/>
      </w:pPr>
      <w:r>
        <w:lastRenderedPageBreak/>
        <w:t>4) применение мер ответственности за нарушение обязательных требований в сфере охраны окружающей среды, установленных нормативными правовыми актами, требований документов, исполнение которых является необходимым в соответствии с законодательством Российской Федерации и исполнение решений, принимаемых по результатам контрольных мероприятий.</w:t>
      </w:r>
    </w:p>
    <w:p w:rsidR="00525991" w:rsidRDefault="00525991">
      <w:pPr>
        <w:pStyle w:val="ConsPlusNormal"/>
        <w:spacing w:before="220"/>
        <w:ind w:firstLine="540"/>
        <w:jc w:val="both"/>
      </w:pPr>
      <w:r>
        <w:t xml:space="preserve">10.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9">
        <w:r>
          <w:rPr>
            <w:color w:val="0000FF"/>
          </w:rPr>
          <w:t>законом</w:t>
        </w:r>
      </w:hyperlink>
      <w:r>
        <w:t xml:space="preserve"> от 02.05.2006 N 59-ФЗ "О порядке рассмотрения обращений граждан Российской Федерации".</w:t>
      </w:r>
    </w:p>
    <w:p w:rsidR="00525991" w:rsidRDefault="00525991">
      <w:pPr>
        <w:pStyle w:val="ConsPlusNormal"/>
        <w:spacing w:before="220"/>
        <w:ind w:firstLine="540"/>
        <w:jc w:val="both"/>
      </w:pPr>
      <w:r>
        <w:t>11.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525991" w:rsidRDefault="00525991">
      <w:pPr>
        <w:pStyle w:val="ConsPlusNormal"/>
        <w:spacing w:before="220"/>
        <w:ind w:firstLine="540"/>
        <w:jc w:val="both"/>
      </w:pPr>
      <w: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25991" w:rsidRDefault="00525991">
      <w:pPr>
        <w:pStyle w:val="ConsPlusNormal"/>
        <w:spacing w:before="220"/>
        <w:ind w:firstLine="540"/>
        <w:jc w:val="both"/>
      </w:pPr>
      <w:r>
        <w:t>12. Контрольный орган осуществляет учет консультирований в рамках осуществления муниципального контроля в области использования, охраны, защиты и воспроизводства лесов на лесных участках посредством ведения журнала учета консультаций в электронном виде.</w:t>
      </w:r>
    </w:p>
    <w:p w:rsidR="00525991" w:rsidRDefault="00525991">
      <w:pPr>
        <w:pStyle w:val="ConsPlusNormal"/>
        <w:spacing w:before="220"/>
        <w:ind w:firstLine="540"/>
        <w:jc w:val="both"/>
      </w:pPr>
      <w:r>
        <w:t>13. Консультирование по однотипным обращениям контролируемых лиц и их представителей осуществляется посредством размещения на официальном сайте Находкинского городского округа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525991" w:rsidRDefault="00525991">
      <w:pPr>
        <w:pStyle w:val="ConsPlusNormal"/>
        <w:spacing w:before="220"/>
        <w:ind w:firstLine="540"/>
        <w:jc w:val="both"/>
      </w:pPr>
      <w:r>
        <w:t>14.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525991" w:rsidRDefault="00525991">
      <w:pPr>
        <w:pStyle w:val="ConsPlusNormal"/>
        <w:spacing w:before="220"/>
        <w:ind w:firstLine="540"/>
        <w:jc w:val="both"/>
      </w:pPr>
      <w:r>
        <w:t xml:space="preserve">15. Предостережение объявляется и направляется контролируемому лицу в порядке, предусмотренном Федеральным </w:t>
      </w:r>
      <w:hyperlink r:id="rId20">
        <w:r>
          <w:rPr>
            <w:color w:val="0000FF"/>
          </w:rPr>
          <w:t>законом</w:t>
        </w:r>
      </w:hyperlink>
      <w:r>
        <w:t xml:space="preserve">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25991" w:rsidRDefault="00525991">
      <w:pPr>
        <w:pStyle w:val="ConsPlusNormal"/>
        <w:spacing w:before="220"/>
        <w:ind w:firstLine="540"/>
        <w:jc w:val="both"/>
      </w:pPr>
      <w:r>
        <w:t xml:space="preserve">Предостережение о недопустимости нарушения обязательных требований оформляется в соответствии с </w:t>
      </w:r>
      <w:hyperlink r:id="rId21">
        <w:r>
          <w:rPr>
            <w:color w:val="0000FF"/>
          </w:rPr>
          <w:t>формой</w:t>
        </w:r>
      </w:hyperlink>
      <w:r>
        <w:t>, утвержденной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p>
    <w:p w:rsidR="00525991" w:rsidRDefault="00525991">
      <w:pPr>
        <w:pStyle w:val="ConsPlusNormal"/>
        <w:spacing w:before="220"/>
        <w:ind w:firstLine="540"/>
        <w:jc w:val="both"/>
      </w:pPr>
      <w:r>
        <w:t xml:space="preserve">16. Контрольный орган осуществляет учет объявленных в рамках осуществления муниципального контроля в области использования, охраны, защиты и воспроизводства лесов на лесных участках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w:t>
      </w:r>
      <w:r>
        <w:lastRenderedPageBreak/>
        <w:t>профилактических мероприятий и контрольных мероприятий.</w:t>
      </w:r>
    </w:p>
    <w:p w:rsidR="00525991" w:rsidRDefault="00525991">
      <w:pPr>
        <w:pStyle w:val="ConsPlusNormal"/>
        <w:spacing w:before="220"/>
        <w:ind w:firstLine="540"/>
        <w:jc w:val="both"/>
      </w:pPr>
      <w:r>
        <w:t>17.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(при наличии) контролируемых лиц в государственных информационных системах или почтовым отправлением (в случае направления на бумажном носителе).</w:t>
      </w:r>
    </w:p>
    <w:p w:rsidR="00525991" w:rsidRDefault="00525991">
      <w:pPr>
        <w:pStyle w:val="ConsPlusNormal"/>
        <w:spacing w:before="220"/>
        <w:ind w:firstLine="540"/>
        <w:jc w:val="both"/>
      </w:pPr>
      <w: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525991" w:rsidRDefault="00525991">
      <w:pPr>
        <w:pStyle w:val="ConsPlusNormal"/>
        <w:spacing w:before="220"/>
        <w:ind w:firstLine="540"/>
        <w:jc w:val="both"/>
      </w:pPr>
      <w:r>
        <w:t>18. Возражения рассматриваются должностным лицом, объявившим предостережение не позднее 30 календарных дней с момента получения таких возражений.</w:t>
      </w:r>
    </w:p>
    <w:p w:rsidR="00525991" w:rsidRDefault="00525991">
      <w:pPr>
        <w:pStyle w:val="ConsPlusNormal"/>
        <w:spacing w:before="220"/>
        <w:ind w:firstLine="540"/>
        <w:jc w:val="both"/>
      </w:pPr>
      <w:r>
        <w:t>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25991" w:rsidRDefault="00525991">
      <w:pPr>
        <w:pStyle w:val="ConsPlusNormal"/>
        <w:spacing w:before="220"/>
        <w:ind w:firstLine="540"/>
        <w:jc w:val="both"/>
      </w:pPr>
      <w:r>
        <w:t>19.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w:t>
      </w:r>
    </w:p>
    <w:p w:rsidR="00525991" w:rsidRDefault="00525991">
      <w:pPr>
        <w:pStyle w:val="ConsPlusNormal"/>
        <w:spacing w:before="22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525991" w:rsidRDefault="00525991">
      <w:pPr>
        <w:pStyle w:val="ConsPlusNormal"/>
        <w:spacing w:before="220"/>
        <w:ind w:firstLine="540"/>
        <w:jc w:val="both"/>
      </w:pPr>
      <w:r>
        <w:t>20. В ходе профилактического визита должностным лицом контрольного органа может осуществляться консультирование контролируемого лица.</w:t>
      </w:r>
    </w:p>
    <w:p w:rsidR="00525991" w:rsidRDefault="00525991">
      <w:pPr>
        <w:pStyle w:val="ConsPlusNormal"/>
        <w:spacing w:before="220"/>
        <w:ind w:firstLine="540"/>
        <w:jc w:val="both"/>
      </w:pPr>
      <w:r>
        <w:t>21. 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525991" w:rsidRDefault="00525991">
      <w:pPr>
        <w:pStyle w:val="ConsPlusNormal"/>
        <w:spacing w:before="220"/>
        <w:ind w:firstLine="540"/>
        <w:jc w:val="both"/>
      </w:pPr>
      <w:r>
        <w:t>22. 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области использования, охраны, защиты и воспроизводства лесов на лесных участках, в течение одного года с момента начала такой деятельности.</w:t>
      </w:r>
    </w:p>
    <w:p w:rsidR="00525991" w:rsidRDefault="00525991">
      <w:pPr>
        <w:pStyle w:val="ConsPlusNormal"/>
        <w:spacing w:before="220"/>
        <w:ind w:firstLine="540"/>
        <w:jc w:val="both"/>
      </w:pPr>
      <w:r>
        <w:t>23. 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525991" w:rsidRDefault="00525991">
      <w:pPr>
        <w:pStyle w:val="ConsPlusNormal"/>
        <w:spacing w:before="220"/>
        <w:ind w:firstLine="540"/>
        <w:jc w:val="both"/>
      </w:pPr>
      <w:r>
        <w:t>24.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525991" w:rsidRDefault="00525991">
      <w:pPr>
        <w:pStyle w:val="ConsPlusNormal"/>
        <w:spacing w:before="220"/>
        <w:ind w:firstLine="540"/>
        <w:jc w:val="both"/>
      </w:pPr>
      <w:r>
        <w:t>1) дата, время и место составления уведомления;</w:t>
      </w:r>
    </w:p>
    <w:p w:rsidR="00525991" w:rsidRDefault="00525991">
      <w:pPr>
        <w:pStyle w:val="ConsPlusNormal"/>
        <w:spacing w:before="220"/>
        <w:ind w:firstLine="540"/>
        <w:jc w:val="both"/>
      </w:pPr>
      <w:r>
        <w:t>2) наименование контрольного органа;</w:t>
      </w:r>
    </w:p>
    <w:p w:rsidR="00525991" w:rsidRDefault="00525991">
      <w:pPr>
        <w:pStyle w:val="ConsPlusNormal"/>
        <w:spacing w:before="220"/>
        <w:ind w:firstLine="540"/>
        <w:jc w:val="both"/>
      </w:pPr>
      <w:r>
        <w:lastRenderedPageBreak/>
        <w:t>3) полное наименование контролируемого лица;</w:t>
      </w:r>
    </w:p>
    <w:p w:rsidR="00525991" w:rsidRDefault="00525991">
      <w:pPr>
        <w:pStyle w:val="ConsPlusNormal"/>
        <w:spacing w:before="220"/>
        <w:ind w:firstLine="540"/>
        <w:jc w:val="both"/>
      </w:pPr>
      <w:r>
        <w:t>4) фамилии, имена, отчества (при наличии) должностного лица;</w:t>
      </w:r>
    </w:p>
    <w:p w:rsidR="00525991" w:rsidRDefault="00525991">
      <w:pPr>
        <w:pStyle w:val="ConsPlusNormal"/>
        <w:spacing w:before="220"/>
        <w:ind w:firstLine="540"/>
        <w:jc w:val="both"/>
      </w:pPr>
      <w:r>
        <w:t>5) дата, время и место обязательного профилактического визита;</w:t>
      </w:r>
    </w:p>
    <w:p w:rsidR="00525991" w:rsidRDefault="00525991">
      <w:pPr>
        <w:pStyle w:val="ConsPlusNormal"/>
        <w:spacing w:before="220"/>
        <w:ind w:firstLine="540"/>
        <w:jc w:val="both"/>
      </w:pPr>
      <w:r>
        <w:t>6) подпись должностного лица.</w:t>
      </w:r>
    </w:p>
    <w:p w:rsidR="00525991" w:rsidRDefault="00525991">
      <w:pPr>
        <w:pStyle w:val="ConsPlusNormal"/>
        <w:spacing w:before="220"/>
        <w:ind w:firstLine="540"/>
        <w:jc w:val="both"/>
      </w:pPr>
      <w:r>
        <w:t>25. 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525991" w:rsidRDefault="00525991">
      <w:pPr>
        <w:pStyle w:val="ConsPlusNormal"/>
        <w:spacing w:before="220"/>
        <w:ind w:firstLine="540"/>
        <w:jc w:val="both"/>
      </w:pPr>
      <w:r>
        <w:t>26. 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525991" w:rsidRDefault="00525991">
      <w:pPr>
        <w:pStyle w:val="ConsPlusNormal"/>
        <w:spacing w:before="220"/>
        <w:ind w:firstLine="540"/>
        <w:jc w:val="both"/>
      </w:pPr>
      <w:r>
        <w:t>27. 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525991" w:rsidRDefault="00525991">
      <w:pPr>
        <w:pStyle w:val="ConsPlusNormal"/>
        <w:spacing w:before="220"/>
        <w:ind w:firstLine="540"/>
        <w:jc w:val="both"/>
      </w:pPr>
      <w:r>
        <w:t>28.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525991" w:rsidRDefault="00525991">
      <w:pPr>
        <w:pStyle w:val="ConsPlusNormal"/>
        <w:spacing w:before="220"/>
        <w:ind w:firstLine="540"/>
        <w:jc w:val="both"/>
      </w:pPr>
      <w:r>
        <w:t>29.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525991" w:rsidRDefault="00525991">
      <w:pPr>
        <w:pStyle w:val="ConsPlusNormal"/>
        <w:jc w:val="both"/>
      </w:pPr>
    </w:p>
    <w:p w:rsidR="00525991" w:rsidRDefault="00525991">
      <w:pPr>
        <w:pStyle w:val="ConsPlusTitle"/>
        <w:ind w:firstLine="540"/>
        <w:jc w:val="both"/>
        <w:outlineLvl w:val="1"/>
      </w:pPr>
      <w:r>
        <w:t>Статья 4. Осуществление контрольных мероприятия и контрольных действий</w:t>
      </w:r>
    </w:p>
    <w:p w:rsidR="00525991" w:rsidRDefault="00525991">
      <w:pPr>
        <w:pStyle w:val="ConsPlusNormal"/>
        <w:jc w:val="both"/>
      </w:pPr>
    </w:p>
    <w:p w:rsidR="00525991" w:rsidRDefault="00525991">
      <w:pPr>
        <w:pStyle w:val="ConsPlusNormal"/>
        <w:ind w:firstLine="540"/>
        <w:jc w:val="both"/>
      </w:pPr>
      <w:r>
        <w:t>1. При осуществлении контроля контрольным органом могут проводиться следующие виды контрольных мероприятий и контрольных действий в рамках указанных мероприятий:</w:t>
      </w:r>
    </w:p>
    <w:p w:rsidR="00525991" w:rsidRDefault="00525991">
      <w:pPr>
        <w:pStyle w:val="ConsPlusNormal"/>
        <w:spacing w:before="220"/>
        <w:ind w:firstLine="540"/>
        <w:jc w:val="both"/>
      </w:pPr>
      <w: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25991" w:rsidRDefault="00525991">
      <w:pPr>
        <w:pStyle w:val="ConsPlusNormal"/>
        <w:spacing w:before="220"/>
        <w:ind w:firstLine="540"/>
        <w:jc w:val="both"/>
      </w:pPr>
      <w:r>
        <w:t>2) документарная проверка (посредством получения письменных объяснений, истребования документов, экспертизы);</w:t>
      </w:r>
    </w:p>
    <w:p w:rsidR="00525991" w:rsidRDefault="00525991">
      <w:pPr>
        <w:pStyle w:val="ConsPlusNormal"/>
        <w:spacing w:before="220"/>
        <w:ind w:firstLine="540"/>
        <w:jc w:val="both"/>
      </w:pPr>
      <w:r>
        <w:t>3)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5991" w:rsidRDefault="00525991">
      <w:pPr>
        <w:pStyle w:val="ConsPlusNormal"/>
        <w:spacing w:before="220"/>
        <w:ind w:firstLine="540"/>
        <w:jc w:val="both"/>
      </w:pPr>
      <w:r>
        <w:t>4) рейдовый осмотр (посредством осмотра, досмотра, опроса, получения письменных объяснений, истребования документов, инструментального обследования, экспертизы);</w:t>
      </w:r>
    </w:p>
    <w:p w:rsidR="00525991" w:rsidRDefault="00525991">
      <w:pPr>
        <w:pStyle w:val="ConsPlusNormal"/>
        <w:spacing w:before="220"/>
        <w:ind w:firstLine="540"/>
        <w:jc w:val="both"/>
      </w:pPr>
      <w: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w:t>
      </w:r>
      <w:r>
        <w:lastRenderedPageBreak/>
        <w:t>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25991" w:rsidRDefault="00525991">
      <w:pPr>
        <w:pStyle w:val="ConsPlusNormal"/>
        <w:spacing w:before="220"/>
        <w:ind w:firstLine="540"/>
        <w:jc w:val="both"/>
      </w:pPr>
      <w:r>
        <w:t>6) выездное обследование (посредством осмотра, инструментального обследования (с применением видеозаписи), испытания, экспертизы).</w:t>
      </w:r>
    </w:p>
    <w:p w:rsidR="00525991" w:rsidRDefault="00525991">
      <w:pPr>
        <w:pStyle w:val="ConsPlusNormal"/>
        <w:spacing w:before="220"/>
        <w:ind w:firstLine="540"/>
        <w:jc w:val="both"/>
      </w:pPr>
      <w:r>
        <w:t>1.1. При проведении контрольных мероприятий может осуществляться фотосъемка, аудио- и видеозапись, иные способы фиксации доказательств.</w:t>
      </w:r>
    </w:p>
    <w:p w:rsidR="00525991" w:rsidRDefault="00525991">
      <w:pPr>
        <w:pStyle w:val="ConsPlusNormal"/>
        <w:spacing w:before="220"/>
        <w:ind w:firstLine="540"/>
        <w:jc w:val="both"/>
      </w:pPr>
      <w:r>
        <w:t>Проведение фотосъемки, аудио и видеозаписи осуществляется с обязательным уведомлением контролируемого лица.</w:t>
      </w:r>
    </w:p>
    <w:p w:rsidR="00525991" w:rsidRDefault="00525991">
      <w:pPr>
        <w:pStyle w:val="ConsPlusNormal"/>
        <w:spacing w:before="220"/>
        <w:ind w:firstLine="540"/>
        <w:jc w:val="both"/>
      </w:pPr>
      <w: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525991" w:rsidRDefault="00525991">
      <w:pPr>
        <w:pStyle w:val="ConsPlusNormal"/>
        <w:spacing w:before="220"/>
        <w:ind w:firstLine="540"/>
        <w:jc w:val="both"/>
      </w:pPr>
      <w: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525991" w:rsidRDefault="00525991">
      <w:pPr>
        <w:pStyle w:val="ConsPlusNormal"/>
        <w:spacing w:before="220"/>
        <w:ind w:firstLine="540"/>
        <w:jc w:val="both"/>
      </w:pPr>
      <w:r>
        <w:t>Результаты проведения фотосъемки, аудио- и видеозаписи являются приложением к акту контрольного мероприятия.</w:t>
      </w:r>
    </w:p>
    <w:p w:rsidR="00525991" w:rsidRDefault="00525991">
      <w:pPr>
        <w:pStyle w:val="ConsPlusNormal"/>
        <w:jc w:val="both"/>
      </w:pPr>
      <w:r>
        <w:t xml:space="preserve">(часть 1.1 введена </w:t>
      </w:r>
      <w:hyperlink r:id="rId22">
        <w:r>
          <w:rPr>
            <w:color w:val="0000FF"/>
          </w:rPr>
          <w:t>Решением</w:t>
        </w:r>
      </w:hyperlink>
      <w:r>
        <w:t xml:space="preserve"> Думы Находкинского городского округа от 29.03.2023 N 86-НПА)</w:t>
      </w:r>
    </w:p>
    <w:p w:rsidR="00525991" w:rsidRDefault="00525991">
      <w:pPr>
        <w:pStyle w:val="ConsPlusNormal"/>
        <w:spacing w:before="220"/>
        <w:ind w:firstLine="540"/>
        <w:jc w:val="both"/>
      </w:pPr>
      <w:r>
        <w:t>2. Наблюдение за соблюдением обязательных требований и выездное обследование проводятся контрольным органом без взаимодействия с контролируемыми лицами.</w:t>
      </w:r>
    </w:p>
    <w:p w:rsidR="00525991" w:rsidRDefault="00525991">
      <w:pPr>
        <w:pStyle w:val="ConsPlusNormal"/>
        <w:spacing w:before="220"/>
        <w:ind w:firstLine="540"/>
        <w:jc w:val="both"/>
      </w:pPr>
      <w:r>
        <w:t>3. Контрольные мероприятия, указанные в подпунктах 1 - 4 пункта 4.1 настоящего Положения, проводятся после согласования с органами прокуратуры, в форме внеплановых мероприятий.</w:t>
      </w:r>
    </w:p>
    <w:p w:rsidR="00525991" w:rsidRDefault="00525991">
      <w:pPr>
        <w:pStyle w:val="ConsPlusNormal"/>
        <w:spacing w:before="220"/>
        <w:ind w:firstLine="540"/>
        <w:jc w:val="both"/>
      </w:pPr>
      <w:r>
        <w:t>4. Основанием для проведения контрольных мероприятий, проводимых с взаимодействием с контролируемыми лицами, является:</w:t>
      </w:r>
    </w:p>
    <w:p w:rsidR="00525991" w:rsidRDefault="00525991">
      <w:pPr>
        <w:pStyle w:val="ConsPlusNormal"/>
        <w:spacing w:before="220"/>
        <w:ind w:firstLine="540"/>
        <w:jc w:val="both"/>
      </w:pPr>
      <w: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при получении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25991" w:rsidRDefault="00525991">
      <w:pPr>
        <w:pStyle w:val="ConsPlusNormal"/>
        <w:spacing w:before="220"/>
        <w:ind w:firstLine="540"/>
        <w:jc w:val="both"/>
      </w:pPr>
      <w: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525991" w:rsidRDefault="00525991">
      <w:pPr>
        <w:pStyle w:val="ConsPlusNormal"/>
        <w:spacing w:before="220"/>
        <w:ind w:firstLine="540"/>
        <w:jc w:val="both"/>
      </w:pPr>
      <w: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органа при необходимости:</w:t>
      </w:r>
    </w:p>
    <w:p w:rsidR="00525991" w:rsidRDefault="00525991">
      <w:pPr>
        <w:pStyle w:val="ConsPlusNormal"/>
        <w:spacing w:before="220"/>
        <w:ind w:firstLine="540"/>
        <w:jc w:val="both"/>
      </w:pPr>
      <w:r>
        <w:t>а)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525991" w:rsidRDefault="00525991">
      <w:pPr>
        <w:pStyle w:val="ConsPlusNormal"/>
        <w:spacing w:before="220"/>
        <w:ind w:firstLine="540"/>
        <w:jc w:val="both"/>
      </w:pPr>
      <w:r>
        <w:t xml:space="preserve">б) запрашивает у контролируемого лица пояснения в отношении указанных сведений, однако </w:t>
      </w:r>
      <w:r>
        <w:lastRenderedPageBreak/>
        <w:t>представление таких пояснений и иных документов не является обязательным;</w:t>
      </w:r>
    </w:p>
    <w:p w:rsidR="00525991" w:rsidRDefault="00525991">
      <w:pPr>
        <w:pStyle w:val="ConsPlusNormal"/>
        <w:spacing w:before="220"/>
        <w:ind w:firstLine="540"/>
        <w:jc w:val="both"/>
      </w:pPr>
      <w:r>
        <w:t>в)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525991" w:rsidRDefault="00525991">
      <w:pPr>
        <w:pStyle w:val="ConsPlusNormal"/>
        <w:spacing w:before="220"/>
        <w:ind w:firstLine="540"/>
        <w:jc w:val="both"/>
      </w:pPr>
      <w: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25991" w:rsidRDefault="00525991">
      <w:pPr>
        <w:pStyle w:val="ConsPlusNormal"/>
        <w:spacing w:before="220"/>
        <w:ind w:firstLine="540"/>
        <w:jc w:val="both"/>
      </w:pPr>
      <w: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5991" w:rsidRDefault="00525991">
      <w:pPr>
        <w:pStyle w:val="ConsPlusNormal"/>
        <w:spacing w:before="220"/>
        <w:ind w:firstLine="540"/>
        <w:jc w:val="both"/>
      </w:pPr>
      <w:r>
        <w:t>4) истечение срока исполнения решения контрольного (надзорного) органа об устранении выявленного нарушения обязательных требований;</w:t>
      </w:r>
    </w:p>
    <w:p w:rsidR="00525991" w:rsidRDefault="00525991">
      <w:pPr>
        <w:pStyle w:val="ConsPlusNormal"/>
        <w:spacing w:before="220"/>
        <w:ind w:firstLine="540"/>
        <w:jc w:val="both"/>
      </w:pPr>
      <w: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25991" w:rsidRDefault="00525991">
      <w:pPr>
        <w:pStyle w:val="ConsPlusNormal"/>
        <w:spacing w:before="220"/>
        <w:ind w:firstLine="540"/>
        <w:jc w:val="both"/>
      </w:pPr>
      <w:r>
        <w:t>5. Контрольные мероприятия, проводимые при взаимодействии с контролируемым лицом, а также документарные проверки, проводятся на основании решения контрольного органа о проведении контрольного мероприятия, подписанное руководителем контрольного органа, в котором указываются:</w:t>
      </w:r>
    </w:p>
    <w:p w:rsidR="00525991" w:rsidRDefault="00525991">
      <w:pPr>
        <w:pStyle w:val="ConsPlusNormal"/>
        <w:spacing w:before="220"/>
        <w:ind w:firstLine="540"/>
        <w:jc w:val="both"/>
      </w:pPr>
      <w:r>
        <w:t>1) дата, время и место принятия решения;</w:t>
      </w:r>
    </w:p>
    <w:p w:rsidR="00525991" w:rsidRDefault="00525991">
      <w:pPr>
        <w:pStyle w:val="ConsPlusNormal"/>
        <w:spacing w:before="220"/>
        <w:ind w:firstLine="540"/>
        <w:jc w:val="both"/>
      </w:pPr>
      <w:r>
        <w:t>2) кем принято решение;</w:t>
      </w:r>
    </w:p>
    <w:p w:rsidR="00525991" w:rsidRDefault="00525991">
      <w:pPr>
        <w:pStyle w:val="ConsPlusNormal"/>
        <w:spacing w:before="220"/>
        <w:ind w:firstLine="540"/>
        <w:jc w:val="both"/>
      </w:pPr>
      <w:r>
        <w:t>3) основание проведения контрольного мероприятия;</w:t>
      </w:r>
    </w:p>
    <w:p w:rsidR="00525991" w:rsidRDefault="00525991">
      <w:pPr>
        <w:pStyle w:val="ConsPlusNormal"/>
        <w:spacing w:before="220"/>
        <w:ind w:firstLine="540"/>
        <w:jc w:val="both"/>
      </w:pPr>
      <w:r>
        <w:t>4) вид контроля;</w:t>
      </w:r>
    </w:p>
    <w:p w:rsidR="00525991" w:rsidRDefault="00525991">
      <w:pPr>
        <w:pStyle w:val="ConsPlusNormal"/>
        <w:spacing w:before="220"/>
        <w:ind w:firstLine="540"/>
        <w:jc w:val="both"/>
      </w:pPr>
      <w:r>
        <w:t>5) фамилии, имена, отчества (при наличии), должности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525991" w:rsidRDefault="00525991">
      <w:pPr>
        <w:pStyle w:val="ConsPlusNormal"/>
        <w:spacing w:before="220"/>
        <w:ind w:firstLine="540"/>
        <w:jc w:val="both"/>
      </w:pPr>
      <w:r>
        <w:t>6) объект контроля, в отношении которого проводится контрольное мероприятие;</w:t>
      </w:r>
    </w:p>
    <w:p w:rsidR="00525991" w:rsidRDefault="00525991">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525991" w:rsidRDefault="00525991">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525991" w:rsidRDefault="00525991">
      <w:pPr>
        <w:pStyle w:val="ConsPlusNormal"/>
        <w:spacing w:before="220"/>
        <w:ind w:firstLine="540"/>
        <w:jc w:val="both"/>
      </w:pPr>
      <w:r>
        <w:t>9) вид контрольного мероприятия;</w:t>
      </w:r>
    </w:p>
    <w:p w:rsidR="00525991" w:rsidRDefault="00525991">
      <w:pPr>
        <w:pStyle w:val="ConsPlusNormal"/>
        <w:spacing w:before="220"/>
        <w:ind w:firstLine="540"/>
        <w:jc w:val="both"/>
      </w:pPr>
      <w:r>
        <w:t>10) перечень контрольных действий, совершаемых в рамках контрольного мероприятия;</w:t>
      </w:r>
    </w:p>
    <w:p w:rsidR="00525991" w:rsidRDefault="00525991">
      <w:pPr>
        <w:pStyle w:val="ConsPlusNormal"/>
        <w:spacing w:before="220"/>
        <w:ind w:firstLine="540"/>
        <w:jc w:val="both"/>
      </w:pPr>
      <w:r>
        <w:t>11) предмет контрольного мероприятия;</w:t>
      </w:r>
    </w:p>
    <w:p w:rsidR="00525991" w:rsidRDefault="00525991">
      <w:pPr>
        <w:pStyle w:val="ConsPlusNormal"/>
        <w:spacing w:before="220"/>
        <w:ind w:firstLine="540"/>
        <w:jc w:val="both"/>
      </w:pPr>
      <w:r>
        <w:lastRenderedPageBreak/>
        <w:t>12) проверочные листы, если их применение является обязательным;</w:t>
      </w:r>
    </w:p>
    <w:p w:rsidR="00525991" w:rsidRDefault="00525991">
      <w:pPr>
        <w:pStyle w:val="ConsPlusNormal"/>
        <w:spacing w:before="220"/>
        <w:ind w:firstLine="540"/>
        <w:jc w:val="both"/>
      </w:pPr>
      <w: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525991" w:rsidRDefault="00525991">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525991" w:rsidRDefault="00525991">
      <w:pPr>
        <w:pStyle w:val="ConsPlusNormal"/>
        <w:spacing w:before="220"/>
        <w:ind w:firstLine="540"/>
        <w:jc w:val="both"/>
      </w:pPr>
      <w:r>
        <w:t>15) иные сведения, если это предусмотрено Положением.</w:t>
      </w:r>
    </w:p>
    <w:p w:rsidR="00525991" w:rsidRDefault="00525991">
      <w:pPr>
        <w:pStyle w:val="ConsPlusNormal"/>
        <w:spacing w:before="220"/>
        <w:ind w:firstLine="540"/>
        <w:jc w:val="both"/>
      </w:pPr>
      <w:r>
        <w:t>6. Внеплановая документарная проверка проводится без согласования с органами прокуратуры.</w:t>
      </w:r>
    </w:p>
    <w:p w:rsidR="00525991" w:rsidRDefault="00525991">
      <w:pPr>
        <w:pStyle w:val="ConsPlusNormal"/>
        <w:spacing w:before="220"/>
        <w:ind w:firstLine="540"/>
        <w:jc w:val="both"/>
      </w:pPr>
      <w:r>
        <w:t xml:space="preserve">7. Контрольные мероприятия, проводимые без взаимодействия с контролируемыми лицами, проводятся </w:t>
      </w:r>
      <w:proofErr w:type="gramStart"/>
      <w:r>
        <w:t>должностными лицами</w:t>
      </w:r>
      <w:proofErr w:type="gramEnd"/>
      <w:r>
        <w:t xml:space="preserve"> уполномоченными осуществлять контроль, на основании задания руководителя контрольного органа, в случаях, установленных Федеральным </w:t>
      </w:r>
      <w:hyperlink r:id="rId23">
        <w:r>
          <w:rPr>
            <w:color w:val="0000FF"/>
          </w:rPr>
          <w:t>законом</w:t>
        </w:r>
      </w:hyperlink>
      <w:r>
        <w:t xml:space="preserve"> N 248-ФЗ "О государственном контроле (надзоре) и муниципальном контроле в Российской Федерации".</w:t>
      </w:r>
    </w:p>
    <w:p w:rsidR="00525991" w:rsidRDefault="00525991">
      <w:pPr>
        <w:pStyle w:val="ConsPlusNormal"/>
        <w:spacing w:before="220"/>
        <w:ind w:firstLine="540"/>
        <w:jc w:val="both"/>
      </w:pPr>
      <w:r>
        <w:t xml:space="preserve">8. Контрольные мероприятия в отношении контролируемых лиц проводятся должностными лицами, уполномоченными осуществлять контроль, в соответствии с требованиями Федерального </w:t>
      </w:r>
      <w:hyperlink r:id="rId24">
        <w:r>
          <w:rPr>
            <w:color w:val="0000FF"/>
          </w:rPr>
          <w:t>закона</w:t>
        </w:r>
      </w:hyperlink>
      <w:r>
        <w:t xml:space="preserve"> N 248-ФЗ "О государственном контроле (надзоре) и муниципальном контроле в Российской Федерации".</w:t>
      </w:r>
    </w:p>
    <w:p w:rsidR="00525991" w:rsidRDefault="00525991">
      <w:pPr>
        <w:pStyle w:val="ConsPlusNormal"/>
        <w:spacing w:before="220"/>
        <w:ind w:firstLine="540"/>
        <w:jc w:val="both"/>
      </w:pPr>
      <w:r>
        <w:t xml:space="preserve">9. 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hyperlink r:id="rId25">
        <w:r>
          <w:rPr>
            <w:color w:val="0000FF"/>
          </w:rPr>
          <w:t>Распоряжением</w:t>
        </w:r>
      </w:hyperlink>
      <w:r>
        <w:t xml:space="preserve"> Правительства Российской Федерации от 19.04.2016 N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26">
        <w:r>
          <w:rPr>
            <w:color w:val="0000FF"/>
          </w:rPr>
          <w:t>Правилами</w:t>
        </w:r>
      </w:hyperlink>
      <w: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N 338 "О межведомственном информационном взаимодействии в рамках осуществления государственного контроля (надзора), муниципального контроля".</w:t>
      </w:r>
    </w:p>
    <w:p w:rsidR="00525991" w:rsidRDefault="00525991">
      <w:pPr>
        <w:pStyle w:val="ConsPlusNormal"/>
        <w:spacing w:before="220"/>
        <w:ind w:firstLine="540"/>
        <w:jc w:val="both"/>
      </w:pPr>
      <w:r>
        <w:t>10. К случаю, при наступлении которого контролируемые лица,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относится соблюдение одновременно следующих условий:</w:t>
      </w:r>
    </w:p>
    <w:p w:rsidR="00525991" w:rsidRDefault="00525991">
      <w:pPr>
        <w:pStyle w:val="ConsPlusNormal"/>
        <w:spacing w:before="220"/>
        <w:ind w:firstLine="540"/>
        <w:jc w:val="both"/>
      </w:pPr>
      <w:r>
        <w:t xml:space="preserve">1) отсутствие контролируемого лица либо его представителя не препятствует оценке </w:t>
      </w:r>
      <w:r>
        <w:lastRenderedPageBreak/>
        <w:t>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525991" w:rsidRDefault="00525991">
      <w:pPr>
        <w:pStyle w:val="ConsPlusNormal"/>
        <w:spacing w:before="220"/>
        <w:ind w:firstLine="540"/>
        <w:jc w:val="both"/>
      </w:pPr>
      <w:r>
        <w:t>2) отсутствие признаков явной непосредственной угрозы причинения или фактического причинения вреда (ущерба) охраняемым законом ценностям;</w:t>
      </w:r>
    </w:p>
    <w:p w:rsidR="00525991" w:rsidRDefault="00525991">
      <w:pPr>
        <w:pStyle w:val="ConsPlusNormal"/>
        <w:spacing w:before="220"/>
        <w:ind w:firstLine="540"/>
        <w:jc w:val="both"/>
      </w:pPr>
      <w: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525991" w:rsidRDefault="00525991">
      <w:pPr>
        <w:pStyle w:val="ConsPlusNormal"/>
        <w:spacing w:before="220"/>
        <w:ind w:firstLine="540"/>
        <w:jc w:val="both"/>
      </w:pPr>
      <w:r>
        <w:t>11. Срок проведения выездной проверки не может превышать 10 рабочих дней.</w:t>
      </w:r>
    </w:p>
    <w:p w:rsidR="00525991" w:rsidRDefault="00525991">
      <w:pPr>
        <w:pStyle w:val="ConsPlusNormal"/>
        <w:spacing w:before="220"/>
        <w:ind w:firstLine="540"/>
        <w:jc w:val="both"/>
      </w:pPr>
      <w: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25991" w:rsidRDefault="00525991">
      <w:pPr>
        <w:pStyle w:val="ConsPlusNormal"/>
        <w:spacing w:before="220"/>
        <w:ind w:firstLine="540"/>
        <w:jc w:val="both"/>
      </w:pPr>
      <w: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25991" w:rsidRDefault="00525991">
      <w:pPr>
        <w:pStyle w:val="ConsPlusNormal"/>
        <w:spacing w:before="220"/>
        <w:ind w:firstLine="540"/>
        <w:jc w:val="both"/>
      </w:pPr>
      <w:r>
        <w:t xml:space="preserve">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7">
        <w:r>
          <w:rPr>
            <w:color w:val="0000FF"/>
          </w:rPr>
          <w:t>частью 2 статьи 90</w:t>
        </w:r>
      </w:hyperlink>
      <w:r>
        <w:t xml:space="preserve"> Федерального закона N 248-ФЗ.</w:t>
      </w:r>
    </w:p>
    <w:p w:rsidR="00525991" w:rsidRDefault="00525991">
      <w:pPr>
        <w:pStyle w:val="ConsPlusNormal"/>
        <w:spacing w:before="220"/>
        <w:ind w:firstLine="540"/>
        <w:jc w:val="both"/>
      </w:pPr>
      <w:r>
        <w:t>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25991" w:rsidRDefault="00525991">
      <w:pPr>
        <w:pStyle w:val="ConsPlusNormal"/>
        <w:spacing w:before="220"/>
        <w:ind w:firstLine="540"/>
        <w:jc w:val="both"/>
      </w:pPr>
      <w: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25991" w:rsidRDefault="00525991">
      <w:pPr>
        <w:pStyle w:val="ConsPlusNormal"/>
        <w:spacing w:before="220"/>
        <w:ind w:firstLine="540"/>
        <w:jc w:val="both"/>
      </w:pPr>
      <w: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5991" w:rsidRDefault="00525991">
      <w:pPr>
        <w:pStyle w:val="ConsPlusNormal"/>
        <w:spacing w:before="220"/>
        <w:ind w:firstLine="540"/>
        <w:jc w:val="both"/>
      </w:pPr>
      <w:r>
        <w:t>14. Информация о контрольных мероприятиях размещается в Едином реестре контрольных (надзорных) мероприятий.</w:t>
      </w:r>
    </w:p>
    <w:p w:rsidR="00525991" w:rsidRDefault="00525991">
      <w:pPr>
        <w:pStyle w:val="ConsPlusNormal"/>
        <w:spacing w:before="220"/>
        <w:ind w:firstLine="540"/>
        <w:jc w:val="both"/>
      </w:pPr>
      <w:r>
        <w:t xml:space="preserve">15. 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w:t>
      </w:r>
      <w:r>
        <w:lastRenderedPageBreak/>
        <w:t>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5991" w:rsidRDefault="00525991">
      <w:pPr>
        <w:pStyle w:val="ConsPlusNormal"/>
        <w:spacing w:before="220"/>
        <w:ind w:firstLine="540"/>
        <w:jc w:val="both"/>
      </w:pPr>
      <w: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администрации/контрольного органа уведомления о необходимости получения документов на бумажном носителе либо отсутствия у администрации/контрольного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администрации/контрольному органу документы на бумажном носителе.</w:t>
      </w:r>
    </w:p>
    <w:p w:rsidR="00525991" w:rsidRDefault="00525991">
      <w:pPr>
        <w:pStyle w:val="ConsPlusNormal"/>
        <w:spacing w:before="220"/>
        <w:ind w:firstLine="540"/>
        <w:jc w:val="both"/>
      </w:pPr>
      <w:r>
        <w:t>До 31 декабря 2023 года подготовка контрольным органом в ходе осуществления муниципального контроля в области охраны окружающей среды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525991" w:rsidRDefault="00525991">
      <w:pPr>
        <w:pStyle w:val="ConsPlusNormal"/>
        <w:spacing w:before="220"/>
        <w:ind w:firstLine="540"/>
        <w:jc w:val="both"/>
      </w:pPr>
      <w:r>
        <w:t>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5991" w:rsidRDefault="00525991">
      <w:pPr>
        <w:pStyle w:val="ConsPlusNormal"/>
        <w:spacing w:before="220"/>
        <w:ind w:firstLine="540"/>
        <w:jc w:val="both"/>
      </w:pPr>
      <w:r>
        <w:t>17.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525991" w:rsidRDefault="00525991">
      <w:pPr>
        <w:pStyle w:val="ConsPlusNormal"/>
        <w:spacing w:before="220"/>
        <w:ind w:firstLine="540"/>
        <w:jc w:val="both"/>
      </w:pPr>
      <w: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25991" w:rsidRDefault="00525991">
      <w:pPr>
        <w:pStyle w:val="ConsPlusNormal"/>
        <w:spacing w:before="220"/>
        <w:ind w:firstLine="540"/>
        <w:jc w:val="both"/>
      </w:pPr>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525991" w:rsidRDefault="00525991">
      <w:pPr>
        <w:pStyle w:val="ConsPlusNormal"/>
        <w:spacing w:before="220"/>
        <w:ind w:firstLine="540"/>
        <w:jc w:val="both"/>
      </w:pPr>
      <w: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5991" w:rsidRDefault="00525991">
      <w:pPr>
        <w:pStyle w:val="ConsPlusNormal"/>
        <w:spacing w:before="220"/>
        <w:ind w:firstLine="540"/>
        <w:jc w:val="both"/>
      </w:pPr>
      <w: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w:t>
      </w:r>
      <w:r>
        <w:lastRenderedPageBreak/>
        <w:t>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25991" w:rsidRDefault="00525991">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5991" w:rsidRDefault="00525991">
      <w:pPr>
        <w:pStyle w:val="ConsPlusNormal"/>
        <w:spacing w:before="220"/>
        <w:ind w:firstLine="540"/>
        <w:jc w:val="both"/>
      </w:pPr>
      <w:r>
        <w:t>18. Должностные лица контрольного органа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Приморского края, органами местного самоуправления Находкинского городского округа, правоохранительными органами, организациями и гражданами.</w:t>
      </w:r>
    </w:p>
    <w:p w:rsidR="00525991" w:rsidRDefault="00525991">
      <w:pPr>
        <w:pStyle w:val="ConsPlusNormal"/>
        <w:spacing w:before="220"/>
        <w:ind w:firstLine="540"/>
        <w:jc w:val="both"/>
      </w:pPr>
      <w:r>
        <w:t>В случае выявления в ходе проведения контрольного мероприятия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контрольного органа направляют копию указанного акта в орган власти, уполномоченный на привлечение к соответствующей ответственности.</w:t>
      </w:r>
    </w:p>
    <w:p w:rsidR="00525991" w:rsidRDefault="00525991">
      <w:pPr>
        <w:pStyle w:val="ConsPlusNormal"/>
        <w:spacing w:before="220"/>
        <w:ind w:firstLine="540"/>
        <w:jc w:val="both"/>
      </w:pPr>
      <w:r>
        <w:t xml:space="preserve">19.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в области охраны окружающей среды, подлежат отмене в соответствии со </w:t>
      </w:r>
      <w:hyperlink r:id="rId28">
        <w:r>
          <w:rPr>
            <w:color w:val="0000FF"/>
          </w:rPr>
          <w:t>статьей 91</w:t>
        </w:r>
      </w:hyperlink>
      <w:r>
        <w:t xml:space="preserve"> Федерального закона N 248-ФЗ.</w:t>
      </w:r>
    </w:p>
    <w:p w:rsidR="00525991" w:rsidRDefault="00525991">
      <w:pPr>
        <w:pStyle w:val="ConsPlusNormal"/>
        <w:spacing w:before="220"/>
        <w:ind w:firstLine="540"/>
        <w:jc w:val="both"/>
      </w:pPr>
      <w:r>
        <w:t xml:space="preserve">20. Исполнение решений контрольного органа осуществляется в порядке, установленном </w:t>
      </w:r>
      <w:hyperlink r:id="rId29">
        <w:r>
          <w:rPr>
            <w:color w:val="0000FF"/>
          </w:rPr>
          <w:t>статьями 92</w:t>
        </w:r>
      </w:hyperlink>
      <w:r>
        <w:t xml:space="preserve"> - </w:t>
      </w:r>
      <w:hyperlink r:id="rId30">
        <w:r>
          <w:rPr>
            <w:color w:val="0000FF"/>
          </w:rPr>
          <w:t>95</w:t>
        </w:r>
      </w:hyperlink>
      <w:r>
        <w:t xml:space="preserve"> Федерального закона N 248-ФЗ.</w:t>
      </w:r>
    </w:p>
    <w:p w:rsidR="00525991" w:rsidRDefault="00525991">
      <w:pPr>
        <w:pStyle w:val="ConsPlusNormal"/>
        <w:jc w:val="both"/>
      </w:pPr>
    </w:p>
    <w:p w:rsidR="00525991" w:rsidRDefault="00525991">
      <w:pPr>
        <w:pStyle w:val="ConsPlusTitle"/>
        <w:ind w:firstLine="540"/>
        <w:jc w:val="both"/>
        <w:outlineLvl w:val="1"/>
      </w:pPr>
      <w:r>
        <w:t>Статья 5. Обжалование решений администрации, действий (бездействия) должностных лиц, уполномоченных осуществлять муниципальный лесной контроль</w:t>
      </w:r>
    </w:p>
    <w:p w:rsidR="00525991" w:rsidRDefault="00525991">
      <w:pPr>
        <w:pStyle w:val="ConsPlusNormal"/>
        <w:jc w:val="both"/>
      </w:pPr>
    </w:p>
    <w:p w:rsidR="00525991" w:rsidRDefault="00525991">
      <w:pPr>
        <w:pStyle w:val="ConsPlusNormal"/>
        <w:ind w:firstLine="540"/>
        <w:jc w:val="both"/>
      </w:pPr>
      <w:r>
        <w:t>1. Решения администрации, действия (бездействие) должностных лиц контрольного органа могут быть обжалованы в судебном порядке.</w:t>
      </w:r>
    </w:p>
    <w:p w:rsidR="00525991" w:rsidRDefault="00525991">
      <w:pPr>
        <w:pStyle w:val="ConsPlusNormal"/>
        <w:spacing w:before="220"/>
        <w:ind w:firstLine="540"/>
        <w:jc w:val="both"/>
      </w:pPr>
      <w:r>
        <w:t xml:space="preserve">2. Досудебный порядок подачи жалоб, установленный </w:t>
      </w:r>
      <w:hyperlink r:id="rId31">
        <w:r>
          <w:rPr>
            <w:color w:val="0000FF"/>
          </w:rPr>
          <w:t>главой 9</w:t>
        </w:r>
      </w:hyperlink>
      <w:r>
        <w:t xml:space="preserve"> Федерального закона N 248-ФЗ, при осуществлении муниципального контроля не применяется.</w:t>
      </w:r>
    </w:p>
    <w:p w:rsidR="00525991" w:rsidRDefault="00525991">
      <w:pPr>
        <w:pStyle w:val="ConsPlusNormal"/>
        <w:jc w:val="both"/>
      </w:pPr>
    </w:p>
    <w:p w:rsidR="00525991" w:rsidRDefault="00525991">
      <w:pPr>
        <w:pStyle w:val="ConsPlusTitle"/>
        <w:ind w:firstLine="540"/>
        <w:jc w:val="both"/>
        <w:outlineLvl w:val="1"/>
      </w:pPr>
      <w:r>
        <w:t>Статья 6. Вступление в силу настоящего решения</w:t>
      </w:r>
    </w:p>
    <w:p w:rsidR="00525991" w:rsidRDefault="00525991">
      <w:pPr>
        <w:pStyle w:val="ConsPlusNormal"/>
        <w:jc w:val="both"/>
      </w:pPr>
    </w:p>
    <w:p w:rsidR="00525991" w:rsidRDefault="00525991">
      <w:pPr>
        <w:pStyle w:val="ConsPlusNormal"/>
        <w:ind w:firstLine="540"/>
        <w:jc w:val="both"/>
      </w:pPr>
      <w:r>
        <w:t>Настоящее решение вступает в силу со дня его официального опубликования.</w:t>
      </w:r>
    </w:p>
    <w:p w:rsidR="00525991" w:rsidRDefault="00525991">
      <w:pPr>
        <w:pStyle w:val="ConsPlusNormal"/>
        <w:jc w:val="both"/>
      </w:pPr>
    </w:p>
    <w:p w:rsidR="00525991" w:rsidRDefault="00525991">
      <w:pPr>
        <w:pStyle w:val="ConsPlusNormal"/>
        <w:jc w:val="right"/>
      </w:pPr>
      <w:r>
        <w:t>Глава Находкинского городского округа</w:t>
      </w:r>
    </w:p>
    <w:p w:rsidR="00525991" w:rsidRDefault="00525991">
      <w:pPr>
        <w:pStyle w:val="ConsPlusNormal"/>
        <w:jc w:val="right"/>
      </w:pPr>
      <w:r>
        <w:t>Т.В.МАГИНСКИЙ</w:t>
      </w:r>
    </w:p>
    <w:p w:rsidR="00525991" w:rsidRDefault="00525991">
      <w:pPr>
        <w:pStyle w:val="ConsPlusNormal"/>
        <w:jc w:val="both"/>
      </w:pPr>
    </w:p>
    <w:p w:rsidR="00525991" w:rsidRDefault="00525991">
      <w:pPr>
        <w:pStyle w:val="ConsPlusNormal"/>
        <w:jc w:val="both"/>
      </w:pPr>
    </w:p>
    <w:p w:rsidR="00525991" w:rsidRDefault="00525991">
      <w:pPr>
        <w:pStyle w:val="ConsPlusNormal"/>
        <w:jc w:val="both"/>
      </w:pPr>
    </w:p>
    <w:p w:rsidR="00525991" w:rsidRDefault="00525991">
      <w:pPr>
        <w:pStyle w:val="ConsPlusNormal"/>
        <w:jc w:val="both"/>
      </w:pPr>
    </w:p>
    <w:p w:rsidR="00525991" w:rsidRDefault="00525991">
      <w:pPr>
        <w:pStyle w:val="ConsPlusNormal"/>
        <w:jc w:val="both"/>
      </w:pPr>
    </w:p>
    <w:p w:rsidR="00525991" w:rsidRDefault="00525991">
      <w:pPr>
        <w:pStyle w:val="ConsPlusNormal"/>
        <w:jc w:val="right"/>
        <w:outlineLvl w:val="0"/>
      </w:pPr>
      <w:r>
        <w:t>Приложение</w:t>
      </w:r>
    </w:p>
    <w:p w:rsidR="00525991" w:rsidRDefault="00525991">
      <w:pPr>
        <w:pStyle w:val="ConsPlusNormal"/>
        <w:jc w:val="right"/>
      </w:pPr>
      <w:r>
        <w:t>к Положению</w:t>
      </w:r>
    </w:p>
    <w:p w:rsidR="00525991" w:rsidRDefault="00525991">
      <w:pPr>
        <w:pStyle w:val="ConsPlusNormal"/>
        <w:jc w:val="right"/>
      </w:pPr>
      <w:r>
        <w:t>о муниципальном</w:t>
      </w:r>
    </w:p>
    <w:p w:rsidR="00525991" w:rsidRDefault="00525991">
      <w:pPr>
        <w:pStyle w:val="ConsPlusNormal"/>
        <w:jc w:val="right"/>
      </w:pPr>
      <w:r>
        <w:t>лесном контроле</w:t>
      </w:r>
    </w:p>
    <w:p w:rsidR="00525991" w:rsidRDefault="00525991">
      <w:pPr>
        <w:pStyle w:val="ConsPlusNormal"/>
        <w:jc w:val="right"/>
      </w:pPr>
      <w:r>
        <w:t>на территории</w:t>
      </w:r>
    </w:p>
    <w:p w:rsidR="00525991" w:rsidRDefault="00525991">
      <w:pPr>
        <w:pStyle w:val="ConsPlusNormal"/>
        <w:jc w:val="right"/>
      </w:pPr>
      <w:r>
        <w:lastRenderedPageBreak/>
        <w:t>Находкинского</w:t>
      </w:r>
    </w:p>
    <w:p w:rsidR="00525991" w:rsidRDefault="00525991">
      <w:pPr>
        <w:pStyle w:val="ConsPlusNormal"/>
        <w:jc w:val="right"/>
      </w:pPr>
      <w:r>
        <w:t>городского округа</w:t>
      </w:r>
    </w:p>
    <w:p w:rsidR="00525991" w:rsidRDefault="00525991">
      <w:pPr>
        <w:pStyle w:val="ConsPlusNormal"/>
        <w:jc w:val="both"/>
      </w:pPr>
    </w:p>
    <w:p w:rsidR="00525991" w:rsidRDefault="00525991">
      <w:pPr>
        <w:pStyle w:val="ConsPlusTitle"/>
        <w:jc w:val="center"/>
      </w:pPr>
      <w:bookmarkStart w:id="0" w:name="P199"/>
      <w:bookmarkEnd w:id="0"/>
      <w:r>
        <w:t>КРИТЕРИИ ОТНЕСЕНИЯ ОБЪЕКТОВ ВИДА</w:t>
      </w:r>
    </w:p>
    <w:p w:rsidR="00525991" w:rsidRDefault="00525991">
      <w:pPr>
        <w:pStyle w:val="ConsPlusTitle"/>
        <w:jc w:val="center"/>
      </w:pPr>
      <w:r>
        <w:t>МУНИЦИПАЛЬНОГО ЛЕСНОГО КОНТРОЛЯ К КАТЕГОРИЯМ РИСКА</w:t>
      </w:r>
    </w:p>
    <w:p w:rsidR="00525991" w:rsidRDefault="00525991">
      <w:pPr>
        <w:pStyle w:val="ConsPlusNormal"/>
        <w:jc w:val="both"/>
      </w:pPr>
    </w:p>
    <w:p w:rsidR="00525991" w:rsidRDefault="00525991">
      <w:pPr>
        <w:pStyle w:val="ConsPlusNormal"/>
        <w:ind w:firstLine="540"/>
        <w:jc w:val="both"/>
      </w:pPr>
      <w:r>
        <w:t>1. С учетом вероятности наступления и тяжести потенциальных негативных последствий несоблюдения обязательных требований объекты муниципального лесного контроля подлежат отнесению к категориям среднего, умеренного и низкого риска.</w:t>
      </w:r>
    </w:p>
    <w:p w:rsidR="00525991" w:rsidRDefault="00525991">
      <w:pPr>
        <w:pStyle w:val="ConsPlusNormal"/>
        <w:spacing w:before="220"/>
        <w:ind w:firstLine="540"/>
        <w:jc w:val="both"/>
      </w:pPr>
      <w:bookmarkStart w:id="1" w:name="P203"/>
      <w:bookmarkEnd w:id="1"/>
      <w:r>
        <w:t>2. К категории среднего риска относится деятельность юридических лиц, индивидуальных предпринимателей и граждан, осуществляющих деятельность, действия (бездействие) на территории городских лесов.</w:t>
      </w:r>
    </w:p>
    <w:p w:rsidR="00525991" w:rsidRDefault="00525991">
      <w:pPr>
        <w:pStyle w:val="ConsPlusNormal"/>
        <w:spacing w:before="220"/>
        <w:ind w:firstLine="540"/>
        <w:jc w:val="both"/>
      </w:pPr>
      <w:bookmarkStart w:id="2" w:name="P204"/>
      <w:bookmarkEnd w:id="2"/>
      <w:r>
        <w:t>3. К категории умеренного риска относится деятельность юридических лиц, индивидуальных предпринимателей и граждан, осуществляющих деятельность, действия (бездействие) на землях, граничащих с землями и (или) земельными участками, относящимся к городским лесам.</w:t>
      </w:r>
    </w:p>
    <w:p w:rsidR="00525991" w:rsidRDefault="00525991">
      <w:pPr>
        <w:pStyle w:val="ConsPlusNormal"/>
        <w:spacing w:before="220"/>
        <w:ind w:firstLine="540"/>
        <w:jc w:val="both"/>
      </w:pPr>
      <w:r>
        <w:t>4. К категории низкого риска относятся деятельность юридических лиц, индивидуальных предпринимателей, не предусмотренная пунктами 2 и 3 настоящего Приложения.</w:t>
      </w:r>
    </w:p>
    <w:p w:rsidR="00525991" w:rsidRDefault="00525991">
      <w:pPr>
        <w:pStyle w:val="ConsPlusNormal"/>
        <w:spacing w:before="220"/>
        <w:ind w:firstLine="540"/>
        <w:jc w:val="both"/>
      </w:pPr>
      <w:r>
        <w:t>5. С учетом вероятности нарушения обязательных требований объекты муниципального контроля, предусмотренные пунктом 4 настоящего Приложения и подлежащие отнесению к категории низкого риска, подлежат отнесению к категориям среднего риска (</w:t>
      </w:r>
      <w:hyperlink w:anchor="P203">
        <w:r>
          <w:rPr>
            <w:color w:val="0000FF"/>
          </w:rPr>
          <w:t>пункт 2</w:t>
        </w:r>
      </w:hyperlink>
      <w:r>
        <w:t xml:space="preserve"> настоящего Приложения) или умеренного риска (</w:t>
      </w:r>
      <w:hyperlink w:anchor="P204">
        <w:r>
          <w:rPr>
            <w:color w:val="0000FF"/>
          </w:rPr>
          <w:t>пункт 3</w:t>
        </w:r>
      </w:hyperlink>
      <w:r>
        <w:t xml:space="preserve">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525991" w:rsidRDefault="00525991">
      <w:pPr>
        <w:pStyle w:val="ConsPlusNormal"/>
        <w:spacing w:before="220"/>
        <w:ind w:firstLine="540"/>
        <w:jc w:val="both"/>
      </w:pPr>
      <w:r>
        <w:t xml:space="preserve">1) нарушением законодательства в области использования, охраны, защиты и воспроизводства лесов на лесных участках, ответственность за которое предусмотрена </w:t>
      </w:r>
      <w:hyperlink r:id="rId32">
        <w:r>
          <w:rPr>
            <w:color w:val="0000FF"/>
          </w:rPr>
          <w:t>ст. 8.39 главы 8</w:t>
        </w:r>
      </w:hyperlink>
      <w:r>
        <w:t xml:space="preserve"> Кодекса Российской Федерации об административных правонарушениях;</w:t>
      </w:r>
    </w:p>
    <w:p w:rsidR="00525991" w:rsidRDefault="00525991">
      <w:pPr>
        <w:pStyle w:val="ConsPlusNormal"/>
        <w:spacing w:before="220"/>
        <w:ind w:firstLine="540"/>
        <w:jc w:val="both"/>
      </w:pPr>
      <w:r>
        <w:t xml:space="preserve">2) воспрепятствованием законной деятельности должностного лица контрольного органа по проведению проверок или уклонением от таких проверок, ответственность за которые предусмотрена </w:t>
      </w:r>
      <w:hyperlink r:id="rId33">
        <w:r>
          <w:rPr>
            <w:color w:val="0000FF"/>
          </w:rPr>
          <w:t>статьей 19.4.1</w:t>
        </w:r>
      </w:hyperlink>
      <w:r>
        <w:t xml:space="preserve"> Кодекса Российской Федерации об административных правонарушениях;</w:t>
      </w:r>
    </w:p>
    <w:p w:rsidR="00525991" w:rsidRDefault="00525991">
      <w:pPr>
        <w:pStyle w:val="ConsPlusNormal"/>
        <w:spacing w:before="220"/>
        <w:ind w:firstLine="540"/>
        <w:jc w:val="both"/>
      </w:pPr>
      <w:r>
        <w:t xml:space="preserve">3) невыполнением в срок законного предписания контрольного органа, ответственность за которое предусмотрена </w:t>
      </w:r>
      <w:hyperlink r:id="rId34">
        <w:r>
          <w:rPr>
            <w:color w:val="0000FF"/>
          </w:rPr>
          <w:t>статьей 19.5</w:t>
        </w:r>
      </w:hyperlink>
      <w:r>
        <w:t xml:space="preserve"> Кодекса Российской Федерации об административных правонарушениях.</w:t>
      </w:r>
    </w:p>
    <w:p w:rsidR="00525991" w:rsidRDefault="00525991">
      <w:pPr>
        <w:pStyle w:val="ConsPlusNormal"/>
        <w:jc w:val="both"/>
      </w:pPr>
    </w:p>
    <w:p w:rsidR="00525991" w:rsidRDefault="00525991">
      <w:pPr>
        <w:pStyle w:val="ConsPlusNormal"/>
        <w:jc w:val="both"/>
      </w:pPr>
    </w:p>
    <w:p w:rsidR="00525991" w:rsidRDefault="00525991">
      <w:pPr>
        <w:pStyle w:val="ConsPlusNormal"/>
        <w:pBdr>
          <w:bottom w:val="single" w:sz="6" w:space="0" w:color="auto"/>
        </w:pBdr>
        <w:spacing w:before="100" w:after="100"/>
        <w:jc w:val="both"/>
        <w:rPr>
          <w:sz w:val="2"/>
          <w:szCs w:val="2"/>
        </w:rPr>
      </w:pPr>
    </w:p>
    <w:p w:rsidR="00FA7D12" w:rsidRDefault="00FA7D12">
      <w:bookmarkStart w:id="3" w:name="_GoBack"/>
      <w:bookmarkEnd w:id="3"/>
    </w:p>
    <w:sectPr w:rsidR="00FA7D12" w:rsidSect="00C830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991"/>
    <w:rsid w:val="002D7F5F"/>
    <w:rsid w:val="00324704"/>
    <w:rsid w:val="00525991"/>
    <w:rsid w:val="00896FAA"/>
    <w:rsid w:val="00B54D7A"/>
    <w:rsid w:val="00C55173"/>
    <w:rsid w:val="00E1265A"/>
    <w:rsid w:val="00F54B1D"/>
    <w:rsid w:val="00FA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D559C-49C0-4D0A-8E01-F21964AC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59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2599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2599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EA77F98F5A9AD16C08A9B9FA841245AFC436B21E2E36F15B52CDC3F49D23DF656DB02BDBA1DDE7C347069A3FFLBX0E" TargetMode="External"/><Relationship Id="rId18" Type="http://schemas.openxmlformats.org/officeDocument/2006/relationships/hyperlink" Target="consultantplus://offline/ref=FEA77F98F5A9AD16C08A9B9FA841245AFC436B21E2E36F15B52CDC3F49D23DF644DB5AB1BA14C57D3C653FF2B9E6F9D0CC79F9554AA2055CLBX4E" TargetMode="External"/><Relationship Id="rId26" Type="http://schemas.openxmlformats.org/officeDocument/2006/relationships/hyperlink" Target="consultantplus://offline/ref=FEA77F98F5A9AD16C08A9B9FA841245AFC466D26E1EB6F15B52CDC3F49D23DF644DB5AB1BA14C07C31653FF2B9E6F9D0CC79F9554AA2055CLBX4E" TargetMode="External"/><Relationship Id="rId3" Type="http://schemas.openxmlformats.org/officeDocument/2006/relationships/webSettings" Target="webSettings.xml"/><Relationship Id="rId21" Type="http://schemas.openxmlformats.org/officeDocument/2006/relationships/hyperlink" Target="consultantplus://offline/ref=FEA77F98F5A9AD16C08A9B9FA841245AFC456826E7EC6F15B52CDC3F49D23DF644DB5AB1BA14C77B37653FF2B9E6F9D0CC79F9554AA2055CLBX4E" TargetMode="External"/><Relationship Id="rId34" Type="http://schemas.openxmlformats.org/officeDocument/2006/relationships/hyperlink" Target="consultantplus://offline/ref=FEA77F98F5A9AD16C08A9B9FA841245AFC436B21E2EE6F15B52CDC3F49D23DF644DB5AB7B31DC876613F2FF6F0B3FDCEC466E65654A2L0X6E" TargetMode="External"/><Relationship Id="rId7" Type="http://schemas.openxmlformats.org/officeDocument/2006/relationships/hyperlink" Target="consultantplus://offline/ref=FEA77F98F5A9AD16C08A9B9FA841245AFC436B21E2E36F15B52CDC3F49D23DF656DB02BDBA1DDE7C347069A3FFLBX0E" TargetMode="External"/><Relationship Id="rId12" Type="http://schemas.openxmlformats.org/officeDocument/2006/relationships/hyperlink" Target="consultantplus://offline/ref=FEA77F98F5A9AD16C08A9B9FA841245AFC436B21E2E36F15B52CDC3F49D23DF644DB5AB1BA14C37831653FF2B9E6F9D0CC79F9554AA2055CLBX4E" TargetMode="External"/><Relationship Id="rId17" Type="http://schemas.openxmlformats.org/officeDocument/2006/relationships/hyperlink" Target="consultantplus://offline/ref=FEA77F98F5A9AD16C08A9B9FA841245AFC436B21E2E36F15B52CDC3F49D23DF656DB02BDBA1DDE7C347069A3FFLBX0E" TargetMode="External"/><Relationship Id="rId25" Type="http://schemas.openxmlformats.org/officeDocument/2006/relationships/hyperlink" Target="consultantplus://offline/ref=FEA77F98F5A9AD16C08A9B9FA841245AFC446E27E7E96F15B52CDC3F49D23DF656DB02BDBA1DDE7C347069A3FFLBX0E" TargetMode="External"/><Relationship Id="rId33" Type="http://schemas.openxmlformats.org/officeDocument/2006/relationships/hyperlink" Target="consultantplus://offline/ref=FEA77F98F5A9AD16C08A9B9FA841245AFC436B21E2EE6F15B52CDC3F49D23DF644DB5AB7B31DC676613F2FF6F0B3FDCEC466E65654A2L0X6E" TargetMode="External"/><Relationship Id="rId2" Type="http://schemas.openxmlformats.org/officeDocument/2006/relationships/settings" Target="settings.xml"/><Relationship Id="rId16" Type="http://schemas.openxmlformats.org/officeDocument/2006/relationships/hyperlink" Target="consultantplus://offline/ref=FEA77F98F5A9AD16C08A9B9FA841245AFC436B21E2E36F15B52CDC3F49D23DF644DB5AB1BA14C47F37653FF2B9E6F9D0CC79F9554AA2055CLBX4E" TargetMode="External"/><Relationship Id="rId20" Type="http://schemas.openxmlformats.org/officeDocument/2006/relationships/hyperlink" Target="consultantplus://offline/ref=FEA77F98F5A9AD16C08A9B9FA841245AFC436B21E2E36F15B52CDC3F49D23DF656DB02BDBA1DDE7C347069A3FFLBX0E" TargetMode="External"/><Relationship Id="rId29" Type="http://schemas.openxmlformats.org/officeDocument/2006/relationships/hyperlink" Target="consultantplus://offline/ref=FEA77F98F5A9AD16C08A9B9FA841245AFC436B21E2E36F15B52CDC3F49D23DF644DB5AB1BA15C07F37653FF2B9E6F9D0CC79F9554AA2055CLBX4E" TargetMode="External"/><Relationship Id="rId1" Type="http://schemas.openxmlformats.org/officeDocument/2006/relationships/styles" Target="styles.xml"/><Relationship Id="rId6" Type="http://schemas.openxmlformats.org/officeDocument/2006/relationships/hyperlink" Target="consultantplus://offline/ref=FEA77F98F5A9AD16C08A9B9FA841245AFC406F23E2E26F15B52CDC3F49D23DF656DB02BDBA1DDE7C347069A3FFLBX0E" TargetMode="External"/><Relationship Id="rId11" Type="http://schemas.openxmlformats.org/officeDocument/2006/relationships/hyperlink" Target="consultantplus://offline/ref=FEA77F98F5A9AD16C08A9B9FA841245AFC416925E2EC6F15B52CDC3F49D23DF656DB02BDBA1DDE7C347069A3FFLBX0E" TargetMode="External"/><Relationship Id="rId24" Type="http://schemas.openxmlformats.org/officeDocument/2006/relationships/hyperlink" Target="consultantplus://offline/ref=FEA77F98F5A9AD16C08A9B9FA841245AFC436B21E2E36F15B52CDC3F49D23DF656DB02BDBA1DDE7C347069A3FFLBX0E" TargetMode="External"/><Relationship Id="rId32" Type="http://schemas.openxmlformats.org/officeDocument/2006/relationships/hyperlink" Target="consultantplus://offline/ref=FEA77F98F5A9AD16C08A9B9FA841245AFC436B21E2EE6F15B52CDC3F49D23DF644DB5AB1BA14C67932653FF2B9E6F9D0CC79F9554AA2055CLBX4E" TargetMode="External"/><Relationship Id="rId5" Type="http://schemas.openxmlformats.org/officeDocument/2006/relationships/hyperlink" Target="consultantplus://offline/ref=FEA77F98F5A9AD16C08A8592BE2D7A55F84E352CE1E36742E17CDA6816823BA3049B5CE4F950CD7C356E6BA3F9B8A0818132F5545DBE045FA94B03C6LBX5E" TargetMode="External"/><Relationship Id="rId15" Type="http://schemas.openxmlformats.org/officeDocument/2006/relationships/hyperlink" Target="consultantplus://offline/ref=FEA77F98F5A9AD16C08A9B9FA841245AFC436B21E2E36F15B52CDC3F49D23DF644DB5AB1BA14C37E3D653FF2B9E6F9D0CC79F9554AA2055CLBX4E" TargetMode="External"/><Relationship Id="rId23" Type="http://schemas.openxmlformats.org/officeDocument/2006/relationships/hyperlink" Target="consultantplus://offline/ref=FEA77F98F5A9AD16C08A9B9FA841245AFC436B21E2E36F15B52CDC3F49D23DF656DB02BDBA1DDE7C347069A3FFLBX0E" TargetMode="External"/><Relationship Id="rId28" Type="http://schemas.openxmlformats.org/officeDocument/2006/relationships/hyperlink" Target="consultantplus://offline/ref=FEA77F98F5A9AD16C08A9B9FA841245AFC436B21E2E36F15B52CDC3F49D23DF644DB5AB1BA15C07D33653FF2B9E6F9D0CC79F9554AA2055CLBX4E" TargetMode="External"/><Relationship Id="rId36" Type="http://schemas.openxmlformats.org/officeDocument/2006/relationships/theme" Target="theme/theme1.xml"/><Relationship Id="rId10" Type="http://schemas.openxmlformats.org/officeDocument/2006/relationships/hyperlink" Target="consultantplus://offline/ref=FEA77F98F5A9AD16C08A9B9FA841245AFC436B21E2E36F15B52CDC3F49D23DF656DB02BDBA1DDE7C347069A3FFLBX0E" TargetMode="External"/><Relationship Id="rId19" Type="http://schemas.openxmlformats.org/officeDocument/2006/relationships/hyperlink" Target="consultantplus://offline/ref=FEA77F98F5A9AD16C08A9B9FA841245AFC406F20E0E86F15B52CDC3F49D23DF656DB02BDBA1DDE7C347069A3FFLBX0E" TargetMode="External"/><Relationship Id="rId31" Type="http://schemas.openxmlformats.org/officeDocument/2006/relationships/hyperlink" Target="consultantplus://offline/ref=FEA77F98F5A9AD16C08A9B9FA841245AFC436B21E2E36F15B52CDC3F49D23DF644DB5AB1BA14C47F37653FF2B9E6F9D0CC79F9554AA2055CLBX4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EA77F98F5A9AD16C08A9B9FA841245AFC416B25E9EC6F15B52CDC3F49D23DF656DB02BDBA1DDE7C347069A3FFLBX0E" TargetMode="External"/><Relationship Id="rId14" Type="http://schemas.openxmlformats.org/officeDocument/2006/relationships/hyperlink" Target="consultantplus://offline/ref=FEA77F98F5A9AD16C08A9B9FA841245AFC456826E7EC6F15B52CDC3F49D23DF644DB5AB1BA14C07D33653FF2B9E6F9D0CC79F9554AA2055CLBX4E" TargetMode="External"/><Relationship Id="rId22" Type="http://schemas.openxmlformats.org/officeDocument/2006/relationships/hyperlink" Target="consultantplus://offline/ref=FEA77F98F5A9AD16C08A8592BE2D7A55F84E352CE1E36742E17CDA6816823BA3049B5CE4F950CD7C356E6BA3F9B8A0818132F5545DBE045FA94B03C6LBX5E" TargetMode="External"/><Relationship Id="rId27" Type="http://schemas.openxmlformats.org/officeDocument/2006/relationships/hyperlink" Target="consultantplus://offline/ref=FEA77F98F5A9AD16C08A9B9FA841245AFC436B21E2E36F15B52CDC3F49D23DF644DB5AB1BA14C9743D653FF2B9E6F9D0CC79F9554AA2055CLBX4E" TargetMode="External"/><Relationship Id="rId30" Type="http://schemas.openxmlformats.org/officeDocument/2006/relationships/hyperlink" Target="consultantplus://offline/ref=FEA77F98F5A9AD16C08A9B9FA841245AFC436B21E2E36F15B52CDC3F49D23DF644DB5AB1BA15C07E32653FF2B9E6F9D0CC79F9554AA2055CLBX4E" TargetMode="External"/><Relationship Id="rId35" Type="http://schemas.openxmlformats.org/officeDocument/2006/relationships/fontTable" Target="fontTable.xml"/><Relationship Id="rId8" Type="http://schemas.openxmlformats.org/officeDocument/2006/relationships/hyperlink" Target="consultantplus://offline/ref=FEA77F98F5A9AD16C08A8592BE2D7A55F84E352CE1E36342EB7ADA6816823BA3049B5CE4EB509570356775A2FCADF6D0C7L6X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7094</Words>
  <Characters>40437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Коротец Ирина Владимировна</dc:creator>
  <cp:keywords/>
  <dc:description/>
  <cp:lastModifiedBy>Коротец Ирина Владимировна</cp:lastModifiedBy>
  <cp:revision>1</cp:revision>
  <dcterms:created xsi:type="dcterms:W3CDTF">2023-11-09T04:23:00Z</dcterms:created>
  <dcterms:modified xsi:type="dcterms:W3CDTF">2023-11-09T04:24:00Z</dcterms:modified>
</cp:coreProperties>
</file>