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A3" w:rsidRPr="00A433DD" w:rsidRDefault="00595DA3" w:rsidP="003724DF">
      <w:pPr>
        <w:pStyle w:val="a4"/>
        <w:spacing w:before="0" w:beforeAutospacing="0" w:after="0" w:afterAutospacing="0"/>
        <w:ind w:left="5387"/>
        <w:jc w:val="both"/>
        <w:rPr>
          <w:rStyle w:val="a5"/>
          <w:b w:val="0"/>
          <w:sz w:val="22"/>
          <w:szCs w:val="22"/>
        </w:rPr>
      </w:pPr>
      <w:r w:rsidRPr="00A433DD">
        <w:rPr>
          <w:rStyle w:val="a5"/>
          <w:b w:val="0"/>
          <w:sz w:val="22"/>
          <w:szCs w:val="22"/>
        </w:rPr>
        <w:t>УТВЕРЖДАЮ</w:t>
      </w:r>
    </w:p>
    <w:p w:rsidR="00595DA3" w:rsidRPr="00A433DD" w:rsidRDefault="00595DA3" w:rsidP="003724DF">
      <w:pPr>
        <w:pStyle w:val="a4"/>
        <w:spacing w:before="0" w:beforeAutospacing="0" w:after="0" w:afterAutospacing="0"/>
        <w:ind w:left="5387" w:right="175"/>
        <w:jc w:val="both"/>
        <w:rPr>
          <w:rStyle w:val="a5"/>
          <w:b w:val="0"/>
          <w:sz w:val="22"/>
          <w:szCs w:val="22"/>
        </w:rPr>
      </w:pPr>
      <w:r w:rsidRPr="00A433DD">
        <w:rPr>
          <w:rStyle w:val="a5"/>
          <w:b w:val="0"/>
          <w:sz w:val="22"/>
          <w:szCs w:val="22"/>
        </w:rPr>
        <w:t>Начальник управления землепользования и застройки администрации Находкинского городского округа</w:t>
      </w:r>
    </w:p>
    <w:p w:rsidR="00595DA3" w:rsidRPr="00A433DD" w:rsidRDefault="00595DA3" w:rsidP="003724DF">
      <w:pPr>
        <w:pStyle w:val="a4"/>
        <w:spacing w:before="0" w:beforeAutospacing="0" w:after="0" w:afterAutospacing="0"/>
        <w:ind w:left="5387" w:right="175"/>
        <w:jc w:val="both"/>
        <w:rPr>
          <w:rStyle w:val="a5"/>
          <w:b w:val="0"/>
          <w:sz w:val="22"/>
          <w:szCs w:val="22"/>
        </w:rPr>
      </w:pPr>
    </w:p>
    <w:p w:rsidR="00595DA3" w:rsidRPr="00A433DD" w:rsidRDefault="00595DA3" w:rsidP="003724DF">
      <w:pPr>
        <w:pStyle w:val="a4"/>
        <w:spacing w:before="0" w:beforeAutospacing="0" w:after="0" w:afterAutospacing="0"/>
        <w:ind w:left="5387" w:right="175"/>
        <w:jc w:val="both"/>
        <w:rPr>
          <w:rStyle w:val="a5"/>
          <w:b w:val="0"/>
          <w:sz w:val="22"/>
          <w:szCs w:val="22"/>
        </w:rPr>
      </w:pPr>
    </w:p>
    <w:p w:rsidR="00595DA3" w:rsidRPr="00A433DD" w:rsidRDefault="00E31EDD" w:rsidP="003724DF">
      <w:pPr>
        <w:pStyle w:val="a4"/>
        <w:spacing w:before="0" w:beforeAutospacing="0" w:after="0" w:afterAutospacing="0"/>
        <w:ind w:left="5387" w:right="175"/>
        <w:jc w:val="both"/>
        <w:rPr>
          <w:rStyle w:val="a5"/>
          <w:b w:val="0"/>
          <w:sz w:val="22"/>
          <w:szCs w:val="22"/>
        </w:rPr>
      </w:pPr>
      <w:r>
        <w:rPr>
          <w:rStyle w:val="a5"/>
          <w:b w:val="0"/>
          <w:sz w:val="22"/>
          <w:szCs w:val="22"/>
        </w:rPr>
        <w:t>(</w:t>
      </w:r>
      <w:proofErr w:type="gramStart"/>
      <w:r>
        <w:rPr>
          <w:rStyle w:val="a5"/>
          <w:b w:val="0"/>
          <w:sz w:val="22"/>
          <w:szCs w:val="22"/>
        </w:rPr>
        <w:t xml:space="preserve">подпись)   </w:t>
      </w:r>
      <w:proofErr w:type="gramEnd"/>
      <w:r>
        <w:rPr>
          <w:rStyle w:val="a5"/>
          <w:b w:val="0"/>
          <w:sz w:val="22"/>
          <w:szCs w:val="22"/>
        </w:rPr>
        <w:t xml:space="preserve">  </w:t>
      </w:r>
      <w:r w:rsidR="00595DA3" w:rsidRPr="00A433DD">
        <w:rPr>
          <w:rStyle w:val="a5"/>
          <w:b w:val="0"/>
          <w:sz w:val="22"/>
          <w:szCs w:val="22"/>
        </w:rPr>
        <w:t>И.В. Солдаткина</w:t>
      </w:r>
    </w:p>
    <w:p w:rsidR="00DE4265" w:rsidRPr="00A433DD" w:rsidRDefault="00DE4265" w:rsidP="003724DF">
      <w:pPr>
        <w:pStyle w:val="a4"/>
        <w:spacing w:before="0" w:beforeAutospacing="0" w:after="0" w:afterAutospacing="0"/>
        <w:ind w:left="5387" w:right="459"/>
        <w:jc w:val="both"/>
        <w:rPr>
          <w:rStyle w:val="a5"/>
          <w:b w:val="0"/>
          <w:sz w:val="22"/>
          <w:szCs w:val="22"/>
        </w:rPr>
      </w:pPr>
      <w:bookmarkStart w:id="0" w:name="_GoBack"/>
      <w:bookmarkEnd w:id="0"/>
    </w:p>
    <w:p w:rsidR="00595DA3" w:rsidRPr="00A433DD" w:rsidRDefault="00BC66E3" w:rsidP="003724DF">
      <w:pPr>
        <w:pStyle w:val="a4"/>
        <w:spacing w:before="0" w:beforeAutospacing="0" w:after="0" w:afterAutospacing="0"/>
        <w:ind w:left="5387" w:right="459"/>
        <w:jc w:val="both"/>
        <w:rPr>
          <w:rStyle w:val="a5"/>
          <w:b w:val="0"/>
          <w:sz w:val="22"/>
          <w:szCs w:val="22"/>
        </w:rPr>
      </w:pPr>
      <w:r w:rsidRPr="00A433DD">
        <w:rPr>
          <w:rStyle w:val="a5"/>
          <w:b w:val="0"/>
          <w:sz w:val="22"/>
          <w:szCs w:val="22"/>
        </w:rPr>
        <w:t>0</w:t>
      </w:r>
      <w:r w:rsidR="00404808" w:rsidRPr="00E31EDD">
        <w:rPr>
          <w:rStyle w:val="a5"/>
          <w:b w:val="0"/>
          <w:sz w:val="22"/>
          <w:szCs w:val="22"/>
        </w:rPr>
        <w:t xml:space="preserve">4 </w:t>
      </w:r>
      <w:r w:rsidRPr="00A433DD">
        <w:rPr>
          <w:rStyle w:val="a5"/>
          <w:b w:val="0"/>
          <w:sz w:val="22"/>
          <w:szCs w:val="22"/>
        </w:rPr>
        <w:t xml:space="preserve">декабря </w:t>
      </w:r>
      <w:r w:rsidR="00595DA3" w:rsidRPr="00A433DD">
        <w:rPr>
          <w:rStyle w:val="a5"/>
          <w:b w:val="0"/>
          <w:sz w:val="22"/>
          <w:szCs w:val="22"/>
        </w:rPr>
        <w:t>2023</w:t>
      </w:r>
    </w:p>
    <w:p w:rsidR="00595DA3" w:rsidRPr="00A433DD" w:rsidRDefault="00595DA3" w:rsidP="00582397">
      <w:pPr>
        <w:pStyle w:val="a4"/>
        <w:spacing w:before="0" w:beforeAutospacing="0" w:after="0" w:afterAutospacing="0"/>
        <w:ind w:left="-851"/>
        <w:jc w:val="center"/>
        <w:rPr>
          <w:b/>
          <w:sz w:val="22"/>
          <w:szCs w:val="22"/>
        </w:rPr>
      </w:pPr>
    </w:p>
    <w:p w:rsidR="00DE4265" w:rsidRPr="00A433DD" w:rsidRDefault="00DE4265" w:rsidP="00582397">
      <w:pPr>
        <w:pStyle w:val="a4"/>
        <w:spacing w:before="0" w:beforeAutospacing="0" w:after="0" w:afterAutospacing="0"/>
        <w:ind w:left="-851"/>
        <w:jc w:val="center"/>
        <w:rPr>
          <w:b/>
          <w:sz w:val="22"/>
          <w:szCs w:val="22"/>
        </w:rPr>
      </w:pPr>
    </w:p>
    <w:p w:rsidR="00C50DFB" w:rsidRPr="00A433DD" w:rsidRDefault="00C50DFB" w:rsidP="00C50DFB">
      <w:pPr>
        <w:pStyle w:val="a4"/>
        <w:spacing w:before="0" w:beforeAutospacing="0" w:after="0" w:afterAutospacing="0"/>
        <w:ind w:left="-851"/>
        <w:jc w:val="center"/>
        <w:rPr>
          <w:b/>
          <w:sz w:val="22"/>
          <w:szCs w:val="22"/>
        </w:rPr>
      </w:pPr>
      <w:r w:rsidRPr="00A433DD">
        <w:rPr>
          <w:b/>
          <w:sz w:val="22"/>
          <w:szCs w:val="22"/>
        </w:rPr>
        <w:t xml:space="preserve">Извещение </w:t>
      </w:r>
    </w:p>
    <w:p w:rsidR="0019505A" w:rsidRPr="00A433DD" w:rsidRDefault="00C50DFB" w:rsidP="00C50DFB">
      <w:pPr>
        <w:pStyle w:val="a4"/>
        <w:spacing w:before="0" w:beforeAutospacing="0" w:after="0" w:afterAutospacing="0"/>
        <w:ind w:left="-851"/>
        <w:jc w:val="center"/>
        <w:rPr>
          <w:b/>
          <w:sz w:val="22"/>
          <w:szCs w:val="22"/>
        </w:rPr>
      </w:pPr>
      <w:r w:rsidRPr="00A433DD">
        <w:rPr>
          <w:b/>
          <w:sz w:val="22"/>
          <w:szCs w:val="22"/>
        </w:rPr>
        <w:t xml:space="preserve">о наличии свободных мест в </w:t>
      </w:r>
      <w:r w:rsidR="00EC7184" w:rsidRPr="00A433DD">
        <w:rPr>
          <w:b/>
          <w:sz w:val="22"/>
          <w:szCs w:val="22"/>
        </w:rPr>
        <w:t>С</w:t>
      </w:r>
      <w:r w:rsidRPr="00A433DD">
        <w:rPr>
          <w:b/>
          <w:sz w:val="22"/>
          <w:szCs w:val="22"/>
        </w:rPr>
        <w:t>хеме размещения нестационарных</w:t>
      </w:r>
    </w:p>
    <w:p w:rsidR="00C50DFB" w:rsidRPr="00A433DD" w:rsidRDefault="00C50DFB" w:rsidP="00C50DFB">
      <w:pPr>
        <w:pStyle w:val="a4"/>
        <w:spacing w:before="0" w:beforeAutospacing="0" w:after="0" w:afterAutospacing="0"/>
        <w:ind w:left="-851"/>
        <w:jc w:val="center"/>
        <w:rPr>
          <w:b/>
          <w:sz w:val="22"/>
          <w:szCs w:val="22"/>
        </w:rPr>
      </w:pPr>
      <w:r w:rsidRPr="00A433DD">
        <w:rPr>
          <w:b/>
          <w:sz w:val="22"/>
          <w:szCs w:val="22"/>
        </w:rPr>
        <w:t xml:space="preserve">торговых объектов на территории Находкинского городского округа </w:t>
      </w:r>
    </w:p>
    <w:p w:rsidR="00C50DFB" w:rsidRPr="00A433DD" w:rsidRDefault="00C50DFB" w:rsidP="00C50DFB">
      <w:pPr>
        <w:pStyle w:val="a4"/>
        <w:spacing w:before="0" w:beforeAutospacing="0" w:after="0" w:afterAutospacing="0"/>
        <w:ind w:left="-851"/>
        <w:jc w:val="center"/>
        <w:rPr>
          <w:b/>
          <w:sz w:val="22"/>
          <w:szCs w:val="22"/>
        </w:rPr>
      </w:pPr>
      <w:r w:rsidRPr="00A433DD">
        <w:rPr>
          <w:rStyle w:val="a5"/>
          <w:sz w:val="22"/>
          <w:szCs w:val="22"/>
        </w:rPr>
        <w:t xml:space="preserve">и об </w:t>
      </w:r>
      <w:r w:rsidRPr="00A433DD">
        <w:rPr>
          <w:rFonts w:eastAsiaTheme="minorHAnsi"/>
          <w:b/>
          <w:sz w:val="22"/>
          <w:szCs w:val="22"/>
          <w:lang w:eastAsia="en-US"/>
        </w:rPr>
        <w:t xml:space="preserve">отборе претендентов на право включения в </w:t>
      </w:r>
      <w:r w:rsidR="00EC7184" w:rsidRPr="00A433DD">
        <w:rPr>
          <w:rFonts w:eastAsiaTheme="minorHAnsi"/>
          <w:b/>
          <w:sz w:val="22"/>
          <w:szCs w:val="22"/>
          <w:lang w:eastAsia="en-US"/>
        </w:rPr>
        <w:t>С</w:t>
      </w:r>
      <w:r w:rsidRPr="00A433DD">
        <w:rPr>
          <w:rFonts w:eastAsiaTheme="minorHAnsi"/>
          <w:b/>
          <w:sz w:val="22"/>
          <w:szCs w:val="22"/>
          <w:lang w:eastAsia="en-US"/>
        </w:rPr>
        <w:t>хему</w:t>
      </w:r>
      <w:r w:rsidRPr="00A433DD">
        <w:rPr>
          <w:b/>
          <w:sz w:val="22"/>
          <w:szCs w:val="22"/>
        </w:rPr>
        <w:t xml:space="preserve"> размещения </w:t>
      </w:r>
    </w:p>
    <w:p w:rsidR="00883449" w:rsidRPr="00A433DD" w:rsidRDefault="00C50DFB" w:rsidP="00C50DFB">
      <w:pPr>
        <w:pStyle w:val="a4"/>
        <w:spacing w:before="0" w:beforeAutospacing="0" w:after="0" w:afterAutospacing="0"/>
        <w:ind w:left="-851"/>
        <w:jc w:val="center"/>
        <w:rPr>
          <w:b/>
          <w:sz w:val="22"/>
          <w:szCs w:val="22"/>
        </w:rPr>
      </w:pPr>
      <w:r w:rsidRPr="00A433DD">
        <w:rPr>
          <w:b/>
          <w:sz w:val="22"/>
          <w:szCs w:val="22"/>
        </w:rPr>
        <w:t>нестационарных торговых объектов на территории</w:t>
      </w:r>
      <w:r w:rsidRPr="00A433DD">
        <w:rPr>
          <w:sz w:val="22"/>
          <w:szCs w:val="22"/>
        </w:rPr>
        <w:t xml:space="preserve"> Н</w:t>
      </w:r>
      <w:r w:rsidRPr="00A433DD">
        <w:rPr>
          <w:b/>
          <w:sz w:val="22"/>
          <w:szCs w:val="22"/>
        </w:rPr>
        <w:t>аходкинского городского округа</w:t>
      </w:r>
    </w:p>
    <w:p w:rsidR="00E30E42" w:rsidRPr="00A433DD" w:rsidRDefault="00E30E42" w:rsidP="000B321A">
      <w:pPr>
        <w:pStyle w:val="a4"/>
        <w:spacing w:before="0" w:beforeAutospacing="0" w:after="0" w:afterAutospacing="0"/>
        <w:jc w:val="both"/>
        <w:rPr>
          <w:sz w:val="22"/>
          <w:szCs w:val="22"/>
        </w:rPr>
      </w:pPr>
    </w:p>
    <w:p w:rsidR="001115E0" w:rsidRPr="00A433DD" w:rsidRDefault="00883449" w:rsidP="008F3DF1">
      <w:pPr>
        <w:pStyle w:val="a4"/>
        <w:spacing w:before="0" w:beforeAutospacing="0" w:after="0" w:afterAutospacing="0"/>
        <w:ind w:left="-851" w:firstLine="567"/>
        <w:jc w:val="both"/>
        <w:rPr>
          <w:sz w:val="22"/>
          <w:szCs w:val="22"/>
        </w:rPr>
      </w:pPr>
      <w:r w:rsidRPr="00A433DD">
        <w:rPr>
          <w:sz w:val="22"/>
          <w:szCs w:val="22"/>
        </w:rPr>
        <w:t>Администрация Находкинског</w:t>
      </w:r>
      <w:r w:rsidR="002D6835" w:rsidRPr="00A433DD">
        <w:rPr>
          <w:sz w:val="22"/>
          <w:szCs w:val="22"/>
        </w:rPr>
        <w:t xml:space="preserve">о городского округа </w:t>
      </w:r>
      <w:r w:rsidR="009D4D75" w:rsidRPr="00A433DD">
        <w:rPr>
          <w:sz w:val="22"/>
          <w:szCs w:val="22"/>
        </w:rPr>
        <w:t xml:space="preserve">(далее – администрация НГО) </w:t>
      </w:r>
      <w:r w:rsidR="002D6835" w:rsidRPr="00A433DD">
        <w:rPr>
          <w:sz w:val="22"/>
          <w:szCs w:val="22"/>
        </w:rPr>
        <w:t xml:space="preserve">информирует </w:t>
      </w:r>
      <w:r w:rsidRPr="00A433DD">
        <w:rPr>
          <w:rFonts w:eastAsiaTheme="minorHAnsi"/>
          <w:sz w:val="22"/>
          <w:szCs w:val="22"/>
          <w:lang w:eastAsia="en-US"/>
        </w:rPr>
        <w:t>о наличии свободных мест</w:t>
      </w:r>
      <w:r w:rsidR="00796D78" w:rsidRPr="00A433DD">
        <w:rPr>
          <w:rFonts w:eastAsiaTheme="minorHAnsi"/>
          <w:sz w:val="22"/>
          <w:szCs w:val="22"/>
          <w:lang w:eastAsia="en-US"/>
        </w:rPr>
        <w:t xml:space="preserve"> </w:t>
      </w:r>
      <w:r w:rsidRPr="00A433DD">
        <w:rPr>
          <w:rFonts w:eastAsiaTheme="minorHAnsi"/>
          <w:sz w:val="22"/>
          <w:szCs w:val="22"/>
          <w:lang w:eastAsia="en-US"/>
        </w:rPr>
        <w:t xml:space="preserve">в </w:t>
      </w:r>
      <w:r w:rsidR="00EC7184" w:rsidRPr="00A433DD">
        <w:rPr>
          <w:rFonts w:eastAsiaTheme="minorHAnsi"/>
          <w:sz w:val="22"/>
          <w:szCs w:val="22"/>
          <w:lang w:eastAsia="en-US"/>
        </w:rPr>
        <w:t>С</w:t>
      </w:r>
      <w:r w:rsidRPr="00A433DD">
        <w:rPr>
          <w:rFonts w:eastAsiaTheme="minorHAnsi"/>
          <w:sz w:val="22"/>
          <w:szCs w:val="22"/>
          <w:lang w:eastAsia="en-US"/>
        </w:rPr>
        <w:t>хеме</w:t>
      </w:r>
      <w:r w:rsidRPr="00A433DD">
        <w:rPr>
          <w:sz w:val="22"/>
          <w:szCs w:val="22"/>
        </w:rPr>
        <w:t xml:space="preserve"> размещения нестационарных торговых объектов на территории Находкинского городского округа</w:t>
      </w:r>
      <w:r w:rsidR="000B321A" w:rsidRPr="00A433DD">
        <w:rPr>
          <w:sz w:val="22"/>
          <w:szCs w:val="22"/>
        </w:rPr>
        <w:t xml:space="preserve"> </w:t>
      </w:r>
      <w:r w:rsidR="000B321A" w:rsidRPr="00A433DD">
        <w:rPr>
          <w:rStyle w:val="a5"/>
          <w:b w:val="0"/>
          <w:sz w:val="22"/>
          <w:szCs w:val="22"/>
        </w:rPr>
        <w:t>и об</w:t>
      </w:r>
      <w:r w:rsidR="000B321A" w:rsidRPr="00A433DD">
        <w:rPr>
          <w:rStyle w:val="a5"/>
          <w:sz w:val="22"/>
          <w:szCs w:val="22"/>
        </w:rPr>
        <w:t xml:space="preserve"> </w:t>
      </w:r>
      <w:r w:rsidR="000B321A" w:rsidRPr="00A433DD">
        <w:rPr>
          <w:rFonts w:eastAsiaTheme="minorHAnsi"/>
          <w:sz w:val="22"/>
          <w:szCs w:val="22"/>
          <w:lang w:eastAsia="en-US"/>
        </w:rPr>
        <w:t xml:space="preserve">отборе претендентов на право включения в </w:t>
      </w:r>
      <w:r w:rsidR="00EC7184" w:rsidRPr="00A433DD">
        <w:rPr>
          <w:rFonts w:eastAsiaTheme="minorHAnsi"/>
          <w:sz w:val="22"/>
          <w:szCs w:val="22"/>
          <w:lang w:eastAsia="en-US"/>
        </w:rPr>
        <w:t>С</w:t>
      </w:r>
      <w:r w:rsidR="000B321A" w:rsidRPr="00A433DD">
        <w:rPr>
          <w:rFonts w:eastAsiaTheme="minorHAnsi"/>
          <w:sz w:val="22"/>
          <w:szCs w:val="22"/>
          <w:lang w:eastAsia="en-US"/>
        </w:rPr>
        <w:t>хему</w:t>
      </w:r>
      <w:r w:rsidR="000B321A" w:rsidRPr="00A433DD">
        <w:rPr>
          <w:sz w:val="22"/>
          <w:szCs w:val="22"/>
        </w:rPr>
        <w:t xml:space="preserve"> размещения нестационарных торговых объектов на территории Находкинского городского округа</w:t>
      </w:r>
      <w:r w:rsidR="008F3DF1" w:rsidRPr="00A433DD">
        <w:rPr>
          <w:sz w:val="22"/>
          <w:szCs w:val="22"/>
        </w:rPr>
        <w:t xml:space="preserve"> на данные свободные места </w:t>
      </w:r>
      <w:r w:rsidR="00D340FE" w:rsidRPr="00A433DD">
        <w:rPr>
          <w:sz w:val="22"/>
          <w:szCs w:val="22"/>
        </w:rPr>
        <w:t xml:space="preserve">(далее </w:t>
      </w:r>
      <w:r w:rsidR="00A94C36" w:rsidRPr="00A433DD">
        <w:rPr>
          <w:sz w:val="22"/>
          <w:szCs w:val="22"/>
        </w:rPr>
        <w:t>–</w:t>
      </w:r>
      <w:r w:rsidR="00D340FE" w:rsidRPr="00A433DD">
        <w:rPr>
          <w:sz w:val="22"/>
          <w:szCs w:val="22"/>
        </w:rPr>
        <w:t xml:space="preserve"> </w:t>
      </w:r>
      <w:r w:rsidR="008F3DF1" w:rsidRPr="00A433DD">
        <w:rPr>
          <w:sz w:val="22"/>
          <w:szCs w:val="22"/>
        </w:rPr>
        <w:t xml:space="preserve">свободное место, </w:t>
      </w:r>
      <w:r w:rsidR="00A94C36" w:rsidRPr="00A433DD">
        <w:rPr>
          <w:sz w:val="22"/>
          <w:szCs w:val="22"/>
        </w:rPr>
        <w:t xml:space="preserve">НТО, </w:t>
      </w:r>
      <w:r w:rsidR="00EC7184" w:rsidRPr="00A433DD">
        <w:rPr>
          <w:sz w:val="22"/>
          <w:szCs w:val="22"/>
        </w:rPr>
        <w:t>С</w:t>
      </w:r>
      <w:r w:rsidR="0019505A" w:rsidRPr="00A433DD">
        <w:rPr>
          <w:sz w:val="22"/>
          <w:szCs w:val="22"/>
        </w:rPr>
        <w:t>хема</w:t>
      </w:r>
      <w:r w:rsidR="00D340FE" w:rsidRPr="00A433DD">
        <w:rPr>
          <w:sz w:val="22"/>
          <w:szCs w:val="22"/>
        </w:rPr>
        <w:t>)</w:t>
      </w:r>
      <w:r w:rsidR="001115E0" w:rsidRPr="00A433DD">
        <w:rPr>
          <w:sz w:val="22"/>
          <w:szCs w:val="22"/>
        </w:rPr>
        <w:t>:</w:t>
      </w:r>
    </w:p>
    <w:p w:rsidR="00252AEA" w:rsidRPr="00A433DD" w:rsidRDefault="00252AEA" w:rsidP="0032441C">
      <w:pPr>
        <w:pStyle w:val="a4"/>
        <w:spacing w:before="0" w:beforeAutospacing="0" w:after="0" w:afterAutospacing="0"/>
        <w:ind w:left="-851" w:firstLine="567"/>
        <w:jc w:val="both"/>
        <w:rPr>
          <w:sz w:val="22"/>
          <w:szCs w:val="22"/>
        </w:rPr>
      </w:pPr>
    </w:p>
    <w:p w:rsidR="00DE2AE6" w:rsidRPr="00A433DD" w:rsidRDefault="00DE2AE6" w:rsidP="00F538C0">
      <w:pPr>
        <w:pStyle w:val="a4"/>
        <w:numPr>
          <w:ilvl w:val="0"/>
          <w:numId w:val="7"/>
        </w:numPr>
        <w:spacing w:before="0" w:beforeAutospacing="0" w:after="0" w:afterAutospacing="0"/>
        <w:ind w:left="-851" w:firstLine="567"/>
        <w:jc w:val="both"/>
        <w:rPr>
          <w:b/>
          <w:sz w:val="22"/>
          <w:szCs w:val="22"/>
        </w:rPr>
      </w:pPr>
      <w:r w:rsidRPr="00A433DD">
        <w:rPr>
          <w:b/>
          <w:sz w:val="22"/>
          <w:szCs w:val="22"/>
        </w:rPr>
        <w:t xml:space="preserve">Свободное место НТО № </w:t>
      </w:r>
      <w:r w:rsidR="00C036EE" w:rsidRPr="00A433DD">
        <w:rPr>
          <w:b/>
          <w:sz w:val="22"/>
          <w:szCs w:val="22"/>
        </w:rPr>
        <w:t>10</w:t>
      </w:r>
      <w:r w:rsidRPr="00A433DD">
        <w:rPr>
          <w:b/>
          <w:sz w:val="22"/>
          <w:szCs w:val="22"/>
        </w:rPr>
        <w:t>.</w:t>
      </w:r>
    </w:p>
    <w:p w:rsidR="00DE2AE6" w:rsidRPr="00A433DD" w:rsidRDefault="00DE2AE6" w:rsidP="00F538C0">
      <w:pPr>
        <w:pStyle w:val="a4"/>
        <w:spacing w:before="0" w:beforeAutospacing="0" w:after="0" w:afterAutospacing="0"/>
        <w:ind w:left="-851" w:firstLine="567"/>
        <w:jc w:val="both"/>
        <w:rPr>
          <w:bCs/>
          <w:sz w:val="22"/>
          <w:szCs w:val="22"/>
        </w:rPr>
      </w:pPr>
      <w:r w:rsidRPr="00A433DD">
        <w:rPr>
          <w:bCs/>
          <w:sz w:val="22"/>
          <w:szCs w:val="22"/>
        </w:rPr>
        <w:t xml:space="preserve">Информация о свободных и занятых местах размещения НТО – </w:t>
      </w:r>
      <w:r w:rsidRPr="00A433DD">
        <w:rPr>
          <w:b/>
          <w:bCs/>
          <w:sz w:val="22"/>
          <w:szCs w:val="22"/>
        </w:rPr>
        <w:t>свободно</w:t>
      </w:r>
      <w:r w:rsidRPr="00A433DD">
        <w:rPr>
          <w:bCs/>
          <w:sz w:val="22"/>
          <w:szCs w:val="22"/>
        </w:rPr>
        <w:t xml:space="preserve">.  </w:t>
      </w:r>
    </w:p>
    <w:p w:rsidR="00DE2AE6" w:rsidRPr="00A433DD" w:rsidRDefault="00DE2AE6" w:rsidP="00F538C0">
      <w:pPr>
        <w:pStyle w:val="a4"/>
        <w:spacing w:before="0" w:beforeAutospacing="0" w:after="0" w:afterAutospacing="0"/>
        <w:ind w:left="-851" w:firstLine="567"/>
        <w:jc w:val="both"/>
        <w:rPr>
          <w:b/>
          <w:sz w:val="22"/>
          <w:szCs w:val="22"/>
        </w:rPr>
      </w:pPr>
      <w:r w:rsidRPr="00A433DD">
        <w:rPr>
          <w:bCs/>
          <w:sz w:val="22"/>
          <w:szCs w:val="22"/>
        </w:rPr>
        <w:t xml:space="preserve">Место размещения (адресный ориентир) НТО – </w:t>
      </w:r>
      <w:r w:rsidR="00C036EE" w:rsidRPr="00A433DD">
        <w:rPr>
          <w:b/>
          <w:bCs/>
          <w:sz w:val="22"/>
          <w:szCs w:val="22"/>
        </w:rPr>
        <w:t xml:space="preserve">ул. </w:t>
      </w:r>
      <w:proofErr w:type="spellStart"/>
      <w:r w:rsidR="00C036EE" w:rsidRPr="00A433DD">
        <w:rPr>
          <w:b/>
          <w:bCs/>
          <w:sz w:val="22"/>
          <w:szCs w:val="22"/>
        </w:rPr>
        <w:t>Бокситогорская</w:t>
      </w:r>
      <w:proofErr w:type="spellEnd"/>
      <w:r w:rsidR="00C036EE" w:rsidRPr="00A433DD">
        <w:rPr>
          <w:b/>
          <w:bCs/>
          <w:sz w:val="22"/>
          <w:szCs w:val="22"/>
        </w:rPr>
        <w:t>, 10А.</w:t>
      </w:r>
    </w:p>
    <w:p w:rsidR="00DE2AE6" w:rsidRPr="00A433DD" w:rsidRDefault="00DE2AE6" w:rsidP="00F538C0">
      <w:pPr>
        <w:pStyle w:val="a4"/>
        <w:spacing w:before="0" w:beforeAutospacing="0" w:after="0" w:afterAutospacing="0"/>
        <w:ind w:left="-851" w:firstLine="567"/>
        <w:jc w:val="both"/>
        <w:rPr>
          <w:b/>
          <w:bCs/>
          <w:sz w:val="22"/>
          <w:szCs w:val="22"/>
        </w:rPr>
      </w:pPr>
      <w:r w:rsidRPr="00A433DD">
        <w:rPr>
          <w:bCs/>
          <w:sz w:val="22"/>
          <w:szCs w:val="22"/>
        </w:rPr>
        <w:t xml:space="preserve">Вид   НТО – </w:t>
      </w:r>
      <w:r w:rsidRPr="00A433DD">
        <w:rPr>
          <w:b/>
          <w:sz w:val="22"/>
          <w:szCs w:val="22"/>
        </w:rPr>
        <w:t>павильон</w:t>
      </w:r>
      <w:r w:rsidRPr="00A433DD">
        <w:rPr>
          <w:b/>
          <w:bCs/>
          <w:sz w:val="22"/>
          <w:szCs w:val="22"/>
        </w:rPr>
        <w:t>.</w:t>
      </w:r>
    </w:p>
    <w:p w:rsidR="00DE2AE6" w:rsidRPr="00A433DD" w:rsidRDefault="00DE2AE6" w:rsidP="00F538C0">
      <w:pPr>
        <w:pStyle w:val="a4"/>
        <w:spacing w:before="0" w:beforeAutospacing="0" w:after="0" w:afterAutospacing="0"/>
        <w:ind w:left="-851" w:firstLine="567"/>
        <w:jc w:val="both"/>
        <w:rPr>
          <w:b/>
          <w:bCs/>
          <w:sz w:val="22"/>
          <w:szCs w:val="22"/>
        </w:rPr>
      </w:pPr>
      <w:r w:rsidRPr="00A433DD">
        <w:rPr>
          <w:bCs/>
          <w:sz w:val="22"/>
          <w:szCs w:val="22"/>
        </w:rPr>
        <w:t xml:space="preserve">Специализация НТО </w:t>
      </w:r>
      <w:r w:rsidR="00C036EE" w:rsidRPr="00A433DD">
        <w:rPr>
          <w:bCs/>
          <w:sz w:val="22"/>
          <w:szCs w:val="22"/>
        </w:rPr>
        <w:t>–</w:t>
      </w:r>
      <w:r w:rsidRPr="00A433DD">
        <w:rPr>
          <w:bCs/>
          <w:sz w:val="22"/>
          <w:szCs w:val="22"/>
        </w:rPr>
        <w:t xml:space="preserve"> </w:t>
      </w:r>
      <w:r w:rsidR="0053343E" w:rsidRPr="00A433DD">
        <w:rPr>
          <w:b/>
          <w:sz w:val="22"/>
          <w:szCs w:val="22"/>
        </w:rPr>
        <w:t>овощи-фрукты</w:t>
      </w:r>
      <w:r w:rsidR="00C036EE" w:rsidRPr="00A433DD">
        <w:rPr>
          <w:b/>
          <w:sz w:val="22"/>
          <w:szCs w:val="22"/>
        </w:rPr>
        <w:t>.</w:t>
      </w:r>
    </w:p>
    <w:p w:rsidR="00DE2AE6" w:rsidRPr="00A433DD" w:rsidRDefault="00DE2AE6" w:rsidP="00F538C0">
      <w:pPr>
        <w:pStyle w:val="a4"/>
        <w:spacing w:before="0" w:beforeAutospacing="0" w:after="0" w:afterAutospacing="0"/>
        <w:ind w:left="-851" w:firstLine="567"/>
        <w:jc w:val="both"/>
        <w:rPr>
          <w:bCs/>
          <w:sz w:val="22"/>
          <w:szCs w:val="22"/>
        </w:rPr>
      </w:pPr>
      <w:r w:rsidRPr="00A433DD">
        <w:rPr>
          <w:bCs/>
          <w:sz w:val="22"/>
          <w:szCs w:val="22"/>
        </w:rPr>
        <w:t>Площадь НТО (</w:t>
      </w:r>
      <w:proofErr w:type="spellStart"/>
      <w:r w:rsidRPr="00A433DD">
        <w:rPr>
          <w:bCs/>
          <w:sz w:val="22"/>
          <w:szCs w:val="22"/>
        </w:rPr>
        <w:t>кв.м</w:t>
      </w:r>
      <w:proofErr w:type="spellEnd"/>
      <w:r w:rsidRPr="00A433DD">
        <w:rPr>
          <w:bCs/>
          <w:sz w:val="22"/>
          <w:szCs w:val="22"/>
        </w:rPr>
        <w:t xml:space="preserve">.) - </w:t>
      </w:r>
      <w:r w:rsidR="00C036EE" w:rsidRPr="00A433DD">
        <w:rPr>
          <w:b/>
          <w:bCs/>
          <w:sz w:val="22"/>
          <w:szCs w:val="22"/>
        </w:rPr>
        <w:t>3</w:t>
      </w:r>
      <w:r w:rsidR="00FA26FE" w:rsidRPr="00A433DD">
        <w:rPr>
          <w:b/>
          <w:bCs/>
          <w:sz w:val="22"/>
          <w:szCs w:val="22"/>
        </w:rPr>
        <w:t>0</w:t>
      </w:r>
      <w:r w:rsidRPr="00A433DD">
        <w:rPr>
          <w:b/>
          <w:sz w:val="22"/>
          <w:szCs w:val="22"/>
        </w:rPr>
        <w:t>,00</w:t>
      </w:r>
      <w:r w:rsidRPr="00A433DD">
        <w:rPr>
          <w:sz w:val="22"/>
          <w:szCs w:val="22"/>
        </w:rPr>
        <w:t xml:space="preserve"> </w:t>
      </w:r>
      <w:proofErr w:type="spellStart"/>
      <w:r w:rsidRPr="00A433DD">
        <w:rPr>
          <w:b/>
          <w:bCs/>
          <w:sz w:val="22"/>
          <w:szCs w:val="22"/>
        </w:rPr>
        <w:t>кв.м</w:t>
      </w:r>
      <w:proofErr w:type="spellEnd"/>
      <w:r w:rsidRPr="00A433DD">
        <w:rPr>
          <w:b/>
          <w:bCs/>
          <w:sz w:val="22"/>
          <w:szCs w:val="22"/>
        </w:rPr>
        <w:t>.</w:t>
      </w:r>
    </w:p>
    <w:p w:rsidR="00DE2AE6" w:rsidRPr="00A433DD" w:rsidRDefault="00DE2AE6" w:rsidP="00F538C0">
      <w:pPr>
        <w:pStyle w:val="a4"/>
        <w:spacing w:before="0" w:beforeAutospacing="0" w:after="0" w:afterAutospacing="0"/>
        <w:ind w:left="-851" w:firstLine="567"/>
        <w:jc w:val="both"/>
        <w:rPr>
          <w:bCs/>
          <w:sz w:val="22"/>
          <w:szCs w:val="22"/>
        </w:rPr>
      </w:pPr>
      <w:r w:rsidRPr="00A433DD">
        <w:rPr>
          <w:bCs/>
          <w:sz w:val="22"/>
          <w:szCs w:val="22"/>
        </w:rPr>
        <w:t>Площадь земельного участка для размещения НТО (</w:t>
      </w:r>
      <w:proofErr w:type="spellStart"/>
      <w:r w:rsidRPr="00A433DD">
        <w:rPr>
          <w:bCs/>
          <w:sz w:val="22"/>
          <w:szCs w:val="22"/>
        </w:rPr>
        <w:t>кв.м</w:t>
      </w:r>
      <w:proofErr w:type="spellEnd"/>
      <w:r w:rsidRPr="00A433DD">
        <w:rPr>
          <w:bCs/>
          <w:sz w:val="22"/>
          <w:szCs w:val="22"/>
        </w:rPr>
        <w:t xml:space="preserve">.) - </w:t>
      </w:r>
      <w:r w:rsidR="00C036EE" w:rsidRPr="00A433DD">
        <w:rPr>
          <w:b/>
          <w:bCs/>
          <w:sz w:val="22"/>
          <w:szCs w:val="22"/>
        </w:rPr>
        <w:t>3</w:t>
      </w:r>
      <w:r w:rsidR="003842F6" w:rsidRPr="00A433DD">
        <w:rPr>
          <w:b/>
          <w:bCs/>
          <w:sz w:val="22"/>
          <w:szCs w:val="22"/>
        </w:rPr>
        <w:t>0</w:t>
      </w:r>
      <w:r w:rsidR="003842F6" w:rsidRPr="00A433DD">
        <w:rPr>
          <w:b/>
          <w:sz w:val="22"/>
          <w:szCs w:val="22"/>
        </w:rPr>
        <w:t>,00</w:t>
      </w:r>
      <w:r w:rsidR="003842F6" w:rsidRPr="00A433DD">
        <w:rPr>
          <w:sz w:val="22"/>
          <w:szCs w:val="22"/>
        </w:rPr>
        <w:t xml:space="preserve"> </w:t>
      </w:r>
      <w:proofErr w:type="spellStart"/>
      <w:r w:rsidRPr="00A433DD">
        <w:rPr>
          <w:b/>
          <w:bCs/>
          <w:sz w:val="22"/>
          <w:szCs w:val="22"/>
        </w:rPr>
        <w:t>кв.м</w:t>
      </w:r>
      <w:proofErr w:type="spellEnd"/>
      <w:r w:rsidRPr="00A433DD">
        <w:rPr>
          <w:b/>
          <w:bCs/>
          <w:sz w:val="22"/>
          <w:szCs w:val="22"/>
        </w:rPr>
        <w:t>.</w:t>
      </w:r>
    </w:p>
    <w:p w:rsidR="00FD1481" w:rsidRPr="00A433DD" w:rsidRDefault="00DE2AE6" w:rsidP="00FD1481">
      <w:pPr>
        <w:autoSpaceDE w:val="0"/>
        <w:autoSpaceDN w:val="0"/>
        <w:adjustRightInd w:val="0"/>
        <w:spacing w:after="0" w:line="240" w:lineRule="auto"/>
        <w:ind w:left="-851" w:firstLine="567"/>
        <w:jc w:val="both"/>
        <w:rPr>
          <w:rFonts w:ascii="Times New Roman" w:hAnsi="Times New Roman" w:cs="Times New Roman"/>
          <w:bCs/>
        </w:rPr>
      </w:pPr>
      <w:r w:rsidRPr="00A433DD">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w:t>
      </w:r>
      <w:r w:rsidR="00E76204" w:rsidRPr="00A433DD">
        <w:rPr>
          <w:rFonts w:ascii="Times New Roman" w:hAnsi="Times New Roman" w:cs="Times New Roman"/>
          <w:bCs/>
        </w:rPr>
        <w:t>–</w:t>
      </w:r>
      <w:r w:rsidRPr="00A433DD">
        <w:rPr>
          <w:rFonts w:ascii="Times New Roman" w:hAnsi="Times New Roman" w:cs="Times New Roman"/>
          <w:bCs/>
        </w:rPr>
        <w:t xml:space="preserve"> </w:t>
      </w:r>
      <w:r w:rsidR="00D16670" w:rsidRPr="00A433DD">
        <w:rPr>
          <w:rFonts w:ascii="Times New Roman" w:hAnsi="Times New Roman" w:cs="Times New Roman"/>
          <w:bCs/>
        </w:rPr>
        <w:t xml:space="preserve"> </w:t>
      </w:r>
      <w:r w:rsidR="00FD1481" w:rsidRPr="00A433DD">
        <w:rPr>
          <w:rFonts w:ascii="Times New Roman" w:hAnsi="Times New Roman" w:cs="Times New Roman"/>
          <w:bCs/>
        </w:rPr>
        <w:tab/>
      </w:r>
    </w:p>
    <w:tbl>
      <w:tblPr>
        <w:tblStyle w:val="a8"/>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0"/>
        <w:gridCol w:w="2809"/>
      </w:tblGrid>
      <w:tr w:rsidR="00A433DD" w:rsidRPr="00A433DD" w:rsidTr="0053343E">
        <w:trPr>
          <w:trHeight w:val="1058"/>
        </w:trPr>
        <w:tc>
          <w:tcPr>
            <w:tcW w:w="2720" w:type="dxa"/>
          </w:tcPr>
          <w:p w:rsidR="00FD1481" w:rsidRPr="00A433DD" w:rsidRDefault="00FD1481" w:rsidP="00FD1481">
            <w:pPr>
              <w:autoSpaceDE w:val="0"/>
              <w:autoSpaceDN w:val="0"/>
              <w:adjustRightInd w:val="0"/>
              <w:ind w:left="-851" w:firstLine="738"/>
              <w:jc w:val="both"/>
              <w:rPr>
                <w:rFonts w:ascii="Times New Roman" w:eastAsia="Times New Roman" w:hAnsi="Times New Roman" w:cs="Times New Roman"/>
              </w:rPr>
            </w:pPr>
            <w:r w:rsidRPr="00A433DD">
              <w:rPr>
                <w:rFonts w:ascii="Times New Roman" w:eastAsia="Times New Roman" w:hAnsi="Times New Roman" w:cs="Times New Roman"/>
                <w:lang w:val="en-US"/>
              </w:rPr>
              <w:t>X</w:t>
            </w:r>
            <w:r w:rsidRPr="00A433DD">
              <w:rPr>
                <w:rFonts w:ascii="Times New Roman" w:eastAsia="Times New Roman" w:hAnsi="Times New Roman" w:cs="Times New Roman"/>
              </w:rPr>
              <w:t xml:space="preserve">1 21724.52  </w:t>
            </w:r>
            <w:r w:rsidRPr="00A433DD">
              <w:rPr>
                <w:rFonts w:ascii="Times New Roman" w:eastAsia="Times New Roman" w:hAnsi="Times New Roman" w:cs="Times New Roman"/>
                <w:lang w:val="en-US"/>
              </w:rPr>
              <w:t>Y</w:t>
            </w:r>
            <w:r w:rsidRPr="00A433DD">
              <w:rPr>
                <w:rFonts w:ascii="Times New Roman" w:eastAsia="Times New Roman" w:hAnsi="Times New Roman" w:cs="Times New Roman"/>
              </w:rPr>
              <w:t xml:space="preserve">1 29024.91;  </w:t>
            </w:r>
          </w:p>
          <w:p w:rsidR="00FD1481" w:rsidRPr="00A433DD" w:rsidRDefault="00FD1481" w:rsidP="00FD1481">
            <w:pPr>
              <w:autoSpaceDE w:val="0"/>
              <w:autoSpaceDN w:val="0"/>
              <w:adjustRightInd w:val="0"/>
              <w:ind w:left="-851" w:firstLine="738"/>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 xml:space="preserve">X2 21726.73  Y2 29032.17;  </w:t>
            </w:r>
          </w:p>
          <w:p w:rsidR="00FD1481" w:rsidRPr="00A433DD" w:rsidRDefault="00FD1481" w:rsidP="00FD1481">
            <w:pPr>
              <w:autoSpaceDE w:val="0"/>
              <w:autoSpaceDN w:val="0"/>
              <w:adjustRightInd w:val="0"/>
              <w:ind w:left="-851" w:firstLine="738"/>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 xml:space="preserve">X3 21722.64  Y3 29033.44;  </w:t>
            </w:r>
          </w:p>
          <w:p w:rsidR="00FD1481" w:rsidRPr="00A433DD" w:rsidRDefault="00FD1481" w:rsidP="00FD1481">
            <w:pPr>
              <w:autoSpaceDE w:val="0"/>
              <w:autoSpaceDN w:val="0"/>
              <w:adjustRightInd w:val="0"/>
              <w:ind w:left="-851" w:firstLine="738"/>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 xml:space="preserve">X4 21721.84  Y4 29030.99;    </w:t>
            </w:r>
          </w:p>
        </w:tc>
        <w:tc>
          <w:tcPr>
            <w:tcW w:w="2809" w:type="dxa"/>
          </w:tcPr>
          <w:p w:rsidR="0053343E" w:rsidRPr="00A433DD" w:rsidRDefault="00FD1481" w:rsidP="0053343E">
            <w:pPr>
              <w:autoSpaceDE w:val="0"/>
              <w:autoSpaceDN w:val="0"/>
              <w:adjustRightInd w:val="0"/>
              <w:ind w:left="-142" w:firstLine="292"/>
              <w:jc w:val="both"/>
              <w:rPr>
                <w:rFonts w:ascii="Times New Roman" w:eastAsia="Times New Roman" w:hAnsi="Times New Roman" w:cs="Times New Roman"/>
              </w:rPr>
            </w:pPr>
            <w:r w:rsidRPr="00A433DD">
              <w:rPr>
                <w:rFonts w:ascii="Times New Roman" w:eastAsia="Times New Roman" w:hAnsi="Times New Roman" w:cs="Times New Roman"/>
                <w:lang w:val="en-US"/>
              </w:rPr>
              <w:t>X5 21720.30  Y5 29031.48;</w:t>
            </w:r>
            <w:r w:rsidR="0053343E" w:rsidRPr="00A433DD">
              <w:rPr>
                <w:rFonts w:ascii="Times New Roman" w:eastAsia="Times New Roman" w:hAnsi="Times New Roman" w:cs="Times New Roman"/>
              </w:rPr>
              <w:t xml:space="preserve">  </w:t>
            </w:r>
          </w:p>
          <w:p w:rsidR="0053343E" w:rsidRPr="00A433DD" w:rsidRDefault="00FD1481" w:rsidP="0053343E">
            <w:pPr>
              <w:autoSpaceDE w:val="0"/>
              <w:autoSpaceDN w:val="0"/>
              <w:adjustRightInd w:val="0"/>
              <w:ind w:left="-142" w:firstLine="292"/>
              <w:jc w:val="both"/>
              <w:rPr>
                <w:rFonts w:ascii="Times New Roman" w:eastAsia="Times New Roman" w:hAnsi="Times New Roman" w:cs="Times New Roman"/>
              </w:rPr>
            </w:pPr>
            <w:r w:rsidRPr="00A433DD">
              <w:rPr>
                <w:rFonts w:ascii="Times New Roman" w:eastAsia="Times New Roman" w:hAnsi="Times New Roman" w:cs="Times New Roman"/>
                <w:lang w:val="en-US"/>
              </w:rPr>
              <w:t>X6 21718.60  Y6 29026.82;</w:t>
            </w:r>
            <w:r w:rsidR="0053343E" w:rsidRPr="00A433DD">
              <w:rPr>
                <w:rFonts w:ascii="Times New Roman" w:eastAsia="Times New Roman" w:hAnsi="Times New Roman" w:cs="Times New Roman"/>
              </w:rPr>
              <w:t xml:space="preserve"> </w:t>
            </w:r>
          </w:p>
          <w:p w:rsidR="00FD1481" w:rsidRPr="00A433DD" w:rsidRDefault="00FD1481" w:rsidP="0053343E">
            <w:pPr>
              <w:autoSpaceDE w:val="0"/>
              <w:autoSpaceDN w:val="0"/>
              <w:adjustRightInd w:val="0"/>
              <w:ind w:left="-142" w:firstLine="292"/>
              <w:jc w:val="both"/>
              <w:rPr>
                <w:rFonts w:ascii="Times New Roman" w:hAnsi="Times New Roman" w:cs="Times New Roman"/>
                <w:bCs/>
              </w:rPr>
            </w:pPr>
            <w:r w:rsidRPr="00A433DD">
              <w:rPr>
                <w:rFonts w:ascii="Times New Roman" w:eastAsia="Times New Roman" w:hAnsi="Times New Roman" w:cs="Times New Roman"/>
                <w:lang w:val="en-US"/>
              </w:rPr>
              <w:t xml:space="preserve">X7 21724.52 </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Y7 29024.91</w:t>
            </w:r>
          </w:p>
        </w:tc>
      </w:tr>
    </w:tbl>
    <w:p w:rsidR="00DE2AE6" w:rsidRPr="00A433DD" w:rsidRDefault="00DE2AE6" w:rsidP="00F538C0">
      <w:pPr>
        <w:autoSpaceDE w:val="0"/>
        <w:autoSpaceDN w:val="0"/>
        <w:adjustRightInd w:val="0"/>
        <w:spacing w:after="0" w:line="240" w:lineRule="auto"/>
        <w:ind w:left="-851" w:firstLine="567"/>
        <w:jc w:val="both"/>
        <w:rPr>
          <w:rFonts w:ascii="Times New Roman" w:hAnsi="Times New Roman" w:cs="Times New Roman"/>
          <w:bCs/>
        </w:rPr>
      </w:pPr>
      <w:r w:rsidRPr="00A433DD">
        <w:rPr>
          <w:rFonts w:ascii="Times New Roman" w:hAnsi="Times New Roman" w:cs="Times New Roman"/>
          <w:bCs/>
        </w:rPr>
        <w:t xml:space="preserve">Период размещения НТО </w:t>
      </w:r>
      <w:r w:rsidRPr="00A433DD">
        <w:rPr>
          <w:rFonts w:ascii="Times New Roman" w:hAnsi="Times New Roman" w:cs="Times New Roman"/>
          <w:b/>
          <w:bCs/>
        </w:rPr>
        <w:t xml:space="preserve">– </w:t>
      </w:r>
      <w:r w:rsidR="00BC66E3" w:rsidRPr="00A433DD">
        <w:rPr>
          <w:rFonts w:ascii="Times New Roman" w:hAnsi="Times New Roman" w:cs="Times New Roman"/>
          <w:b/>
          <w:bCs/>
        </w:rPr>
        <w:t>постоянно в течение</w:t>
      </w:r>
      <w:r w:rsidR="00BC66E3" w:rsidRPr="00A433DD">
        <w:rPr>
          <w:rFonts w:ascii="Times New Roman" w:hAnsi="Times New Roman" w:cs="Times New Roman"/>
          <w:bCs/>
        </w:rPr>
        <w:t xml:space="preserve"> </w:t>
      </w:r>
      <w:r w:rsidR="009D65FC" w:rsidRPr="00A433DD">
        <w:rPr>
          <w:rFonts w:ascii="Times New Roman" w:hAnsi="Times New Roman" w:cs="Times New Roman"/>
          <w:b/>
          <w:bCs/>
        </w:rPr>
        <w:t>5 лет</w:t>
      </w:r>
      <w:r w:rsidRPr="00A433DD">
        <w:rPr>
          <w:rFonts w:ascii="Times New Roman" w:hAnsi="Times New Roman" w:cs="Times New Roman"/>
          <w:b/>
          <w:bCs/>
        </w:rPr>
        <w:t>.</w:t>
      </w:r>
    </w:p>
    <w:p w:rsidR="00090B13" w:rsidRPr="00A433DD" w:rsidRDefault="00090B13" w:rsidP="00090B13">
      <w:pPr>
        <w:pStyle w:val="a4"/>
        <w:spacing w:before="0" w:beforeAutospacing="0" w:after="0" w:afterAutospacing="0"/>
        <w:ind w:left="-851" w:firstLine="567"/>
        <w:jc w:val="both"/>
        <w:rPr>
          <w:bCs/>
          <w:sz w:val="22"/>
          <w:szCs w:val="22"/>
        </w:rPr>
      </w:pPr>
      <w:r w:rsidRPr="00A433DD">
        <w:rPr>
          <w:sz w:val="22"/>
          <w:szCs w:val="22"/>
        </w:rPr>
        <w:t xml:space="preserve">Размер платы за право включения в Схему </w:t>
      </w:r>
      <w:r w:rsidRPr="00A433DD">
        <w:rPr>
          <w:bCs/>
          <w:sz w:val="22"/>
          <w:szCs w:val="22"/>
        </w:rPr>
        <w:t>–</w:t>
      </w:r>
      <w:r w:rsidRPr="00A433DD">
        <w:rPr>
          <w:sz w:val="22"/>
          <w:szCs w:val="22"/>
        </w:rPr>
        <w:t xml:space="preserve"> </w:t>
      </w:r>
      <w:r w:rsidRPr="00A433DD">
        <w:rPr>
          <w:b/>
          <w:sz w:val="22"/>
          <w:szCs w:val="22"/>
        </w:rPr>
        <w:t>3 594,00 рублей</w:t>
      </w:r>
      <w:r w:rsidR="00201FF8" w:rsidRPr="00A433DD">
        <w:rPr>
          <w:b/>
          <w:sz w:val="22"/>
          <w:szCs w:val="22"/>
        </w:rPr>
        <w:t>.</w:t>
      </w:r>
    </w:p>
    <w:p w:rsidR="00FD1481" w:rsidRPr="00A433DD" w:rsidRDefault="00FD1481" w:rsidP="00F538C0">
      <w:pPr>
        <w:pStyle w:val="a4"/>
        <w:spacing w:before="0" w:beforeAutospacing="0" w:after="0" w:afterAutospacing="0"/>
        <w:ind w:left="-851" w:firstLine="567"/>
        <w:jc w:val="both"/>
        <w:rPr>
          <w:bCs/>
          <w:sz w:val="22"/>
          <w:szCs w:val="22"/>
        </w:rPr>
      </w:pPr>
    </w:p>
    <w:p w:rsidR="00E94FE9" w:rsidRPr="00A433DD" w:rsidRDefault="00E94FE9" w:rsidP="00E94FE9">
      <w:pPr>
        <w:pStyle w:val="a4"/>
        <w:numPr>
          <w:ilvl w:val="0"/>
          <w:numId w:val="7"/>
        </w:numPr>
        <w:spacing w:before="0" w:beforeAutospacing="0" w:after="0" w:afterAutospacing="0"/>
        <w:ind w:left="-851" w:firstLine="567"/>
        <w:jc w:val="both"/>
        <w:rPr>
          <w:b/>
          <w:sz w:val="22"/>
          <w:szCs w:val="22"/>
        </w:rPr>
      </w:pPr>
      <w:r w:rsidRPr="00A433DD">
        <w:rPr>
          <w:b/>
          <w:sz w:val="22"/>
          <w:szCs w:val="22"/>
        </w:rPr>
        <w:t>Свободное место НТО № 13.</w:t>
      </w:r>
    </w:p>
    <w:p w:rsidR="00E94FE9" w:rsidRPr="00A433DD" w:rsidRDefault="00E94FE9" w:rsidP="00E94FE9">
      <w:pPr>
        <w:pStyle w:val="a4"/>
        <w:spacing w:before="0" w:beforeAutospacing="0" w:after="0" w:afterAutospacing="0"/>
        <w:ind w:left="-851" w:firstLine="567"/>
        <w:jc w:val="both"/>
        <w:rPr>
          <w:bCs/>
          <w:sz w:val="22"/>
          <w:szCs w:val="22"/>
        </w:rPr>
      </w:pPr>
      <w:r w:rsidRPr="00A433DD">
        <w:rPr>
          <w:bCs/>
          <w:sz w:val="22"/>
          <w:szCs w:val="22"/>
        </w:rPr>
        <w:t xml:space="preserve">Информация о свободных и занятых местах размещения НТО – </w:t>
      </w:r>
      <w:r w:rsidRPr="00A433DD">
        <w:rPr>
          <w:b/>
          <w:bCs/>
          <w:sz w:val="22"/>
          <w:szCs w:val="22"/>
        </w:rPr>
        <w:t>свободно</w:t>
      </w:r>
      <w:r w:rsidRPr="00A433DD">
        <w:rPr>
          <w:bCs/>
          <w:sz w:val="22"/>
          <w:szCs w:val="22"/>
        </w:rPr>
        <w:t xml:space="preserve">.  </w:t>
      </w:r>
    </w:p>
    <w:p w:rsidR="00E94FE9" w:rsidRPr="00A433DD" w:rsidRDefault="00E94FE9" w:rsidP="00E94FE9">
      <w:pPr>
        <w:pStyle w:val="a4"/>
        <w:spacing w:before="0" w:beforeAutospacing="0" w:after="0" w:afterAutospacing="0"/>
        <w:ind w:left="-851" w:firstLine="567"/>
        <w:jc w:val="both"/>
        <w:rPr>
          <w:b/>
          <w:sz w:val="22"/>
          <w:szCs w:val="22"/>
        </w:rPr>
      </w:pPr>
      <w:r w:rsidRPr="00A433DD">
        <w:rPr>
          <w:bCs/>
          <w:sz w:val="22"/>
          <w:szCs w:val="22"/>
        </w:rPr>
        <w:t xml:space="preserve">Место размещения (адресный ориентир) НТО – </w:t>
      </w:r>
      <w:r w:rsidRPr="00A433DD">
        <w:rPr>
          <w:b/>
          <w:sz w:val="22"/>
          <w:szCs w:val="22"/>
        </w:rPr>
        <w:t xml:space="preserve">примерно в 20 м. по направлению на юг от жилого дома по Восточному проспекту, 19 </w:t>
      </w:r>
      <w:proofErr w:type="spellStart"/>
      <w:r w:rsidRPr="00A433DD">
        <w:rPr>
          <w:b/>
          <w:sz w:val="22"/>
          <w:szCs w:val="22"/>
        </w:rPr>
        <w:t>мкр</w:t>
      </w:r>
      <w:proofErr w:type="spellEnd"/>
      <w:r w:rsidRPr="00A433DD">
        <w:rPr>
          <w:b/>
          <w:sz w:val="22"/>
          <w:szCs w:val="22"/>
        </w:rPr>
        <w:t>. Врангель г. Находка</w:t>
      </w:r>
      <w:r w:rsidRPr="00A433DD">
        <w:rPr>
          <w:b/>
          <w:bCs/>
          <w:sz w:val="22"/>
          <w:szCs w:val="22"/>
        </w:rPr>
        <w:t>.</w:t>
      </w:r>
    </w:p>
    <w:p w:rsidR="00E94FE9" w:rsidRPr="00A433DD" w:rsidRDefault="00E94FE9" w:rsidP="00E94FE9">
      <w:pPr>
        <w:pStyle w:val="a4"/>
        <w:spacing w:before="0" w:beforeAutospacing="0" w:after="0" w:afterAutospacing="0"/>
        <w:ind w:left="-851" w:firstLine="567"/>
        <w:jc w:val="both"/>
        <w:rPr>
          <w:b/>
          <w:bCs/>
          <w:sz w:val="22"/>
          <w:szCs w:val="22"/>
        </w:rPr>
      </w:pPr>
      <w:r w:rsidRPr="00A433DD">
        <w:rPr>
          <w:bCs/>
          <w:sz w:val="22"/>
          <w:szCs w:val="22"/>
        </w:rPr>
        <w:t xml:space="preserve">Вид   НТО – </w:t>
      </w:r>
      <w:r w:rsidRPr="00A433DD">
        <w:rPr>
          <w:b/>
          <w:sz w:val="22"/>
          <w:szCs w:val="22"/>
        </w:rPr>
        <w:t>павильон</w:t>
      </w:r>
      <w:r w:rsidRPr="00A433DD">
        <w:rPr>
          <w:b/>
          <w:bCs/>
          <w:sz w:val="22"/>
          <w:szCs w:val="22"/>
        </w:rPr>
        <w:t>.</w:t>
      </w:r>
    </w:p>
    <w:p w:rsidR="00E94FE9" w:rsidRPr="00A433DD" w:rsidRDefault="00E94FE9" w:rsidP="00E94FE9">
      <w:pPr>
        <w:pStyle w:val="a4"/>
        <w:spacing w:before="0" w:beforeAutospacing="0" w:after="0" w:afterAutospacing="0"/>
        <w:ind w:left="-851" w:firstLine="567"/>
        <w:jc w:val="both"/>
        <w:rPr>
          <w:b/>
          <w:bCs/>
          <w:sz w:val="22"/>
          <w:szCs w:val="22"/>
        </w:rPr>
      </w:pPr>
      <w:r w:rsidRPr="00A433DD">
        <w:rPr>
          <w:bCs/>
          <w:sz w:val="22"/>
          <w:szCs w:val="22"/>
        </w:rPr>
        <w:t xml:space="preserve">Специализация НТО – </w:t>
      </w:r>
      <w:r w:rsidR="0053343E" w:rsidRPr="00A433DD">
        <w:rPr>
          <w:b/>
          <w:sz w:val="22"/>
          <w:szCs w:val="22"/>
        </w:rPr>
        <w:t>продовольственные товары</w:t>
      </w:r>
      <w:r w:rsidRPr="00A433DD">
        <w:rPr>
          <w:b/>
          <w:sz w:val="22"/>
          <w:szCs w:val="22"/>
        </w:rPr>
        <w:t>.</w:t>
      </w:r>
    </w:p>
    <w:p w:rsidR="00E94FE9" w:rsidRPr="00A433DD" w:rsidRDefault="00E94FE9" w:rsidP="00E94FE9">
      <w:pPr>
        <w:pStyle w:val="a4"/>
        <w:spacing w:before="0" w:beforeAutospacing="0" w:after="0" w:afterAutospacing="0"/>
        <w:ind w:left="-851" w:firstLine="567"/>
        <w:jc w:val="both"/>
        <w:rPr>
          <w:bCs/>
          <w:sz w:val="22"/>
          <w:szCs w:val="22"/>
        </w:rPr>
      </w:pPr>
      <w:r w:rsidRPr="00A433DD">
        <w:rPr>
          <w:bCs/>
          <w:sz w:val="22"/>
          <w:szCs w:val="22"/>
        </w:rPr>
        <w:t>Площадь НТО (</w:t>
      </w:r>
      <w:proofErr w:type="spellStart"/>
      <w:r w:rsidRPr="00A433DD">
        <w:rPr>
          <w:bCs/>
          <w:sz w:val="22"/>
          <w:szCs w:val="22"/>
        </w:rPr>
        <w:t>кв.м</w:t>
      </w:r>
      <w:proofErr w:type="spellEnd"/>
      <w:r w:rsidRPr="00A433DD">
        <w:rPr>
          <w:bCs/>
          <w:sz w:val="22"/>
          <w:szCs w:val="22"/>
        </w:rPr>
        <w:t xml:space="preserve">.) - </w:t>
      </w:r>
      <w:r w:rsidRPr="00A433DD">
        <w:rPr>
          <w:b/>
          <w:bCs/>
          <w:sz w:val="22"/>
          <w:szCs w:val="22"/>
        </w:rPr>
        <w:t>40</w:t>
      </w:r>
      <w:r w:rsidRPr="00A433DD">
        <w:rPr>
          <w:b/>
          <w:sz w:val="22"/>
          <w:szCs w:val="22"/>
        </w:rPr>
        <w:t>,00</w:t>
      </w:r>
      <w:r w:rsidRPr="00A433DD">
        <w:rPr>
          <w:sz w:val="22"/>
          <w:szCs w:val="22"/>
        </w:rPr>
        <w:t xml:space="preserve"> </w:t>
      </w:r>
      <w:proofErr w:type="spellStart"/>
      <w:r w:rsidRPr="00A433DD">
        <w:rPr>
          <w:b/>
          <w:bCs/>
          <w:sz w:val="22"/>
          <w:szCs w:val="22"/>
        </w:rPr>
        <w:t>кв.м</w:t>
      </w:r>
      <w:proofErr w:type="spellEnd"/>
      <w:r w:rsidRPr="00A433DD">
        <w:rPr>
          <w:b/>
          <w:bCs/>
          <w:sz w:val="22"/>
          <w:szCs w:val="22"/>
        </w:rPr>
        <w:t>.</w:t>
      </w:r>
    </w:p>
    <w:p w:rsidR="00E94FE9" w:rsidRPr="00A433DD" w:rsidRDefault="00E94FE9" w:rsidP="00E94FE9">
      <w:pPr>
        <w:pStyle w:val="a4"/>
        <w:spacing w:before="0" w:beforeAutospacing="0" w:after="0" w:afterAutospacing="0"/>
        <w:ind w:left="-851" w:firstLine="567"/>
        <w:jc w:val="both"/>
        <w:rPr>
          <w:bCs/>
          <w:sz w:val="22"/>
          <w:szCs w:val="22"/>
        </w:rPr>
      </w:pPr>
      <w:r w:rsidRPr="00A433DD">
        <w:rPr>
          <w:bCs/>
          <w:sz w:val="22"/>
          <w:szCs w:val="22"/>
        </w:rPr>
        <w:t>Площадь земельного участка для размещения НТО (</w:t>
      </w:r>
      <w:proofErr w:type="spellStart"/>
      <w:r w:rsidRPr="00A433DD">
        <w:rPr>
          <w:bCs/>
          <w:sz w:val="22"/>
          <w:szCs w:val="22"/>
        </w:rPr>
        <w:t>кв.м</w:t>
      </w:r>
      <w:proofErr w:type="spellEnd"/>
      <w:r w:rsidRPr="00A433DD">
        <w:rPr>
          <w:bCs/>
          <w:sz w:val="22"/>
          <w:szCs w:val="22"/>
        </w:rPr>
        <w:t xml:space="preserve">.) - </w:t>
      </w:r>
      <w:r w:rsidRPr="00A433DD">
        <w:rPr>
          <w:b/>
          <w:bCs/>
          <w:sz w:val="22"/>
          <w:szCs w:val="22"/>
        </w:rPr>
        <w:t>40</w:t>
      </w:r>
      <w:r w:rsidRPr="00A433DD">
        <w:rPr>
          <w:b/>
          <w:sz w:val="22"/>
          <w:szCs w:val="22"/>
        </w:rPr>
        <w:t>,00</w:t>
      </w:r>
      <w:r w:rsidRPr="00A433DD">
        <w:rPr>
          <w:sz w:val="22"/>
          <w:szCs w:val="22"/>
        </w:rPr>
        <w:t xml:space="preserve"> </w:t>
      </w:r>
      <w:proofErr w:type="spellStart"/>
      <w:r w:rsidRPr="00A433DD">
        <w:rPr>
          <w:b/>
          <w:bCs/>
          <w:sz w:val="22"/>
          <w:szCs w:val="22"/>
        </w:rPr>
        <w:t>кв.м</w:t>
      </w:r>
      <w:proofErr w:type="spellEnd"/>
      <w:r w:rsidRPr="00A433DD">
        <w:rPr>
          <w:b/>
          <w:bCs/>
          <w:sz w:val="22"/>
          <w:szCs w:val="22"/>
        </w:rPr>
        <w:t>.</w:t>
      </w:r>
    </w:p>
    <w:p w:rsidR="00E94FE9" w:rsidRPr="00A433DD" w:rsidRDefault="00E94FE9" w:rsidP="00E94FE9">
      <w:pPr>
        <w:autoSpaceDE w:val="0"/>
        <w:autoSpaceDN w:val="0"/>
        <w:adjustRightInd w:val="0"/>
        <w:spacing w:after="0" w:line="240" w:lineRule="auto"/>
        <w:ind w:left="-851" w:firstLine="567"/>
        <w:jc w:val="both"/>
        <w:rPr>
          <w:rFonts w:ascii="Times New Roman" w:hAnsi="Times New Roman" w:cs="Times New Roman"/>
          <w:bCs/>
        </w:rPr>
      </w:pPr>
      <w:r w:rsidRPr="00A433DD">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p>
    <w:tbl>
      <w:tblPr>
        <w:tblStyle w:val="a8"/>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1"/>
      </w:tblGrid>
      <w:tr w:rsidR="00A433DD" w:rsidRPr="00A433DD" w:rsidTr="0053343E">
        <w:trPr>
          <w:trHeight w:val="563"/>
        </w:trPr>
        <w:tc>
          <w:tcPr>
            <w:tcW w:w="3119" w:type="dxa"/>
          </w:tcPr>
          <w:p w:rsidR="0053343E" w:rsidRPr="00A433DD" w:rsidRDefault="0053343E" w:rsidP="0053343E">
            <w:pPr>
              <w:autoSpaceDE w:val="0"/>
              <w:autoSpaceDN w:val="0"/>
              <w:adjustRightInd w:val="0"/>
              <w:ind w:left="-108"/>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Х1 321304.67,</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У1 2246231.24</w:t>
            </w:r>
          </w:p>
          <w:p w:rsidR="0053343E" w:rsidRPr="00A433DD" w:rsidRDefault="0053343E" w:rsidP="0053343E">
            <w:pPr>
              <w:autoSpaceDE w:val="0"/>
              <w:autoSpaceDN w:val="0"/>
              <w:adjustRightInd w:val="0"/>
              <w:ind w:left="-108"/>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Х2 321306.66,</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У2 2246238.94</w:t>
            </w:r>
          </w:p>
        </w:tc>
        <w:tc>
          <w:tcPr>
            <w:tcW w:w="3261" w:type="dxa"/>
          </w:tcPr>
          <w:p w:rsidR="0053343E" w:rsidRPr="00A433DD" w:rsidRDefault="0053343E" w:rsidP="0053343E">
            <w:pPr>
              <w:autoSpaceDE w:val="0"/>
              <w:autoSpaceDN w:val="0"/>
              <w:adjustRightInd w:val="0"/>
              <w:ind w:left="176"/>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Х3 321301.91, У3 2246240.36</w:t>
            </w:r>
          </w:p>
          <w:p w:rsidR="0053343E" w:rsidRPr="00A433DD" w:rsidRDefault="0053343E" w:rsidP="0053343E">
            <w:pPr>
              <w:autoSpaceDE w:val="0"/>
              <w:autoSpaceDN w:val="0"/>
              <w:adjustRightInd w:val="0"/>
              <w:ind w:left="176"/>
              <w:jc w:val="both"/>
              <w:rPr>
                <w:rFonts w:ascii="Times New Roman" w:eastAsia="Times New Roman" w:hAnsi="Times New Roman" w:cs="Times New Roman"/>
              </w:rPr>
            </w:pPr>
            <w:r w:rsidRPr="00A433DD">
              <w:rPr>
                <w:rFonts w:ascii="Times New Roman" w:eastAsia="Times New Roman" w:hAnsi="Times New Roman" w:cs="Times New Roman"/>
              </w:rPr>
              <w:t>Х4 321299.60, У4 2246232.98</w:t>
            </w:r>
          </w:p>
        </w:tc>
      </w:tr>
    </w:tbl>
    <w:p w:rsidR="00E94FE9" w:rsidRPr="00A433DD" w:rsidRDefault="00E94FE9" w:rsidP="00FD1481">
      <w:pPr>
        <w:autoSpaceDE w:val="0"/>
        <w:autoSpaceDN w:val="0"/>
        <w:adjustRightInd w:val="0"/>
        <w:spacing w:after="0" w:line="240" w:lineRule="auto"/>
        <w:ind w:left="-851" w:firstLine="567"/>
        <w:jc w:val="both"/>
        <w:rPr>
          <w:rFonts w:ascii="Times New Roman" w:hAnsi="Times New Roman" w:cs="Times New Roman"/>
          <w:bCs/>
        </w:rPr>
      </w:pPr>
      <w:r w:rsidRPr="00A433DD">
        <w:rPr>
          <w:rFonts w:ascii="Times New Roman" w:hAnsi="Times New Roman" w:cs="Times New Roman"/>
          <w:bCs/>
        </w:rPr>
        <w:t xml:space="preserve">Период размещения НТО </w:t>
      </w:r>
      <w:r w:rsidRPr="00A433DD">
        <w:rPr>
          <w:rFonts w:ascii="Times New Roman" w:hAnsi="Times New Roman" w:cs="Times New Roman"/>
          <w:b/>
          <w:bCs/>
        </w:rPr>
        <w:t>– постоянно в течение</w:t>
      </w:r>
      <w:r w:rsidRPr="00A433DD">
        <w:rPr>
          <w:rFonts w:ascii="Times New Roman" w:hAnsi="Times New Roman" w:cs="Times New Roman"/>
          <w:bCs/>
        </w:rPr>
        <w:t xml:space="preserve"> </w:t>
      </w:r>
      <w:r w:rsidRPr="00A433DD">
        <w:rPr>
          <w:rFonts w:ascii="Times New Roman" w:hAnsi="Times New Roman" w:cs="Times New Roman"/>
          <w:b/>
          <w:bCs/>
        </w:rPr>
        <w:t>5 лет.</w:t>
      </w:r>
    </w:p>
    <w:p w:rsidR="00090B13" w:rsidRPr="00A433DD" w:rsidRDefault="00090B13" w:rsidP="00090B13">
      <w:pPr>
        <w:pStyle w:val="a4"/>
        <w:spacing w:before="0" w:beforeAutospacing="0" w:after="0" w:afterAutospacing="0"/>
        <w:ind w:left="-851" w:firstLine="567"/>
        <w:jc w:val="both"/>
        <w:rPr>
          <w:b/>
          <w:sz w:val="22"/>
          <w:szCs w:val="22"/>
        </w:rPr>
      </w:pPr>
      <w:r w:rsidRPr="00A433DD">
        <w:rPr>
          <w:sz w:val="22"/>
          <w:szCs w:val="22"/>
        </w:rPr>
        <w:t xml:space="preserve">Размер платы за право включения в Схему </w:t>
      </w:r>
      <w:r w:rsidRPr="00A433DD">
        <w:rPr>
          <w:bCs/>
          <w:sz w:val="22"/>
          <w:szCs w:val="22"/>
        </w:rPr>
        <w:t>–</w:t>
      </w:r>
      <w:r w:rsidRPr="00A433DD">
        <w:rPr>
          <w:sz w:val="22"/>
          <w:szCs w:val="22"/>
        </w:rPr>
        <w:t xml:space="preserve"> </w:t>
      </w:r>
      <w:r w:rsidRPr="00A433DD">
        <w:rPr>
          <w:b/>
          <w:bCs/>
          <w:sz w:val="22"/>
          <w:szCs w:val="22"/>
        </w:rPr>
        <w:t>4 632</w:t>
      </w:r>
      <w:r w:rsidRPr="00A433DD">
        <w:rPr>
          <w:b/>
          <w:sz w:val="22"/>
          <w:szCs w:val="22"/>
        </w:rPr>
        <w:t>,00 рублей</w:t>
      </w:r>
      <w:r w:rsidR="00201FF8" w:rsidRPr="00A433DD">
        <w:rPr>
          <w:b/>
          <w:sz w:val="22"/>
          <w:szCs w:val="22"/>
        </w:rPr>
        <w:t>.</w:t>
      </w:r>
    </w:p>
    <w:p w:rsidR="00201FF8" w:rsidRPr="00A433DD" w:rsidRDefault="00201FF8" w:rsidP="00090B13">
      <w:pPr>
        <w:pStyle w:val="a4"/>
        <w:spacing w:before="0" w:beforeAutospacing="0" w:after="0" w:afterAutospacing="0"/>
        <w:ind w:left="-851" w:firstLine="567"/>
        <w:jc w:val="both"/>
        <w:rPr>
          <w:b/>
          <w:sz w:val="22"/>
          <w:szCs w:val="22"/>
        </w:rPr>
      </w:pPr>
    </w:p>
    <w:p w:rsidR="00201FF8" w:rsidRPr="00A433DD" w:rsidRDefault="00201FF8" w:rsidP="00201FF8">
      <w:pPr>
        <w:pStyle w:val="a4"/>
        <w:numPr>
          <w:ilvl w:val="0"/>
          <w:numId w:val="7"/>
        </w:numPr>
        <w:spacing w:before="0" w:beforeAutospacing="0" w:after="0" w:afterAutospacing="0"/>
        <w:ind w:left="-851" w:firstLine="567"/>
        <w:jc w:val="both"/>
        <w:rPr>
          <w:b/>
          <w:sz w:val="22"/>
          <w:szCs w:val="22"/>
        </w:rPr>
      </w:pPr>
      <w:r w:rsidRPr="00A433DD">
        <w:rPr>
          <w:b/>
          <w:sz w:val="22"/>
          <w:szCs w:val="22"/>
        </w:rPr>
        <w:t>Свободное место НТО № 48.</w:t>
      </w:r>
    </w:p>
    <w:p w:rsidR="00201FF8" w:rsidRPr="00A433DD" w:rsidRDefault="00201FF8" w:rsidP="00201FF8">
      <w:pPr>
        <w:pStyle w:val="a4"/>
        <w:spacing w:before="0" w:beforeAutospacing="0" w:after="0" w:afterAutospacing="0"/>
        <w:ind w:left="-851" w:firstLine="567"/>
        <w:jc w:val="both"/>
        <w:rPr>
          <w:bCs/>
          <w:sz w:val="22"/>
          <w:szCs w:val="22"/>
        </w:rPr>
      </w:pPr>
      <w:r w:rsidRPr="00A433DD">
        <w:rPr>
          <w:bCs/>
          <w:sz w:val="22"/>
          <w:szCs w:val="22"/>
        </w:rPr>
        <w:t xml:space="preserve">Информация о свободных и занятых местах размещения НТО – </w:t>
      </w:r>
      <w:r w:rsidRPr="00A433DD">
        <w:rPr>
          <w:b/>
          <w:bCs/>
          <w:sz w:val="22"/>
          <w:szCs w:val="22"/>
        </w:rPr>
        <w:t>свободно</w:t>
      </w:r>
      <w:r w:rsidRPr="00A433DD">
        <w:rPr>
          <w:bCs/>
          <w:sz w:val="22"/>
          <w:szCs w:val="22"/>
        </w:rPr>
        <w:t xml:space="preserve">.  </w:t>
      </w:r>
    </w:p>
    <w:p w:rsidR="00201FF8" w:rsidRPr="00A433DD" w:rsidRDefault="00201FF8" w:rsidP="00201FF8">
      <w:pPr>
        <w:pStyle w:val="a4"/>
        <w:spacing w:before="0" w:beforeAutospacing="0" w:after="0" w:afterAutospacing="0"/>
        <w:ind w:left="-851" w:firstLine="567"/>
        <w:jc w:val="both"/>
        <w:rPr>
          <w:b/>
          <w:sz w:val="22"/>
          <w:szCs w:val="22"/>
        </w:rPr>
      </w:pPr>
      <w:r w:rsidRPr="00A433DD">
        <w:rPr>
          <w:bCs/>
          <w:sz w:val="22"/>
          <w:szCs w:val="22"/>
        </w:rPr>
        <w:t xml:space="preserve">Место размещения (адресный ориентир) НТО – </w:t>
      </w:r>
      <w:r w:rsidRPr="00A433DD">
        <w:rPr>
          <w:b/>
          <w:sz w:val="22"/>
          <w:szCs w:val="22"/>
        </w:rPr>
        <w:t>проспект Мира, 1</w:t>
      </w:r>
      <w:r w:rsidRPr="00A433DD">
        <w:rPr>
          <w:b/>
          <w:bCs/>
          <w:sz w:val="22"/>
          <w:szCs w:val="22"/>
        </w:rPr>
        <w:t>.</w:t>
      </w:r>
    </w:p>
    <w:p w:rsidR="00201FF8" w:rsidRPr="00A433DD" w:rsidRDefault="00201FF8" w:rsidP="00201FF8">
      <w:pPr>
        <w:pStyle w:val="a4"/>
        <w:spacing w:before="0" w:beforeAutospacing="0" w:after="0" w:afterAutospacing="0"/>
        <w:ind w:left="-851" w:firstLine="567"/>
        <w:jc w:val="both"/>
        <w:rPr>
          <w:b/>
          <w:bCs/>
          <w:sz w:val="22"/>
          <w:szCs w:val="22"/>
        </w:rPr>
      </w:pPr>
      <w:r w:rsidRPr="00A433DD">
        <w:rPr>
          <w:bCs/>
          <w:sz w:val="22"/>
          <w:szCs w:val="22"/>
        </w:rPr>
        <w:t xml:space="preserve">Вид   НТО – </w:t>
      </w:r>
      <w:r w:rsidRPr="00A433DD">
        <w:rPr>
          <w:b/>
          <w:sz w:val="22"/>
          <w:szCs w:val="22"/>
        </w:rPr>
        <w:t>киоск</w:t>
      </w:r>
      <w:r w:rsidRPr="00A433DD">
        <w:rPr>
          <w:b/>
          <w:bCs/>
          <w:sz w:val="22"/>
          <w:szCs w:val="22"/>
        </w:rPr>
        <w:t>.</w:t>
      </w:r>
    </w:p>
    <w:p w:rsidR="00201FF8" w:rsidRPr="00A433DD" w:rsidRDefault="00201FF8" w:rsidP="00201FF8">
      <w:pPr>
        <w:pStyle w:val="a4"/>
        <w:spacing w:before="0" w:beforeAutospacing="0" w:after="0" w:afterAutospacing="0"/>
        <w:ind w:left="-851" w:firstLine="567"/>
        <w:jc w:val="both"/>
        <w:rPr>
          <w:b/>
          <w:bCs/>
          <w:sz w:val="22"/>
          <w:szCs w:val="22"/>
        </w:rPr>
      </w:pPr>
      <w:r w:rsidRPr="00A433DD">
        <w:rPr>
          <w:bCs/>
          <w:sz w:val="22"/>
          <w:szCs w:val="22"/>
        </w:rPr>
        <w:t xml:space="preserve">Специализация НТО – </w:t>
      </w:r>
      <w:r w:rsidRPr="00A433DD">
        <w:rPr>
          <w:b/>
          <w:sz w:val="22"/>
          <w:szCs w:val="22"/>
        </w:rPr>
        <w:t>продовольственные товары.</w:t>
      </w:r>
    </w:p>
    <w:p w:rsidR="00201FF8" w:rsidRPr="00A433DD" w:rsidRDefault="00201FF8" w:rsidP="00201FF8">
      <w:pPr>
        <w:pStyle w:val="a4"/>
        <w:spacing w:before="0" w:beforeAutospacing="0" w:after="0" w:afterAutospacing="0"/>
        <w:ind w:left="-851" w:firstLine="567"/>
        <w:jc w:val="both"/>
        <w:rPr>
          <w:bCs/>
          <w:sz w:val="22"/>
          <w:szCs w:val="22"/>
        </w:rPr>
      </w:pPr>
      <w:r w:rsidRPr="00A433DD">
        <w:rPr>
          <w:bCs/>
          <w:sz w:val="22"/>
          <w:szCs w:val="22"/>
        </w:rPr>
        <w:t>Площадь НТО (</w:t>
      </w:r>
      <w:proofErr w:type="spellStart"/>
      <w:r w:rsidRPr="00A433DD">
        <w:rPr>
          <w:bCs/>
          <w:sz w:val="22"/>
          <w:szCs w:val="22"/>
        </w:rPr>
        <w:t>кв.м</w:t>
      </w:r>
      <w:proofErr w:type="spellEnd"/>
      <w:r w:rsidRPr="00A433DD">
        <w:rPr>
          <w:bCs/>
          <w:sz w:val="22"/>
          <w:szCs w:val="22"/>
        </w:rPr>
        <w:t xml:space="preserve">.) - </w:t>
      </w:r>
      <w:r w:rsidRPr="00A433DD">
        <w:rPr>
          <w:b/>
          <w:bCs/>
          <w:sz w:val="22"/>
          <w:szCs w:val="22"/>
        </w:rPr>
        <w:t>28</w:t>
      </w:r>
      <w:r w:rsidRPr="00A433DD">
        <w:rPr>
          <w:b/>
          <w:sz w:val="22"/>
          <w:szCs w:val="22"/>
        </w:rPr>
        <w:t>,00</w:t>
      </w:r>
      <w:r w:rsidRPr="00A433DD">
        <w:rPr>
          <w:sz w:val="22"/>
          <w:szCs w:val="22"/>
        </w:rPr>
        <w:t xml:space="preserve"> </w:t>
      </w:r>
      <w:proofErr w:type="spellStart"/>
      <w:r w:rsidRPr="00A433DD">
        <w:rPr>
          <w:b/>
          <w:bCs/>
          <w:sz w:val="22"/>
          <w:szCs w:val="22"/>
        </w:rPr>
        <w:t>кв.м</w:t>
      </w:r>
      <w:proofErr w:type="spellEnd"/>
      <w:r w:rsidRPr="00A433DD">
        <w:rPr>
          <w:b/>
          <w:bCs/>
          <w:sz w:val="22"/>
          <w:szCs w:val="22"/>
        </w:rPr>
        <w:t>.</w:t>
      </w:r>
    </w:p>
    <w:p w:rsidR="00201FF8" w:rsidRPr="00A433DD" w:rsidRDefault="00201FF8" w:rsidP="00201FF8">
      <w:pPr>
        <w:pStyle w:val="a4"/>
        <w:spacing w:before="0" w:beforeAutospacing="0" w:after="0" w:afterAutospacing="0"/>
        <w:ind w:left="-851" w:firstLine="567"/>
        <w:jc w:val="both"/>
        <w:rPr>
          <w:bCs/>
          <w:sz w:val="22"/>
          <w:szCs w:val="22"/>
        </w:rPr>
      </w:pPr>
      <w:r w:rsidRPr="00A433DD">
        <w:rPr>
          <w:bCs/>
          <w:sz w:val="22"/>
          <w:szCs w:val="22"/>
        </w:rPr>
        <w:t>Площадь земельного участка для размещения НТО (</w:t>
      </w:r>
      <w:proofErr w:type="spellStart"/>
      <w:r w:rsidRPr="00A433DD">
        <w:rPr>
          <w:bCs/>
          <w:sz w:val="22"/>
          <w:szCs w:val="22"/>
        </w:rPr>
        <w:t>кв.м</w:t>
      </w:r>
      <w:proofErr w:type="spellEnd"/>
      <w:r w:rsidRPr="00A433DD">
        <w:rPr>
          <w:bCs/>
          <w:sz w:val="22"/>
          <w:szCs w:val="22"/>
        </w:rPr>
        <w:t xml:space="preserve">.) - </w:t>
      </w:r>
      <w:r w:rsidRPr="00A433DD">
        <w:rPr>
          <w:b/>
          <w:bCs/>
          <w:sz w:val="22"/>
          <w:szCs w:val="22"/>
        </w:rPr>
        <w:t>28</w:t>
      </w:r>
      <w:r w:rsidRPr="00A433DD">
        <w:rPr>
          <w:b/>
          <w:sz w:val="22"/>
          <w:szCs w:val="22"/>
        </w:rPr>
        <w:t>,00</w:t>
      </w:r>
      <w:r w:rsidRPr="00A433DD">
        <w:rPr>
          <w:sz w:val="22"/>
          <w:szCs w:val="22"/>
        </w:rPr>
        <w:t xml:space="preserve"> </w:t>
      </w:r>
      <w:proofErr w:type="spellStart"/>
      <w:r w:rsidRPr="00A433DD">
        <w:rPr>
          <w:b/>
          <w:bCs/>
          <w:sz w:val="22"/>
          <w:szCs w:val="22"/>
        </w:rPr>
        <w:t>кв.м</w:t>
      </w:r>
      <w:proofErr w:type="spellEnd"/>
      <w:r w:rsidRPr="00A433DD">
        <w:rPr>
          <w:b/>
          <w:bCs/>
          <w:sz w:val="22"/>
          <w:szCs w:val="22"/>
        </w:rPr>
        <w:t>.</w:t>
      </w:r>
    </w:p>
    <w:p w:rsidR="00201FF8" w:rsidRPr="00A433DD" w:rsidRDefault="00201FF8" w:rsidP="00201FF8">
      <w:pPr>
        <w:autoSpaceDE w:val="0"/>
        <w:autoSpaceDN w:val="0"/>
        <w:adjustRightInd w:val="0"/>
        <w:spacing w:after="0" w:line="240" w:lineRule="auto"/>
        <w:ind w:left="-851" w:firstLine="567"/>
        <w:jc w:val="both"/>
        <w:rPr>
          <w:rFonts w:ascii="Times New Roman" w:hAnsi="Times New Roman" w:cs="Times New Roman"/>
          <w:bCs/>
        </w:rPr>
      </w:pPr>
      <w:r w:rsidRPr="00A433DD">
        <w:rPr>
          <w:rFonts w:ascii="Times New Roman" w:hAnsi="Times New Roman" w:cs="Times New Roman"/>
          <w:bCs/>
        </w:rPr>
        <w:lastRenderedPageBreak/>
        <w:t xml:space="preserve">Координаты характерных точек границ земельного участка, занятого НТО, в местной системе координат МСК-25 –  </w:t>
      </w:r>
    </w:p>
    <w:tbl>
      <w:tblPr>
        <w:tblStyle w:val="a8"/>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977"/>
      </w:tblGrid>
      <w:tr w:rsidR="00A433DD" w:rsidRPr="00A433DD" w:rsidTr="00AB3844">
        <w:trPr>
          <w:trHeight w:val="563"/>
        </w:trPr>
        <w:tc>
          <w:tcPr>
            <w:tcW w:w="2836" w:type="dxa"/>
          </w:tcPr>
          <w:p w:rsidR="00201FF8" w:rsidRPr="00A433DD" w:rsidRDefault="00201FF8" w:rsidP="00201FF8">
            <w:pPr>
              <w:autoSpaceDE w:val="0"/>
              <w:autoSpaceDN w:val="0"/>
              <w:adjustRightInd w:val="0"/>
              <w:ind w:hanging="108"/>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X1 27858.12</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 xml:space="preserve">Y1 32845.50; </w:t>
            </w:r>
          </w:p>
          <w:p w:rsidR="00201FF8" w:rsidRPr="00A433DD" w:rsidRDefault="00201FF8" w:rsidP="00201FF8">
            <w:pPr>
              <w:autoSpaceDE w:val="0"/>
              <w:autoSpaceDN w:val="0"/>
              <w:adjustRightInd w:val="0"/>
              <w:ind w:hanging="108"/>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X2 27860.67</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 xml:space="preserve">Y2 32839.12; </w:t>
            </w:r>
          </w:p>
          <w:p w:rsidR="00201FF8" w:rsidRPr="00A433DD" w:rsidRDefault="00201FF8" w:rsidP="00201FF8">
            <w:pPr>
              <w:autoSpaceDE w:val="0"/>
              <w:autoSpaceDN w:val="0"/>
              <w:adjustRightInd w:val="0"/>
              <w:ind w:hanging="108"/>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X3 27858.09</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 xml:space="preserve">Y3 32837.93; </w:t>
            </w:r>
          </w:p>
        </w:tc>
        <w:tc>
          <w:tcPr>
            <w:tcW w:w="2977" w:type="dxa"/>
          </w:tcPr>
          <w:p w:rsidR="00201FF8" w:rsidRPr="00A433DD" w:rsidRDefault="00201FF8" w:rsidP="00201FF8">
            <w:pPr>
              <w:autoSpaceDE w:val="0"/>
              <w:autoSpaceDN w:val="0"/>
              <w:adjustRightInd w:val="0"/>
              <w:ind w:firstLine="176"/>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X4 27855.54</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 xml:space="preserve">Y4 32844.31; </w:t>
            </w:r>
          </w:p>
          <w:p w:rsidR="00201FF8" w:rsidRPr="00A433DD" w:rsidRDefault="00201FF8" w:rsidP="00201FF8">
            <w:pPr>
              <w:autoSpaceDE w:val="0"/>
              <w:autoSpaceDN w:val="0"/>
              <w:adjustRightInd w:val="0"/>
              <w:ind w:firstLine="176"/>
              <w:jc w:val="both"/>
              <w:rPr>
                <w:rFonts w:ascii="Times New Roman" w:eastAsia="Times New Roman" w:hAnsi="Times New Roman" w:cs="Times New Roman"/>
              </w:rPr>
            </w:pPr>
            <w:r w:rsidRPr="00A433DD">
              <w:rPr>
                <w:rFonts w:ascii="Times New Roman" w:eastAsia="Times New Roman" w:hAnsi="Times New Roman" w:cs="Times New Roman"/>
                <w:lang w:val="en-US"/>
              </w:rPr>
              <w:t>X5 27858.12</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Y5 32845.50</w:t>
            </w:r>
          </w:p>
        </w:tc>
      </w:tr>
    </w:tbl>
    <w:p w:rsidR="00201FF8" w:rsidRPr="00A433DD" w:rsidRDefault="00201FF8" w:rsidP="00201FF8">
      <w:pPr>
        <w:autoSpaceDE w:val="0"/>
        <w:autoSpaceDN w:val="0"/>
        <w:adjustRightInd w:val="0"/>
        <w:spacing w:after="0" w:line="240" w:lineRule="auto"/>
        <w:ind w:left="-851" w:firstLine="567"/>
        <w:jc w:val="both"/>
        <w:rPr>
          <w:rFonts w:ascii="Times New Roman" w:hAnsi="Times New Roman" w:cs="Times New Roman"/>
          <w:bCs/>
        </w:rPr>
      </w:pPr>
      <w:r w:rsidRPr="00A433DD">
        <w:rPr>
          <w:rFonts w:ascii="Times New Roman" w:hAnsi="Times New Roman" w:cs="Times New Roman"/>
          <w:bCs/>
        </w:rPr>
        <w:t xml:space="preserve">Период размещения НТО </w:t>
      </w:r>
      <w:r w:rsidRPr="00A433DD">
        <w:rPr>
          <w:rFonts w:ascii="Times New Roman" w:hAnsi="Times New Roman" w:cs="Times New Roman"/>
          <w:b/>
          <w:bCs/>
        </w:rPr>
        <w:t>– постоянно в течение</w:t>
      </w:r>
      <w:r w:rsidRPr="00A433DD">
        <w:rPr>
          <w:rFonts w:ascii="Times New Roman" w:hAnsi="Times New Roman" w:cs="Times New Roman"/>
          <w:bCs/>
        </w:rPr>
        <w:t xml:space="preserve"> </w:t>
      </w:r>
      <w:r w:rsidRPr="00A433DD">
        <w:rPr>
          <w:rFonts w:ascii="Times New Roman" w:hAnsi="Times New Roman" w:cs="Times New Roman"/>
          <w:b/>
          <w:bCs/>
        </w:rPr>
        <w:t>5 лет.</w:t>
      </w:r>
    </w:p>
    <w:p w:rsidR="00201FF8" w:rsidRPr="00A433DD" w:rsidRDefault="00201FF8" w:rsidP="00201FF8">
      <w:pPr>
        <w:pStyle w:val="a4"/>
        <w:spacing w:before="0" w:beforeAutospacing="0" w:after="0" w:afterAutospacing="0"/>
        <w:ind w:left="-851" w:firstLine="567"/>
        <w:jc w:val="both"/>
        <w:rPr>
          <w:bCs/>
          <w:sz w:val="22"/>
          <w:szCs w:val="22"/>
        </w:rPr>
      </w:pPr>
      <w:r w:rsidRPr="00A433DD">
        <w:rPr>
          <w:sz w:val="22"/>
          <w:szCs w:val="22"/>
        </w:rPr>
        <w:t xml:space="preserve">Размер платы за право включения в Схему </w:t>
      </w:r>
      <w:r w:rsidRPr="00A433DD">
        <w:rPr>
          <w:bCs/>
          <w:sz w:val="22"/>
          <w:szCs w:val="22"/>
        </w:rPr>
        <w:t>–</w:t>
      </w:r>
      <w:r w:rsidRPr="00A433DD">
        <w:rPr>
          <w:sz w:val="22"/>
          <w:szCs w:val="22"/>
        </w:rPr>
        <w:t xml:space="preserve"> </w:t>
      </w:r>
      <w:r w:rsidRPr="00A433DD">
        <w:rPr>
          <w:b/>
          <w:sz w:val="22"/>
          <w:szCs w:val="22"/>
        </w:rPr>
        <w:t>3 522,00 рублей.</w:t>
      </w:r>
    </w:p>
    <w:p w:rsidR="00201FF8" w:rsidRPr="00A433DD" w:rsidRDefault="00201FF8" w:rsidP="00090B13">
      <w:pPr>
        <w:pStyle w:val="a4"/>
        <w:spacing w:before="0" w:beforeAutospacing="0" w:after="0" w:afterAutospacing="0"/>
        <w:ind w:left="-851" w:firstLine="567"/>
        <w:jc w:val="both"/>
        <w:rPr>
          <w:bCs/>
          <w:sz w:val="22"/>
          <w:szCs w:val="22"/>
        </w:rPr>
      </w:pPr>
    </w:p>
    <w:p w:rsidR="00AB3844" w:rsidRPr="00A433DD" w:rsidRDefault="00AB3844" w:rsidP="00AB3844">
      <w:pPr>
        <w:pStyle w:val="a4"/>
        <w:numPr>
          <w:ilvl w:val="0"/>
          <w:numId w:val="7"/>
        </w:numPr>
        <w:spacing w:before="0" w:beforeAutospacing="0" w:after="0" w:afterAutospacing="0"/>
        <w:ind w:left="-851" w:firstLine="567"/>
        <w:jc w:val="both"/>
        <w:rPr>
          <w:b/>
          <w:sz w:val="22"/>
          <w:szCs w:val="22"/>
        </w:rPr>
      </w:pPr>
      <w:r w:rsidRPr="00A433DD">
        <w:rPr>
          <w:b/>
          <w:sz w:val="22"/>
          <w:szCs w:val="22"/>
        </w:rPr>
        <w:t>Свободное место НТО № 62.</w:t>
      </w:r>
    </w:p>
    <w:p w:rsidR="00AB3844" w:rsidRPr="00A433DD" w:rsidRDefault="00AB3844" w:rsidP="00AB3844">
      <w:pPr>
        <w:pStyle w:val="a4"/>
        <w:spacing w:before="0" w:beforeAutospacing="0" w:after="0" w:afterAutospacing="0"/>
        <w:ind w:left="-851" w:firstLine="567"/>
        <w:jc w:val="both"/>
        <w:rPr>
          <w:bCs/>
          <w:sz w:val="22"/>
          <w:szCs w:val="22"/>
        </w:rPr>
      </w:pPr>
      <w:r w:rsidRPr="00A433DD">
        <w:rPr>
          <w:bCs/>
          <w:sz w:val="22"/>
          <w:szCs w:val="22"/>
        </w:rPr>
        <w:t xml:space="preserve">Информация о свободных и занятых местах размещения НТО – </w:t>
      </w:r>
      <w:r w:rsidRPr="00A433DD">
        <w:rPr>
          <w:b/>
          <w:bCs/>
          <w:sz w:val="22"/>
          <w:szCs w:val="22"/>
        </w:rPr>
        <w:t>свободно</w:t>
      </w:r>
      <w:r w:rsidRPr="00A433DD">
        <w:rPr>
          <w:bCs/>
          <w:sz w:val="22"/>
          <w:szCs w:val="22"/>
        </w:rPr>
        <w:t xml:space="preserve">.  </w:t>
      </w:r>
    </w:p>
    <w:p w:rsidR="00AB3844" w:rsidRPr="00A433DD" w:rsidRDefault="00AB3844" w:rsidP="00AB3844">
      <w:pPr>
        <w:pStyle w:val="a4"/>
        <w:spacing w:before="0" w:beforeAutospacing="0" w:after="0" w:afterAutospacing="0"/>
        <w:ind w:left="-851" w:firstLine="567"/>
        <w:jc w:val="both"/>
        <w:rPr>
          <w:b/>
          <w:sz w:val="22"/>
          <w:szCs w:val="22"/>
        </w:rPr>
      </w:pPr>
      <w:r w:rsidRPr="00A433DD">
        <w:rPr>
          <w:bCs/>
          <w:sz w:val="22"/>
          <w:szCs w:val="22"/>
        </w:rPr>
        <w:t xml:space="preserve">Место размещения (адресный ориентир) НТО – </w:t>
      </w:r>
      <w:r w:rsidRPr="00A433DD">
        <w:rPr>
          <w:b/>
          <w:bCs/>
          <w:sz w:val="22"/>
          <w:szCs w:val="22"/>
        </w:rPr>
        <w:t>ул. Дзержинского, 19.</w:t>
      </w:r>
    </w:p>
    <w:p w:rsidR="00AB3844" w:rsidRPr="00A433DD" w:rsidRDefault="00AB3844" w:rsidP="00AB3844">
      <w:pPr>
        <w:pStyle w:val="a4"/>
        <w:spacing w:before="0" w:beforeAutospacing="0" w:after="0" w:afterAutospacing="0"/>
        <w:ind w:left="-851" w:firstLine="567"/>
        <w:jc w:val="both"/>
        <w:rPr>
          <w:b/>
          <w:bCs/>
          <w:sz w:val="22"/>
          <w:szCs w:val="22"/>
        </w:rPr>
      </w:pPr>
      <w:r w:rsidRPr="00A433DD">
        <w:rPr>
          <w:bCs/>
          <w:sz w:val="22"/>
          <w:szCs w:val="22"/>
        </w:rPr>
        <w:t xml:space="preserve">Вид   НТО – </w:t>
      </w:r>
      <w:r w:rsidRPr="00A433DD">
        <w:rPr>
          <w:b/>
          <w:sz w:val="22"/>
          <w:szCs w:val="22"/>
        </w:rPr>
        <w:t>киоск</w:t>
      </w:r>
      <w:r w:rsidRPr="00A433DD">
        <w:rPr>
          <w:b/>
          <w:bCs/>
          <w:sz w:val="22"/>
          <w:szCs w:val="22"/>
        </w:rPr>
        <w:t>.</w:t>
      </w:r>
    </w:p>
    <w:p w:rsidR="00AB3844" w:rsidRPr="00A433DD" w:rsidRDefault="00AB3844" w:rsidP="00AB3844">
      <w:pPr>
        <w:pStyle w:val="a4"/>
        <w:spacing w:before="0" w:beforeAutospacing="0" w:after="0" w:afterAutospacing="0"/>
        <w:ind w:left="-851" w:firstLine="567"/>
        <w:jc w:val="both"/>
        <w:rPr>
          <w:b/>
          <w:bCs/>
          <w:sz w:val="22"/>
          <w:szCs w:val="22"/>
        </w:rPr>
      </w:pPr>
      <w:r w:rsidRPr="00A433DD">
        <w:rPr>
          <w:bCs/>
          <w:sz w:val="22"/>
          <w:szCs w:val="22"/>
        </w:rPr>
        <w:t xml:space="preserve">Специализация НТО – </w:t>
      </w:r>
      <w:proofErr w:type="spellStart"/>
      <w:r w:rsidRPr="00A433DD">
        <w:rPr>
          <w:b/>
          <w:sz w:val="22"/>
          <w:szCs w:val="22"/>
        </w:rPr>
        <w:t>автотовары</w:t>
      </w:r>
      <w:proofErr w:type="spellEnd"/>
      <w:r w:rsidRPr="00A433DD">
        <w:rPr>
          <w:b/>
          <w:sz w:val="22"/>
          <w:szCs w:val="22"/>
        </w:rPr>
        <w:t>.</w:t>
      </w:r>
    </w:p>
    <w:p w:rsidR="00AB3844" w:rsidRPr="00A433DD" w:rsidRDefault="00AB3844" w:rsidP="00AB3844">
      <w:pPr>
        <w:pStyle w:val="a4"/>
        <w:spacing w:before="0" w:beforeAutospacing="0" w:after="0" w:afterAutospacing="0"/>
        <w:ind w:left="-851" w:firstLine="567"/>
        <w:jc w:val="both"/>
        <w:rPr>
          <w:bCs/>
          <w:sz w:val="22"/>
          <w:szCs w:val="22"/>
        </w:rPr>
      </w:pPr>
      <w:r w:rsidRPr="00A433DD">
        <w:rPr>
          <w:bCs/>
          <w:sz w:val="22"/>
          <w:szCs w:val="22"/>
        </w:rPr>
        <w:t>Площадь НТО (</w:t>
      </w:r>
      <w:proofErr w:type="spellStart"/>
      <w:r w:rsidRPr="00A433DD">
        <w:rPr>
          <w:bCs/>
          <w:sz w:val="22"/>
          <w:szCs w:val="22"/>
        </w:rPr>
        <w:t>кв.м</w:t>
      </w:r>
      <w:proofErr w:type="spellEnd"/>
      <w:r w:rsidRPr="00A433DD">
        <w:rPr>
          <w:bCs/>
          <w:sz w:val="22"/>
          <w:szCs w:val="22"/>
        </w:rPr>
        <w:t xml:space="preserve">.) - </w:t>
      </w:r>
      <w:r w:rsidRPr="00A433DD">
        <w:rPr>
          <w:b/>
          <w:bCs/>
          <w:sz w:val="22"/>
          <w:szCs w:val="22"/>
        </w:rPr>
        <w:t>15</w:t>
      </w:r>
      <w:r w:rsidRPr="00A433DD">
        <w:rPr>
          <w:b/>
          <w:sz w:val="22"/>
          <w:szCs w:val="22"/>
        </w:rPr>
        <w:t>,00</w:t>
      </w:r>
      <w:r w:rsidRPr="00A433DD">
        <w:rPr>
          <w:sz w:val="22"/>
          <w:szCs w:val="22"/>
        </w:rPr>
        <w:t xml:space="preserve"> </w:t>
      </w:r>
      <w:proofErr w:type="spellStart"/>
      <w:r w:rsidRPr="00A433DD">
        <w:rPr>
          <w:b/>
          <w:bCs/>
          <w:sz w:val="22"/>
          <w:szCs w:val="22"/>
        </w:rPr>
        <w:t>кв.м</w:t>
      </w:r>
      <w:proofErr w:type="spellEnd"/>
      <w:r w:rsidRPr="00A433DD">
        <w:rPr>
          <w:b/>
          <w:bCs/>
          <w:sz w:val="22"/>
          <w:szCs w:val="22"/>
        </w:rPr>
        <w:t>.</w:t>
      </w:r>
    </w:p>
    <w:p w:rsidR="00AB3844" w:rsidRPr="00A433DD" w:rsidRDefault="00AB3844" w:rsidP="00AB3844">
      <w:pPr>
        <w:pStyle w:val="a4"/>
        <w:spacing w:before="0" w:beforeAutospacing="0" w:after="0" w:afterAutospacing="0"/>
        <w:ind w:left="-851" w:firstLine="567"/>
        <w:jc w:val="both"/>
        <w:rPr>
          <w:bCs/>
          <w:sz w:val="22"/>
          <w:szCs w:val="22"/>
        </w:rPr>
      </w:pPr>
      <w:r w:rsidRPr="00A433DD">
        <w:rPr>
          <w:bCs/>
          <w:sz w:val="22"/>
          <w:szCs w:val="22"/>
        </w:rPr>
        <w:t>Площадь земельного участка для размещения НТО (</w:t>
      </w:r>
      <w:proofErr w:type="spellStart"/>
      <w:r w:rsidRPr="00A433DD">
        <w:rPr>
          <w:bCs/>
          <w:sz w:val="22"/>
          <w:szCs w:val="22"/>
        </w:rPr>
        <w:t>кв.м</w:t>
      </w:r>
      <w:proofErr w:type="spellEnd"/>
      <w:r w:rsidRPr="00A433DD">
        <w:rPr>
          <w:bCs/>
          <w:sz w:val="22"/>
          <w:szCs w:val="22"/>
        </w:rPr>
        <w:t xml:space="preserve">.) - </w:t>
      </w:r>
      <w:r w:rsidRPr="00A433DD">
        <w:rPr>
          <w:b/>
          <w:bCs/>
          <w:sz w:val="22"/>
          <w:szCs w:val="22"/>
        </w:rPr>
        <w:t>15</w:t>
      </w:r>
      <w:r w:rsidRPr="00A433DD">
        <w:rPr>
          <w:b/>
          <w:sz w:val="22"/>
          <w:szCs w:val="22"/>
        </w:rPr>
        <w:t>,00</w:t>
      </w:r>
      <w:r w:rsidRPr="00A433DD">
        <w:rPr>
          <w:sz w:val="22"/>
          <w:szCs w:val="22"/>
        </w:rPr>
        <w:t xml:space="preserve"> </w:t>
      </w:r>
      <w:proofErr w:type="spellStart"/>
      <w:r w:rsidRPr="00A433DD">
        <w:rPr>
          <w:b/>
          <w:bCs/>
          <w:sz w:val="22"/>
          <w:szCs w:val="22"/>
        </w:rPr>
        <w:t>кв.м</w:t>
      </w:r>
      <w:proofErr w:type="spellEnd"/>
      <w:r w:rsidRPr="00A433DD">
        <w:rPr>
          <w:b/>
          <w:bCs/>
          <w:sz w:val="22"/>
          <w:szCs w:val="22"/>
        </w:rPr>
        <w:t>.</w:t>
      </w:r>
    </w:p>
    <w:p w:rsidR="00AB3844" w:rsidRPr="00A433DD" w:rsidRDefault="00AB3844" w:rsidP="00AB3844">
      <w:pPr>
        <w:autoSpaceDE w:val="0"/>
        <w:autoSpaceDN w:val="0"/>
        <w:adjustRightInd w:val="0"/>
        <w:spacing w:after="0" w:line="240" w:lineRule="auto"/>
        <w:ind w:left="-851" w:firstLine="567"/>
        <w:jc w:val="both"/>
        <w:rPr>
          <w:rFonts w:ascii="Times New Roman" w:hAnsi="Times New Roman" w:cs="Times New Roman"/>
          <w:bCs/>
        </w:rPr>
      </w:pPr>
      <w:r w:rsidRPr="00A433DD">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p>
    <w:tbl>
      <w:tblPr>
        <w:tblStyle w:val="a8"/>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977"/>
      </w:tblGrid>
      <w:tr w:rsidR="00A433DD" w:rsidRPr="00A433DD" w:rsidTr="00AB3844">
        <w:trPr>
          <w:trHeight w:val="379"/>
        </w:trPr>
        <w:tc>
          <w:tcPr>
            <w:tcW w:w="2836" w:type="dxa"/>
          </w:tcPr>
          <w:p w:rsidR="00AB3844" w:rsidRPr="00A433DD" w:rsidRDefault="00AB3844" w:rsidP="00AB3844">
            <w:pPr>
              <w:autoSpaceDE w:val="0"/>
              <w:autoSpaceDN w:val="0"/>
              <w:adjustRightInd w:val="0"/>
              <w:ind w:left="-108"/>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Х1 28790.35,</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 xml:space="preserve">У1 32173.11; </w:t>
            </w:r>
          </w:p>
          <w:p w:rsidR="00AB3844" w:rsidRPr="00A433DD" w:rsidRDefault="00AB3844" w:rsidP="00AB3844">
            <w:pPr>
              <w:autoSpaceDE w:val="0"/>
              <w:autoSpaceDN w:val="0"/>
              <w:adjustRightInd w:val="0"/>
              <w:ind w:left="-108"/>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Х2 28792.63,</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У2</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 xml:space="preserve">32176.01;                </w:t>
            </w:r>
          </w:p>
        </w:tc>
        <w:tc>
          <w:tcPr>
            <w:tcW w:w="2977" w:type="dxa"/>
          </w:tcPr>
          <w:p w:rsidR="00AB3844" w:rsidRPr="00A433DD" w:rsidRDefault="00AB3844" w:rsidP="00AB3844">
            <w:pPr>
              <w:autoSpaceDE w:val="0"/>
              <w:autoSpaceDN w:val="0"/>
              <w:adjustRightInd w:val="0"/>
              <w:ind w:left="175"/>
              <w:jc w:val="both"/>
              <w:rPr>
                <w:rFonts w:ascii="Times New Roman" w:eastAsia="Times New Roman" w:hAnsi="Times New Roman" w:cs="Times New Roman"/>
              </w:rPr>
            </w:pPr>
            <w:r w:rsidRPr="00A433DD">
              <w:rPr>
                <w:rFonts w:ascii="Times New Roman" w:eastAsia="Times New Roman" w:hAnsi="Times New Roman" w:cs="Times New Roman"/>
                <w:lang w:val="en-US"/>
              </w:rPr>
              <w:t>Х3 28788.52,</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У3 32179.25;</w:t>
            </w:r>
            <w:r w:rsidRPr="00A433DD">
              <w:rPr>
                <w:rFonts w:ascii="Times New Roman" w:eastAsia="Times New Roman" w:hAnsi="Times New Roman" w:cs="Times New Roman"/>
              </w:rPr>
              <w:t xml:space="preserve">  </w:t>
            </w:r>
          </w:p>
          <w:p w:rsidR="00AB3844" w:rsidRPr="00A433DD" w:rsidRDefault="00AB3844" w:rsidP="00AB3844">
            <w:pPr>
              <w:autoSpaceDE w:val="0"/>
              <w:autoSpaceDN w:val="0"/>
              <w:adjustRightInd w:val="0"/>
              <w:ind w:left="175"/>
              <w:jc w:val="both"/>
              <w:rPr>
                <w:rFonts w:ascii="Times New Roman" w:eastAsia="Times New Roman" w:hAnsi="Times New Roman" w:cs="Times New Roman"/>
              </w:rPr>
            </w:pPr>
            <w:r w:rsidRPr="00A433DD">
              <w:rPr>
                <w:rFonts w:ascii="Times New Roman" w:eastAsia="Times New Roman" w:hAnsi="Times New Roman" w:cs="Times New Roman"/>
                <w:lang w:val="en-US"/>
              </w:rPr>
              <w:t xml:space="preserve">Х4 28786.32, </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 xml:space="preserve">У4 32176.19. </w:t>
            </w:r>
          </w:p>
        </w:tc>
      </w:tr>
    </w:tbl>
    <w:p w:rsidR="00AB3844" w:rsidRPr="00A433DD" w:rsidRDefault="00AB3844" w:rsidP="00AB3844">
      <w:pPr>
        <w:autoSpaceDE w:val="0"/>
        <w:autoSpaceDN w:val="0"/>
        <w:adjustRightInd w:val="0"/>
        <w:spacing w:after="0" w:line="240" w:lineRule="auto"/>
        <w:ind w:left="-851" w:firstLine="567"/>
        <w:jc w:val="both"/>
        <w:rPr>
          <w:rFonts w:ascii="Times New Roman" w:hAnsi="Times New Roman" w:cs="Times New Roman"/>
          <w:bCs/>
        </w:rPr>
      </w:pPr>
      <w:r w:rsidRPr="00A433DD">
        <w:rPr>
          <w:rFonts w:ascii="Times New Roman" w:hAnsi="Times New Roman" w:cs="Times New Roman"/>
          <w:bCs/>
        </w:rPr>
        <w:t xml:space="preserve">Период размещения НТО </w:t>
      </w:r>
      <w:r w:rsidRPr="00A433DD">
        <w:rPr>
          <w:rFonts w:ascii="Times New Roman" w:hAnsi="Times New Roman" w:cs="Times New Roman"/>
          <w:b/>
          <w:bCs/>
        </w:rPr>
        <w:t>– постоянно в течение</w:t>
      </w:r>
      <w:r w:rsidRPr="00A433DD">
        <w:rPr>
          <w:rFonts w:ascii="Times New Roman" w:hAnsi="Times New Roman" w:cs="Times New Roman"/>
          <w:bCs/>
        </w:rPr>
        <w:t xml:space="preserve"> </w:t>
      </w:r>
      <w:r w:rsidRPr="00A433DD">
        <w:rPr>
          <w:rFonts w:ascii="Times New Roman" w:hAnsi="Times New Roman" w:cs="Times New Roman"/>
          <w:b/>
          <w:bCs/>
        </w:rPr>
        <w:t>5 лет.</w:t>
      </w:r>
    </w:p>
    <w:p w:rsidR="00AB3844" w:rsidRPr="00A433DD" w:rsidRDefault="00AB3844" w:rsidP="00AB3844">
      <w:pPr>
        <w:pStyle w:val="a4"/>
        <w:spacing w:before="0" w:beforeAutospacing="0" w:after="0" w:afterAutospacing="0"/>
        <w:ind w:left="-851" w:firstLine="567"/>
        <w:jc w:val="both"/>
        <w:rPr>
          <w:bCs/>
          <w:sz w:val="22"/>
          <w:szCs w:val="22"/>
        </w:rPr>
      </w:pPr>
      <w:r w:rsidRPr="00A433DD">
        <w:rPr>
          <w:sz w:val="22"/>
          <w:szCs w:val="22"/>
        </w:rPr>
        <w:t xml:space="preserve">Размер платы за право включения в Схему </w:t>
      </w:r>
      <w:r w:rsidRPr="00A433DD">
        <w:rPr>
          <w:bCs/>
          <w:sz w:val="22"/>
          <w:szCs w:val="22"/>
        </w:rPr>
        <w:t>–</w:t>
      </w:r>
      <w:r w:rsidRPr="00A433DD">
        <w:rPr>
          <w:sz w:val="22"/>
          <w:szCs w:val="22"/>
        </w:rPr>
        <w:t xml:space="preserve"> </w:t>
      </w:r>
      <w:r w:rsidRPr="00A433DD">
        <w:rPr>
          <w:b/>
          <w:sz w:val="22"/>
          <w:szCs w:val="22"/>
        </w:rPr>
        <w:t>1 887,00 рублей.</w:t>
      </w:r>
    </w:p>
    <w:p w:rsidR="0053343E" w:rsidRPr="00A433DD" w:rsidRDefault="0053343E" w:rsidP="00E94FE9">
      <w:pPr>
        <w:pStyle w:val="a4"/>
        <w:spacing w:before="0" w:beforeAutospacing="0" w:after="0" w:afterAutospacing="0"/>
        <w:ind w:left="-851" w:firstLine="567"/>
        <w:jc w:val="both"/>
        <w:rPr>
          <w:bCs/>
          <w:sz w:val="22"/>
          <w:szCs w:val="22"/>
        </w:rPr>
      </w:pPr>
    </w:p>
    <w:p w:rsidR="00AB3844" w:rsidRPr="00A433DD" w:rsidRDefault="00AB3844" w:rsidP="00AB3844">
      <w:pPr>
        <w:pStyle w:val="a4"/>
        <w:numPr>
          <w:ilvl w:val="0"/>
          <w:numId w:val="7"/>
        </w:numPr>
        <w:spacing w:before="0" w:beforeAutospacing="0" w:after="0" w:afterAutospacing="0"/>
        <w:ind w:left="-851" w:firstLine="567"/>
        <w:jc w:val="both"/>
        <w:rPr>
          <w:b/>
          <w:sz w:val="22"/>
          <w:szCs w:val="22"/>
        </w:rPr>
      </w:pPr>
      <w:r w:rsidRPr="00A433DD">
        <w:rPr>
          <w:b/>
          <w:sz w:val="22"/>
          <w:szCs w:val="22"/>
        </w:rPr>
        <w:t>Свободное место НТО № 293.</w:t>
      </w:r>
    </w:p>
    <w:p w:rsidR="00AB3844" w:rsidRPr="00A433DD" w:rsidRDefault="00AB3844" w:rsidP="00AB3844">
      <w:pPr>
        <w:pStyle w:val="a4"/>
        <w:spacing w:before="0" w:beforeAutospacing="0" w:after="0" w:afterAutospacing="0"/>
        <w:ind w:left="-851" w:firstLine="567"/>
        <w:jc w:val="both"/>
        <w:rPr>
          <w:bCs/>
          <w:sz w:val="22"/>
          <w:szCs w:val="22"/>
        </w:rPr>
      </w:pPr>
      <w:r w:rsidRPr="00A433DD">
        <w:rPr>
          <w:bCs/>
          <w:sz w:val="22"/>
          <w:szCs w:val="22"/>
        </w:rPr>
        <w:t xml:space="preserve">Информация о свободных и занятых местах размещения НТО – </w:t>
      </w:r>
      <w:r w:rsidRPr="00A433DD">
        <w:rPr>
          <w:b/>
          <w:bCs/>
          <w:sz w:val="22"/>
          <w:szCs w:val="22"/>
        </w:rPr>
        <w:t>свободно</w:t>
      </w:r>
      <w:r w:rsidRPr="00A433DD">
        <w:rPr>
          <w:bCs/>
          <w:sz w:val="22"/>
          <w:szCs w:val="22"/>
        </w:rPr>
        <w:t xml:space="preserve">.  </w:t>
      </w:r>
    </w:p>
    <w:p w:rsidR="00AB3844" w:rsidRPr="00A433DD" w:rsidRDefault="00AB3844" w:rsidP="00AB3844">
      <w:pPr>
        <w:pStyle w:val="a4"/>
        <w:spacing w:before="0" w:beforeAutospacing="0" w:after="0" w:afterAutospacing="0"/>
        <w:ind w:left="-851" w:firstLine="567"/>
        <w:jc w:val="both"/>
        <w:rPr>
          <w:b/>
          <w:sz w:val="22"/>
          <w:szCs w:val="22"/>
        </w:rPr>
      </w:pPr>
      <w:r w:rsidRPr="00A433DD">
        <w:rPr>
          <w:bCs/>
          <w:sz w:val="22"/>
          <w:szCs w:val="22"/>
        </w:rPr>
        <w:t xml:space="preserve">Место размещения (адресный ориентир) НТО – </w:t>
      </w:r>
      <w:r w:rsidRPr="00A433DD">
        <w:rPr>
          <w:b/>
          <w:bCs/>
          <w:sz w:val="22"/>
          <w:szCs w:val="22"/>
        </w:rPr>
        <w:t>ул. Нахимовская, 31.</w:t>
      </w:r>
    </w:p>
    <w:p w:rsidR="00AB3844" w:rsidRPr="00A433DD" w:rsidRDefault="00AB3844" w:rsidP="00AB3844">
      <w:pPr>
        <w:pStyle w:val="a4"/>
        <w:spacing w:before="0" w:beforeAutospacing="0" w:after="0" w:afterAutospacing="0"/>
        <w:ind w:left="-851" w:firstLine="567"/>
        <w:jc w:val="both"/>
        <w:rPr>
          <w:b/>
          <w:bCs/>
          <w:sz w:val="22"/>
          <w:szCs w:val="22"/>
        </w:rPr>
      </w:pPr>
      <w:r w:rsidRPr="00A433DD">
        <w:rPr>
          <w:bCs/>
          <w:sz w:val="22"/>
          <w:szCs w:val="22"/>
        </w:rPr>
        <w:t xml:space="preserve">Вид   НТО – </w:t>
      </w:r>
      <w:r w:rsidRPr="00A433DD">
        <w:rPr>
          <w:b/>
          <w:sz w:val="22"/>
          <w:szCs w:val="22"/>
        </w:rPr>
        <w:t>павильон</w:t>
      </w:r>
      <w:r w:rsidRPr="00A433DD">
        <w:rPr>
          <w:b/>
          <w:bCs/>
          <w:sz w:val="22"/>
          <w:szCs w:val="22"/>
        </w:rPr>
        <w:t>.</w:t>
      </w:r>
    </w:p>
    <w:p w:rsidR="00AB3844" w:rsidRPr="00A433DD" w:rsidRDefault="00AB3844" w:rsidP="00AB3844">
      <w:pPr>
        <w:pStyle w:val="a4"/>
        <w:spacing w:before="0" w:beforeAutospacing="0" w:after="0" w:afterAutospacing="0"/>
        <w:ind w:left="-851" w:firstLine="567"/>
        <w:jc w:val="both"/>
        <w:rPr>
          <w:b/>
          <w:bCs/>
          <w:sz w:val="22"/>
          <w:szCs w:val="22"/>
        </w:rPr>
      </w:pPr>
      <w:r w:rsidRPr="00A433DD">
        <w:rPr>
          <w:bCs/>
          <w:sz w:val="22"/>
          <w:szCs w:val="22"/>
        </w:rPr>
        <w:t xml:space="preserve">Специализация НТО – </w:t>
      </w:r>
      <w:r w:rsidRPr="00A433DD">
        <w:rPr>
          <w:b/>
          <w:sz w:val="22"/>
          <w:szCs w:val="22"/>
        </w:rPr>
        <w:t>овощи-фрукты.</w:t>
      </w:r>
    </w:p>
    <w:p w:rsidR="00AB3844" w:rsidRPr="00A433DD" w:rsidRDefault="00AB3844" w:rsidP="00AB3844">
      <w:pPr>
        <w:pStyle w:val="a4"/>
        <w:spacing w:before="0" w:beforeAutospacing="0" w:after="0" w:afterAutospacing="0"/>
        <w:ind w:left="-851" w:firstLine="567"/>
        <w:jc w:val="both"/>
        <w:rPr>
          <w:bCs/>
          <w:sz w:val="22"/>
          <w:szCs w:val="22"/>
        </w:rPr>
      </w:pPr>
      <w:r w:rsidRPr="00A433DD">
        <w:rPr>
          <w:bCs/>
          <w:sz w:val="22"/>
          <w:szCs w:val="22"/>
        </w:rPr>
        <w:t>Площадь НТО (</w:t>
      </w:r>
      <w:proofErr w:type="spellStart"/>
      <w:r w:rsidRPr="00A433DD">
        <w:rPr>
          <w:bCs/>
          <w:sz w:val="22"/>
          <w:szCs w:val="22"/>
        </w:rPr>
        <w:t>кв.м</w:t>
      </w:r>
      <w:proofErr w:type="spellEnd"/>
      <w:r w:rsidRPr="00A433DD">
        <w:rPr>
          <w:bCs/>
          <w:sz w:val="22"/>
          <w:szCs w:val="22"/>
        </w:rPr>
        <w:t xml:space="preserve">.) - </w:t>
      </w:r>
      <w:r w:rsidRPr="00A433DD">
        <w:rPr>
          <w:b/>
          <w:bCs/>
          <w:sz w:val="22"/>
          <w:szCs w:val="22"/>
        </w:rPr>
        <w:t>28</w:t>
      </w:r>
      <w:r w:rsidRPr="00A433DD">
        <w:rPr>
          <w:b/>
          <w:sz w:val="22"/>
          <w:szCs w:val="22"/>
        </w:rPr>
        <w:t>,00</w:t>
      </w:r>
      <w:r w:rsidRPr="00A433DD">
        <w:rPr>
          <w:sz w:val="22"/>
          <w:szCs w:val="22"/>
        </w:rPr>
        <w:t xml:space="preserve"> </w:t>
      </w:r>
      <w:proofErr w:type="spellStart"/>
      <w:r w:rsidRPr="00A433DD">
        <w:rPr>
          <w:b/>
          <w:bCs/>
          <w:sz w:val="22"/>
          <w:szCs w:val="22"/>
        </w:rPr>
        <w:t>кв.м</w:t>
      </w:r>
      <w:proofErr w:type="spellEnd"/>
      <w:r w:rsidRPr="00A433DD">
        <w:rPr>
          <w:b/>
          <w:bCs/>
          <w:sz w:val="22"/>
          <w:szCs w:val="22"/>
        </w:rPr>
        <w:t>.</w:t>
      </w:r>
    </w:p>
    <w:p w:rsidR="00AB3844" w:rsidRPr="00A433DD" w:rsidRDefault="00AB3844" w:rsidP="00AB3844">
      <w:pPr>
        <w:pStyle w:val="a4"/>
        <w:spacing w:before="0" w:beforeAutospacing="0" w:after="0" w:afterAutospacing="0"/>
        <w:ind w:left="-851" w:firstLine="567"/>
        <w:jc w:val="both"/>
        <w:rPr>
          <w:bCs/>
          <w:sz w:val="22"/>
          <w:szCs w:val="22"/>
        </w:rPr>
      </w:pPr>
      <w:r w:rsidRPr="00A433DD">
        <w:rPr>
          <w:bCs/>
          <w:sz w:val="22"/>
          <w:szCs w:val="22"/>
        </w:rPr>
        <w:t>Площадь земельного участка для размещения НТО (</w:t>
      </w:r>
      <w:proofErr w:type="spellStart"/>
      <w:r w:rsidRPr="00A433DD">
        <w:rPr>
          <w:bCs/>
          <w:sz w:val="22"/>
          <w:szCs w:val="22"/>
        </w:rPr>
        <w:t>кв.м</w:t>
      </w:r>
      <w:proofErr w:type="spellEnd"/>
      <w:r w:rsidRPr="00A433DD">
        <w:rPr>
          <w:bCs/>
          <w:sz w:val="22"/>
          <w:szCs w:val="22"/>
        </w:rPr>
        <w:t xml:space="preserve">.) - </w:t>
      </w:r>
      <w:r w:rsidRPr="00A433DD">
        <w:rPr>
          <w:b/>
          <w:bCs/>
          <w:sz w:val="22"/>
          <w:szCs w:val="22"/>
        </w:rPr>
        <w:t>28</w:t>
      </w:r>
      <w:r w:rsidRPr="00A433DD">
        <w:rPr>
          <w:b/>
          <w:sz w:val="22"/>
          <w:szCs w:val="22"/>
        </w:rPr>
        <w:t>,00</w:t>
      </w:r>
      <w:r w:rsidRPr="00A433DD">
        <w:rPr>
          <w:sz w:val="22"/>
          <w:szCs w:val="22"/>
        </w:rPr>
        <w:t xml:space="preserve"> </w:t>
      </w:r>
      <w:proofErr w:type="spellStart"/>
      <w:r w:rsidRPr="00A433DD">
        <w:rPr>
          <w:b/>
          <w:bCs/>
          <w:sz w:val="22"/>
          <w:szCs w:val="22"/>
        </w:rPr>
        <w:t>кв.м</w:t>
      </w:r>
      <w:proofErr w:type="spellEnd"/>
      <w:r w:rsidRPr="00A433DD">
        <w:rPr>
          <w:b/>
          <w:bCs/>
          <w:sz w:val="22"/>
          <w:szCs w:val="22"/>
        </w:rPr>
        <w:t>.</w:t>
      </w:r>
    </w:p>
    <w:p w:rsidR="00AB3844" w:rsidRPr="00A433DD" w:rsidRDefault="00AB3844" w:rsidP="00AB3844">
      <w:pPr>
        <w:autoSpaceDE w:val="0"/>
        <w:autoSpaceDN w:val="0"/>
        <w:adjustRightInd w:val="0"/>
        <w:spacing w:after="0" w:line="240" w:lineRule="auto"/>
        <w:ind w:left="-851" w:firstLine="567"/>
        <w:jc w:val="both"/>
        <w:rPr>
          <w:rFonts w:ascii="Times New Roman" w:hAnsi="Times New Roman" w:cs="Times New Roman"/>
          <w:bCs/>
        </w:rPr>
      </w:pPr>
      <w:r w:rsidRPr="00A433DD">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A433DD">
        <w:rPr>
          <w:rFonts w:ascii="Times New Roman" w:hAnsi="Times New Roman" w:cs="Times New Roman"/>
          <w:bCs/>
        </w:rPr>
        <w:tab/>
      </w:r>
    </w:p>
    <w:tbl>
      <w:tblPr>
        <w:tblStyle w:val="a8"/>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977"/>
      </w:tblGrid>
      <w:tr w:rsidR="00A433DD" w:rsidRPr="00A433DD" w:rsidTr="00AB3844">
        <w:trPr>
          <w:trHeight w:val="656"/>
        </w:trPr>
        <w:tc>
          <w:tcPr>
            <w:tcW w:w="2836" w:type="dxa"/>
          </w:tcPr>
          <w:p w:rsidR="00AB3844" w:rsidRPr="00A433DD" w:rsidRDefault="00AB3844" w:rsidP="00AB3844">
            <w:pPr>
              <w:autoSpaceDE w:val="0"/>
              <w:autoSpaceDN w:val="0"/>
              <w:adjustRightInd w:val="0"/>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X1 24889.68</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 xml:space="preserve">Y1 30079.09; </w:t>
            </w:r>
          </w:p>
          <w:p w:rsidR="00AB3844" w:rsidRPr="00A433DD" w:rsidRDefault="00AB3844" w:rsidP="00AB3844">
            <w:pPr>
              <w:autoSpaceDE w:val="0"/>
              <w:autoSpaceDN w:val="0"/>
              <w:adjustRightInd w:val="0"/>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X2 24891.40</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 xml:space="preserve">Y2 30085.29; </w:t>
            </w:r>
          </w:p>
          <w:p w:rsidR="00AB3844" w:rsidRPr="00A433DD" w:rsidRDefault="00AB3844" w:rsidP="00AB3844">
            <w:pPr>
              <w:autoSpaceDE w:val="0"/>
              <w:autoSpaceDN w:val="0"/>
              <w:adjustRightInd w:val="0"/>
              <w:jc w:val="both"/>
              <w:rPr>
                <w:rFonts w:ascii="Times New Roman" w:eastAsia="Times New Roman" w:hAnsi="Times New Roman" w:cs="Times New Roman"/>
                <w:lang w:val="en-US"/>
              </w:rPr>
            </w:pPr>
            <w:r w:rsidRPr="00A433DD">
              <w:rPr>
                <w:rFonts w:ascii="Times New Roman" w:eastAsia="Times New Roman" w:hAnsi="Times New Roman" w:cs="Times New Roman"/>
                <w:lang w:val="en-US"/>
              </w:rPr>
              <w:t>X3 24886.96</w:t>
            </w:r>
            <w:r w:rsidRPr="00A433DD">
              <w:rPr>
                <w:rFonts w:ascii="Times New Roman" w:eastAsia="Times New Roman" w:hAnsi="Times New Roman" w:cs="Times New Roman"/>
              </w:rPr>
              <w:t xml:space="preserve">  </w:t>
            </w:r>
            <w:r w:rsidRPr="00A433DD">
              <w:rPr>
                <w:rFonts w:ascii="Times New Roman" w:eastAsia="Times New Roman" w:hAnsi="Times New Roman" w:cs="Times New Roman"/>
                <w:lang w:val="en-US"/>
              </w:rPr>
              <w:t>Y3 30086.52;</w:t>
            </w:r>
          </w:p>
        </w:tc>
        <w:tc>
          <w:tcPr>
            <w:tcW w:w="2977" w:type="dxa"/>
          </w:tcPr>
          <w:p w:rsidR="00AB3844" w:rsidRPr="00A433DD" w:rsidRDefault="00AB3844" w:rsidP="00AB3844">
            <w:pPr>
              <w:autoSpaceDE w:val="0"/>
              <w:autoSpaceDN w:val="0"/>
              <w:adjustRightInd w:val="0"/>
              <w:ind w:left="175"/>
              <w:jc w:val="both"/>
              <w:rPr>
                <w:rFonts w:ascii="Times New Roman" w:eastAsia="Times New Roman" w:hAnsi="Times New Roman" w:cs="Times New Roman"/>
              </w:rPr>
            </w:pPr>
            <w:r w:rsidRPr="00A433DD">
              <w:rPr>
                <w:rFonts w:ascii="Times New Roman" w:eastAsia="Times New Roman" w:hAnsi="Times New Roman" w:cs="Times New Roman"/>
                <w:lang w:val="en-US"/>
              </w:rPr>
              <w:t>X4 24885.23 Y4 30080.27;</w:t>
            </w:r>
            <w:r w:rsidRPr="00A433DD">
              <w:rPr>
                <w:rFonts w:ascii="Times New Roman" w:eastAsia="Times New Roman" w:hAnsi="Times New Roman" w:cs="Times New Roman"/>
              </w:rPr>
              <w:t xml:space="preserve">  </w:t>
            </w:r>
          </w:p>
          <w:p w:rsidR="00AB3844" w:rsidRPr="00A433DD" w:rsidRDefault="00AB3844" w:rsidP="00AB3844">
            <w:pPr>
              <w:autoSpaceDE w:val="0"/>
              <w:autoSpaceDN w:val="0"/>
              <w:adjustRightInd w:val="0"/>
              <w:ind w:left="175"/>
              <w:jc w:val="both"/>
              <w:rPr>
                <w:rFonts w:ascii="Times New Roman" w:hAnsi="Times New Roman" w:cs="Times New Roman"/>
                <w:bCs/>
              </w:rPr>
            </w:pPr>
            <w:r w:rsidRPr="00A433DD">
              <w:rPr>
                <w:rFonts w:ascii="Times New Roman" w:eastAsia="Times New Roman" w:hAnsi="Times New Roman" w:cs="Times New Roman"/>
                <w:lang w:val="en-US"/>
              </w:rPr>
              <w:t>X5 24889.68 Y5 30079.09</w:t>
            </w:r>
          </w:p>
        </w:tc>
      </w:tr>
    </w:tbl>
    <w:p w:rsidR="00AB3844" w:rsidRPr="00A433DD" w:rsidRDefault="00AB3844" w:rsidP="00AB3844">
      <w:pPr>
        <w:autoSpaceDE w:val="0"/>
        <w:autoSpaceDN w:val="0"/>
        <w:adjustRightInd w:val="0"/>
        <w:spacing w:after="0" w:line="240" w:lineRule="auto"/>
        <w:ind w:left="-851" w:firstLine="567"/>
        <w:jc w:val="both"/>
        <w:rPr>
          <w:rFonts w:ascii="Times New Roman" w:hAnsi="Times New Roman" w:cs="Times New Roman"/>
          <w:bCs/>
        </w:rPr>
      </w:pPr>
      <w:r w:rsidRPr="00A433DD">
        <w:rPr>
          <w:rFonts w:ascii="Times New Roman" w:hAnsi="Times New Roman" w:cs="Times New Roman"/>
          <w:bCs/>
        </w:rPr>
        <w:t xml:space="preserve">Период размещения НТО </w:t>
      </w:r>
      <w:r w:rsidRPr="00A433DD">
        <w:rPr>
          <w:rFonts w:ascii="Times New Roman" w:hAnsi="Times New Roman" w:cs="Times New Roman"/>
          <w:b/>
          <w:bCs/>
        </w:rPr>
        <w:t>– постоянно в течение</w:t>
      </w:r>
      <w:r w:rsidRPr="00A433DD">
        <w:rPr>
          <w:rFonts w:ascii="Times New Roman" w:hAnsi="Times New Roman" w:cs="Times New Roman"/>
          <w:bCs/>
        </w:rPr>
        <w:t xml:space="preserve"> </w:t>
      </w:r>
      <w:r w:rsidRPr="00A433DD">
        <w:rPr>
          <w:rFonts w:ascii="Times New Roman" w:hAnsi="Times New Roman" w:cs="Times New Roman"/>
          <w:b/>
          <w:bCs/>
        </w:rPr>
        <w:t>5 лет.</w:t>
      </w:r>
    </w:p>
    <w:p w:rsidR="00AB3844" w:rsidRPr="00A433DD" w:rsidRDefault="00AB3844" w:rsidP="00AB3844">
      <w:pPr>
        <w:pStyle w:val="a4"/>
        <w:spacing w:before="0" w:beforeAutospacing="0" w:after="0" w:afterAutospacing="0"/>
        <w:ind w:left="-851" w:firstLine="567"/>
        <w:jc w:val="both"/>
        <w:rPr>
          <w:bCs/>
          <w:sz w:val="22"/>
          <w:szCs w:val="22"/>
        </w:rPr>
      </w:pPr>
      <w:r w:rsidRPr="00A433DD">
        <w:rPr>
          <w:sz w:val="22"/>
          <w:szCs w:val="22"/>
        </w:rPr>
        <w:t xml:space="preserve">Размер платы за право включения в Схему </w:t>
      </w:r>
      <w:r w:rsidRPr="00A433DD">
        <w:rPr>
          <w:bCs/>
          <w:sz w:val="22"/>
          <w:szCs w:val="22"/>
        </w:rPr>
        <w:t>–</w:t>
      </w:r>
      <w:r w:rsidRPr="00A433DD">
        <w:rPr>
          <w:sz w:val="22"/>
          <w:szCs w:val="22"/>
        </w:rPr>
        <w:t xml:space="preserve"> </w:t>
      </w:r>
      <w:r w:rsidRPr="00A433DD">
        <w:rPr>
          <w:b/>
          <w:sz w:val="22"/>
          <w:szCs w:val="22"/>
        </w:rPr>
        <w:t>4 792,00 рублей.</w:t>
      </w:r>
    </w:p>
    <w:p w:rsidR="00C80C37" w:rsidRPr="00A433DD" w:rsidRDefault="00C80C37" w:rsidP="00C80C37">
      <w:pPr>
        <w:pStyle w:val="a4"/>
        <w:spacing w:before="0" w:beforeAutospacing="0" w:after="0" w:afterAutospacing="0"/>
        <w:ind w:left="-851" w:firstLine="567"/>
        <w:jc w:val="both"/>
        <w:rPr>
          <w:sz w:val="22"/>
          <w:szCs w:val="22"/>
        </w:rPr>
      </w:pPr>
    </w:p>
    <w:p w:rsidR="005C39C0" w:rsidRPr="00A433DD" w:rsidRDefault="005C39C0" w:rsidP="00C80C37">
      <w:pPr>
        <w:pStyle w:val="a4"/>
        <w:spacing w:before="0" w:beforeAutospacing="0" w:after="0" w:afterAutospacing="0"/>
        <w:ind w:left="-851" w:firstLine="567"/>
        <w:jc w:val="both"/>
        <w:rPr>
          <w:sz w:val="22"/>
          <w:szCs w:val="22"/>
        </w:rPr>
      </w:pPr>
      <w:r w:rsidRPr="00A433DD">
        <w:rPr>
          <w:b/>
          <w:sz w:val="22"/>
          <w:szCs w:val="22"/>
        </w:rPr>
        <w:t xml:space="preserve">Претендентом на </w:t>
      </w:r>
      <w:r w:rsidR="00CB5AE0" w:rsidRPr="00A433DD">
        <w:rPr>
          <w:b/>
          <w:sz w:val="22"/>
          <w:szCs w:val="22"/>
        </w:rPr>
        <w:t xml:space="preserve">право </w:t>
      </w:r>
      <w:r w:rsidRPr="00A433DD">
        <w:rPr>
          <w:b/>
          <w:sz w:val="22"/>
          <w:szCs w:val="22"/>
        </w:rPr>
        <w:t>включени</w:t>
      </w:r>
      <w:r w:rsidR="00CB5AE0" w:rsidRPr="00A433DD">
        <w:rPr>
          <w:b/>
          <w:sz w:val="22"/>
          <w:szCs w:val="22"/>
        </w:rPr>
        <w:t>я</w:t>
      </w:r>
      <w:r w:rsidRPr="00A433DD">
        <w:rPr>
          <w:b/>
          <w:sz w:val="22"/>
          <w:szCs w:val="22"/>
        </w:rPr>
        <w:t xml:space="preserve"> в </w:t>
      </w:r>
      <w:r w:rsidR="00EC7184" w:rsidRPr="00A433DD">
        <w:rPr>
          <w:b/>
          <w:sz w:val="22"/>
          <w:szCs w:val="22"/>
        </w:rPr>
        <w:t>С</w:t>
      </w:r>
      <w:r w:rsidRPr="00A433DD">
        <w:rPr>
          <w:b/>
          <w:sz w:val="22"/>
          <w:szCs w:val="22"/>
        </w:rPr>
        <w:t xml:space="preserve">хему </w:t>
      </w:r>
      <w:r w:rsidR="00782545" w:rsidRPr="00A433DD">
        <w:rPr>
          <w:b/>
          <w:sz w:val="22"/>
          <w:szCs w:val="22"/>
        </w:rPr>
        <w:t>может быть</w:t>
      </w:r>
      <w:r w:rsidR="008B7BC7" w:rsidRPr="00A433DD">
        <w:rPr>
          <w:b/>
          <w:sz w:val="22"/>
          <w:szCs w:val="22"/>
        </w:rPr>
        <w:t xml:space="preserve"> любое</w:t>
      </w:r>
      <w:r w:rsidR="008B7BC7" w:rsidRPr="00A433DD">
        <w:rPr>
          <w:sz w:val="22"/>
          <w:szCs w:val="22"/>
        </w:rPr>
        <w:t xml:space="preserve"> </w:t>
      </w:r>
      <w:r w:rsidR="008B7BC7" w:rsidRPr="00A433DD">
        <w:rPr>
          <w:b/>
          <w:sz w:val="22"/>
          <w:szCs w:val="22"/>
        </w:rPr>
        <w:t>юридическое лицо</w:t>
      </w:r>
      <w:r w:rsidR="008B7BC7" w:rsidRPr="00A433DD">
        <w:rPr>
          <w:sz w:val="22"/>
          <w:szCs w:val="22"/>
        </w:rPr>
        <w:t xml:space="preserve"> независимо от организационно-правовой формы, формы собственности, места нахождения, а также места происхождения капитала; </w:t>
      </w:r>
      <w:r w:rsidRPr="00A433DD">
        <w:rPr>
          <w:b/>
          <w:sz w:val="22"/>
          <w:szCs w:val="22"/>
        </w:rPr>
        <w:t>индивидуальны</w:t>
      </w:r>
      <w:r w:rsidR="00782545" w:rsidRPr="00A433DD">
        <w:rPr>
          <w:b/>
          <w:sz w:val="22"/>
          <w:szCs w:val="22"/>
        </w:rPr>
        <w:t>й</w:t>
      </w:r>
      <w:r w:rsidRPr="00A433DD">
        <w:rPr>
          <w:b/>
          <w:sz w:val="22"/>
          <w:szCs w:val="22"/>
        </w:rPr>
        <w:t xml:space="preserve"> предпринимател</w:t>
      </w:r>
      <w:r w:rsidR="00782545" w:rsidRPr="00A433DD">
        <w:rPr>
          <w:b/>
          <w:sz w:val="22"/>
          <w:szCs w:val="22"/>
        </w:rPr>
        <w:t>ь</w:t>
      </w:r>
      <w:r w:rsidR="008B7BC7" w:rsidRPr="00A433DD">
        <w:rPr>
          <w:sz w:val="22"/>
          <w:szCs w:val="22"/>
        </w:rPr>
        <w:t xml:space="preserve">; </w:t>
      </w:r>
      <w:r w:rsidRPr="00A433DD">
        <w:rPr>
          <w:b/>
          <w:sz w:val="22"/>
          <w:szCs w:val="22"/>
        </w:rPr>
        <w:t>физическ</w:t>
      </w:r>
      <w:r w:rsidR="00782545" w:rsidRPr="00A433DD">
        <w:rPr>
          <w:b/>
          <w:sz w:val="22"/>
          <w:szCs w:val="22"/>
        </w:rPr>
        <w:t>о</w:t>
      </w:r>
      <w:r w:rsidRPr="00A433DD">
        <w:rPr>
          <w:b/>
          <w:sz w:val="22"/>
          <w:szCs w:val="22"/>
        </w:rPr>
        <w:t>е лиц</w:t>
      </w:r>
      <w:r w:rsidR="00782545" w:rsidRPr="00A433DD">
        <w:rPr>
          <w:b/>
          <w:sz w:val="22"/>
          <w:szCs w:val="22"/>
        </w:rPr>
        <w:t>о</w:t>
      </w:r>
      <w:r w:rsidRPr="00A433DD">
        <w:rPr>
          <w:b/>
          <w:sz w:val="22"/>
          <w:szCs w:val="22"/>
        </w:rPr>
        <w:t>, не являющ</w:t>
      </w:r>
      <w:r w:rsidR="00782545" w:rsidRPr="00A433DD">
        <w:rPr>
          <w:b/>
          <w:sz w:val="22"/>
          <w:szCs w:val="22"/>
        </w:rPr>
        <w:t xml:space="preserve">ееся </w:t>
      </w:r>
      <w:r w:rsidRPr="00A433DD">
        <w:rPr>
          <w:b/>
          <w:sz w:val="22"/>
          <w:szCs w:val="22"/>
        </w:rPr>
        <w:t>индивидуальным предпринимателем и применяюще</w:t>
      </w:r>
      <w:r w:rsidR="00782545" w:rsidRPr="00A433DD">
        <w:rPr>
          <w:b/>
          <w:sz w:val="22"/>
          <w:szCs w:val="22"/>
        </w:rPr>
        <w:t>е</w:t>
      </w:r>
      <w:r w:rsidRPr="00A433DD">
        <w:rPr>
          <w:b/>
          <w:sz w:val="22"/>
          <w:szCs w:val="22"/>
        </w:rPr>
        <w:t xml:space="preserve"> специальный налоговый режим</w:t>
      </w:r>
      <w:r w:rsidRPr="00A433DD">
        <w:rPr>
          <w:sz w:val="22"/>
          <w:szCs w:val="22"/>
        </w:rPr>
        <w:t xml:space="preserve"> «Налог на профессиональный доход» в течение срока проведения эксперимента, установленного Федеральным </w:t>
      </w:r>
      <w:hyperlink r:id="rId6" w:history="1">
        <w:r w:rsidRPr="00A433DD">
          <w:rPr>
            <w:sz w:val="22"/>
            <w:szCs w:val="22"/>
          </w:rPr>
          <w:t>законом</w:t>
        </w:r>
      </w:hyperlink>
      <w:r w:rsidRPr="00A433DD">
        <w:rPr>
          <w:sz w:val="22"/>
          <w:szCs w:val="22"/>
        </w:rPr>
        <w:t xml:space="preserve"> от 27.11.2018 № 422-ФЗ «О проведении эксперимента по установлению специального налогового режима «Налог на профессиональный доход»</w:t>
      </w:r>
      <w:r w:rsidR="00782545" w:rsidRPr="00A433DD">
        <w:rPr>
          <w:sz w:val="22"/>
          <w:szCs w:val="22"/>
        </w:rPr>
        <w:t xml:space="preserve"> (</w:t>
      </w:r>
      <w:r w:rsidR="00782545" w:rsidRPr="00A433DD">
        <w:rPr>
          <w:b/>
          <w:sz w:val="22"/>
          <w:szCs w:val="22"/>
        </w:rPr>
        <w:t>далее – хозяйствующие субъекты</w:t>
      </w:r>
      <w:r w:rsidR="00782545" w:rsidRPr="00A433DD">
        <w:rPr>
          <w:sz w:val="22"/>
          <w:szCs w:val="22"/>
        </w:rPr>
        <w:t>).</w:t>
      </w:r>
    </w:p>
    <w:p w:rsidR="00F42D2E" w:rsidRPr="00A433DD" w:rsidRDefault="0003135E" w:rsidP="00F42D2E">
      <w:pPr>
        <w:pStyle w:val="a4"/>
        <w:spacing w:before="0" w:beforeAutospacing="0" w:after="0" w:afterAutospacing="0"/>
        <w:ind w:left="-851" w:firstLine="567"/>
        <w:jc w:val="both"/>
        <w:rPr>
          <w:sz w:val="22"/>
          <w:szCs w:val="22"/>
        </w:rPr>
      </w:pPr>
      <w:r w:rsidRPr="00A433DD">
        <w:rPr>
          <w:b/>
          <w:sz w:val="22"/>
          <w:szCs w:val="22"/>
        </w:rPr>
        <w:t>Заявления</w:t>
      </w:r>
      <w:r w:rsidRPr="00A433DD">
        <w:rPr>
          <w:sz w:val="22"/>
          <w:szCs w:val="22"/>
        </w:rPr>
        <w:t xml:space="preserve"> о включении хозяйствующих субъектов в Схему </w:t>
      </w:r>
      <w:r w:rsidR="00B14938" w:rsidRPr="00A433DD">
        <w:rPr>
          <w:sz w:val="22"/>
          <w:szCs w:val="22"/>
        </w:rPr>
        <w:t xml:space="preserve">(далее - заявление) </w:t>
      </w:r>
      <w:r w:rsidR="00B14938" w:rsidRPr="00A433DD">
        <w:rPr>
          <w:b/>
          <w:sz w:val="22"/>
          <w:szCs w:val="22"/>
        </w:rPr>
        <w:t>принимаются управлением землепользования и застройки администрации Н</w:t>
      </w:r>
      <w:r w:rsidR="009D4D75" w:rsidRPr="00A433DD">
        <w:rPr>
          <w:b/>
          <w:sz w:val="22"/>
          <w:szCs w:val="22"/>
        </w:rPr>
        <w:t>ГО</w:t>
      </w:r>
      <w:r w:rsidR="00B14938" w:rsidRPr="00A433DD">
        <w:rPr>
          <w:b/>
          <w:sz w:val="22"/>
          <w:szCs w:val="22"/>
        </w:rPr>
        <w:t xml:space="preserve"> </w:t>
      </w:r>
      <w:r w:rsidR="00B14938" w:rsidRPr="00A433DD">
        <w:rPr>
          <w:sz w:val="22"/>
          <w:szCs w:val="22"/>
        </w:rPr>
        <w:t>(далее – Управление землепользования)</w:t>
      </w:r>
      <w:r w:rsidR="00F42D2E" w:rsidRPr="00A433DD">
        <w:rPr>
          <w:sz w:val="22"/>
          <w:szCs w:val="22"/>
        </w:rPr>
        <w:t xml:space="preserve"> в следующие сроки:</w:t>
      </w:r>
    </w:p>
    <w:p w:rsidR="00F42D2E" w:rsidRPr="00A433DD" w:rsidRDefault="00F42D2E" w:rsidP="00F42D2E">
      <w:pPr>
        <w:pStyle w:val="a4"/>
        <w:spacing w:before="0" w:beforeAutospacing="0" w:after="0" w:afterAutospacing="0"/>
        <w:ind w:left="-851" w:firstLine="567"/>
        <w:jc w:val="both"/>
        <w:rPr>
          <w:sz w:val="22"/>
          <w:szCs w:val="22"/>
        </w:rPr>
      </w:pPr>
      <w:r w:rsidRPr="00A433DD">
        <w:rPr>
          <w:b/>
          <w:sz w:val="22"/>
          <w:szCs w:val="22"/>
        </w:rPr>
        <w:t>- д</w:t>
      </w:r>
      <w:r w:rsidRPr="00A433DD">
        <w:rPr>
          <w:rStyle w:val="a5"/>
          <w:sz w:val="22"/>
          <w:szCs w:val="22"/>
        </w:rPr>
        <w:t xml:space="preserve">ата и время начала приема заявлений – </w:t>
      </w:r>
      <w:r w:rsidRPr="00A433DD">
        <w:rPr>
          <w:b/>
          <w:bCs/>
          <w:sz w:val="22"/>
          <w:szCs w:val="22"/>
        </w:rPr>
        <w:t xml:space="preserve">06 декабря 2023 </w:t>
      </w:r>
      <w:r w:rsidRPr="00A433DD">
        <w:rPr>
          <w:rStyle w:val="a5"/>
          <w:sz w:val="22"/>
          <w:szCs w:val="22"/>
        </w:rPr>
        <w:t xml:space="preserve">года в 09.00 часов по местному времени.  </w:t>
      </w:r>
    </w:p>
    <w:p w:rsidR="00F42D2E" w:rsidRPr="00A433DD" w:rsidRDefault="00F42D2E" w:rsidP="00F42D2E">
      <w:pPr>
        <w:pStyle w:val="a4"/>
        <w:spacing w:before="0" w:beforeAutospacing="0" w:after="0" w:afterAutospacing="0"/>
        <w:ind w:left="-851" w:firstLine="567"/>
        <w:jc w:val="both"/>
        <w:rPr>
          <w:rStyle w:val="a5"/>
          <w:sz w:val="22"/>
          <w:szCs w:val="22"/>
        </w:rPr>
      </w:pPr>
      <w:r w:rsidRPr="00A433DD">
        <w:rPr>
          <w:rStyle w:val="a5"/>
          <w:sz w:val="22"/>
          <w:szCs w:val="22"/>
        </w:rPr>
        <w:t xml:space="preserve">- дата и время окончания приема заявлений – 12 декабря 2023 года в 17.00 часов по местному времени.  </w:t>
      </w:r>
    </w:p>
    <w:p w:rsidR="005B4B4D" w:rsidRPr="00A433DD" w:rsidRDefault="007D483D" w:rsidP="0069090E">
      <w:pPr>
        <w:spacing w:after="0" w:line="240" w:lineRule="auto"/>
        <w:ind w:left="-851" w:firstLine="567"/>
        <w:jc w:val="both"/>
        <w:rPr>
          <w:rFonts w:ascii="Times New Roman" w:eastAsia="Times New Roman" w:hAnsi="Times New Roman" w:cs="Times New Roman"/>
          <w:b/>
        </w:rPr>
      </w:pPr>
      <w:r w:rsidRPr="00A433DD">
        <w:rPr>
          <w:rFonts w:ascii="Times New Roman" w:eastAsia="Times New Roman" w:hAnsi="Times New Roman" w:cs="Times New Roman"/>
          <w:b/>
        </w:rPr>
        <w:t>Заявления</w:t>
      </w:r>
      <w:r w:rsidR="00D45474" w:rsidRPr="00A433DD">
        <w:rPr>
          <w:rFonts w:ascii="Times New Roman" w:eastAsia="Times New Roman" w:hAnsi="Times New Roman" w:cs="Times New Roman"/>
          <w:b/>
        </w:rPr>
        <w:t xml:space="preserve"> </w:t>
      </w:r>
      <w:r w:rsidR="00485594" w:rsidRPr="00A433DD">
        <w:rPr>
          <w:rFonts w:ascii="Times New Roman" w:eastAsia="Times New Roman" w:hAnsi="Times New Roman" w:cs="Times New Roman"/>
          <w:b/>
        </w:rPr>
        <w:t xml:space="preserve">по форме согласно приложению № 1 к настоящему извещению </w:t>
      </w:r>
      <w:r w:rsidR="005B4B4D" w:rsidRPr="00A433DD">
        <w:rPr>
          <w:rFonts w:ascii="Times New Roman" w:eastAsia="Times New Roman" w:hAnsi="Times New Roman" w:cs="Times New Roman"/>
          <w:b/>
        </w:rPr>
        <w:t xml:space="preserve">подаются </w:t>
      </w:r>
      <w:r w:rsidR="006B3A2E" w:rsidRPr="00A433DD">
        <w:rPr>
          <w:rFonts w:ascii="Times New Roman" w:eastAsia="Times New Roman" w:hAnsi="Times New Roman" w:cs="Times New Roman"/>
          <w:b/>
        </w:rPr>
        <w:t>или направляются</w:t>
      </w:r>
      <w:r w:rsidR="00AF42A8" w:rsidRPr="00A433DD">
        <w:rPr>
          <w:rFonts w:ascii="Times New Roman" w:eastAsia="Times New Roman" w:hAnsi="Times New Roman" w:cs="Times New Roman"/>
          <w:b/>
        </w:rPr>
        <w:t xml:space="preserve"> </w:t>
      </w:r>
      <w:r w:rsidR="00AF42A8" w:rsidRPr="00A433DD">
        <w:rPr>
          <w:rFonts w:ascii="Times New Roman" w:eastAsia="Times New Roman" w:hAnsi="Times New Roman" w:cs="Times New Roman"/>
        </w:rPr>
        <w:t>хозяйствующим</w:t>
      </w:r>
      <w:r w:rsidR="00A73270" w:rsidRPr="00A433DD">
        <w:rPr>
          <w:rFonts w:ascii="Times New Roman" w:eastAsia="Times New Roman" w:hAnsi="Times New Roman" w:cs="Times New Roman"/>
        </w:rPr>
        <w:t>и</w:t>
      </w:r>
      <w:r w:rsidR="00AF42A8" w:rsidRPr="00A433DD">
        <w:rPr>
          <w:rFonts w:ascii="Times New Roman" w:eastAsia="Times New Roman" w:hAnsi="Times New Roman" w:cs="Times New Roman"/>
        </w:rPr>
        <w:t xml:space="preserve"> субъект</w:t>
      </w:r>
      <w:r w:rsidR="00A73270" w:rsidRPr="00A433DD">
        <w:rPr>
          <w:rFonts w:ascii="Times New Roman" w:eastAsia="Times New Roman" w:hAnsi="Times New Roman" w:cs="Times New Roman"/>
        </w:rPr>
        <w:t xml:space="preserve">ами, заинтересованными во включении в Схему, </w:t>
      </w:r>
      <w:r w:rsidR="00485594" w:rsidRPr="00A433DD">
        <w:rPr>
          <w:rFonts w:ascii="Times New Roman" w:eastAsia="Times New Roman" w:hAnsi="Times New Roman" w:cs="Times New Roman"/>
          <w:b/>
        </w:rPr>
        <w:t>по</w:t>
      </w:r>
      <w:r w:rsidR="00AF42A8" w:rsidRPr="00A433DD">
        <w:rPr>
          <w:rFonts w:ascii="Times New Roman" w:hAnsi="Times New Roman" w:cs="Times New Roman"/>
          <w:b/>
        </w:rPr>
        <w:t xml:space="preserve"> каждому свободному месту НТО отдельно</w:t>
      </w:r>
      <w:r w:rsidR="00485594" w:rsidRPr="00A433DD">
        <w:rPr>
          <w:rFonts w:ascii="Times New Roman" w:hAnsi="Times New Roman" w:cs="Times New Roman"/>
          <w:b/>
        </w:rPr>
        <w:t xml:space="preserve">: </w:t>
      </w:r>
    </w:p>
    <w:p w:rsidR="00541344" w:rsidRPr="00A433DD" w:rsidRDefault="005B4B4D" w:rsidP="00541344">
      <w:pPr>
        <w:spacing w:after="0" w:line="240" w:lineRule="auto"/>
        <w:ind w:left="-851" w:firstLine="567"/>
        <w:jc w:val="both"/>
        <w:rPr>
          <w:rFonts w:ascii="Times New Roman" w:hAnsi="Times New Roman" w:cs="Times New Roman"/>
          <w:b/>
        </w:rPr>
      </w:pPr>
      <w:r w:rsidRPr="00A433DD">
        <w:rPr>
          <w:rFonts w:ascii="Times New Roman" w:hAnsi="Times New Roman" w:cs="Times New Roman"/>
        </w:rPr>
        <w:t xml:space="preserve">- </w:t>
      </w:r>
      <w:r w:rsidRPr="00A433DD">
        <w:rPr>
          <w:rFonts w:ascii="Times New Roman" w:hAnsi="Times New Roman" w:cs="Times New Roman"/>
          <w:b/>
        </w:rPr>
        <w:t>путем личного обращения</w:t>
      </w:r>
      <w:r w:rsidR="00606931" w:rsidRPr="00A433DD">
        <w:rPr>
          <w:rFonts w:ascii="Times New Roman" w:hAnsi="Times New Roman" w:cs="Times New Roman"/>
          <w:b/>
        </w:rPr>
        <w:t xml:space="preserve"> </w:t>
      </w:r>
      <w:r w:rsidR="00485594" w:rsidRPr="00A433DD">
        <w:rPr>
          <w:rFonts w:ascii="Times New Roman" w:hAnsi="Times New Roman" w:cs="Times New Roman"/>
          <w:b/>
        </w:rPr>
        <w:t xml:space="preserve">в Управление землепользования </w:t>
      </w:r>
      <w:r w:rsidRPr="00A433DD">
        <w:rPr>
          <w:rFonts w:ascii="Times New Roman" w:hAnsi="Times New Roman" w:cs="Times New Roman"/>
        </w:rPr>
        <w:t>с предоставлением документа</w:t>
      </w:r>
      <w:r w:rsidR="00606931" w:rsidRPr="00A433DD">
        <w:rPr>
          <w:rFonts w:ascii="Times New Roman" w:hAnsi="Times New Roman" w:cs="Times New Roman"/>
        </w:rPr>
        <w:t>,</w:t>
      </w:r>
      <w:r w:rsidRPr="00A433DD">
        <w:rPr>
          <w:rFonts w:ascii="Times New Roman" w:hAnsi="Times New Roman" w:cs="Times New Roman"/>
        </w:rPr>
        <w:t xml:space="preserve"> удостоверяющего личность гражданина, в рабочие дни</w:t>
      </w:r>
      <w:r w:rsidR="00485594" w:rsidRPr="00A433DD">
        <w:rPr>
          <w:rFonts w:ascii="Times New Roman" w:hAnsi="Times New Roman" w:cs="Times New Roman"/>
        </w:rPr>
        <w:t xml:space="preserve"> </w:t>
      </w:r>
      <w:r w:rsidR="00485594" w:rsidRPr="00A433DD">
        <w:rPr>
          <w:rStyle w:val="a5"/>
          <w:rFonts w:ascii="Times New Roman" w:hAnsi="Times New Roman" w:cs="Times New Roman"/>
          <w:b w:val="0"/>
        </w:rPr>
        <w:t>с понедельника по четверг с 09.00 до 13.00 и с 14.00 до 17.00 часов по местному времени, в пятницу</w:t>
      </w:r>
      <w:r w:rsidR="00485594" w:rsidRPr="00A433DD">
        <w:rPr>
          <w:rFonts w:ascii="Times New Roman" w:hAnsi="Times New Roman" w:cs="Times New Roman"/>
          <w:b/>
          <w:snapToGrid w:val="0"/>
        </w:rPr>
        <w:t xml:space="preserve"> </w:t>
      </w:r>
      <w:r w:rsidR="00485594" w:rsidRPr="00A433DD">
        <w:rPr>
          <w:rStyle w:val="a5"/>
          <w:rFonts w:ascii="Times New Roman" w:hAnsi="Times New Roman" w:cs="Times New Roman"/>
          <w:b w:val="0"/>
        </w:rPr>
        <w:t>с 09.00 до 13.00 часов по местному времени, кроме субботы, воскресенья, по адресу: г. Находка, ул. Школьная, 18, кабинет № 301</w:t>
      </w:r>
      <w:r w:rsidR="00CD03C4" w:rsidRPr="00A433DD">
        <w:rPr>
          <w:rFonts w:ascii="Times New Roman" w:hAnsi="Times New Roman" w:cs="Times New Roman"/>
          <w:b/>
        </w:rPr>
        <w:t>;</w:t>
      </w:r>
    </w:p>
    <w:p w:rsidR="0082437F" w:rsidRPr="00A433DD" w:rsidRDefault="0082437F" w:rsidP="0082437F">
      <w:pPr>
        <w:spacing w:after="0" w:line="240" w:lineRule="auto"/>
        <w:ind w:left="-851" w:firstLine="567"/>
        <w:jc w:val="both"/>
        <w:rPr>
          <w:rFonts w:ascii="Times New Roman" w:hAnsi="Times New Roman" w:cs="Times New Roman"/>
          <w:b/>
        </w:rPr>
      </w:pPr>
      <w:r w:rsidRPr="00A433DD">
        <w:rPr>
          <w:rFonts w:ascii="Times New Roman" w:eastAsia="Times New Roman" w:hAnsi="Times New Roman" w:cs="Times New Roman"/>
        </w:rPr>
        <w:t xml:space="preserve">- </w:t>
      </w:r>
      <w:r w:rsidRPr="00A433DD">
        <w:rPr>
          <w:rFonts w:ascii="Times New Roman" w:hAnsi="Times New Roman" w:cs="Times New Roman"/>
          <w:b/>
        </w:rPr>
        <w:t>путем подачи заявления</w:t>
      </w:r>
      <w:r w:rsidR="00782545" w:rsidRPr="00A433DD">
        <w:rPr>
          <w:rFonts w:ascii="Times New Roman" w:hAnsi="Times New Roman" w:cs="Times New Roman"/>
          <w:b/>
        </w:rPr>
        <w:t xml:space="preserve"> в электронной форме</w:t>
      </w:r>
      <w:r w:rsidRPr="00A433DD">
        <w:rPr>
          <w:rFonts w:ascii="Times New Roman" w:hAnsi="Times New Roman" w:cs="Times New Roman"/>
          <w:b/>
        </w:rPr>
        <w:t xml:space="preserve">, </w:t>
      </w:r>
      <w:r w:rsidRPr="00A433DD">
        <w:rPr>
          <w:rFonts w:ascii="Times New Roman" w:hAnsi="Times New Roman" w:cs="Times New Roman"/>
        </w:rPr>
        <w:t xml:space="preserve">подписанного </w:t>
      </w:r>
      <w:r w:rsidR="00485594" w:rsidRPr="00A433DD">
        <w:rPr>
          <w:rFonts w:ascii="Times New Roman" w:hAnsi="Times New Roman" w:cs="Times New Roman"/>
        </w:rPr>
        <w:t xml:space="preserve">усиленной квалифицированной </w:t>
      </w:r>
      <w:r w:rsidRPr="00A433DD">
        <w:rPr>
          <w:rFonts w:ascii="Times New Roman" w:hAnsi="Times New Roman" w:cs="Times New Roman"/>
        </w:rPr>
        <w:t>электронной подписью</w:t>
      </w:r>
      <w:r w:rsidR="00782545" w:rsidRPr="00A433DD">
        <w:rPr>
          <w:rFonts w:ascii="Times New Roman" w:hAnsi="Times New Roman" w:cs="Times New Roman"/>
        </w:rPr>
        <w:t xml:space="preserve"> хозяйствующего субъекта</w:t>
      </w:r>
      <w:r w:rsidR="00485594" w:rsidRPr="00A433DD">
        <w:rPr>
          <w:rFonts w:ascii="Times New Roman" w:hAnsi="Times New Roman" w:cs="Times New Roman"/>
        </w:rPr>
        <w:t xml:space="preserve"> в соответствии с законодательством РФ</w:t>
      </w:r>
      <w:r w:rsidR="00782545" w:rsidRPr="00A433DD">
        <w:rPr>
          <w:rFonts w:ascii="Times New Roman" w:hAnsi="Times New Roman" w:cs="Times New Roman"/>
        </w:rPr>
        <w:t xml:space="preserve">, </w:t>
      </w:r>
      <w:r w:rsidRPr="00A433DD">
        <w:rPr>
          <w:rFonts w:ascii="Times New Roman" w:hAnsi="Times New Roman" w:cs="Times New Roman"/>
        </w:rPr>
        <w:t xml:space="preserve">на электронный адрес </w:t>
      </w:r>
      <w:hyperlink r:id="rId7" w:history="1">
        <w:r w:rsidRPr="00A433DD">
          <w:rPr>
            <w:rStyle w:val="a3"/>
            <w:rFonts w:ascii="Times New Roman" w:hAnsi="Times New Roman" w:cs="Times New Roman"/>
            <w:color w:val="auto"/>
            <w:u w:val="none"/>
          </w:rPr>
          <w:t>uziz@nakhodka-city.ru</w:t>
        </w:r>
      </w:hyperlink>
      <w:r w:rsidR="00D45474" w:rsidRPr="00A433DD">
        <w:rPr>
          <w:rStyle w:val="a3"/>
          <w:rFonts w:ascii="Times New Roman" w:hAnsi="Times New Roman" w:cs="Times New Roman"/>
          <w:color w:val="auto"/>
          <w:u w:val="none"/>
        </w:rPr>
        <w:t>,</w:t>
      </w:r>
      <w:r w:rsidRPr="00A433DD">
        <w:rPr>
          <w:rFonts w:ascii="Times New Roman" w:hAnsi="Times New Roman" w:cs="Times New Roman"/>
        </w:rPr>
        <w:t xml:space="preserve"> </w:t>
      </w:r>
      <w:r w:rsidRPr="00A433DD">
        <w:rPr>
          <w:rFonts w:ascii="Times New Roman" w:hAnsi="Times New Roman" w:cs="Times New Roman"/>
          <w:b/>
        </w:rPr>
        <w:t xml:space="preserve">и его получением </w:t>
      </w:r>
      <w:r w:rsidR="00485594" w:rsidRPr="00A433DD">
        <w:rPr>
          <w:rFonts w:ascii="Times New Roman" w:hAnsi="Times New Roman" w:cs="Times New Roman"/>
          <w:b/>
        </w:rPr>
        <w:t>и регистрацией</w:t>
      </w:r>
      <w:r w:rsidR="00485594" w:rsidRPr="00A433DD">
        <w:rPr>
          <w:rFonts w:ascii="Times New Roman" w:hAnsi="Times New Roman" w:cs="Times New Roman"/>
        </w:rPr>
        <w:t xml:space="preserve"> </w:t>
      </w:r>
      <w:r w:rsidR="00485594" w:rsidRPr="00A433DD">
        <w:rPr>
          <w:rFonts w:ascii="Times New Roman" w:hAnsi="Times New Roman" w:cs="Times New Roman"/>
          <w:b/>
        </w:rPr>
        <w:t>У</w:t>
      </w:r>
      <w:r w:rsidRPr="00A433DD">
        <w:rPr>
          <w:rFonts w:ascii="Times New Roman" w:hAnsi="Times New Roman" w:cs="Times New Roman"/>
          <w:b/>
        </w:rPr>
        <w:t>правлением землепользования</w:t>
      </w:r>
      <w:r w:rsidRPr="00A433DD">
        <w:rPr>
          <w:rFonts w:ascii="Times New Roman" w:hAnsi="Times New Roman" w:cs="Times New Roman"/>
        </w:rPr>
        <w:t xml:space="preserve"> </w:t>
      </w:r>
      <w:r w:rsidR="00485594" w:rsidRPr="00A433DD">
        <w:rPr>
          <w:rStyle w:val="a5"/>
          <w:rFonts w:ascii="Times New Roman" w:hAnsi="Times New Roman" w:cs="Times New Roman"/>
          <w:b w:val="0"/>
        </w:rPr>
        <w:t>в рабочие дни с понедельника по четверг с 09.00 до 13.00 и с 14.00 до 17.00 часов по местному времени,  в пятницу</w:t>
      </w:r>
      <w:r w:rsidR="00485594" w:rsidRPr="00A433DD">
        <w:rPr>
          <w:rFonts w:ascii="Times New Roman" w:hAnsi="Times New Roman" w:cs="Times New Roman"/>
          <w:b/>
          <w:snapToGrid w:val="0"/>
        </w:rPr>
        <w:t xml:space="preserve"> </w:t>
      </w:r>
      <w:r w:rsidR="00485594" w:rsidRPr="00A433DD">
        <w:rPr>
          <w:rStyle w:val="a5"/>
          <w:rFonts w:ascii="Times New Roman" w:hAnsi="Times New Roman" w:cs="Times New Roman"/>
          <w:b w:val="0"/>
        </w:rPr>
        <w:t>с 09.00 до 13.00 часов по местному времени, кроме субботы, воскресенья</w:t>
      </w:r>
      <w:r w:rsidR="00C97306" w:rsidRPr="00A433DD">
        <w:rPr>
          <w:rStyle w:val="a5"/>
          <w:rFonts w:ascii="Times New Roman" w:hAnsi="Times New Roman" w:cs="Times New Roman"/>
          <w:b w:val="0"/>
        </w:rPr>
        <w:t xml:space="preserve">. </w:t>
      </w:r>
      <w:r w:rsidRPr="00A433DD">
        <w:rPr>
          <w:rFonts w:ascii="Times New Roman" w:hAnsi="Times New Roman" w:cs="Times New Roman"/>
          <w:b/>
        </w:rPr>
        <w:t xml:space="preserve">  </w:t>
      </w:r>
    </w:p>
    <w:p w:rsidR="0009066B" w:rsidRPr="00A433DD" w:rsidRDefault="00B14938" w:rsidP="0009066B">
      <w:pPr>
        <w:pStyle w:val="a4"/>
        <w:spacing w:before="0" w:beforeAutospacing="0" w:after="0" w:afterAutospacing="0"/>
        <w:ind w:left="-851" w:firstLine="567"/>
        <w:jc w:val="both"/>
        <w:rPr>
          <w:sz w:val="22"/>
          <w:szCs w:val="22"/>
        </w:rPr>
      </w:pPr>
      <w:r w:rsidRPr="00A433DD">
        <w:rPr>
          <w:bCs/>
          <w:sz w:val="22"/>
          <w:szCs w:val="22"/>
        </w:rPr>
        <w:lastRenderedPageBreak/>
        <w:t xml:space="preserve">Заявления, поданные в рамках извещения по истечении установленного </w:t>
      </w:r>
      <w:r w:rsidR="00FB2FA3" w:rsidRPr="00A433DD">
        <w:rPr>
          <w:bCs/>
          <w:sz w:val="22"/>
          <w:szCs w:val="22"/>
        </w:rPr>
        <w:t xml:space="preserve">в настоящем извещении </w:t>
      </w:r>
      <w:r w:rsidRPr="00A433DD">
        <w:rPr>
          <w:bCs/>
          <w:sz w:val="22"/>
          <w:szCs w:val="22"/>
        </w:rPr>
        <w:t>срока</w:t>
      </w:r>
      <w:r w:rsidR="00FB2FA3" w:rsidRPr="00A433DD">
        <w:rPr>
          <w:bCs/>
          <w:sz w:val="22"/>
          <w:szCs w:val="22"/>
        </w:rPr>
        <w:t xml:space="preserve"> приема заявлений</w:t>
      </w:r>
      <w:r w:rsidR="0086054C" w:rsidRPr="00A433DD">
        <w:rPr>
          <w:bCs/>
          <w:sz w:val="22"/>
          <w:szCs w:val="22"/>
        </w:rPr>
        <w:t xml:space="preserve"> или поданные </w:t>
      </w:r>
      <w:r w:rsidR="0086054C" w:rsidRPr="00A433DD">
        <w:rPr>
          <w:sz w:val="22"/>
          <w:szCs w:val="22"/>
        </w:rPr>
        <w:t>иным способом</w:t>
      </w:r>
      <w:r w:rsidRPr="00A433DD">
        <w:rPr>
          <w:bCs/>
          <w:sz w:val="22"/>
          <w:szCs w:val="22"/>
        </w:rPr>
        <w:t>, а также заявления, в тексте которых поименовано более одного свободного места НТО, не подлежат рассмотрению.</w:t>
      </w:r>
      <w:r w:rsidRPr="00A433DD">
        <w:rPr>
          <w:sz w:val="22"/>
          <w:szCs w:val="22"/>
        </w:rPr>
        <w:t xml:space="preserve"> </w:t>
      </w:r>
    </w:p>
    <w:p w:rsidR="0009066B" w:rsidRPr="00A433DD" w:rsidRDefault="003724DF" w:rsidP="0009066B">
      <w:pPr>
        <w:autoSpaceDE w:val="0"/>
        <w:autoSpaceDN w:val="0"/>
        <w:adjustRightInd w:val="0"/>
        <w:spacing w:after="0" w:line="240" w:lineRule="auto"/>
        <w:ind w:left="-851" w:firstLine="567"/>
        <w:jc w:val="both"/>
        <w:rPr>
          <w:rFonts w:ascii="Times New Roman" w:hAnsi="Times New Roman" w:cs="Times New Roman"/>
        </w:rPr>
      </w:pPr>
      <w:r w:rsidRPr="00A433DD">
        <w:rPr>
          <w:rFonts w:ascii="Times New Roman" w:hAnsi="Times New Roman" w:cs="Times New Roman"/>
        </w:rPr>
        <w:t>В случае поступления в течение срока, установленного в настоящем извещении, одного или более заявлений, администрация Н</w:t>
      </w:r>
      <w:r w:rsidR="009D4D75" w:rsidRPr="00A433DD">
        <w:rPr>
          <w:rFonts w:ascii="Times New Roman" w:hAnsi="Times New Roman" w:cs="Times New Roman"/>
        </w:rPr>
        <w:t xml:space="preserve">ГО </w:t>
      </w:r>
      <w:r w:rsidRPr="00A433DD">
        <w:rPr>
          <w:rFonts w:ascii="Times New Roman" w:hAnsi="Times New Roman" w:cs="Times New Roman"/>
        </w:rPr>
        <w:t xml:space="preserve">не позднее трех рабочих дней со дня окончания установленного </w:t>
      </w:r>
      <w:r w:rsidR="0009066B" w:rsidRPr="00A433DD">
        <w:rPr>
          <w:rFonts w:ascii="Times New Roman" w:hAnsi="Times New Roman" w:cs="Times New Roman"/>
        </w:rPr>
        <w:t xml:space="preserve">в настоящем извещении </w:t>
      </w:r>
      <w:r w:rsidRPr="00A433DD">
        <w:rPr>
          <w:rFonts w:ascii="Times New Roman" w:hAnsi="Times New Roman" w:cs="Times New Roman"/>
        </w:rPr>
        <w:t xml:space="preserve">срока объявляет </w:t>
      </w:r>
      <w:r w:rsidR="00362FD6" w:rsidRPr="00A433DD">
        <w:rPr>
          <w:rFonts w:ascii="Times New Roman" w:hAnsi="Times New Roman" w:cs="Times New Roman"/>
        </w:rPr>
        <w:t xml:space="preserve">закрытый аукцион (далее – аукцион) </w:t>
      </w:r>
      <w:r w:rsidRPr="00A433DD">
        <w:rPr>
          <w:rFonts w:ascii="Times New Roman" w:hAnsi="Times New Roman" w:cs="Times New Roman"/>
        </w:rPr>
        <w:t>на право включения хозяйствующего субъекта в Схему</w:t>
      </w:r>
      <w:r w:rsidR="00C25DA2" w:rsidRPr="00A433DD">
        <w:rPr>
          <w:rFonts w:ascii="Times New Roman" w:hAnsi="Times New Roman" w:cs="Times New Roman"/>
        </w:rPr>
        <w:t>,</w:t>
      </w:r>
      <w:r w:rsidR="0009066B" w:rsidRPr="00A433DD">
        <w:rPr>
          <w:rFonts w:ascii="Times New Roman" w:hAnsi="Times New Roman" w:cs="Times New Roman"/>
        </w:rPr>
        <w:t xml:space="preserve"> путем размещения извещения о проведении аукциона в газете «Находкинский рабочий» - печатном средстве массовой информации для опубликования муниципальных правовых актов и иной официальной информации администрации Н</w:t>
      </w:r>
      <w:r w:rsidR="009D4D75" w:rsidRPr="00A433DD">
        <w:rPr>
          <w:rFonts w:ascii="Times New Roman" w:hAnsi="Times New Roman" w:cs="Times New Roman"/>
        </w:rPr>
        <w:t>ГО</w:t>
      </w:r>
      <w:r w:rsidR="0009066B" w:rsidRPr="00A433DD">
        <w:rPr>
          <w:rFonts w:ascii="Times New Roman" w:hAnsi="Times New Roman" w:cs="Times New Roman"/>
        </w:rPr>
        <w:t xml:space="preserve"> и на официальном сайте Находкинского городского округа в сети Интернет www.nakhodka-city.ru</w:t>
      </w:r>
      <w:r w:rsidRPr="00A433DD">
        <w:rPr>
          <w:rFonts w:ascii="Times New Roman" w:hAnsi="Times New Roman" w:cs="Times New Roman"/>
        </w:rPr>
        <w:t xml:space="preserve">. </w:t>
      </w:r>
    </w:p>
    <w:p w:rsidR="00307D41" w:rsidRPr="00A433DD" w:rsidRDefault="00307D41" w:rsidP="00307D41">
      <w:pPr>
        <w:pStyle w:val="a4"/>
        <w:spacing w:before="0" w:beforeAutospacing="0" w:after="0" w:afterAutospacing="0"/>
        <w:ind w:left="-851" w:firstLine="567"/>
        <w:jc w:val="both"/>
        <w:rPr>
          <w:sz w:val="22"/>
          <w:szCs w:val="22"/>
        </w:rPr>
      </w:pPr>
      <w:r w:rsidRPr="00A433DD">
        <w:rPr>
          <w:sz w:val="22"/>
          <w:szCs w:val="22"/>
        </w:rPr>
        <w:t>В случае отсутствия в течение срока, установленного в настоящем извещении, заявлений</w:t>
      </w:r>
      <w:r w:rsidR="00064D84" w:rsidRPr="00A433DD">
        <w:rPr>
          <w:sz w:val="22"/>
          <w:szCs w:val="22"/>
        </w:rPr>
        <w:t>,</w:t>
      </w:r>
      <w:r w:rsidRPr="00A433DD">
        <w:rPr>
          <w:sz w:val="22"/>
          <w:szCs w:val="22"/>
        </w:rPr>
        <w:t xml:space="preserve"> аукцион не проводится.</w:t>
      </w:r>
    </w:p>
    <w:p w:rsidR="006A51A0" w:rsidRPr="00A433DD" w:rsidRDefault="006A51A0" w:rsidP="00C25DA2">
      <w:pPr>
        <w:autoSpaceDE w:val="0"/>
        <w:autoSpaceDN w:val="0"/>
        <w:adjustRightInd w:val="0"/>
        <w:spacing w:after="0" w:line="240" w:lineRule="auto"/>
        <w:ind w:left="-851" w:firstLine="567"/>
        <w:jc w:val="both"/>
        <w:rPr>
          <w:rFonts w:ascii="Times New Roman" w:hAnsi="Times New Roman" w:cs="Times New Roman"/>
        </w:rPr>
      </w:pPr>
      <w:r w:rsidRPr="00A433DD">
        <w:rPr>
          <w:rFonts w:ascii="Times New Roman" w:hAnsi="Times New Roman" w:cs="Times New Roman"/>
        </w:rPr>
        <w:t xml:space="preserve">Право на включение в Схему без проведения аукциона имеют индивидуальные предприниматели (в случае если индивидуальные предприниматели признаны сельскохозяйственными товаропроизводителями на основании Федерального закона от 2912.2006 № 264-ФЗ «О развитии сельского хозяйства»), крестьянские фермерские хозяйства и организации потребительской кооперации, которые являются субъектами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8" w:history="1">
        <w:r w:rsidRPr="00A433DD">
          <w:rPr>
            <w:rFonts w:ascii="Times New Roman" w:hAnsi="Times New Roman" w:cs="Times New Roman"/>
          </w:rPr>
          <w:t>законом</w:t>
        </w:r>
      </w:hyperlink>
      <w:r w:rsidRPr="00A433DD">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p>
    <w:p w:rsidR="00E8310E" w:rsidRPr="00A433DD" w:rsidRDefault="00E8310E" w:rsidP="00E8310E">
      <w:pPr>
        <w:autoSpaceDE w:val="0"/>
        <w:autoSpaceDN w:val="0"/>
        <w:adjustRightInd w:val="0"/>
        <w:spacing w:after="0" w:line="240" w:lineRule="auto"/>
        <w:ind w:left="-851" w:firstLine="567"/>
        <w:jc w:val="both"/>
        <w:rPr>
          <w:rFonts w:ascii="Times New Roman" w:hAnsi="Times New Roman" w:cs="Times New Roman"/>
        </w:rPr>
      </w:pPr>
      <w:r w:rsidRPr="00A433DD">
        <w:rPr>
          <w:rFonts w:ascii="Times New Roman" w:hAnsi="Times New Roman" w:cs="Times New Roman"/>
        </w:rPr>
        <w:t>Начальная (стартовая) цена аукциона на право включения хозяйствующего субъекта в Схему является равной размеру платы за право включения хозяйствующего субъекта в Схему без проведения аукциона.</w:t>
      </w:r>
    </w:p>
    <w:p w:rsidR="002940CA" w:rsidRPr="00A433DD" w:rsidRDefault="002940CA" w:rsidP="002940CA">
      <w:pPr>
        <w:pStyle w:val="a4"/>
        <w:spacing w:before="0" w:beforeAutospacing="0" w:after="0" w:afterAutospacing="0"/>
        <w:ind w:left="-851" w:firstLine="567"/>
        <w:jc w:val="both"/>
        <w:rPr>
          <w:b/>
          <w:sz w:val="22"/>
          <w:szCs w:val="22"/>
        </w:rPr>
      </w:pPr>
      <w:r w:rsidRPr="00A433DD">
        <w:rPr>
          <w:sz w:val="22"/>
          <w:szCs w:val="22"/>
        </w:rPr>
        <w:t xml:space="preserve">Размер платы за право включения хозяйствующего субъекта в Схему в случае проведения аукциона, определяется по результатам такого аукциона. </w:t>
      </w:r>
      <w:r w:rsidRPr="00A433DD">
        <w:rPr>
          <w:b/>
          <w:sz w:val="22"/>
          <w:szCs w:val="22"/>
        </w:rPr>
        <w:t xml:space="preserve"> </w:t>
      </w:r>
    </w:p>
    <w:p w:rsidR="00362FD6" w:rsidRPr="00A433DD" w:rsidRDefault="00362FD6" w:rsidP="00362FD6">
      <w:pPr>
        <w:shd w:val="clear" w:color="auto" w:fill="FFFFFF"/>
        <w:spacing w:after="0" w:line="263" w:lineRule="atLeast"/>
        <w:ind w:left="-851" w:firstLine="567"/>
        <w:jc w:val="both"/>
        <w:rPr>
          <w:rFonts w:ascii="Times New Roman" w:eastAsia="Times New Roman" w:hAnsi="Times New Roman" w:cs="Times New Roman"/>
        </w:rPr>
      </w:pPr>
      <w:r w:rsidRPr="00A433DD">
        <w:rPr>
          <w:rFonts w:ascii="Times New Roman" w:eastAsia="Times New Roman" w:hAnsi="Times New Roman" w:cs="Times New Roman"/>
        </w:rPr>
        <w:t xml:space="preserve">Порядок определения победителя отбора претендентов </w:t>
      </w:r>
      <w:r w:rsidRPr="00A433DD">
        <w:rPr>
          <w:rFonts w:ascii="Times New Roman" w:hAnsi="Times New Roman" w:cs="Times New Roman"/>
        </w:rPr>
        <w:t xml:space="preserve">на право включения в Схему без проведения аукциона либо по результатам аукциона, а также порядок </w:t>
      </w:r>
      <w:r w:rsidRPr="00A433DD">
        <w:rPr>
          <w:rFonts w:ascii="Times New Roman" w:eastAsia="Times New Roman" w:hAnsi="Times New Roman" w:cs="Times New Roman"/>
        </w:rPr>
        <w:t xml:space="preserve">проведения такого </w:t>
      </w:r>
      <w:r w:rsidRPr="00A433DD">
        <w:rPr>
          <w:rFonts w:ascii="Times New Roman" w:hAnsi="Times New Roman" w:cs="Times New Roman"/>
        </w:rPr>
        <w:t xml:space="preserve">аукциона </w:t>
      </w:r>
      <w:r w:rsidRPr="00A433DD">
        <w:rPr>
          <w:rFonts w:ascii="Times New Roman" w:eastAsia="Times New Roman" w:hAnsi="Times New Roman" w:cs="Times New Roman"/>
        </w:rPr>
        <w:t xml:space="preserve">утверждены постановлением администрации </w:t>
      </w:r>
      <w:r w:rsidRPr="00A433DD">
        <w:rPr>
          <w:rFonts w:ascii="Times New Roman" w:hAnsi="Times New Roman" w:cs="Times New Roman"/>
        </w:rPr>
        <w:t>Находкинского городского округа</w:t>
      </w:r>
      <w:r w:rsidRPr="00A433DD">
        <w:rPr>
          <w:rFonts w:ascii="Times New Roman" w:eastAsia="Times New Roman" w:hAnsi="Times New Roman" w:cs="Times New Roman"/>
        </w:rPr>
        <w:t xml:space="preserve"> от 12.04.2019 № 620 «Об утверждении Порядка проведения аукциона, определения победителя, а также порядка и сроков включения претендентов в схему размещения нестационарных торговых объектов на территории Находкинского городского округа». </w:t>
      </w:r>
    </w:p>
    <w:p w:rsidR="001B6667" w:rsidRPr="00A433DD" w:rsidRDefault="0005309F" w:rsidP="00404808">
      <w:pPr>
        <w:autoSpaceDE w:val="0"/>
        <w:autoSpaceDN w:val="0"/>
        <w:adjustRightInd w:val="0"/>
        <w:spacing w:after="0" w:line="240" w:lineRule="auto"/>
        <w:ind w:left="-851" w:firstLine="567"/>
        <w:jc w:val="both"/>
        <w:rPr>
          <w:rFonts w:ascii="Times New Roman" w:hAnsi="Times New Roman" w:cs="Times New Roman"/>
        </w:rPr>
      </w:pPr>
      <w:r w:rsidRPr="00A433DD">
        <w:rPr>
          <w:rFonts w:ascii="Times New Roman" w:hAnsi="Times New Roman" w:cs="Times New Roman"/>
          <w:color w:val="000000"/>
        </w:rPr>
        <w:t xml:space="preserve"> С х</w:t>
      </w:r>
      <w:r w:rsidR="00C33146" w:rsidRPr="00A433DD">
        <w:rPr>
          <w:rFonts w:ascii="Times New Roman" w:hAnsi="Times New Roman" w:cs="Times New Roman"/>
          <w:color w:val="000000"/>
        </w:rPr>
        <w:t xml:space="preserve">озяйствующими субъектами, </w:t>
      </w:r>
      <w:r w:rsidRPr="00A433DD">
        <w:rPr>
          <w:rFonts w:ascii="Times New Roman" w:hAnsi="Times New Roman" w:cs="Times New Roman"/>
          <w:color w:val="000000"/>
        </w:rPr>
        <w:t>признанными п</w:t>
      </w:r>
      <w:r w:rsidR="00C33146" w:rsidRPr="00A433DD">
        <w:rPr>
          <w:rFonts w:ascii="Times New Roman" w:hAnsi="Times New Roman" w:cs="Times New Roman"/>
          <w:color w:val="000000"/>
        </w:rPr>
        <w:t>обедителями отбора п</w:t>
      </w:r>
      <w:r w:rsidR="009D4D75" w:rsidRPr="00A433DD">
        <w:rPr>
          <w:rFonts w:ascii="Times New Roman" w:hAnsi="Times New Roman" w:cs="Times New Roman"/>
          <w:color w:val="000000"/>
        </w:rPr>
        <w:t xml:space="preserve">ретендентов </w:t>
      </w:r>
      <w:r w:rsidR="00C33146" w:rsidRPr="00A433DD">
        <w:rPr>
          <w:rFonts w:ascii="Times New Roman" w:hAnsi="Times New Roman" w:cs="Times New Roman"/>
          <w:color w:val="000000"/>
        </w:rPr>
        <w:t xml:space="preserve">на </w:t>
      </w:r>
      <w:r w:rsidR="00362FD6" w:rsidRPr="00A433DD">
        <w:rPr>
          <w:rFonts w:ascii="Times New Roman" w:hAnsi="Times New Roman" w:cs="Times New Roman"/>
          <w:color w:val="000000"/>
        </w:rPr>
        <w:t>право включения</w:t>
      </w:r>
      <w:r w:rsidR="00C33146" w:rsidRPr="00A433DD">
        <w:rPr>
          <w:rFonts w:ascii="Times New Roman" w:hAnsi="Times New Roman" w:cs="Times New Roman"/>
          <w:color w:val="000000"/>
        </w:rPr>
        <w:t xml:space="preserve"> в Схему б</w:t>
      </w:r>
      <w:r w:rsidRPr="00A433DD">
        <w:rPr>
          <w:rFonts w:ascii="Times New Roman" w:hAnsi="Times New Roman" w:cs="Times New Roman"/>
          <w:color w:val="000000"/>
        </w:rPr>
        <w:t>ез пров</w:t>
      </w:r>
      <w:r w:rsidR="00C33146" w:rsidRPr="00A433DD">
        <w:rPr>
          <w:rFonts w:ascii="Times New Roman" w:hAnsi="Times New Roman" w:cs="Times New Roman"/>
          <w:color w:val="000000"/>
        </w:rPr>
        <w:t xml:space="preserve">едения аукциона </w:t>
      </w:r>
      <w:r w:rsidRPr="00A433DD">
        <w:rPr>
          <w:rFonts w:ascii="Times New Roman" w:hAnsi="Times New Roman" w:cs="Times New Roman"/>
          <w:color w:val="000000"/>
        </w:rPr>
        <w:t xml:space="preserve">либо </w:t>
      </w:r>
      <w:r w:rsidR="00C33146" w:rsidRPr="00A433DD">
        <w:rPr>
          <w:rFonts w:ascii="Times New Roman" w:hAnsi="Times New Roman" w:cs="Times New Roman"/>
          <w:color w:val="000000"/>
        </w:rPr>
        <w:t xml:space="preserve">по </w:t>
      </w:r>
      <w:r w:rsidRPr="00A433DD">
        <w:rPr>
          <w:rFonts w:ascii="Times New Roman" w:hAnsi="Times New Roman" w:cs="Times New Roman"/>
          <w:color w:val="000000"/>
        </w:rPr>
        <w:t>рез</w:t>
      </w:r>
      <w:r w:rsidR="00C33146" w:rsidRPr="00A433DD">
        <w:rPr>
          <w:rFonts w:ascii="Times New Roman" w:hAnsi="Times New Roman" w:cs="Times New Roman"/>
          <w:color w:val="000000"/>
        </w:rPr>
        <w:t>у</w:t>
      </w:r>
      <w:r w:rsidRPr="00A433DD">
        <w:rPr>
          <w:rFonts w:ascii="Times New Roman" w:hAnsi="Times New Roman" w:cs="Times New Roman"/>
          <w:color w:val="000000"/>
        </w:rPr>
        <w:t>льт</w:t>
      </w:r>
      <w:r w:rsidR="00C33146" w:rsidRPr="00A433DD">
        <w:rPr>
          <w:rFonts w:ascii="Times New Roman" w:hAnsi="Times New Roman" w:cs="Times New Roman"/>
          <w:color w:val="000000"/>
        </w:rPr>
        <w:t xml:space="preserve">атам </w:t>
      </w:r>
      <w:r w:rsidRPr="00A433DD">
        <w:rPr>
          <w:rFonts w:ascii="Times New Roman" w:hAnsi="Times New Roman" w:cs="Times New Roman"/>
          <w:color w:val="000000"/>
        </w:rPr>
        <w:t xml:space="preserve">аукциона, </w:t>
      </w:r>
      <w:r w:rsidR="00C33146" w:rsidRPr="00A433DD">
        <w:rPr>
          <w:rFonts w:ascii="Times New Roman" w:hAnsi="Times New Roman" w:cs="Times New Roman"/>
          <w:color w:val="000000"/>
        </w:rPr>
        <w:t>администраци</w:t>
      </w:r>
      <w:r w:rsidR="006F175D" w:rsidRPr="00A433DD">
        <w:rPr>
          <w:rFonts w:ascii="Times New Roman" w:hAnsi="Times New Roman" w:cs="Times New Roman"/>
          <w:color w:val="000000"/>
        </w:rPr>
        <w:t>ей</w:t>
      </w:r>
      <w:r w:rsidR="00385612" w:rsidRPr="00A433DD">
        <w:rPr>
          <w:rFonts w:ascii="Times New Roman" w:hAnsi="Times New Roman" w:cs="Times New Roman"/>
          <w:color w:val="000000"/>
        </w:rPr>
        <w:t xml:space="preserve"> </w:t>
      </w:r>
      <w:r w:rsidR="00C33146" w:rsidRPr="00A433DD">
        <w:rPr>
          <w:rFonts w:ascii="Times New Roman" w:hAnsi="Times New Roman" w:cs="Times New Roman"/>
          <w:color w:val="000000"/>
        </w:rPr>
        <w:t>Н</w:t>
      </w:r>
      <w:r w:rsidR="009D4D75" w:rsidRPr="00A433DD">
        <w:rPr>
          <w:rFonts w:ascii="Times New Roman" w:hAnsi="Times New Roman" w:cs="Times New Roman"/>
          <w:color w:val="000000"/>
        </w:rPr>
        <w:t xml:space="preserve">ГО </w:t>
      </w:r>
      <w:r w:rsidRPr="00A433DD">
        <w:rPr>
          <w:rFonts w:ascii="Times New Roman" w:hAnsi="Times New Roman" w:cs="Times New Roman"/>
          <w:color w:val="000000"/>
        </w:rPr>
        <w:t>заключа</w:t>
      </w:r>
      <w:r w:rsidR="009D4D75" w:rsidRPr="00A433DD">
        <w:rPr>
          <w:rFonts w:ascii="Times New Roman" w:hAnsi="Times New Roman" w:cs="Times New Roman"/>
          <w:color w:val="000000"/>
        </w:rPr>
        <w:t>ет</w:t>
      </w:r>
      <w:r w:rsidR="006F175D" w:rsidRPr="00A433DD">
        <w:rPr>
          <w:rFonts w:ascii="Times New Roman" w:hAnsi="Times New Roman" w:cs="Times New Roman"/>
          <w:color w:val="000000"/>
        </w:rPr>
        <w:t>ся</w:t>
      </w:r>
      <w:r w:rsidRPr="00A433DD">
        <w:rPr>
          <w:rFonts w:ascii="Times New Roman" w:hAnsi="Times New Roman" w:cs="Times New Roman"/>
          <w:color w:val="000000"/>
        </w:rPr>
        <w:t xml:space="preserve"> </w:t>
      </w:r>
      <w:r w:rsidR="00385612" w:rsidRPr="00A433DD">
        <w:rPr>
          <w:rFonts w:ascii="Times New Roman" w:hAnsi="Times New Roman" w:cs="Times New Roman"/>
          <w:color w:val="000000"/>
        </w:rPr>
        <w:t>С</w:t>
      </w:r>
      <w:r w:rsidRPr="00A433DD">
        <w:rPr>
          <w:rFonts w:ascii="Times New Roman" w:hAnsi="Times New Roman" w:cs="Times New Roman"/>
          <w:color w:val="000000"/>
        </w:rPr>
        <w:t>оглашени</w:t>
      </w:r>
      <w:r w:rsidR="009D4D75" w:rsidRPr="00A433DD">
        <w:rPr>
          <w:rFonts w:ascii="Times New Roman" w:hAnsi="Times New Roman" w:cs="Times New Roman"/>
          <w:color w:val="000000"/>
        </w:rPr>
        <w:t xml:space="preserve">е </w:t>
      </w:r>
      <w:r w:rsidR="00385612" w:rsidRPr="00A433DD">
        <w:rPr>
          <w:rFonts w:ascii="Times New Roman" w:hAnsi="Times New Roman" w:cs="Times New Roman"/>
          <w:color w:val="000000"/>
        </w:rPr>
        <w:t>о</w:t>
      </w:r>
      <w:r w:rsidR="00385612" w:rsidRPr="00A433DD">
        <w:rPr>
          <w:rFonts w:ascii="Times New Roman" w:hAnsi="Times New Roman" w:cs="Times New Roman"/>
        </w:rPr>
        <w:t xml:space="preserve"> размещении НТО на территории Находкинского городского округа</w:t>
      </w:r>
      <w:r w:rsidRPr="00A433DD">
        <w:rPr>
          <w:rFonts w:ascii="Times New Roman" w:hAnsi="Times New Roman" w:cs="Times New Roman"/>
          <w:color w:val="000000"/>
        </w:rPr>
        <w:t>, на основании к</w:t>
      </w:r>
      <w:r w:rsidR="00385612" w:rsidRPr="00A433DD">
        <w:rPr>
          <w:rFonts w:ascii="Times New Roman" w:hAnsi="Times New Roman" w:cs="Times New Roman"/>
          <w:color w:val="000000"/>
        </w:rPr>
        <w:t>оторого хозяйствующи</w:t>
      </w:r>
      <w:r w:rsidR="001B6667" w:rsidRPr="00A433DD">
        <w:rPr>
          <w:rFonts w:ascii="Times New Roman" w:hAnsi="Times New Roman" w:cs="Times New Roman"/>
          <w:color w:val="000000"/>
        </w:rPr>
        <w:t xml:space="preserve">й </w:t>
      </w:r>
      <w:r w:rsidR="00385612" w:rsidRPr="00A433DD">
        <w:rPr>
          <w:rFonts w:ascii="Times New Roman" w:hAnsi="Times New Roman" w:cs="Times New Roman"/>
          <w:color w:val="000000"/>
        </w:rPr>
        <w:t xml:space="preserve"> субъект</w:t>
      </w:r>
      <w:r w:rsidR="00E8310E" w:rsidRPr="00A433DD">
        <w:rPr>
          <w:rFonts w:ascii="Times New Roman" w:hAnsi="Times New Roman" w:cs="Times New Roman"/>
          <w:color w:val="000000"/>
        </w:rPr>
        <w:t xml:space="preserve">, признанный победителем, </w:t>
      </w:r>
      <w:r w:rsidR="00385612" w:rsidRPr="00A433DD">
        <w:rPr>
          <w:rFonts w:ascii="Times New Roman" w:hAnsi="Times New Roman" w:cs="Times New Roman"/>
          <w:color w:val="000000"/>
        </w:rPr>
        <w:t xml:space="preserve"> вносит</w:t>
      </w:r>
      <w:r w:rsidR="001B6667" w:rsidRPr="00A433DD">
        <w:rPr>
          <w:rFonts w:ascii="Times New Roman" w:hAnsi="Times New Roman" w:cs="Times New Roman"/>
          <w:color w:val="000000"/>
        </w:rPr>
        <w:t xml:space="preserve"> п</w:t>
      </w:r>
      <w:r w:rsidR="001B6667" w:rsidRPr="00A433DD">
        <w:rPr>
          <w:rFonts w:ascii="Times New Roman" w:hAnsi="Times New Roman" w:cs="Times New Roman"/>
        </w:rPr>
        <w:t>лату за право включения хозяйствующего субъекта в Схему</w:t>
      </w:r>
      <w:r w:rsidR="00307D41" w:rsidRPr="00A433DD">
        <w:rPr>
          <w:rFonts w:ascii="Times New Roman" w:hAnsi="Times New Roman" w:cs="Times New Roman"/>
        </w:rPr>
        <w:t xml:space="preserve"> и </w:t>
      </w:r>
      <w:r w:rsidR="001B6667" w:rsidRPr="00A433DD">
        <w:rPr>
          <w:rFonts w:ascii="Times New Roman" w:hAnsi="Times New Roman" w:cs="Times New Roman"/>
        </w:rPr>
        <w:t>плату за размещение НТО на территории Находкинского городского округа на условиях, в порядке и в сроки, установленные постановлением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404808" w:rsidRPr="00A433DD" w:rsidRDefault="00404808" w:rsidP="00404808">
      <w:pPr>
        <w:pStyle w:val="a4"/>
        <w:tabs>
          <w:tab w:val="left" w:pos="284"/>
          <w:tab w:val="left" w:pos="851"/>
        </w:tabs>
        <w:spacing w:before="0" w:beforeAutospacing="0" w:after="0" w:afterAutospacing="0"/>
        <w:ind w:left="-851" w:firstLine="567"/>
        <w:jc w:val="both"/>
        <w:rPr>
          <w:sz w:val="22"/>
          <w:szCs w:val="22"/>
        </w:rPr>
      </w:pPr>
      <w:r w:rsidRPr="00A433DD">
        <w:rPr>
          <w:rFonts w:eastAsiaTheme="minorHAnsi"/>
          <w:sz w:val="22"/>
          <w:szCs w:val="22"/>
          <w:lang w:eastAsia="en-US"/>
        </w:rPr>
        <w:t>Настоящее извещение</w:t>
      </w:r>
      <w:r w:rsidR="006D6007" w:rsidRPr="00A433DD">
        <w:rPr>
          <w:rFonts w:eastAsiaTheme="minorHAnsi"/>
          <w:sz w:val="22"/>
          <w:szCs w:val="22"/>
          <w:lang w:eastAsia="en-US"/>
        </w:rPr>
        <w:t xml:space="preserve"> и ф</w:t>
      </w:r>
      <w:r w:rsidR="006D6007" w:rsidRPr="00A433DD">
        <w:rPr>
          <w:sz w:val="22"/>
          <w:szCs w:val="22"/>
        </w:rPr>
        <w:t xml:space="preserve">орма заявления, </w:t>
      </w:r>
      <w:r w:rsidR="006D6007" w:rsidRPr="00A433DD">
        <w:rPr>
          <w:rStyle w:val="a5"/>
          <w:b w:val="0"/>
          <w:sz w:val="22"/>
          <w:szCs w:val="22"/>
        </w:rPr>
        <w:t xml:space="preserve">являющаяся приложением № 1 к извещению, </w:t>
      </w:r>
      <w:r w:rsidRPr="00A433DD">
        <w:rPr>
          <w:sz w:val="22"/>
          <w:szCs w:val="22"/>
        </w:rPr>
        <w:t xml:space="preserve">размещены управлением землепользования и застройки в информационно-телекоммуникационной сети Интернет на официальном сайте Находкинского городского округа </w:t>
      </w:r>
      <w:hyperlink r:id="rId9" w:history="1">
        <w:r w:rsidRPr="00A433DD">
          <w:rPr>
            <w:rStyle w:val="a3"/>
            <w:color w:val="auto"/>
            <w:sz w:val="22"/>
            <w:szCs w:val="22"/>
            <w:u w:val="none"/>
          </w:rPr>
          <w:t>www.nakhodka-city.ru</w:t>
        </w:r>
      </w:hyperlink>
      <w:r w:rsidRPr="00A433DD">
        <w:rPr>
          <w:sz w:val="22"/>
          <w:szCs w:val="22"/>
        </w:rPr>
        <w:t xml:space="preserve"> (главная страница, вкладки «администрация»/</w:t>
      </w:r>
      <w:r w:rsidR="0022206B" w:rsidRPr="00A433DD">
        <w:rPr>
          <w:sz w:val="22"/>
          <w:szCs w:val="22"/>
        </w:rPr>
        <w:t xml:space="preserve"> </w:t>
      </w:r>
      <w:r w:rsidRPr="00A433DD">
        <w:rPr>
          <w:sz w:val="22"/>
          <w:szCs w:val="22"/>
        </w:rPr>
        <w:t>«органы администрации»/</w:t>
      </w:r>
      <w:r w:rsidR="0022206B" w:rsidRPr="00A433DD">
        <w:rPr>
          <w:sz w:val="22"/>
          <w:szCs w:val="22"/>
        </w:rPr>
        <w:t xml:space="preserve"> </w:t>
      </w:r>
      <w:r w:rsidRPr="00A433DD">
        <w:rPr>
          <w:sz w:val="22"/>
          <w:szCs w:val="22"/>
        </w:rPr>
        <w:t>«управление землепользования и</w:t>
      </w:r>
      <w:r w:rsidR="0022206B" w:rsidRPr="00A433DD">
        <w:rPr>
          <w:sz w:val="22"/>
          <w:szCs w:val="22"/>
        </w:rPr>
        <w:t xml:space="preserve"> </w:t>
      </w:r>
      <w:r w:rsidRPr="00A433DD">
        <w:rPr>
          <w:sz w:val="22"/>
          <w:szCs w:val="22"/>
        </w:rPr>
        <w:t xml:space="preserve"> застройки»/</w:t>
      </w:r>
      <w:r w:rsidR="0022206B" w:rsidRPr="00A433DD">
        <w:rPr>
          <w:sz w:val="22"/>
          <w:szCs w:val="22"/>
        </w:rPr>
        <w:t xml:space="preserve"> </w:t>
      </w:r>
      <w:r w:rsidRPr="00A433DD">
        <w:rPr>
          <w:sz w:val="22"/>
          <w:szCs w:val="22"/>
        </w:rPr>
        <w:t>«документы»</w:t>
      </w:r>
      <w:r w:rsidR="0022206B" w:rsidRPr="00A433DD">
        <w:rPr>
          <w:sz w:val="22"/>
          <w:szCs w:val="22"/>
        </w:rPr>
        <w:t xml:space="preserve"> </w:t>
      </w:r>
      <w:r w:rsidRPr="00A433DD">
        <w:rPr>
          <w:sz w:val="22"/>
          <w:szCs w:val="22"/>
        </w:rPr>
        <w:t xml:space="preserve">/«извещения») и в официальном печатном издании Находкинского городского округа «Находкинский рабочий» (интернет-версия газеты доступна для ознакомления и скачивания в информационно-телекоммуникационной сети Интернет </w:t>
      </w:r>
      <w:hyperlink r:id="rId10" w:history="1">
        <w:r w:rsidRPr="00A433DD">
          <w:rPr>
            <w:rStyle w:val="a3"/>
            <w:color w:val="auto"/>
            <w:sz w:val="22"/>
            <w:szCs w:val="22"/>
            <w:u w:val="none"/>
          </w:rPr>
          <w:t>http://nr-citynews.ru/вкладка «МБУ Редакция газеты Находкинский рабочий</w:t>
        </w:r>
      </w:hyperlink>
      <w:r w:rsidRPr="00A433DD">
        <w:rPr>
          <w:sz w:val="22"/>
          <w:szCs w:val="22"/>
        </w:rPr>
        <w:t>»).</w:t>
      </w:r>
    </w:p>
    <w:p w:rsidR="00DE4265" w:rsidRPr="00A433DD" w:rsidRDefault="00DE4265" w:rsidP="00404808">
      <w:pPr>
        <w:pStyle w:val="a4"/>
        <w:tabs>
          <w:tab w:val="left" w:pos="284"/>
          <w:tab w:val="left" w:pos="851"/>
        </w:tabs>
        <w:spacing w:before="0" w:beforeAutospacing="0" w:after="0" w:afterAutospacing="0"/>
        <w:ind w:left="-851" w:firstLine="567"/>
        <w:jc w:val="both"/>
        <w:rPr>
          <w:rStyle w:val="a9"/>
          <w:bCs/>
          <w:i w:val="0"/>
          <w:iCs w:val="0"/>
          <w:sz w:val="22"/>
          <w:szCs w:val="22"/>
          <w:shd w:val="clear" w:color="auto" w:fill="FFFFFF"/>
        </w:rPr>
      </w:pPr>
      <w:r w:rsidRPr="00A433DD">
        <w:rPr>
          <w:rStyle w:val="a5"/>
          <w:b w:val="0"/>
          <w:sz w:val="22"/>
          <w:szCs w:val="22"/>
        </w:rPr>
        <w:t>К</w:t>
      </w:r>
      <w:r w:rsidRPr="00A433DD">
        <w:rPr>
          <w:rStyle w:val="a9"/>
          <w:bCs/>
          <w:i w:val="0"/>
          <w:iCs w:val="0"/>
          <w:sz w:val="22"/>
          <w:szCs w:val="22"/>
          <w:shd w:val="clear" w:color="auto" w:fill="FFFFFF"/>
        </w:rPr>
        <w:t xml:space="preserve">артографический материал Схемы </w:t>
      </w:r>
      <w:r w:rsidRPr="00A433DD">
        <w:rPr>
          <w:sz w:val="22"/>
          <w:szCs w:val="22"/>
          <w:shd w:val="clear" w:color="auto" w:fill="FFFFFF"/>
        </w:rPr>
        <w:t>в отношении свободных мест №№ 10, 13, 48, 62, 293</w:t>
      </w:r>
      <w:r w:rsidRPr="00A433DD">
        <w:rPr>
          <w:rStyle w:val="a5"/>
          <w:sz w:val="22"/>
          <w:szCs w:val="22"/>
        </w:rPr>
        <w:t> </w:t>
      </w:r>
      <w:r w:rsidRPr="00A433DD">
        <w:rPr>
          <w:sz w:val="22"/>
          <w:szCs w:val="22"/>
        </w:rPr>
        <w:t xml:space="preserve">размещен и доступен для ознакомления в информационно-телекоммуникационной сети Интернет на официальном сайте Находкинского городского округа </w:t>
      </w:r>
      <w:hyperlink r:id="rId11" w:history="1">
        <w:r w:rsidRPr="00A433DD">
          <w:rPr>
            <w:rStyle w:val="a3"/>
            <w:color w:val="auto"/>
            <w:sz w:val="22"/>
            <w:szCs w:val="22"/>
            <w:u w:val="none"/>
          </w:rPr>
          <w:t>www.nakhodka-city.ru</w:t>
        </w:r>
      </w:hyperlink>
      <w:r w:rsidRPr="00A433DD">
        <w:rPr>
          <w:sz w:val="22"/>
          <w:szCs w:val="22"/>
        </w:rPr>
        <w:t xml:space="preserve"> (главная страница, вкладки «администрация»/ «органы администрации»/ «управление потребительского рынка, предпринимательства и развития туризма»/ «нестационарные торговые объекты» /«постановления администрации НГО» /«постановление № 883 от 27.06.2022 и постановление № 2301 от 14.11.2023»). </w:t>
      </w:r>
    </w:p>
    <w:p w:rsidR="005541CA" w:rsidRPr="00A433DD" w:rsidRDefault="008E3BE4" w:rsidP="00404808">
      <w:pPr>
        <w:shd w:val="clear" w:color="auto" w:fill="FFFFFF"/>
        <w:spacing w:after="0" w:line="263" w:lineRule="atLeast"/>
        <w:ind w:left="-851" w:firstLine="567"/>
        <w:jc w:val="both"/>
        <w:rPr>
          <w:rFonts w:ascii="Times New Roman" w:hAnsi="Times New Roman" w:cs="Times New Roman"/>
        </w:rPr>
      </w:pPr>
      <w:r w:rsidRPr="00A433DD">
        <w:rPr>
          <w:rStyle w:val="a9"/>
          <w:rFonts w:ascii="Times New Roman" w:hAnsi="Times New Roman" w:cs="Times New Roman"/>
          <w:bCs/>
          <w:i w:val="0"/>
          <w:iCs w:val="0"/>
          <w:shd w:val="clear" w:color="auto" w:fill="FFFFFF"/>
        </w:rPr>
        <w:t>По всем вопросам</w:t>
      </w:r>
      <w:r w:rsidRPr="00A433DD">
        <w:rPr>
          <w:rFonts w:ascii="Times New Roman" w:hAnsi="Times New Roman" w:cs="Times New Roman"/>
          <w:shd w:val="clear" w:color="auto" w:fill="FFFFFF"/>
        </w:rPr>
        <w:t>, связанным с </w:t>
      </w:r>
      <w:r w:rsidRPr="00A433DD">
        <w:rPr>
          <w:rStyle w:val="a9"/>
          <w:rFonts w:ascii="Times New Roman" w:hAnsi="Times New Roman" w:cs="Times New Roman"/>
          <w:bCs/>
          <w:i w:val="0"/>
          <w:iCs w:val="0"/>
          <w:shd w:val="clear" w:color="auto" w:fill="FFFFFF"/>
        </w:rPr>
        <w:t>настоящим извещением</w:t>
      </w:r>
      <w:r w:rsidRPr="00A433DD">
        <w:rPr>
          <w:rFonts w:ascii="Times New Roman" w:hAnsi="Times New Roman" w:cs="Times New Roman"/>
          <w:shd w:val="clear" w:color="auto" w:fill="FFFFFF"/>
        </w:rPr>
        <w:t xml:space="preserve">, необходимо обращаться </w:t>
      </w:r>
      <w:r w:rsidR="005541CA" w:rsidRPr="00A433DD">
        <w:rPr>
          <w:rFonts w:ascii="Times New Roman" w:hAnsi="Times New Roman" w:cs="Times New Roman"/>
        </w:rPr>
        <w:t xml:space="preserve">в рабочие дни по адресу: г. Находка, ул. Школьная, 18, </w:t>
      </w:r>
      <w:proofErr w:type="spellStart"/>
      <w:r w:rsidR="005541CA" w:rsidRPr="00A433DD">
        <w:rPr>
          <w:rFonts w:ascii="Times New Roman" w:hAnsi="Times New Roman" w:cs="Times New Roman"/>
        </w:rPr>
        <w:t>каб</w:t>
      </w:r>
      <w:proofErr w:type="spellEnd"/>
      <w:r w:rsidR="005541CA" w:rsidRPr="00A433DD">
        <w:rPr>
          <w:rFonts w:ascii="Times New Roman" w:hAnsi="Times New Roman" w:cs="Times New Roman"/>
        </w:rPr>
        <w:t>. 301</w:t>
      </w:r>
      <w:r w:rsidRPr="00A433DD">
        <w:rPr>
          <w:rFonts w:ascii="Times New Roman" w:hAnsi="Times New Roman" w:cs="Times New Roman"/>
        </w:rPr>
        <w:t>,</w:t>
      </w:r>
      <w:r w:rsidR="005541CA" w:rsidRPr="00A433DD">
        <w:rPr>
          <w:rFonts w:ascii="Times New Roman" w:hAnsi="Times New Roman" w:cs="Times New Roman"/>
        </w:rPr>
        <w:t xml:space="preserve"> с понедельника по четверг с 09.00 до 13.00 и с 14.00 до 17.00 часов по местному времени, в пятницу с 09.00 до 13.00 часов по местному времени, кроме субботы, воскресенья</w:t>
      </w:r>
      <w:r w:rsidRPr="00A433DD">
        <w:rPr>
          <w:rFonts w:ascii="Times New Roman" w:hAnsi="Times New Roman" w:cs="Times New Roman"/>
        </w:rPr>
        <w:t xml:space="preserve">; </w:t>
      </w:r>
      <w:r w:rsidR="005541CA" w:rsidRPr="00A433DD">
        <w:rPr>
          <w:rFonts w:ascii="Times New Roman" w:hAnsi="Times New Roman" w:cs="Times New Roman"/>
        </w:rPr>
        <w:t>телефон: 8 (4236) 69-22-80.</w:t>
      </w:r>
    </w:p>
    <w:p w:rsidR="00B260BD" w:rsidRPr="00A433DD" w:rsidRDefault="00B260BD" w:rsidP="00F77EE0">
      <w:pPr>
        <w:spacing w:after="0" w:line="240" w:lineRule="auto"/>
        <w:jc w:val="right"/>
        <w:rPr>
          <w:rFonts w:ascii="Times New Roman" w:hAnsi="Times New Roman" w:cs="Times New Roman"/>
        </w:rPr>
      </w:pPr>
      <w:r w:rsidRPr="00A433DD">
        <w:rPr>
          <w:rFonts w:ascii="Times New Roman" w:hAnsi="Times New Roman" w:cs="Times New Roman"/>
        </w:rPr>
        <w:t>Приложение № 1</w:t>
      </w:r>
    </w:p>
    <w:p w:rsidR="0044604E" w:rsidRPr="00A433DD" w:rsidRDefault="004028E6" w:rsidP="00F77EE0">
      <w:pPr>
        <w:autoSpaceDE w:val="0"/>
        <w:autoSpaceDN w:val="0"/>
        <w:adjustRightInd w:val="0"/>
        <w:spacing w:after="0" w:line="240" w:lineRule="auto"/>
        <w:ind w:left="5245"/>
        <w:jc w:val="both"/>
        <w:rPr>
          <w:rFonts w:ascii="Times New Roman" w:hAnsi="Times New Roman" w:cs="Times New Roman"/>
        </w:rPr>
      </w:pPr>
      <w:r w:rsidRPr="00A433DD">
        <w:rPr>
          <w:rFonts w:ascii="Times New Roman" w:hAnsi="Times New Roman" w:cs="Times New Roman"/>
        </w:rPr>
        <w:t xml:space="preserve">В </w:t>
      </w:r>
      <w:r w:rsidR="00AA650E" w:rsidRPr="00A433DD">
        <w:rPr>
          <w:rFonts w:ascii="Times New Roman" w:hAnsi="Times New Roman" w:cs="Times New Roman"/>
        </w:rPr>
        <w:t xml:space="preserve">Управление землепользования и застройки администрации Находкинского городского округа от </w:t>
      </w:r>
    </w:p>
    <w:p w:rsidR="0044604E" w:rsidRPr="00A433DD" w:rsidRDefault="0044604E" w:rsidP="00F77EE0">
      <w:pPr>
        <w:autoSpaceDE w:val="0"/>
        <w:autoSpaceDN w:val="0"/>
        <w:adjustRightInd w:val="0"/>
        <w:spacing w:after="0" w:line="240" w:lineRule="auto"/>
        <w:ind w:left="5245"/>
        <w:jc w:val="both"/>
        <w:rPr>
          <w:rFonts w:ascii="Times New Roman" w:hAnsi="Times New Roman" w:cs="Times New Roman"/>
        </w:rPr>
      </w:pPr>
      <w:r w:rsidRPr="00A433DD">
        <w:rPr>
          <w:rFonts w:ascii="Times New Roman" w:hAnsi="Times New Roman" w:cs="Times New Roman"/>
        </w:rPr>
        <w:t>_________________</w:t>
      </w:r>
      <w:r w:rsidR="00255D0C" w:rsidRPr="00A433DD">
        <w:rPr>
          <w:rFonts w:ascii="Times New Roman" w:hAnsi="Times New Roman" w:cs="Times New Roman"/>
        </w:rPr>
        <w:t>_______________</w:t>
      </w:r>
      <w:r w:rsidRPr="00A433DD">
        <w:rPr>
          <w:rFonts w:ascii="Times New Roman" w:hAnsi="Times New Roman" w:cs="Times New Roman"/>
        </w:rPr>
        <w:t>_______</w:t>
      </w:r>
    </w:p>
    <w:p w:rsidR="00564CA1" w:rsidRPr="00A433DD" w:rsidRDefault="0044604E" w:rsidP="00564CA1">
      <w:pPr>
        <w:autoSpaceDE w:val="0"/>
        <w:autoSpaceDN w:val="0"/>
        <w:adjustRightInd w:val="0"/>
        <w:spacing w:after="0" w:line="240" w:lineRule="auto"/>
        <w:ind w:left="5245"/>
        <w:jc w:val="center"/>
        <w:rPr>
          <w:rFonts w:ascii="Times New Roman" w:hAnsi="Times New Roman" w:cs="Times New Roman"/>
        </w:rPr>
      </w:pPr>
      <w:r w:rsidRPr="00A433DD">
        <w:rPr>
          <w:rFonts w:ascii="Times New Roman" w:hAnsi="Times New Roman" w:cs="Times New Roman"/>
        </w:rPr>
        <w:lastRenderedPageBreak/>
        <w:t>(организационно-правовая</w:t>
      </w:r>
      <w:r w:rsidR="004028E6" w:rsidRPr="00A433DD">
        <w:rPr>
          <w:rFonts w:ascii="Times New Roman" w:hAnsi="Times New Roman" w:cs="Times New Roman"/>
        </w:rPr>
        <w:t xml:space="preserve"> </w:t>
      </w:r>
      <w:r w:rsidRPr="00A433DD">
        <w:rPr>
          <w:rFonts w:ascii="Times New Roman" w:hAnsi="Times New Roman" w:cs="Times New Roman"/>
        </w:rPr>
        <w:t>форма и наименование</w:t>
      </w:r>
      <w:r w:rsidR="004028E6" w:rsidRPr="00A433DD">
        <w:rPr>
          <w:rFonts w:ascii="Times New Roman" w:hAnsi="Times New Roman" w:cs="Times New Roman"/>
        </w:rPr>
        <w:t xml:space="preserve"> </w:t>
      </w:r>
      <w:r w:rsidRPr="00A433DD">
        <w:rPr>
          <w:rFonts w:ascii="Times New Roman" w:hAnsi="Times New Roman" w:cs="Times New Roman"/>
        </w:rPr>
        <w:t>организации, Ф.И.О. (при</w:t>
      </w:r>
      <w:r w:rsidR="004028E6" w:rsidRPr="00A433DD">
        <w:rPr>
          <w:rFonts w:ascii="Times New Roman" w:hAnsi="Times New Roman" w:cs="Times New Roman"/>
        </w:rPr>
        <w:t xml:space="preserve"> </w:t>
      </w:r>
      <w:r w:rsidRPr="00A433DD">
        <w:rPr>
          <w:rFonts w:ascii="Times New Roman" w:hAnsi="Times New Roman" w:cs="Times New Roman"/>
        </w:rPr>
        <w:t>наличии) индивидуального</w:t>
      </w:r>
      <w:r w:rsidR="004028E6" w:rsidRPr="00A433DD">
        <w:rPr>
          <w:rFonts w:ascii="Times New Roman" w:hAnsi="Times New Roman" w:cs="Times New Roman"/>
        </w:rPr>
        <w:t xml:space="preserve"> </w:t>
      </w:r>
      <w:r w:rsidRPr="00A433DD">
        <w:rPr>
          <w:rFonts w:ascii="Times New Roman" w:hAnsi="Times New Roman" w:cs="Times New Roman"/>
        </w:rPr>
        <w:t>предпринимателя</w:t>
      </w:r>
      <w:r w:rsidR="00564CA1" w:rsidRPr="00A433DD">
        <w:rPr>
          <w:rFonts w:ascii="Times New Roman" w:hAnsi="Times New Roman" w:cs="Times New Roman"/>
        </w:rPr>
        <w:t>, физического лица, не являющегося</w:t>
      </w:r>
    </w:p>
    <w:p w:rsidR="00564CA1" w:rsidRPr="00A433DD" w:rsidRDefault="00564CA1" w:rsidP="00564CA1">
      <w:pPr>
        <w:autoSpaceDE w:val="0"/>
        <w:autoSpaceDN w:val="0"/>
        <w:adjustRightInd w:val="0"/>
        <w:spacing w:after="0" w:line="240" w:lineRule="auto"/>
        <w:ind w:left="5245"/>
        <w:jc w:val="center"/>
        <w:rPr>
          <w:rFonts w:ascii="Times New Roman" w:hAnsi="Times New Roman" w:cs="Times New Roman"/>
        </w:rPr>
      </w:pPr>
      <w:r w:rsidRPr="00A433DD">
        <w:rPr>
          <w:rFonts w:ascii="Times New Roman" w:hAnsi="Times New Roman" w:cs="Times New Roman"/>
        </w:rPr>
        <w:t xml:space="preserve">индивидуальным предпринимателем и применяющего специальный налоговый режим «Налог на профессиональный доход» </w:t>
      </w:r>
    </w:p>
    <w:p w:rsidR="00564CA1" w:rsidRPr="00A433DD" w:rsidRDefault="00564CA1" w:rsidP="00564CA1">
      <w:pPr>
        <w:autoSpaceDE w:val="0"/>
        <w:autoSpaceDN w:val="0"/>
        <w:adjustRightInd w:val="0"/>
        <w:spacing w:after="0" w:line="240" w:lineRule="auto"/>
        <w:ind w:left="5245"/>
        <w:jc w:val="center"/>
        <w:rPr>
          <w:rFonts w:ascii="Times New Roman" w:hAnsi="Times New Roman" w:cs="Times New Roman"/>
        </w:rPr>
      </w:pPr>
      <w:r w:rsidRPr="00A433DD">
        <w:rPr>
          <w:rFonts w:ascii="Times New Roman" w:hAnsi="Times New Roman" w:cs="Times New Roman"/>
        </w:rPr>
        <w:t xml:space="preserve">в течение срока проведения эксперимента, установленного Федеральным </w:t>
      </w:r>
      <w:hyperlink r:id="rId12" w:history="1">
        <w:r w:rsidRPr="00A433DD">
          <w:rPr>
            <w:rFonts w:ascii="Times New Roman" w:hAnsi="Times New Roman" w:cs="Times New Roman"/>
          </w:rPr>
          <w:t>законом</w:t>
        </w:r>
      </w:hyperlink>
      <w:r w:rsidRPr="00A433DD">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p>
    <w:p w:rsidR="00564CA1" w:rsidRPr="00A433DD" w:rsidRDefault="00564CA1" w:rsidP="00F77EE0">
      <w:pPr>
        <w:autoSpaceDE w:val="0"/>
        <w:autoSpaceDN w:val="0"/>
        <w:adjustRightInd w:val="0"/>
        <w:spacing w:after="0" w:line="240" w:lineRule="auto"/>
        <w:ind w:left="5245"/>
        <w:jc w:val="both"/>
        <w:rPr>
          <w:rFonts w:ascii="Times New Roman" w:hAnsi="Times New Roman" w:cs="Times New Roman"/>
        </w:rPr>
      </w:pPr>
    </w:p>
    <w:p w:rsidR="0044604E" w:rsidRPr="00A433DD" w:rsidRDefault="0044604E" w:rsidP="00F77EE0">
      <w:pPr>
        <w:autoSpaceDE w:val="0"/>
        <w:autoSpaceDN w:val="0"/>
        <w:adjustRightInd w:val="0"/>
        <w:spacing w:after="0" w:line="240" w:lineRule="auto"/>
        <w:ind w:left="5245"/>
        <w:jc w:val="both"/>
        <w:rPr>
          <w:rFonts w:ascii="Times New Roman" w:hAnsi="Times New Roman" w:cs="Times New Roman"/>
        </w:rPr>
      </w:pPr>
      <w:r w:rsidRPr="00A433DD">
        <w:rPr>
          <w:rFonts w:ascii="Times New Roman" w:hAnsi="Times New Roman" w:cs="Times New Roman"/>
        </w:rPr>
        <w:t>________________________</w:t>
      </w:r>
      <w:r w:rsidR="00255D0C" w:rsidRPr="00A433DD">
        <w:rPr>
          <w:rFonts w:ascii="Times New Roman" w:hAnsi="Times New Roman" w:cs="Times New Roman"/>
        </w:rPr>
        <w:t>______________</w:t>
      </w:r>
      <w:r w:rsidRPr="00A433DD">
        <w:rPr>
          <w:rFonts w:ascii="Times New Roman" w:hAnsi="Times New Roman" w:cs="Times New Roman"/>
        </w:rPr>
        <w:t>_</w:t>
      </w:r>
    </w:p>
    <w:p w:rsidR="0044604E" w:rsidRPr="00A433DD" w:rsidRDefault="0044604E" w:rsidP="00AF2D2E">
      <w:pPr>
        <w:autoSpaceDE w:val="0"/>
        <w:autoSpaceDN w:val="0"/>
        <w:adjustRightInd w:val="0"/>
        <w:spacing w:after="0" w:line="240" w:lineRule="auto"/>
        <w:ind w:left="5245"/>
        <w:jc w:val="center"/>
        <w:rPr>
          <w:rFonts w:ascii="Times New Roman" w:hAnsi="Times New Roman" w:cs="Times New Roman"/>
        </w:rPr>
      </w:pPr>
      <w:r w:rsidRPr="00A433DD">
        <w:rPr>
          <w:rFonts w:ascii="Times New Roman" w:hAnsi="Times New Roman" w:cs="Times New Roman"/>
        </w:rPr>
        <w:t>(ИНН, ОГРН или ОГРНИП,</w:t>
      </w:r>
      <w:r w:rsidR="004028E6" w:rsidRPr="00A433DD">
        <w:rPr>
          <w:rFonts w:ascii="Times New Roman" w:hAnsi="Times New Roman" w:cs="Times New Roman"/>
        </w:rPr>
        <w:t xml:space="preserve"> </w:t>
      </w:r>
      <w:r w:rsidRPr="00A433DD">
        <w:rPr>
          <w:rFonts w:ascii="Times New Roman" w:hAnsi="Times New Roman" w:cs="Times New Roman"/>
        </w:rPr>
        <w:t>дата регистрации)</w:t>
      </w:r>
    </w:p>
    <w:p w:rsidR="0044604E" w:rsidRPr="00A433DD" w:rsidRDefault="0044604E" w:rsidP="00F77EE0">
      <w:pPr>
        <w:autoSpaceDE w:val="0"/>
        <w:autoSpaceDN w:val="0"/>
        <w:adjustRightInd w:val="0"/>
        <w:spacing w:after="0" w:line="240" w:lineRule="auto"/>
        <w:ind w:left="5245"/>
        <w:jc w:val="both"/>
        <w:rPr>
          <w:rFonts w:ascii="Times New Roman" w:hAnsi="Times New Roman" w:cs="Times New Roman"/>
        </w:rPr>
      </w:pPr>
      <w:r w:rsidRPr="00A433DD">
        <w:rPr>
          <w:rFonts w:ascii="Times New Roman" w:hAnsi="Times New Roman" w:cs="Times New Roman"/>
        </w:rPr>
        <w:t>_______________________</w:t>
      </w:r>
      <w:r w:rsidR="00255D0C" w:rsidRPr="00A433DD">
        <w:rPr>
          <w:rFonts w:ascii="Times New Roman" w:hAnsi="Times New Roman" w:cs="Times New Roman"/>
        </w:rPr>
        <w:t>______________</w:t>
      </w:r>
      <w:r w:rsidRPr="00A433DD">
        <w:rPr>
          <w:rFonts w:ascii="Times New Roman" w:hAnsi="Times New Roman" w:cs="Times New Roman"/>
        </w:rPr>
        <w:t>__</w:t>
      </w:r>
    </w:p>
    <w:p w:rsidR="0044604E" w:rsidRPr="00A433DD" w:rsidRDefault="0044604E" w:rsidP="00AF2D2E">
      <w:pPr>
        <w:autoSpaceDE w:val="0"/>
        <w:autoSpaceDN w:val="0"/>
        <w:adjustRightInd w:val="0"/>
        <w:spacing w:after="0" w:line="240" w:lineRule="auto"/>
        <w:ind w:left="5245"/>
        <w:jc w:val="center"/>
        <w:rPr>
          <w:rFonts w:ascii="Times New Roman" w:hAnsi="Times New Roman" w:cs="Times New Roman"/>
        </w:rPr>
      </w:pPr>
      <w:r w:rsidRPr="00A433DD">
        <w:rPr>
          <w:rFonts w:ascii="Times New Roman" w:hAnsi="Times New Roman" w:cs="Times New Roman"/>
        </w:rPr>
        <w:t>(адрес места нахождения</w:t>
      </w:r>
      <w:r w:rsidR="004028E6" w:rsidRPr="00A433DD">
        <w:rPr>
          <w:rFonts w:ascii="Times New Roman" w:hAnsi="Times New Roman" w:cs="Times New Roman"/>
        </w:rPr>
        <w:t xml:space="preserve"> </w:t>
      </w:r>
      <w:r w:rsidRPr="00A433DD">
        <w:rPr>
          <w:rFonts w:ascii="Times New Roman" w:hAnsi="Times New Roman" w:cs="Times New Roman"/>
        </w:rPr>
        <w:t>или места регистрации)</w:t>
      </w:r>
    </w:p>
    <w:p w:rsidR="0044604E" w:rsidRPr="00A433DD" w:rsidRDefault="0044604E" w:rsidP="00F77EE0">
      <w:pPr>
        <w:autoSpaceDE w:val="0"/>
        <w:autoSpaceDN w:val="0"/>
        <w:adjustRightInd w:val="0"/>
        <w:spacing w:after="0" w:line="240" w:lineRule="auto"/>
        <w:ind w:left="5245"/>
        <w:jc w:val="both"/>
        <w:rPr>
          <w:rFonts w:ascii="Times New Roman" w:hAnsi="Times New Roman" w:cs="Times New Roman"/>
        </w:rPr>
      </w:pPr>
      <w:r w:rsidRPr="00A433DD">
        <w:rPr>
          <w:rFonts w:ascii="Times New Roman" w:hAnsi="Times New Roman" w:cs="Times New Roman"/>
        </w:rPr>
        <w:t>_______________</w:t>
      </w:r>
      <w:r w:rsidR="00255D0C" w:rsidRPr="00A433DD">
        <w:rPr>
          <w:rFonts w:ascii="Times New Roman" w:hAnsi="Times New Roman" w:cs="Times New Roman"/>
        </w:rPr>
        <w:t>______________</w:t>
      </w:r>
      <w:r w:rsidRPr="00A433DD">
        <w:rPr>
          <w:rFonts w:ascii="Times New Roman" w:hAnsi="Times New Roman" w:cs="Times New Roman"/>
        </w:rPr>
        <w:t>__________</w:t>
      </w:r>
    </w:p>
    <w:p w:rsidR="0044604E" w:rsidRPr="00A433DD" w:rsidRDefault="0044604E" w:rsidP="00AF2D2E">
      <w:pPr>
        <w:autoSpaceDE w:val="0"/>
        <w:autoSpaceDN w:val="0"/>
        <w:adjustRightInd w:val="0"/>
        <w:spacing w:after="0" w:line="240" w:lineRule="auto"/>
        <w:ind w:left="5245"/>
        <w:jc w:val="center"/>
        <w:rPr>
          <w:rFonts w:ascii="Times New Roman" w:hAnsi="Times New Roman" w:cs="Times New Roman"/>
        </w:rPr>
      </w:pPr>
      <w:r w:rsidRPr="00A433DD">
        <w:rPr>
          <w:rFonts w:ascii="Times New Roman" w:hAnsi="Times New Roman" w:cs="Times New Roman"/>
        </w:rPr>
        <w:t>(данные о руководителе</w:t>
      </w:r>
      <w:r w:rsidR="004028E6" w:rsidRPr="00A433DD">
        <w:rPr>
          <w:rFonts w:ascii="Times New Roman" w:hAnsi="Times New Roman" w:cs="Times New Roman"/>
        </w:rPr>
        <w:t xml:space="preserve"> </w:t>
      </w:r>
      <w:r w:rsidRPr="00A433DD">
        <w:rPr>
          <w:rFonts w:ascii="Times New Roman" w:hAnsi="Times New Roman" w:cs="Times New Roman"/>
        </w:rPr>
        <w:t>юридического лица)</w:t>
      </w:r>
    </w:p>
    <w:p w:rsidR="0044604E" w:rsidRPr="00A433DD" w:rsidRDefault="0044604E" w:rsidP="00F77EE0">
      <w:pPr>
        <w:autoSpaceDE w:val="0"/>
        <w:autoSpaceDN w:val="0"/>
        <w:adjustRightInd w:val="0"/>
        <w:spacing w:after="0" w:line="240" w:lineRule="auto"/>
        <w:ind w:left="5245"/>
        <w:jc w:val="both"/>
        <w:rPr>
          <w:rFonts w:ascii="Times New Roman" w:hAnsi="Times New Roman" w:cs="Times New Roman"/>
        </w:rPr>
      </w:pPr>
      <w:r w:rsidRPr="00A433DD">
        <w:rPr>
          <w:rFonts w:ascii="Times New Roman" w:hAnsi="Times New Roman" w:cs="Times New Roman"/>
        </w:rPr>
        <w:t>____</w:t>
      </w:r>
      <w:r w:rsidR="00255D0C" w:rsidRPr="00A433DD">
        <w:rPr>
          <w:rFonts w:ascii="Times New Roman" w:hAnsi="Times New Roman" w:cs="Times New Roman"/>
        </w:rPr>
        <w:t>______________</w:t>
      </w:r>
      <w:r w:rsidRPr="00A433DD">
        <w:rPr>
          <w:rFonts w:ascii="Times New Roman" w:hAnsi="Times New Roman" w:cs="Times New Roman"/>
        </w:rPr>
        <w:t>_____________________</w:t>
      </w:r>
    </w:p>
    <w:p w:rsidR="0044604E" w:rsidRPr="00A433DD" w:rsidRDefault="0044604E" w:rsidP="00AF2D2E">
      <w:pPr>
        <w:autoSpaceDE w:val="0"/>
        <w:autoSpaceDN w:val="0"/>
        <w:adjustRightInd w:val="0"/>
        <w:spacing w:after="0" w:line="240" w:lineRule="auto"/>
        <w:ind w:left="5245"/>
        <w:jc w:val="center"/>
        <w:rPr>
          <w:rFonts w:ascii="Times New Roman" w:hAnsi="Times New Roman" w:cs="Times New Roman"/>
        </w:rPr>
      </w:pPr>
      <w:r w:rsidRPr="00A433DD">
        <w:rPr>
          <w:rFonts w:ascii="Times New Roman" w:hAnsi="Times New Roman" w:cs="Times New Roman"/>
        </w:rPr>
        <w:t>(адрес электронной почты)</w:t>
      </w:r>
    </w:p>
    <w:p w:rsidR="0044604E" w:rsidRPr="00A433DD" w:rsidRDefault="0044604E" w:rsidP="00F77EE0">
      <w:pPr>
        <w:autoSpaceDE w:val="0"/>
        <w:autoSpaceDN w:val="0"/>
        <w:adjustRightInd w:val="0"/>
        <w:spacing w:after="0" w:line="240" w:lineRule="auto"/>
        <w:ind w:left="5245"/>
        <w:jc w:val="both"/>
        <w:rPr>
          <w:rFonts w:ascii="Times New Roman" w:hAnsi="Times New Roman" w:cs="Times New Roman"/>
        </w:rPr>
      </w:pPr>
      <w:r w:rsidRPr="00A433DD">
        <w:rPr>
          <w:rFonts w:ascii="Times New Roman" w:hAnsi="Times New Roman" w:cs="Times New Roman"/>
        </w:rPr>
        <w:t>__________________</w:t>
      </w:r>
      <w:r w:rsidR="00255D0C" w:rsidRPr="00A433DD">
        <w:rPr>
          <w:rFonts w:ascii="Times New Roman" w:hAnsi="Times New Roman" w:cs="Times New Roman"/>
        </w:rPr>
        <w:t>______________</w:t>
      </w:r>
      <w:r w:rsidRPr="00A433DD">
        <w:rPr>
          <w:rFonts w:ascii="Times New Roman" w:hAnsi="Times New Roman" w:cs="Times New Roman"/>
        </w:rPr>
        <w:t>_______</w:t>
      </w:r>
    </w:p>
    <w:p w:rsidR="0044604E" w:rsidRPr="00A433DD" w:rsidRDefault="0044604E" w:rsidP="00AF2D2E">
      <w:pPr>
        <w:autoSpaceDE w:val="0"/>
        <w:autoSpaceDN w:val="0"/>
        <w:adjustRightInd w:val="0"/>
        <w:spacing w:after="0" w:line="240" w:lineRule="auto"/>
        <w:ind w:left="5245"/>
        <w:jc w:val="center"/>
        <w:rPr>
          <w:rFonts w:ascii="Times New Roman" w:hAnsi="Times New Roman" w:cs="Times New Roman"/>
        </w:rPr>
      </w:pPr>
      <w:r w:rsidRPr="00A433DD">
        <w:rPr>
          <w:rFonts w:ascii="Times New Roman" w:hAnsi="Times New Roman" w:cs="Times New Roman"/>
        </w:rPr>
        <w:t>(контактный телефон)</w:t>
      </w:r>
    </w:p>
    <w:p w:rsidR="0044604E" w:rsidRPr="00A433DD" w:rsidRDefault="0044604E" w:rsidP="00F77EE0">
      <w:pPr>
        <w:autoSpaceDE w:val="0"/>
        <w:autoSpaceDN w:val="0"/>
        <w:adjustRightInd w:val="0"/>
        <w:spacing w:after="0" w:line="240" w:lineRule="auto"/>
        <w:jc w:val="both"/>
        <w:rPr>
          <w:rFonts w:ascii="Times New Roman" w:hAnsi="Times New Roman" w:cs="Times New Roman"/>
        </w:rPr>
      </w:pPr>
    </w:p>
    <w:p w:rsidR="00564CA1" w:rsidRPr="00A433DD" w:rsidRDefault="00564CA1" w:rsidP="00564CA1">
      <w:pPr>
        <w:autoSpaceDE w:val="0"/>
        <w:autoSpaceDN w:val="0"/>
        <w:adjustRightInd w:val="0"/>
        <w:spacing w:after="0" w:line="240" w:lineRule="auto"/>
        <w:jc w:val="center"/>
        <w:rPr>
          <w:rFonts w:ascii="Times New Roman" w:hAnsi="Times New Roman" w:cs="Times New Roman"/>
        </w:rPr>
      </w:pPr>
      <w:r w:rsidRPr="00A433DD">
        <w:rPr>
          <w:rFonts w:ascii="Times New Roman" w:hAnsi="Times New Roman" w:cs="Times New Roman"/>
        </w:rPr>
        <w:t>ЗАЯВЛЕНИЕ</w:t>
      </w:r>
    </w:p>
    <w:p w:rsidR="00564CA1" w:rsidRPr="00A433DD" w:rsidRDefault="00564CA1" w:rsidP="00564CA1">
      <w:pPr>
        <w:autoSpaceDE w:val="0"/>
        <w:autoSpaceDN w:val="0"/>
        <w:adjustRightInd w:val="0"/>
        <w:spacing w:after="0" w:line="240" w:lineRule="auto"/>
        <w:ind w:hanging="1"/>
        <w:jc w:val="center"/>
        <w:rPr>
          <w:rFonts w:ascii="Times New Roman" w:hAnsi="Times New Roman" w:cs="Times New Roman"/>
        </w:rPr>
      </w:pPr>
      <w:r w:rsidRPr="00A433DD">
        <w:rPr>
          <w:rFonts w:ascii="Times New Roman" w:hAnsi="Times New Roman" w:cs="Times New Roman"/>
        </w:rPr>
        <w:t xml:space="preserve">о включении юридического лица, индивидуального предпринимателя, физического лица, </w:t>
      </w:r>
    </w:p>
    <w:p w:rsidR="00564CA1" w:rsidRPr="00A433DD" w:rsidRDefault="00564CA1" w:rsidP="00564CA1">
      <w:pPr>
        <w:autoSpaceDE w:val="0"/>
        <w:autoSpaceDN w:val="0"/>
        <w:adjustRightInd w:val="0"/>
        <w:spacing w:after="0" w:line="240" w:lineRule="auto"/>
        <w:ind w:hanging="1"/>
        <w:jc w:val="center"/>
        <w:rPr>
          <w:rFonts w:ascii="Times New Roman" w:hAnsi="Times New Roman" w:cs="Times New Roman"/>
        </w:rPr>
      </w:pPr>
      <w:r w:rsidRPr="00A433DD">
        <w:rPr>
          <w:rFonts w:ascii="Times New Roman" w:hAnsi="Times New Roman" w:cs="Times New Roman"/>
        </w:rPr>
        <w:t xml:space="preserve">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3" w:history="1">
        <w:r w:rsidRPr="00A433DD">
          <w:rPr>
            <w:rFonts w:ascii="Times New Roman" w:hAnsi="Times New Roman" w:cs="Times New Roman"/>
          </w:rPr>
          <w:t>законом</w:t>
        </w:r>
      </w:hyperlink>
      <w:r w:rsidRPr="00A433DD">
        <w:rPr>
          <w:rFonts w:ascii="Times New Roman" w:hAnsi="Times New Roman" w:cs="Times New Roman"/>
        </w:rPr>
        <w:t xml:space="preserve"> от 27.11.2018 № 422-ФЗ «О проведении эксперимента </w:t>
      </w:r>
    </w:p>
    <w:p w:rsidR="00564CA1" w:rsidRPr="00A433DD" w:rsidRDefault="00564CA1" w:rsidP="00564CA1">
      <w:pPr>
        <w:autoSpaceDE w:val="0"/>
        <w:autoSpaceDN w:val="0"/>
        <w:adjustRightInd w:val="0"/>
        <w:spacing w:after="0" w:line="240" w:lineRule="auto"/>
        <w:ind w:hanging="1"/>
        <w:jc w:val="center"/>
        <w:rPr>
          <w:rFonts w:ascii="Times New Roman" w:hAnsi="Times New Roman" w:cs="Times New Roman"/>
        </w:rPr>
      </w:pPr>
      <w:r w:rsidRPr="00A433DD">
        <w:rPr>
          <w:rFonts w:ascii="Times New Roman" w:hAnsi="Times New Roman" w:cs="Times New Roman"/>
        </w:rPr>
        <w:t xml:space="preserve">по установлению специального налогового режима «Налог на профессиональный доход» </w:t>
      </w:r>
    </w:p>
    <w:p w:rsidR="00564CA1" w:rsidRPr="00A433DD" w:rsidRDefault="00564CA1" w:rsidP="00564CA1">
      <w:pPr>
        <w:autoSpaceDE w:val="0"/>
        <w:autoSpaceDN w:val="0"/>
        <w:adjustRightInd w:val="0"/>
        <w:spacing w:after="0" w:line="240" w:lineRule="auto"/>
        <w:ind w:hanging="1"/>
        <w:jc w:val="center"/>
        <w:rPr>
          <w:rFonts w:ascii="Times New Roman" w:hAnsi="Times New Roman" w:cs="Times New Roman"/>
        </w:rPr>
      </w:pPr>
      <w:r w:rsidRPr="00A433DD">
        <w:rPr>
          <w:rFonts w:ascii="Times New Roman" w:hAnsi="Times New Roman" w:cs="Times New Roman"/>
        </w:rPr>
        <w:t>в схему размещения нестационарных торговых объектов</w:t>
      </w:r>
    </w:p>
    <w:p w:rsidR="0044604E" w:rsidRPr="00A433DD" w:rsidRDefault="0044604E" w:rsidP="00F77EE0">
      <w:pPr>
        <w:autoSpaceDE w:val="0"/>
        <w:autoSpaceDN w:val="0"/>
        <w:adjustRightInd w:val="0"/>
        <w:spacing w:after="0" w:line="240" w:lineRule="auto"/>
        <w:jc w:val="both"/>
        <w:rPr>
          <w:rFonts w:ascii="Times New Roman" w:hAnsi="Times New Roman" w:cs="Times New Roman"/>
        </w:rPr>
      </w:pPr>
    </w:p>
    <w:p w:rsidR="00564CA1" w:rsidRPr="00A433DD" w:rsidRDefault="00564CA1" w:rsidP="00564CA1">
      <w:pPr>
        <w:autoSpaceDE w:val="0"/>
        <w:autoSpaceDN w:val="0"/>
        <w:adjustRightInd w:val="0"/>
        <w:spacing w:after="0" w:line="360" w:lineRule="auto"/>
        <w:ind w:firstLine="567"/>
        <w:jc w:val="both"/>
        <w:rPr>
          <w:rFonts w:ascii="Times New Roman" w:hAnsi="Times New Roman" w:cs="Times New Roman"/>
        </w:rPr>
      </w:pPr>
      <w:r w:rsidRPr="00A433DD">
        <w:rPr>
          <w:rFonts w:ascii="Times New Roman" w:hAnsi="Times New Roman" w:cs="Times New Roman"/>
        </w:rPr>
        <w:t>Прошу включить ___________________________________________________________________</w:t>
      </w:r>
    </w:p>
    <w:p w:rsidR="00564CA1" w:rsidRPr="00A433DD" w:rsidRDefault="00564CA1" w:rsidP="00564CA1">
      <w:pPr>
        <w:autoSpaceDE w:val="0"/>
        <w:autoSpaceDN w:val="0"/>
        <w:adjustRightInd w:val="0"/>
        <w:spacing w:after="0" w:line="240" w:lineRule="auto"/>
        <w:jc w:val="both"/>
        <w:rPr>
          <w:rFonts w:ascii="Times New Roman" w:hAnsi="Times New Roman" w:cs="Times New Roman"/>
        </w:rPr>
      </w:pPr>
      <w:r w:rsidRPr="00A433DD">
        <w:rPr>
          <w:rFonts w:ascii="Times New Roman" w:hAnsi="Times New Roman" w:cs="Times New Roman"/>
        </w:rPr>
        <w:t>_______________________________________________________________________________________</w:t>
      </w:r>
    </w:p>
    <w:p w:rsidR="00564CA1" w:rsidRPr="00A433DD" w:rsidRDefault="00564CA1" w:rsidP="00564CA1">
      <w:pPr>
        <w:autoSpaceDE w:val="0"/>
        <w:autoSpaceDN w:val="0"/>
        <w:adjustRightInd w:val="0"/>
        <w:spacing w:after="0" w:line="240" w:lineRule="auto"/>
        <w:jc w:val="center"/>
        <w:rPr>
          <w:rFonts w:ascii="Times New Roman" w:hAnsi="Times New Roman" w:cs="Times New Roman"/>
        </w:rPr>
      </w:pPr>
      <w:r w:rsidRPr="00A433DD">
        <w:rPr>
          <w:rFonts w:ascii="Times New Roman" w:hAnsi="Times New Roman" w:cs="Times New Roman"/>
        </w:rPr>
        <w:t xml:space="preserve">(наименование юридического лица/индивидуального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4" w:history="1">
        <w:r w:rsidRPr="00A433DD">
          <w:rPr>
            <w:rFonts w:ascii="Times New Roman" w:hAnsi="Times New Roman" w:cs="Times New Roman"/>
          </w:rPr>
          <w:t>законом</w:t>
        </w:r>
      </w:hyperlink>
      <w:r w:rsidRPr="00A433DD">
        <w:rPr>
          <w:rFonts w:ascii="Times New Roman" w:hAnsi="Times New Roman" w:cs="Times New Roman"/>
        </w:rPr>
        <w:t xml:space="preserve"> от 27.11.2018 № 422-ФЗ «О проведении эксперимента </w:t>
      </w:r>
    </w:p>
    <w:p w:rsidR="00564CA1" w:rsidRPr="00A433DD" w:rsidRDefault="00564CA1" w:rsidP="00564CA1">
      <w:pPr>
        <w:autoSpaceDE w:val="0"/>
        <w:autoSpaceDN w:val="0"/>
        <w:adjustRightInd w:val="0"/>
        <w:spacing w:after="0" w:line="240" w:lineRule="auto"/>
        <w:jc w:val="center"/>
        <w:rPr>
          <w:rFonts w:ascii="Times New Roman" w:hAnsi="Times New Roman" w:cs="Times New Roman"/>
        </w:rPr>
      </w:pPr>
      <w:r w:rsidRPr="00A433DD">
        <w:rPr>
          <w:rFonts w:ascii="Times New Roman" w:hAnsi="Times New Roman" w:cs="Times New Roman"/>
        </w:rPr>
        <w:t>по установлению специального налогового режима «Налог на профессиональный доход»)</w:t>
      </w:r>
    </w:p>
    <w:p w:rsidR="00564CA1" w:rsidRPr="00A433DD" w:rsidRDefault="00564CA1" w:rsidP="00564CA1">
      <w:pPr>
        <w:autoSpaceDE w:val="0"/>
        <w:autoSpaceDN w:val="0"/>
        <w:adjustRightInd w:val="0"/>
        <w:spacing w:after="0" w:line="240" w:lineRule="auto"/>
        <w:jc w:val="center"/>
        <w:rPr>
          <w:rFonts w:ascii="Times New Roman" w:hAnsi="Times New Roman" w:cs="Times New Roman"/>
        </w:rPr>
      </w:pPr>
    </w:p>
    <w:p w:rsidR="00564CA1" w:rsidRPr="00A433DD" w:rsidRDefault="00564CA1" w:rsidP="00564CA1">
      <w:pPr>
        <w:autoSpaceDE w:val="0"/>
        <w:autoSpaceDN w:val="0"/>
        <w:adjustRightInd w:val="0"/>
        <w:spacing w:after="0" w:line="240" w:lineRule="auto"/>
        <w:jc w:val="both"/>
        <w:rPr>
          <w:rFonts w:ascii="Times New Roman" w:hAnsi="Times New Roman" w:cs="Times New Roman"/>
        </w:rPr>
      </w:pPr>
      <w:r w:rsidRPr="00A433DD">
        <w:rPr>
          <w:rFonts w:ascii="Times New Roman" w:hAnsi="Times New Roman" w:cs="Times New Roman"/>
        </w:rPr>
        <w:t>в схему размещения нестационарных торговых объектов (далее - Схема) на территории Находкинского городского округа на свободное место № ________ для размещения объекта(</w:t>
      </w:r>
      <w:proofErr w:type="spellStart"/>
      <w:r w:rsidRPr="00A433DD">
        <w:rPr>
          <w:rFonts w:ascii="Times New Roman" w:hAnsi="Times New Roman" w:cs="Times New Roman"/>
        </w:rPr>
        <w:t>ов</w:t>
      </w:r>
      <w:proofErr w:type="spellEnd"/>
      <w:r w:rsidRPr="00A433DD">
        <w:rPr>
          <w:rFonts w:ascii="Times New Roman" w:hAnsi="Times New Roman" w:cs="Times New Roman"/>
        </w:rPr>
        <w:t>):</w:t>
      </w:r>
    </w:p>
    <w:p w:rsidR="0044604E" w:rsidRPr="00A433DD" w:rsidRDefault="0044604E" w:rsidP="00F77EE0">
      <w:pPr>
        <w:autoSpaceDE w:val="0"/>
        <w:autoSpaceDN w:val="0"/>
        <w:adjustRightInd w:val="0"/>
        <w:spacing w:after="0" w:line="240" w:lineRule="auto"/>
        <w:jc w:val="both"/>
        <w:rPr>
          <w:rFonts w:ascii="Times New Roman" w:hAnsi="Times New Roman" w:cs="Times New Roman"/>
        </w:rPr>
      </w:pPr>
      <w:r w:rsidRPr="00A433DD">
        <w:rPr>
          <w:rFonts w:ascii="Times New Roman" w:hAnsi="Times New Roman" w:cs="Times New Roman"/>
        </w:rPr>
        <w:t>1. Место размещения нестационарного торгового объекта в Схеме (адресные</w:t>
      </w:r>
      <w:r w:rsidR="00800B29" w:rsidRPr="00A433DD">
        <w:rPr>
          <w:rFonts w:ascii="Times New Roman" w:hAnsi="Times New Roman" w:cs="Times New Roman"/>
        </w:rPr>
        <w:t xml:space="preserve"> </w:t>
      </w:r>
      <w:r w:rsidRPr="00A433DD">
        <w:rPr>
          <w:rFonts w:ascii="Times New Roman" w:hAnsi="Times New Roman" w:cs="Times New Roman"/>
        </w:rPr>
        <w:t>ориентиры) _________________________________________________________</w:t>
      </w:r>
      <w:r w:rsidR="00800B29" w:rsidRPr="00A433DD">
        <w:rPr>
          <w:rFonts w:ascii="Times New Roman" w:hAnsi="Times New Roman" w:cs="Times New Roman"/>
        </w:rPr>
        <w:t>__________</w:t>
      </w:r>
      <w:r w:rsidRPr="00A433DD">
        <w:rPr>
          <w:rFonts w:ascii="Times New Roman" w:hAnsi="Times New Roman" w:cs="Times New Roman"/>
        </w:rPr>
        <w:t>____</w:t>
      </w:r>
      <w:r w:rsidR="00564CA1" w:rsidRPr="00A433DD">
        <w:rPr>
          <w:rFonts w:ascii="Times New Roman" w:hAnsi="Times New Roman" w:cs="Times New Roman"/>
        </w:rPr>
        <w:t>______________</w:t>
      </w:r>
      <w:r w:rsidRPr="00A433DD">
        <w:rPr>
          <w:rFonts w:ascii="Times New Roman" w:hAnsi="Times New Roman" w:cs="Times New Roman"/>
        </w:rPr>
        <w:t>__;</w:t>
      </w:r>
    </w:p>
    <w:p w:rsidR="0044604E" w:rsidRPr="00A433DD" w:rsidRDefault="0044604E" w:rsidP="00F77EE0">
      <w:pPr>
        <w:autoSpaceDE w:val="0"/>
        <w:autoSpaceDN w:val="0"/>
        <w:adjustRightInd w:val="0"/>
        <w:spacing w:after="0" w:line="240" w:lineRule="auto"/>
        <w:jc w:val="both"/>
        <w:rPr>
          <w:rFonts w:ascii="Times New Roman" w:hAnsi="Times New Roman" w:cs="Times New Roman"/>
        </w:rPr>
      </w:pPr>
      <w:r w:rsidRPr="00A433DD">
        <w:rPr>
          <w:rFonts w:ascii="Times New Roman" w:hAnsi="Times New Roman" w:cs="Times New Roman"/>
        </w:rPr>
        <w:t>2. Вид нестационарного торгового объекта _________________________</w:t>
      </w:r>
      <w:r w:rsidR="00F657C5" w:rsidRPr="00A433DD">
        <w:rPr>
          <w:rFonts w:ascii="Times New Roman" w:hAnsi="Times New Roman" w:cs="Times New Roman"/>
        </w:rPr>
        <w:t>_______</w:t>
      </w:r>
      <w:r w:rsidRPr="00A433DD">
        <w:rPr>
          <w:rFonts w:ascii="Times New Roman" w:hAnsi="Times New Roman" w:cs="Times New Roman"/>
        </w:rPr>
        <w:t>____</w:t>
      </w:r>
      <w:r w:rsidR="00564CA1" w:rsidRPr="00A433DD">
        <w:rPr>
          <w:rFonts w:ascii="Times New Roman" w:hAnsi="Times New Roman" w:cs="Times New Roman"/>
        </w:rPr>
        <w:t>______________</w:t>
      </w:r>
      <w:r w:rsidRPr="00A433DD">
        <w:rPr>
          <w:rFonts w:ascii="Times New Roman" w:hAnsi="Times New Roman" w:cs="Times New Roman"/>
        </w:rPr>
        <w:t>;</w:t>
      </w:r>
    </w:p>
    <w:p w:rsidR="0044604E" w:rsidRPr="00A433DD" w:rsidRDefault="0044604E" w:rsidP="00F77EE0">
      <w:pPr>
        <w:autoSpaceDE w:val="0"/>
        <w:autoSpaceDN w:val="0"/>
        <w:adjustRightInd w:val="0"/>
        <w:spacing w:after="0" w:line="240" w:lineRule="auto"/>
        <w:jc w:val="both"/>
        <w:rPr>
          <w:rFonts w:ascii="Times New Roman" w:hAnsi="Times New Roman" w:cs="Times New Roman"/>
        </w:rPr>
      </w:pPr>
      <w:r w:rsidRPr="00A433DD">
        <w:rPr>
          <w:rFonts w:ascii="Times New Roman" w:hAnsi="Times New Roman" w:cs="Times New Roman"/>
        </w:rPr>
        <w:t>3. Период(ы) размещения нестационарного</w:t>
      </w:r>
      <w:r w:rsidR="00564CA1" w:rsidRPr="00A433DD">
        <w:rPr>
          <w:rFonts w:ascii="Times New Roman" w:hAnsi="Times New Roman" w:cs="Times New Roman"/>
        </w:rPr>
        <w:t xml:space="preserve"> </w:t>
      </w:r>
      <w:r w:rsidRPr="00A433DD">
        <w:rPr>
          <w:rFonts w:ascii="Times New Roman" w:hAnsi="Times New Roman" w:cs="Times New Roman"/>
        </w:rPr>
        <w:t>торгового объекта (для</w:t>
      </w:r>
      <w:r w:rsidR="00564CA1" w:rsidRPr="00A433DD">
        <w:rPr>
          <w:rFonts w:ascii="Times New Roman" w:hAnsi="Times New Roman" w:cs="Times New Roman"/>
        </w:rPr>
        <w:t xml:space="preserve"> </w:t>
      </w:r>
      <w:r w:rsidRPr="00A433DD">
        <w:rPr>
          <w:rFonts w:ascii="Times New Roman" w:hAnsi="Times New Roman" w:cs="Times New Roman"/>
        </w:rPr>
        <w:t xml:space="preserve">сезонного (временного) </w:t>
      </w:r>
      <w:proofErr w:type="gramStart"/>
      <w:r w:rsidRPr="00A433DD">
        <w:rPr>
          <w:rFonts w:ascii="Times New Roman" w:hAnsi="Times New Roman" w:cs="Times New Roman"/>
        </w:rPr>
        <w:t>размещения)</w:t>
      </w:r>
      <w:r w:rsidR="00E84AA5" w:rsidRPr="00A433DD">
        <w:rPr>
          <w:rFonts w:ascii="Times New Roman" w:hAnsi="Times New Roman" w:cs="Times New Roman"/>
        </w:rPr>
        <w:t xml:space="preserve"> </w:t>
      </w:r>
      <w:r w:rsidR="00AF2D2E" w:rsidRPr="00A433DD">
        <w:rPr>
          <w:rFonts w:ascii="Times New Roman" w:hAnsi="Times New Roman" w:cs="Times New Roman"/>
        </w:rPr>
        <w:t xml:space="preserve"> </w:t>
      </w:r>
      <w:r w:rsidRPr="00A433DD">
        <w:rPr>
          <w:rFonts w:ascii="Times New Roman" w:hAnsi="Times New Roman" w:cs="Times New Roman"/>
        </w:rPr>
        <w:t>_</w:t>
      </w:r>
      <w:proofErr w:type="gramEnd"/>
      <w:r w:rsidRPr="00A433DD">
        <w:rPr>
          <w:rFonts w:ascii="Times New Roman" w:hAnsi="Times New Roman" w:cs="Times New Roman"/>
        </w:rPr>
        <w:t>__________________________</w:t>
      </w:r>
      <w:r w:rsidR="00564CA1" w:rsidRPr="00A433DD">
        <w:rPr>
          <w:rFonts w:ascii="Times New Roman" w:hAnsi="Times New Roman" w:cs="Times New Roman"/>
        </w:rPr>
        <w:t>__________________________________</w:t>
      </w:r>
      <w:r w:rsidRPr="00A433DD">
        <w:rPr>
          <w:rFonts w:ascii="Times New Roman" w:hAnsi="Times New Roman" w:cs="Times New Roman"/>
        </w:rPr>
        <w:t>__</w:t>
      </w:r>
      <w:r w:rsidR="00AF2D2E" w:rsidRPr="00A433DD">
        <w:rPr>
          <w:rFonts w:ascii="Times New Roman" w:hAnsi="Times New Roman" w:cs="Times New Roman"/>
        </w:rPr>
        <w:t>_</w:t>
      </w:r>
      <w:r w:rsidRPr="00A433DD">
        <w:rPr>
          <w:rFonts w:ascii="Times New Roman" w:hAnsi="Times New Roman" w:cs="Times New Roman"/>
        </w:rPr>
        <w:t>_______</w:t>
      </w:r>
      <w:r w:rsidR="00F657C5" w:rsidRPr="00A433DD">
        <w:rPr>
          <w:rFonts w:ascii="Times New Roman" w:hAnsi="Times New Roman" w:cs="Times New Roman"/>
        </w:rPr>
        <w:t>__</w:t>
      </w:r>
      <w:r w:rsidRPr="00A433DD">
        <w:rPr>
          <w:rFonts w:ascii="Times New Roman" w:hAnsi="Times New Roman" w:cs="Times New Roman"/>
        </w:rPr>
        <w:t>__;</w:t>
      </w:r>
    </w:p>
    <w:p w:rsidR="0044604E" w:rsidRPr="00A433DD" w:rsidRDefault="0044604E" w:rsidP="00F77EE0">
      <w:pPr>
        <w:autoSpaceDE w:val="0"/>
        <w:autoSpaceDN w:val="0"/>
        <w:adjustRightInd w:val="0"/>
        <w:spacing w:after="0" w:line="240" w:lineRule="auto"/>
        <w:jc w:val="both"/>
        <w:rPr>
          <w:rFonts w:ascii="Times New Roman" w:hAnsi="Times New Roman" w:cs="Times New Roman"/>
        </w:rPr>
      </w:pPr>
      <w:r w:rsidRPr="00A433DD">
        <w:rPr>
          <w:rFonts w:ascii="Times New Roman" w:hAnsi="Times New Roman" w:cs="Times New Roman"/>
        </w:rPr>
        <w:t xml:space="preserve">4. Специализация нестационарного торгового </w:t>
      </w:r>
      <w:proofErr w:type="gramStart"/>
      <w:r w:rsidRPr="00A433DD">
        <w:rPr>
          <w:rFonts w:ascii="Times New Roman" w:hAnsi="Times New Roman" w:cs="Times New Roman"/>
        </w:rPr>
        <w:t xml:space="preserve">объекта </w:t>
      </w:r>
      <w:r w:rsidR="00F657C5" w:rsidRPr="00A433DD">
        <w:rPr>
          <w:rFonts w:ascii="Times New Roman" w:hAnsi="Times New Roman" w:cs="Times New Roman"/>
        </w:rPr>
        <w:t xml:space="preserve"> </w:t>
      </w:r>
      <w:r w:rsidRPr="00A433DD">
        <w:rPr>
          <w:rFonts w:ascii="Times New Roman" w:hAnsi="Times New Roman" w:cs="Times New Roman"/>
        </w:rPr>
        <w:t>_</w:t>
      </w:r>
      <w:proofErr w:type="gramEnd"/>
      <w:r w:rsidRPr="00A433DD">
        <w:rPr>
          <w:rFonts w:ascii="Times New Roman" w:hAnsi="Times New Roman" w:cs="Times New Roman"/>
        </w:rPr>
        <w:t>_____________</w:t>
      </w:r>
      <w:r w:rsidR="00F657C5" w:rsidRPr="00A433DD">
        <w:rPr>
          <w:rFonts w:ascii="Times New Roman" w:hAnsi="Times New Roman" w:cs="Times New Roman"/>
        </w:rPr>
        <w:t>_______</w:t>
      </w:r>
      <w:r w:rsidRPr="00A433DD">
        <w:rPr>
          <w:rFonts w:ascii="Times New Roman" w:hAnsi="Times New Roman" w:cs="Times New Roman"/>
        </w:rPr>
        <w:t>____</w:t>
      </w:r>
      <w:r w:rsidR="00564CA1" w:rsidRPr="00A433DD">
        <w:rPr>
          <w:rFonts w:ascii="Times New Roman" w:hAnsi="Times New Roman" w:cs="Times New Roman"/>
        </w:rPr>
        <w:t>______________</w:t>
      </w:r>
      <w:r w:rsidRPr="00A433DD">
        <w:rPr>
          <w:rFonts w:ascii="Times New Roman" w:hAnsi="Times New Roman" w:cs="Times New Roman"/>
        </w:rPr>
        <w:t>_;</w:t>
      </w:r>
    </w:p>
    <w:p w:rsidR="0044604E" w:rsidRPr="00A433DD" w:rsidRDefault="0044604E" w:rsidP="00F77EE0">
      <w:pPr>
        <w:autoSpaceDE w:val="0"/>
        <w:autoSpaceDN w:val="0"/>
        <w:adjustRightInd w:val="0"/>
        <w:spacing w:after="0" w:line="240" w:lineRule="auto"/>
        <w:jc w:val="both"/>
        <w:rPr>
          <w:rFonts w:ascii="Times New Roman" w:hAnsi="Times New Roman" w:cs="Times New Roman"/>
        </w:rPr>
      </w:pPr>
      <w:r w:rsidRPr="00A433DD">
        <w:rPr>
          <w:rFonts w:ascii="Times New Roman" w:hAnsi="Times New Roman" w:cs="Times New Roman"/>
        </w:rPr>
        <w:t>5. Площадь нестационарного торгового объекта (кв. м) ___</w:t>
      </w:r>
      <w:r w:rsidR="00F657C5" w:rsidRPr="00A433DD">
        <w:rPr>
          <w:rFonts w:ascii="Times New Roman" w:hAnsi="Times New Roman" w:cs="Times New Roman"/>
        </w:rPr>
        <w:t>_________</w:t>
      </w:r>
      <w:r w:rsidRPr="00A433DD">
        <w:rPr>
          <w:rFonts w:ascii="Times New Roman" w:hAnsi="Times New Roman" w:cs="Times New Roman"/>
        </w:rPr>
        <w:t>____________</w:t>
      </w:r>
      <w:r w:rsidR="00564CA1" w:rsidRPr="00A433DD">
        <w:rPr>
          <w:rFonts w:ascii="Times New Roman" w:hAnsi="Times New Roman" w:cs="Times New Roman"/>
        </w:rPr>
        <w:t>______________</w:t>
      </w:r>
      <w:r w:rsidRPr="00A433DD">
        <w:rPr>
          <w:rFonts w:ascii="Times New Roman" w:hAnsi="Times New Roman" w:cs="Times New Roman"/>
        </w:rPr>
        <w:t>__.</w:t>
      </w:r>
    </w:p>
    <w:p w:rsidR="0044604E" w:rsidRPr="00A433DD" w:rsidRDefault="0044604E" w:rsidP="00F77EE0">
      <w:pPr>
        <w:autoSpaceDE w:val="0"/>
        <w:autoSpaceDN w:val="0"/>
        <w:adjustRightInd w:val="0"/>
        <w:spacing w:after="0" w:line="240" w:lineRule="auto"/>
        <w:jc w:val="both"/>
        <w:rPr>
          <w:rFonts w:ascii="Times New Roman" w:hAnsi="Times New Roman" w:cs="Times New Roman"/>
        </w:rPr>
      </w:pPr>
    </w:p>
    <w:p w:rsidR="0044604E" w:rsidRPr="00A433DD" w:rsidRDefault="0044604E" w:rsidP="00F77EE0">
      <w:pPr>
        <w:autoSpaceDE w:val="0"/>
        <w:autoSpaceDN w:val="0"/>
        <w:adjustRightInd w:val="0"/>
        <w:spacing w:after="0" w:line="240" w:lineRule="auto"/>
        <w:jc w:val="both"/>
        <w:rPr>
          <w:rFonts w:ascii="Times New Roman" w:hAnsi="Times New Roman" w:cs="Times New Roman"/>
        </w:rPr>
      </w:pPr>
      <w:r w:rsidRPr="00A433DD">
        <w:rPr>
          <w:rFonts w:ascii="Times New Roman" w:hAnsi="Times New Roman" w:cs="Times New Roman"/>
        </w:rPr>
        <w:t xml:space="preserve">«__» _____________ 20__ г.  </w:t>
      </w:r>
      <w:r w:rsidR="00564CA1" w:rsidRPr="00A433DD">
        <w:rPr>
          <w:rFonts w:ascii="Times New Roman" w:hAnsi="Times New Roman" w:cs="Times New Roman"/>
        </w:rPr>
        <w:t>____________________________</w:t>
      </w:r>
      <w:r w:rsidRPr="00A433DD">
        <w:rPr>
          <w:rFonts w:ascii="Times New Roman" w:hAnsi="Times New Roman" w:cs="Times New Roman"/>
        </w:rPr>
        <w:t xml:space="preserve"> </w:t>
      </w:r>
      <w:r w:rsidR="00564CA1" w:rsidRPr="00A433DD">
        <w:rPr>
          <w:rFonts w:ascii="Times New Roman" w:hAnsi="Times New Roman" w:cs="Times New Roman"/>
        </w:rPr>
        <w:tab/>
      </w:r>
      <w:r w:rsidRPr="00A433DD">
        <w:rPr>
          <w:rFonts w:ascii="Times New Roman" w:hAnsi="Times New Roman" w:cs="Times New Roman"/>
        </w:rPr>
        <w:t>_____________________________</w:t>
      </w:r>
    </w:p>
    <w:p w:rsidR="0044604E" w:rsidRPr="00A433DD" w:rsidRDefault="0044604E" w:rsidP="00F77EE0">
      <w:pPr>
        <w:autoSpaceDE w:val="0"/>
        <w:autoSpaceDN w:val="0"/>
        <w:adjustRightInd w:val="0"/>
        <w:spacing w:after="0" w:line="240" w:lineRule="auto"/>
        <w:jc w:val="both"/>
        <w:rPr>
          <w:rFonts w:ascii="Times New Roman" w:hAnsi="Times New Roman" w:cs="Times New Roman"/>
        </w:rPr>
      </w:pPr>
      <w:r w:rsidRPr="00A433DD">
        <w:rPr>
          <w:rFonts w:ascii="Times New Roman" w:hAnsi="Times New Roman" w:cs="Times New Roman"/>
        </w:rPr>
        <w:t xml:space="preserve">                                </w:t>
      </w:r>
      <w:r w:rsidR="004028E6" w:rsidRPr="00A433DD">
        <w:rPr>
          <w:rFonts w:ascii="Times New Roman" w:hAnsi="Times New Roman" w:cs="Times New Roman"/>
        </w:rPr>
        <w:t xml:space="preserve">                             </w:t>
      </w:r>
      <w:r w:rsidR="00564CA1" w:rsidRPr="00A433DD">
        <w:rPr>
          <w:rFonts w:ascii="Times New Roman" w:hAnsi="Times New Roman" w:cs="Times New Roman"/>
        </w:rPr>
        <w:t xml:space="preserve">         </w:t>
      </w:r>
      <w:r w:rsidR="004028E6" w:rsidRPr="00A433DD">
        <w:rPr>
          <w:rFonts w:ascii="Times New Roman" w:hAnsi="Times New Roman" w:cs="Times New Roman"/>
        </w:rPr>
        <w:t xml:space="preserve"> </w:t>
      </w:r>
      <w:r w:rsidRPr="00A433DD">
        <w:rPr>
          <w:rFonts w:ascii="Times New Roman" w:hAnsi="Times New Roman" w:cs="Times New Roman"/>
        </w:rPr>
        <w:t xml:space="preserve">подпись           </w:t>
      </w:r>
      <w:r w:rsidR="004028E6" w:rsidRPr="00A433DD">
        <w:rPr>
          <w:rFonts w:ascii="Times New Roman" w:hAnsi="Times New Roman" w:cs="Times New Roman"/>
        </w:rPr>
        <w:t xml:space="preserve">                </w:t>
      </w:r>
      <w:r w:rsidR="00564CA1" w:rsidRPr="00A433DD">
        <w:rPr>
          <w:rFonts w:ascii="Times New Roman" w:hAnsi="Times New Roman" w:cs="Times New Roman"/>
        </w:rPr>
        <w:t xml:space="preserve">                  </w:t>
      </w:r>
      <w:r w:rsidRPr="00A433DD">
        <w:rPr>
          <w:rFonts w:ascii="Times New Roman" w:hAnsi="Times New Roman" w:cs="Times New Roman"/>
        </w:rPr>
        <w:t>должность, Ф.И.О.</w:t>
      </w:r>
    </w:p>
    <w:p w:rsidR="0044604E" w:rsidRPr="00A433DD" w:rsidRDefault="0044604E" w:rsidP="00F77EE0">
      <w:pPr>
        <w:pStyle w:val="ConsPlusNonformat"/>
        <w:tabs>
          <w:tab w:val="left" w:pos="9498"/>
        </w:tabs>
        <w:ind w:firstLine="573"/>
        <w:rPr>
          <w:rFonts w:ascii="Times New Roman" w:hAnsi="Times New Roman" w:cs="Times New Roman"/>
          <w:sz w:val="22"/>
          <w:szCs w:val="22"/>
        </w:rPr>
      </w:pPr>
    </w:p>
    <w:p w:rsidR="0044604E" w:rsidRPr="00A433DD" w:rsidRDefault="0044604E" w:rsidP="00F77EE0">
      <w:pPr>
        <w:pStyle w:val="ConsPlusNonformat"/>
        <w:tabs>
          <w:tab w:val="left" w:pos="9498"/>
        </w:tabs>
        <w:ind w:firstLine="573"/>
        <w:rPr>
          <w:rFonts w:ascii="Times New Roman" w:hAnsi="Times New Roman" w:cs="Times New Roman"/>
          <w:sz w:val="22"/>
          <w:szCs w:val="22"/>
        </w:rPr>
      </w:pPr>
    </w:p>
    <w:p w:rsidR="00D45474" w:rsidRPr="00A433DD" w:rsidRDefault="00D45474" w:rsidP="0003135E">
      <w:pPr>
        <w:spacing w:after="0" w:line="240" w:lineRule="auto"/>
        <w:ind w:left="-851" w:firstLine="567"/>
        <w:jc w:val="both"/>
        <w:rPr>
          <w:rFonts w:ascii="Times New Roman" w:eastAsia="Times New Roman" w:hAnsi="Times New Roman" w:cs="Times New Roman"/>
          <w:b/>
        </w:rPr>
      </w:pPr>
    </w:p>
    <w:p w:rsidR="00D45474" w:rsidRPr="00A433DD" w:rsidRDefault="00D45474" w:rsidP="0003135E">
      <w:pPr>
        <w:spacing w:after="0" w:line="240" w:lineRule="auto"/>
        <w:ind w:left="-851" w:firstLine="567"/>
        <w:jc w:val="both"/>
        <w:rPr>
          <w:rFonts w:ascii="Times New Roman" w:eastAsia="Times New Roman" w:hAnsi="Times New Roman" w:cs="Times New Roman"/>
          <w:b/>
        </w:rPr>
      </w:pPr>
    </w:p>
    <w:sectPr w:rsidR="00D45474" w:rsidRPr="00A433DD" w:rsidSect="00DE4265">
      <w:pgSz w:w="11906" w:h="16838"/>
      <w:pgMar w:top="567" w:right="567" w:bottom="56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657B"/>
    <w:multiLevelType w:val="multilevel"/>
    <w:tmpl w:val="EF06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B4953"/>
    <w:multiLevelType w:val="hybridMultilevel"/>
    <w:tmpl w:val="9BAEF3BC"/>
    <w:lvl w:ilvl="0" w:tplc="30A20F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11A23979"/>
    <w:multiLevelType w:val="multilevel"/>
    <w:tmpl w:val="0F048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604ED"/>
    <w:multiLevelType w:val="hybridMultilevel"/>
    <w:tmpl w:val="7FDA6DB6"/>
    <w:lvl w:ilvl="0" w:tplc="9E2691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45384311"/>
    <w:multiLevelType w:val="multilevel"/>
    <w:tmpl w:val="4870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C75F9"/>
    <w:multiLevelType w:val="multilevel"/>
    <w:tmpl w:val="4EA6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85288"/>
    <w:multiLevelType w:val="hybridMultilevel"/>
    <w:tmpl w:val="4698825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49"/>
    <w:rsid w:val="0000621F"/>
    <w:rsid w:val="00016C99"/>
    <w:rsid w:val="00025F72"/>
    <w:rsid w:val="000308E9"/>
    <w:rsid w:val="0003135E"/>
    <w:rsid w:val="00034D1E"/>
    <w:rsid w:val="000443A9"/>
    <w:rsid w:val="00045C90"/>
    <w:rsid w:val="00050D24"/>
    <w:rsid w:val="000516AA"/>
    <w:rsid w:val="0005309F"/>
    <w:rsid w:val="00060F00"/>
    <w:rsid w:val="00064D84"/>
    <w:rsid w:val="00064DA0"/>
    <w:rsid w:val="00071613"/>
    <w:rsid w:val="00076549"/>
    <w:rsid w:val="0008626C"/>
    <w:rsid w:val="0009066B"/>
    <w:rsid w:val="00090B13"/>
    <w:rsid w:val="000A0FB9"/>
    <w:rsid w:val="000A2765"/>
    <w:rsid w:val="000B0D6B"/>
    <w:rsid w:val="000B321A"/>
    <w:rsid w:val="000D3BDB"/>
    <w:rsid w:val="00105730"/>
    <w:rsid w:val="001077F7"/>
    <w:rsid w:val="001103BA"/>
    <w:rsid w:val="001115E0"/>
    <w:rsid w:val="0012562B"/>
    <w:rsid w:val="0013023F"/>
    <w:rsid w:val="001347FC"/>
    <w:rsid w:val="001412E9"/>
    <w:rsid w:val="00151434"/>
    <w:rsid w:val="001610C9"/>
    <w:rsid w:val="00173B78"/>
    <w:rsid w:val="00174D44"/>
    <w:rsid w:val="00177667"/>
    <w:rsid w:val="00192245"/>
    <w:rsid w:val="0019505A"/>
    <w:rsid w:val="001A522A"/>
    <w:rsid w:val="001A543C"/>
    <w:rsid w:val="001B50D1"/>
    <w:rsid w:val="001B6667"/>
    <w:rsid w:val="001E1E33"/>
    <w:rsid w:val="00201FF8"/>
    <w:rsid w:val="0020455F"/>
    <w:rsid w:val="0021201B"/>
    <w:rsid w:val="0021500B"/>
    <w:rsid w:val="002152C8"/>
    <w:rsid w:val="002218A1"/>
    <w:rsid w:val="0022206B"/>
    <w:rsid w:val="00231BB3"/>
    <w:rsid w:val="00235A1F"/>
    <w:rsid w:val="00246C11"/>
    <w:rsid w:val="00246C27"/>
    <w:rsid w:val="00252AEA"/>
    <w:rsid w:val="00255D0C"/>
    <w:rsid w:val="00265392"/>
    <w:rsid w:val="00274328"/>
    <w:rsid w:val="0028564D"/>
    <w:rsid w:val="0028768F"/>
    <w:rsid w:val="0029144E"/>
    <w:rsid w:val="002940CA"/>
    <w:rsid w:val="00294394"/>
    <w:rsid w:val="00294F3E"/>
    <w:rsid w:val="002A7897"/>
    <w:rsid w:val="002C51FD"/>
    <w:rsid w:val="002D6835"/>
    <w:rsid w:val="002E449C"/>
    <w:rsid w:val="002F5CF1"/>
    <w:rsid w:val="00307D41"/>
    <w:rsid w:val="00312B99"/>
    <w:rsid w:val="0032441C"/>
    <w:rsid w:val="0033415A"/>
    <w:rsid w:val="003372A7"/>
    <w:rsid w:val="00354887"/>
    <w:rsid w:val="00362FD6"/>
    <w:rsid w:val="00365E52"/>
    <w:rsid w:val="003724DF"/>
    <w:rsid w:val="00374F5D"/>
    <w:rsid w:val="003825D1"/>
    <w:rsid w:val="003842F6"/>
    <w:rsid w:val="00385612"/>
    <w:rsid w:val="003A6E73"/>
    <w:rsid w:val="003B1892"/>
    <w:rsid w:val="003B3B6A"/>
    <w:rsid w:val="003C479B"/>
    <w:rsid w:val="003C5BA0"/>
    <w:rsid w:val="003E135B"/>
    <w:rsid w:val="003E6226"/>
    <w:rsid w:val="003E69E0"/>
    <w:rsid w:val="003F5A8F"/>
    <w:rsid w:val="004028E6"/>
    <w:rsid w:val="004030B1"/>
    <w:rsid w:val="00404808"/>
    <w:rsid w:val="00406498"/>
    <w:rsid w:val="00430ECD"/>
    <w:rsid w:val="0044604E"/>
    <w:rsid w:val="00452EAC"/>
    <w:rsid w:val="004673E4"/>
    <w:rsid w:val="004747AD"/>
    <w:rsid w:val="00474943"/>
    <w:rsid w:val="00477093"/>
    <w:rsid w:val="00485594"/>
    <w:rsid w:val="00486D99"/>
    <w:rsid w:val="004B02FC"/>
    <w:rsid w:val="004B30CE"/>
    <w:rsid w:val="004B6979"/>
    <w:rsid w:val="004C00C7"/>
    <w:rsid w:val="004D7ECF"/>
    <w:rsid w:val="004E0BDB"/>
    <w:rsid w:val="004E61B3"/>
    <w:rsid w:val="004F1696"/>
    <w:rsid w:val="00503AAB"/>
    <w:rsid w:val="00524666"/>
    <w:rsid w:val="00524D1C"/>
    <w:rsid w:val="0053343E"/>
    <w:rsid w:val="0053556C"/>
    <w:rsid w:val="00541344"/>
    <w:rsid w:val="005504F6"/>
    <w:rsid w:val="005541CA"/>
    <w:rsid w:val="00561442"/>
    <w:rsid w:val="00564CA1"/>
    <w:rsid w:val="00582397"/>
    <w:rsid w:val="00582F25"/>
    <w:rsid w:val="005943CE"/>
    <w:rsid w:val="00595DA3"/>
    <w:rsid w:val="005B4B4D"/>
    <w:rsid w:val="005C39C0"/>
    <w:rsid w:val="005E38A7"/>
    <w:rsid w:val="005F1F7B"/>
    <w:rsid w:val="00606931"/>
    <w:rsid w:val="00633EBE"/>
    <w:rsid w:val="0063534D"/>
    <w:rsid w:val="006649F4"/>
    <w:rsid w:val="006805DF"/>
    <w:rsid w:val="0069090E"/>
    <w:rsid w:val="006A51A0"/>
    <w:rsid w:val="006A55FA"/>
    <w:rsid w:val="006A6872"/>
    <w:rsid w:val="006B2C19"/>
    <w:rsid w:val="006B3A2E"/>
    <w:rsid w:val="006B3F0C"/>
    <w:rsid w:val="006C0AF4"/>
    <w:rsid w:val="006C6756"/>
    <w:rsid w:val="006D13CE"/>
    <w:rsid w:val="006D6007"/>
    <w:rsid w:val="006F05BD"/>
    <w:rsid w:val="006F175D"/>
    <w:rsid w:val="006F5609"/>
    <w:rsid w:val="007129D9"/>
    <w:rsid w:val="00713540"/>
    <w:rsid w:val="007207B9"/>
    <w:rsid w:val="007616A6"/>
    <w:rsid w:val="0076457F"/>
    <w:rsid w:val="0077433D"/>
    <w:rsid w:val="00782545"/>
    <w:rsid w:val="00784612"/>
    <w:rsid w:val="00790E5A"/>
    <w:rsid w:val="00796D78"/>
    <w:rsid w:val="007C366C"/>
    <w:rsid w:val="007D483D"/>
    <w:rsid w:val="007D6AC1"/>
    <w:rsid w:val="007E567F"/>
    <w:rsid w:val="007E7100"/>
    <w:rsid w:val="00800B29"/>
    <w:rsid w:val="00805387"/>
    <w:rsid w:val="0081326E"/>
    <w:rsid w:val="0082437F"/>
    <w:rsid w:val="008361A7"/>
    <w:rsid w:val="008567F7"/>
    <w:rsid w:val="0086054C"/>
    <w:rsid w:val="008653D8"/>
    <w:rsid w:val="00873A06"/>
    <w:rsid w:val="00883449"/>
    <w:rsid w:val="008A0242"/>
    <w:rsid w:val="008A5371"/>
    <w:rsid w:val="008A684F"/>
    <w:rsid w:val="008B2FB5"/>
    <w:rsid w:val="008B363F"/>
    <w:rsid w:val="008B7BC7"/>
    <w:rsid w:val="008D00D8"/>
    <w:rsid w:val="008D4A6E"/>
    <w:rsid w:val="008D5A7F"/>
    <w:rsid w:val="008E3BE4"/>
    <w:rsid w:val="008E70B9"/>
    <w:rsid w:val="008F3DF1"/>
    <w:rsid w:val="008F4209"/>
    <w:rsid w:val="008F4FBF"/>
    <w:rsid w:val="00907398"/>
    <w:rsid w:val="00920E92"/>
    <w:rsid w:val="0096374D"/>
    <w:rsid w:val="00963CB2"/>
    <w:rsid w:val="00975F3A"/>
    <w:rsid w:val="00976C7F"/>
    <w:rsid w:val="00987C21"/>
    <w:rsid w:val="00993578"/>
    <w:rsid w:val="0099690C"/>
    <w:rsid w:val="009A31D2"/>
    <w:rsid w:val="009A5976"/>
    <w:rsid w:val="009B7C4F"/>
    <w:rsid w:val="009C048A"/>
    <w:rsid w:val="009C6004"/>
    <w:rsid w:val="009D102A"/>
    <w:rsid w:val="009D4D75"/>
    <w:rsid w:val="009D65FC"/>
    <w:rsid w:val="009E2FCB"/>
    <w:rsid w:val="009E38D5"/>
    <w:rsid w:val="009E76A2"/>
    <w:rsid w:val="009F62E1"/>
    <w:rsid w:val="00A10194"/>
    <w:rsid w:val="00A16090"/>
    <w:rsid w:val="00A22298"/>
    <w:rsid w:val="00A37B41"/>
    <w:rsid w:val="00A41979"/>
    <w:rsid w:val="00A433DD"/>
    <w:rsid w:val="00A47E40"/>
    <w:rsid w:val="00A54701"/>
    <w:rsid w:val="00A5535A"/>
    <w:rsid w:val="00A63FF0"/>
    <w:rsid w:val="00A73270"/>
    <w:rsid w:val="00A81C32"/>
    <w:rsid w:val="00A8274E"/>
    <w:rsid w:val="00A858BF"/>
    <w:rsid w:val="00A94C36"/>
    <w:rsid w:val="00AA217B"/>
    <w:rsid w:val="00AA650E"/>
    <w:rsid w:val="00AB3844"/>
    <w:rsid w:val="00AB793A"/>
    <w:rsid w:val="00AC5A6A"/>
    <w:rsid w:val="00AF2D2E"/>
    <w:rsid w:val="00AF42A8"/>
    <w:rsid w:val="00B01461"/>
    <w:rsid w:val="00B02824"/>
    <w:rsid w:val="00B02ECB"/>
    <w:rsid w:val="00B051C8"/>
    <w:rsid w:val="00B13F1F"/>
    <w:rsid w:val="00B14938"/>
    <w:rsid w:val="00B2015B"/>
    <w:rsid w:val="00B260BD"/>
    <w:rsid w:val="00B30676"/>
    <w:rsid w:val="00B30CAE"/>
    <w:rsid w:val="00B43F08"/>
    <w:rsid w:val="00B5252E"/>
    <w:rsid w:val="00B660E5"/>
    <w:rsid w:val="00B91F70"/>
    <w:rsid w:val="00B94E9F"/>
    <w:rsid w:val="00BC66E3"/>
    <w:rsid w:val="00BE2C1B"/>
    <w:rsid w:val="00BF5E94"/>
    <w:rsid w:val="00C036EE"/>
    <w:rsid w:val="00C105F3"/>
    <w:rsid w:val="00C148D6"/>
    <w:rsid w:val="00C25DA2"/>
    <w:rsid w:val="00C3296D"/>
    <w:rsid w:val="00C33146"/>
    <w:rsid w:val="00C34F30"/>
    <w:rsid w:val="00C3779C"/>
    <w:rsid w:val="00C40A6A"/>
    <w:rsid w:val="00C45B56"/>
    <w:rsid w:val="00C50DFB"/>
    <w:rsid w:val="00C52CD7"/>
    <w:rsid w:val="00C5562A"/>
    <w:rsid w:val="00C63365"/>
    <w:rsid w:val="00C67A33"/>
    <w:rsid w:val="00C72FA4"/>
    <w:rsid w:val="00C74986"/>
    <w:rsid w:val="00C80C37"/>
    <w:rsid w:val="00C97306"/>
    <w:rsid w:val="00CA36B3"/>
    <w:rsid w:val="00CB5AE0"/>
    <w:rsid w:val="00CD03C4"/>
    <w:rsid w:val="00CF0FC9"/>
    <w:rsid w:val="00CF578B"/>
    <w:rsid w:val="00CF5BB9"/>
    <w:rsid w:val="00D03438"/>
    <w:rsid w:val="00D06B93"/>
    <w:rsid w:val="00D12563"/>
    <w:rsid w:val="00D160E4"/>
    <w:rsid w:val="00D16670"/>
    <w:rsid w:val="00D22CE3"/>
    <w:rsid w:val="00D340FE"/>
    <w:rsid w:val="00D43D24"/>
    <w:rsid w:val="00D45474"/>
    <w:rsid w:val="00D51925"/>
    <w:rsid w:val="00D519FD"/>
    <w:rsid w:val="00D60E36"/>
    <w:rsid w:val="00D61220"/>
    <w:rsid w:val="00D75778"/>
    <w:rsid w:val="00DA6EB2"/>
    <w:rsid w:val="00DB6F98"/>
    <w:rsid w:val="00DB6FB5"/>
    <w:rsid w:val="00DE2AE6"/>
    <w:rsid w:val="00DE4265"/>
    <w:rsid w:val="00E02706"/>
    <w:rsid w:val="00E172F0"/>
    <w:rsid w:val="00E30E42"/>
    <w:rsid w:val="00E31EDD"/>
    <w:rsid w:val="00E44F67"/>
    <w:rsid w:val="00E65640"/>
    <w:rsid w:val="00E76204"/>
    <w:rsid w:val="00E80E72"/>
    <w:rsid w:val="00E8310E"/>
    <w:rsid w:val="00E84AA5"/>
    <w:rsid w:val="00E907EA"/>
    <w:rsid w:val="00E94FE9"/>
    <w:rsid w:val="00EC2956"/>
    <w:rsid w:val="00EC7184"/>
    <w:rsid w:val="00ED6B23"/>
    <w:rsid w:val="00EE5797"/>
    <w:rsid w:val="00EE67A5"/>
    <w:rsid w:val="00EF2355"/>
    <w:rsid w:val="00EF7286"/>
    <w:rsid w:val="00F0217B"/>
    <w:rsid w:val="00F05FD7"/>
    <w:rsid w:val="00F14C29"/>
    <w:rsid w:val="00F30E17"/>
    <w:rsid w:val="00F338A4"/>
    <w:rsid w:val="00F36292"/>
    <w:rsid w:val="00F42D2E"/>
    <w:rsid w:val="00F5208C"/>
    <w:rsid w:val="00F538C0"/>
    <w:rsid w:val="00F55F91"/>
    <w:rsid w:val="00F657C5"/>
    <w:rsid w:val="00F75591"/>
    <w:rsid w:val="00F77EE0"/>
    <w:rsid w:val="00F95A8D"/>
    <w:rsid w:val="00FA26FE"/>
    <w:rsid w:val="00FB2FA3"/>
    <w:rsid w:val="00FC17ED"/>
    <w:rsid w:val="00FC5648"/>
    <w:rsid w:val="00FD1481"/>
    <w:rsid w:val="00FD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E36A-9DB0-4E73-A019-1FCC9322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449"/>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3449"/>
    <w:rPr>
      <w:b/>
      <w:bCs/>
    </w:rPr>
  </w:style>
  <w:style w:type="paragraph" w:customStyle="1" w:styleId="attachment-componentfile-name">
    <w:name w:val="attachment-component__file-name"/>
    <w:basedOn w:val="a"/>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linktext">
    <w:name w:val="inline-link__text"/>
    <w:basedOn w:val="a0"/>
    <w:rsid w:val="00883449"/>
  </w:style>
  <w:style w:type="paragraph" w:styleId="a6">
    <w:name w:val="Balloon Text"/>
    <w:basedOn w:val="a"/>
    <w:link w:val="a7"/>
    <w:uiPriority w:val="99"/>
    <w:semiHidden/>
    <w:unhideWhenUsed/>
    <w:rsid w:val="00883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449"/>
    <w:rPr>
      <w:rFonts w:ascii="Tahoma" w:hAnsi="Tahoma" w:cs="Tahoma"/>
      <w:sz w:val="16"/>
      <w:szCs w:val="16"/>
    </w:rPr>
  </w:style>
  <w:style w:type="paragraph" w:customStyle="1" w:styleId="ConsPlusNormal">
    <w:name w:val="ConsPlusNormal"/>
    <w:rsid w:val="00B260B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60BD"/>
    <w:pPr>
      <w:widowControl w:val="0"/>
      <w:autoSpaceDE w:val="0"/>
      <w:autoSpaceDN w:val="0"/>
      <w:spacing w:after="0" w:line="240" w:lineRule="auto"/>
    </w:pPr>
    <w:rPr>
      <w:rFonts w:ascii="Courier New" w:eastAsia="Times New Roman" w:hAnsi="Courier New" w:cs="Courier New"/>
      <w:sz w:val="20"/>
      <w:szCs w:val="20"/>
    </w:rPr>
  </w:style>
  <w:style w:type="table" w:styleId="a8">
    <w:name w:val="Table Grid"/>
    <w:basedOn w:val="a1"/>
    <w:uiPriority w:val="59"/>
    <w:rsid w:val="00E7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a"/>
    <w:rsid w:val="00A1019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8E3BE4"/>
    <w:rPr>
      <w:i/>
      <w:iCs/>
    </w:rPr>
  </w:style>
  <w:style w:type="character" w:customStyle="1" w:styleId="aa">
    <w:name w:val="Основной текст + Полужирный"/>
    <w:rsid w:val="00404808"/>
    <w:rPr>
      <w:b/>
      <w:bCs/>
      <w:i w:val="0"/>
      <w:iCs w:val="0"/>
      <w:caps w:val="0"/>
      <w:smallCaps w:val="0"/>
      <w:strike w:val="0"/>
      <w:dstrike w:val="0"/>
      <w:spacing w:val="-3"/>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62743">
      <w:bodyDiv w:val="1"/>
      <w:marLeft w:val="0"/>
      <w:marRight w:val="0"/>
      <w:marTop w:val="0"/>
      <w:marBottom w:val="0"/>
      <w:divBdr>
        <w:top w:val="none" w:sz="0" w:space="0" w:color="auto"/>
        <w:left w:val="none" w:sz="0" w:space="0" w:color="auto"/>
        <w:bottom w:val="none" w:sz="0" w:space="0" w:color="auto"/>
        <w:right w:val="none" w:sz="0" w:space="0" w:color="auto"/>
      </w:divBdr>
    </w:div>
    <w:div w:id="511143403">
      <w:bodyDiv w:val="1"/>
      <w:marLeft w:val="0"/>
      <w:marRight w:val="0"/>
      <w:marTop w:val="0"/>
      <w:marBottom w:val="0"/>
      <w:divBdr>
        <w:top w:val="none" w:sz="0" w:space="0" w:color="auto"/>
        <w:left w:val="none" w:sz="0" w:space="0" w:color="auto"/>
        <w:bottom w:val="none" w:sz="0" w:space="0" w:color="auto"/>
        <w:right w:val="none" w:sz="0" w:space="0" w:color="auto"/>
      </w:divBdr>
      <w:divsChild>
        <w:div w:id="1406806642">
          <w:marLeft w:val="0"/>
          <w:marRight w:val="0"/>
          <w:marTop w:val="751"/>
          <w:marBottom w:val="501"/>
          <w:divBdr>
            <w:top w:val="none" w:sz="0" w:space="0" w:color="auto"/>
            <w:left w:val="none" w:sz="0" w:space="0" w:color="auto"/>
            <w:bottom w:val="none" w:sz="0" w:space="0" w:color="auto"/>
            <w:right w:val="none" w:sz="0" w:space="0" w:color="auto"/>
          </w:divBdr>
        </w:div>
        <w:div w:id="1992102892">
          <w:marLeft w:val="0"/>
          <w:marRight w:val="0"/>
          <w:marTop w:val="0"/>
          <w:marBottom w:val="0"/>
          <w:divBdr>
            <w:top w:val="none" w:sz="0" w:space="0" w:color="auto"/>
            <w:left w:val="none" w:sz="0" w:space="0" w:color="auto"/>
            <w:bottom w:val="none" w:sz="0" w:space="0" w:color="auto"/>
            <w:right w:val="none" w:sz="0" w:space="0" w:color="auto"/>
          </w:divBdr>
          <w:divsChild>
            <w:div w:id="1992513608">
              <w:marLeft w:val="0"/>
              <w:marRight w:val="0"/>
              <w:marTop w:val="0"/>
              <w:marBottom w:val="0"/>
              <w:divBdr>
                <w:top w:val="none" w:sz="0" w:space="0" w:color="auto"/>
                <w:left w:val="none" w:sz="0" w:space="0" w:color="auto"/>
                <w:bottom w:val="none" w:sz="0" w:space="0" w:color="auto"/>
                <w:right w:val="none" w:sz="0" w:space="0" w:color="auto"/>
              </w:divBdr>
            </w:div>
          </w:divsChild>
        </w:div>
        <w:div w:id="782772715">
          <w:marLeft w:val="0"/>
          <w:marRight w:val="0"/>
          <w:marTop w:val="0"/>
          <w:marBottom w:val="0"/>
          <w:divBdr>
            <w:top w:val="none" w:sz="0" w:space="0" w:color="auto"/>
            <w:left w:val="none" w:sz="0" w:space="0" w:color="auto"/>
            <w:bottom w:val="none" w:sz="0" w:space="0" w:color="auto"/>
            <w:right w:val="none" w:sz="0" w:space="0" w:color="auto"/>
          </w:divBdr>
          <w:divsChild>
            <w:div w:id="1129932252">
              <w:marLeft w:val="0"/>
              <w:marRight w:val="0"/>
              <w:marTop w:val="0"/>
              <w:marBottom w:val="0"/>
              <w:divBdr>
                <w:top w:val="none" w:sz="0" w:space="0" w:color="auto"/>
                <w:left w:val="none" w:sz="0" w:space="0" w:color="auto"/>
                <w:bottom w:val="none" w:sz="0" w:space="0" w:color="auto"/>
                <w:right w:val="none" w:sz="0" w:space="0" w:color="auto"/>
              </w:divBdr>
            </w:div>
            <w:div w:id="1651859470">
              <w:marLeft w:val="0"/>
              <w:marRight w:val="0"/>
              <w:marTop w:val="0"/>
              <w:marBottom w:val="0"/>
              <w:divBdr>
                <w:top w:val="none" w:sz="0" w:space="0" w:color="auto"/>
                <w:left w:val="none" w:sz="0" w:space="0" w:color="auto"/>
                <w:bottom w:val="none" w:sz="0" w:space="0" w:color="auto"/>
                <w:right w:val="none" w:sz="0" w:space="0" w:color="auto"/>
              </w:divBdr>
            </w:div>
            <w:div w:id="525027976">
              <w:marLeft w:val="0"/>
              <w:marRight w:val="0"/>
              <w:marTop w:val="0"/>
              <w:marBottom w:val="376"/>
              <w:divBdr>
                <w:top w:val="none" w:sz="0" w:space="0" w:color="auto"/>
                <w:left w:val="none" w:sz="0" w:space="0" w:color="auto"/>
                <w:bottom w:val="none" w:sz="0" w:space="0" w:color="auto"/>
                <w:right w:val="none" w:sz="0" w:space="0" w:color="auto"/>
              </w:divBdr>
              <w:divsChild>
                <w:div w:id="1180584065">
                  <w:marLeft w:val="0"/>
                  <w:marRight w:val="376"/>
                  <w:marTop w:val="0"/>
                  <w:marBottom w:val="0"/>
                  <w:divBdr>
                    <w:top w:val="none" w:sz="0" w:space="0" w:color="auto"/>
                    <w:left w:val="none" w:sz="0" w:space="0" w:color="auto"/>
                    <w:bottom w:val="none" w:sz="0" w:space="0" w:color="auto"/>
                    <w:right w:val="none" w:sz="0" w:space="0" w:color="auto"/>
                  </w:divBdr>
                </w:div>
              </w:divsChild>
            </w:div>
            <w:div w:id="1601599390">
              <w:marLeft w:val="0"/>
              <w:marRight w:val="0"/>
              <w:marTop w:val="0"/>
              <w:marBottom w:val="376"/>
              <w:divBdr>
                <w:top w:val="none" w:sz="0" w:space="0" w:color="auto"/>
                <w:left w:val="none" w:sz="0" w:space="0" w:color="auto"/>
                <w:bottom w:val="none" w:sz="0" w:space="0" w:color="auto"/>
                <w:right w:val="none" w:sz="0" w:space="0" w:color="auto"/>
              </w:divBdr>
              <w:divsChild>
                <w:div w:id="1476919575">
                  <w:marLeft w:val="0"/>
                  <w:marRight w:val="376"/>
                  <w:marTop w:val="0"/>
                  <w:marBottom w:val="0"/>
                  <w:divBdr>
                    <w:top w:val="none" w:sz="0" w:space="0" w:color="auto"/>
                    <w:left w:val="none" w:sz="0" w:space="0" w:color="auto"/>
                    <w:bottom w:val="none" w:sz="0" w:space="0" w:color="auto"/>
                    <w:right w:val="none" w:sz="0" w:space="0" w:color="auto"/>
                  </w:divBdr>
                </w:div>
              </w:divsChild>
            </w:div>
            <w:div w:id="1503928547">
              <w:marLeft w:val="0"/>
              <w:marRight w:val="0"/>
              <w:marTop w:val="0"/>
              <w:marBottom w:val="376"/>
              <w:divBdr>
                <w:top w:val="none" w:sz="0" w:space="0" w:color="auto"/>
                <w:left w:val="none" w:sz="0" w:space="0" w:color="auto"/>
                <w:bottom w:val="none" w:sz="0" w:space="0" w:color="auto"/>
                <w:right w:val="none" w:sz="0" w:space="0" w:color="auto"/>
              </w:divBdr>
              <w:divsChild>
                <w:div w:id="174150741">
                  <w:marLeft w:val="0"/>
                  <w:marRight w:val="376"/>
                  <w:marTop w:val="0"/>
                  <w:marBottom w:val="0"/>
                  <w:divBdr>
                    <w:top w:val="none" w:sz="0" w:space="0" w:color="auto"/>
                    <w:left w:val="none" w:sz="0" w:space="0" w:color="auto"/>
                    <w:bottom w:val="none" w:sz="0" w:space="0" w:color="auto"/>
                    <w:right w:val="none" w:sz="0" w:space="0" w:color="auto"/>
                  </w:divBdr>
                </w:div>
              </w:divsChild>
            </w:div>
            <w:div w:id="1075587356">
              <w:marLeft w:val="0"/>
              <w:marRight w:val="0"/>
              <w:marTop w:val="0"/>
              <w:marBottom w:val="376"/>
              <w:divBdr>
                <w:top w:val="none" w:sz="0" w:space="0" w:color="auto"/>
                <w:left w:val="none" w:sz="0" w:space="0" w:color="auto"/>
                <w:bottom w:val="none" w:sz="0" w:space="0" w:color="auto"/>
                <w:right w:val="none" w:sz="0" w:space="0" w:color="auto"/>
              </w:divBdr>
              <w:divsChild>
                <w:div w:id="650405336">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770396103">
      <w:bodyDiv w:val="1"/>
      <w:marLeft w:val="0"/>
      <w:marRight w:val="0"/>
      <w:marTop w:val="0"/>
      <w:marBottom w:val="0"/>
      <w:divBdr>
        <w:top w:val="none" w:sz="0" w:space="0" w:color="auto"/>
        <w:left w:val="none" w:sz="0" w:space="0" w:color="auto"/>
        <w:bottom w:val="none" w:sz="0" w:space="0" w:color="auto"/>
        <w:right w:val="none" w:sz="0" w:space="0" w:color="auto"/>
      </w:divBdr>
    </w:div>
    <w:div w:id="1652981567">
      <w:bodyDiv w:val="1"/>
      <w:marLeft w:val="0"/>
      <w:marRight w:val="0"/>
      <w:marTop w:val="0"/>
      <w:marBottom w:val="0"/>
      <w:divBdr>
        <w:top w:val="none" w:sz="0" w:space="0" w:color="auto"/>
        <w:left w:val="none" w:sz="0" w:space="0" w:color="auto"/>
        <w:bottom w:val="none" w:sz="0" w:space="0" w:color="auto"/>
        <w:right w:val="none" w:sz="0" w:space="0" w:color="auto"/>
      </w:divBdr>
      <w:divsChild>
        <w:div w:id="2076656403">
          <w:marLeft w:val="0"/>
          <w:marRight w:val="0"/>
          <w:marTop w:val="0"/>
          <w:marBottom w:val="0"/>
          <w:divBdr>
            <w:top w:val="none" w:sz="0" w:space="0" w:color="auto"/>
            <w:left w:val="none" w:sz="0" w:space="0" w:color="auto"/>
            <w:bottom w:val="none" w:sz="0" w:space="0" w:color="auto"/>
            <w:right w:val="none" w:sz="0" w:space="0" w:color="auto"/>
          </w:divBdr>
          <w:divsChild>
            <w:div w:id="208538693">
              <w:marLeft w:val="0"/>
              <w:marRight w:val="0"/>
              <w:marTop w:val="645"/>
              <w:marBottom w:val="430"/>
              <w:divBdr>
                <w:top w:val="none" w:sz="0" w:space="0" w:color="auto"/>
                <w:left w:val="none" w:sz="0" w:space="0" w:color="auto"/>
                <w:bottom w:val="none" w:sz="0" w:space="0" w:color="auto"/>
                <w:right w:val="none" w:sz="0" w:space="0" w:color="auto"/>
              </w:divBdr>
            </w:div>
            <w:div w:id="1535192385">
              <w:marLeft w:val="0"/>
              <w:marRight w:val="0"/>
              <w:marTop w:val="0"/>
              <w:marBottom w:val="0"/>
              <w:divBdr>
                <w:top w:val="none" w:sz="0" w:space="0" w:color="auto"/>
                <w:left w:val="none" w:sz="0" w:space="0" w:color="auto"/>
                <w:bottom w:val="none" w:sz="0" w:space="0" w:color="auto"/>
                <w:right w:val="none" w:sz="0" w:space="0" w:color="auto"/>
              </w:divBdr>
              <w:divsChild>
                <w:div w:id="822427718">
                  <w:marLeft w:val="0"/>
                  <w:marRight w:val="0"/>
                  <w:marTop w:val="0"/>
                  <w:marBottom w:val="0"/>
                  <w:divBdr>
                    <w:top w:val="none" w:sz="0" w:space="0" w:color="auto"/>
                    <w:left w:val="none" w:sz="0" w:space="0" w:color="auto"/>
                    <w:bottom w:val="none" w:sz="0" w:space="0" w:color="auto"/>
                    <w:right w:val="none" w:sz="0" w:space="0" w:color="auto"/>
                  </w:divBdr>
                </w:div>
              </w:divsChild>
            </w:div>
            <w:div w:id="836116522">
              <w:marLeft w:val="0"/>
              <w:marRight w:val="0"/>
              <w:marTop w:val="0"/>
              <w:marBottom w:val="0"/>
              <w:divBdr>
                <w:top w:val="none" w:sz="0" w:space="0" w:color="auto"/>
                <w:left w:val="none" w:sz="0" w:space="0" w:color="auto"/>
                <w:bottom w:val="none" w:sz="0" w:space="0" w:color="auto"/>
                <w:right w:val="none" w:sz="0" w:space="0" w:color="auto"/>
              </w:divBdr>
              <w:divsChild>
                <w:div w:id="822041350">
                  <w:marLeft w:val="0"/>
                  <w:marRight w:val="0"/>
                  <w:marTop w:val="0"/>
                  <w:marBottom w:val="0"/>
                  <w:divBdr>
                    <w:top w:val="none" w:sz="0" w:space="0" w:color="auto"/>
                    <w:left w:val="none" w:sz="0" w:space="0" w:color="auto"/>
                    <w:bottom w:val="none" w:sz="0" w:space="0" w:color="auto"/>
                    <w:right w:val="none" w:sz="0" w:space="0" w:color="auto"/>
                  </w:divBdr>
                </w:div>
                <w:div w:id="1335767462">
                  <w:marLeft w:val="0"/>
                  <w:marRight w:val="0"/>
                  <w:marTop w:val="0"/>
                  <w:marBottom w:val="0"/>
                  <w:divBdr>
                    <w:top w:val="none" w:sz="0" w:space="0" w:color="auto"/>
                    <w:left w:val="none" w:sz="0" w:space="0" w:color="auto"/>
                    <w:bottom w:val="none" w:sz="0" w:space="0" w:color="auto"/>
                    <w:right w:val="none" w:sz="0" w:space="0" w:color="auto"/>
                  </w:divBdr>
                </w:div>
                <w:div w:id="916864622">
                  <w:marLeft w:val="0"/>
                  <w:marRight w:val="0"/>
                  <w:marTop w:val="0"/>
                  <w:marBottom w:val="322"/>
                  <w:divBdr>
                    <w:top w:val="none" w:sz="0" w:space="0" w:color="auto"/>
                    <w:left w:val="none" w:sz="0" w:space="0" w:color="auto"/>
                    <w:bottom w:val="none" w:sz="0" w:space="0" w:color="auto"/>
                    <w:right w:val="none" w:sz="0" w:space="0" w:color="auto"/>
                  </w:divBdr>
                  <w:divsChild>
                    <w:div w:id="1231966058">
                      <w:marLeft w:val="0"/>
                      <w:marRight w:val="322"/>
                      <w:marTop w:val="0"/>
                      <w:marBottom w:val="0"/>
                      <w:divBdr>
                        <w:top w:val="none" w:sz="0" w:space="0" w:color="auto"/>
                        <w:left w:val="none" w:sz="0" w:space="0" w:color="auto"/>
                        <w:bottom w:val="none" w:sz="0" w:space="0" w:color="auto"/>
                        <w:right w:val="none" w:sz="0" w:space="0" w:color="auto"/>
                      </w:divBdr>
                    </w:div>
                  </w:divsChild>
                </w:div>
                <w:div w:id="329254475">
                  <w:marLeft w:val="0"/>
                  <w:marRight w:val="0"/>
                  <w:marTop w:val="0"/>
                  <w:marBottom w:val="322"/>
                  <w:divBdr>
                    <w:top w:val="none" w:sz="0" w:space="0" w:color="auto"/>
                    <w:left w:val="none" w:sz="0" w:space="0" w:color="auto"/>
                    <w:bottom w:val="none" w:sz="0" w:space="0" w:color="auto"/>
                    <w:right w:val="none" w:sz="0" w:space="0" w:color="auto"/>
                  </w:divBdr>
                  <w:divsChild>
                    <w:div w:id="321467826">
                      <w:marLeft w:val="0"/>
                      <w:marRight w:val="322"/>
                      <w:marTop w:val="0"/>
                      <w:marBottom w:val="0"/>
                      <w:divBdr>
                        <w:top w:val="none" w:sz="0" w:space="0" w:color="auto"/>
                        <w:left w:val="none" w:sz="0" w:space="0" w:color="auto"/>
                        <w:bottom w:val="none" w:sz="0" w:space="0" w:color="auto"/>
                        <w:right w:val="none" w:sz="0" w:space="0" w:color="auto"/>
                      </w:divBdr>
                    </w:div>
                  </w:divsChild>
                </w:div>
                <w:div w:id="1142233818">
                  <w:marLeft w:val="0"/>
                  <w:marRight w:val="0"/>
                  <w:marTop w:val="0"/>
                  <w:marBottom w:val="322"/>
                  <w:divBdr>
                    <w:top w:val="none" w:sz="0" w:space="0" w:color="auto"/>
                    <w:left w:val="none" w:sz="0" w:space="0" w:color="auto"/>
                    <w:bottom w:val="none" w:sz="0" w:space="0" w:color="auto"/>
                    <w:right w:val="none" w:sz="0" w:space="0" w:color="auto"/>
                  </w:divBdr>
                  <w:divsChild>
                    <w:div w:id="1981376668">
                      <w:marLeft w:val="0"/>
                      <w:marRight w:val="322"/>
                      <w:marTop w:val="0"/>
                      <w:marBottom w:val="0"/>
                      <w:divBdr>
                        <w:top w:val="none" w:sz="0" w:space="0" w:color="auto"/>
                        <w:left w:val="none" w:sz="0" w:space="0" w:color="auto"/>
                        <w:bottom w:val="none" w:sz="0" w:space="0" w:color="auto"/>
                        <w:right w:val="none" w:sz="0" w:space="0" w:color="auto"/>
                      </w:divBdr>
                    </w:div>
                  </w:divsChild>
                </w:div>
                <w:div w:id="1200777381">
                  <w:marLeft w:val="0"/>
                  <w:marRight w:val="0"/>
                  <w:marTop w:val="0"/>
                  <w:marBottom w:val="322"/>
                  <w:divBdr>
                    <w:top w:val="none" w:sz="0" w:space="0" w:color="auto"/>
                    <w:left w:val="none" w:sz="0" w:space="0" w:color="auto"/>
                    <w:bottom w:val="none" w:sz="0" w:space="0" w:color="auto"/>
                    <w:right w:val="none" w:sz="0" w:space="0" w:color="auto"/>
                  </w:divBdr>
                  <w:divsChild>
                    <w:div w:id="688724212">
                      <w:marLeft w:val="0"/>
                      <w:marRight w:val="322"/>
                      <w:marTop w:val="0"/>
                      <w:marBottom w:val="0"/>
                      <w:divBdr>
                        <w:top w:val="none" w:sz="0" w:space="0" w:color="auto"/>
                        <w:left w:val="none" w:sz="0" w:space="0" w:color="auto"/>
                        <w:bottom w:val="none" w:sz="0" w:space="0" w:color="auto"/>
                        <w:right w:val="none" w:sz="0" w:space="0" w:color="auto"/>
                      </w:divBdr>
                    </w:div>
                  </w:divsChild>
                </w:div>
              </w:divsChild>
            </w:div>
          </w:divsChild>
        </w:div>
        <w:div w:id="1205094204">
          <w:marLeft w:val="279"/>
          <w:marRight w:val="0"/>
          <w:marTop w:val="645"/>
          <w:marBottom w:val="0"/>
          <w:divBdr>
            <w:top w:val="none" w:sz="0" w:space="0" w:color="auto"/>
            <w:left w:val="none" w:sz="0" w:space="0" w:color="auto"/>
            <w:bottom w:val="none" w:sz="0" w:space="0" w:color="auto"/>
            <w:right w:val="none" w:sz="0" w:space="0" w:color="auto"/>
          </w:divBdr>
          <w:divsChild>
            <w:div w:id="811673781">
              <w:marLeft w:val="0"/>
              <w:marRight w:val="0"/>
              <w:marTop w:val="0"/>
              <w:marBottom w:val="0"/>
              <w:divBdr>
                <w:top w:val="none" w:sz="0" w:space="0" w:color="auto"/>
                <w:left w:val="none" w:sz="0" w:space="0" w:color="auto"/>
                <w:bottom w:val="none" w:sz="0" w:space="0" w:color="auto"/>
                <w:right w:val="none" w:sz="0" w:space="0" w:color="auto"/>
              </w:divBdr>
              <w:divsChild>
                <w:div w:id="1349527085">
                  <w:marLeft w:val="0"/>
                  <w:marRight w:val="0"/>
                  <w:marTop w:val="0"/>
                  <w:marBottom w:val="43"/>
                  <w:divBdr>
                    <w:top w:val="none" w:sz="0" w:space="0" w:color="auto"/>
                    <w:left w:val="none" w:sz="0" w:space="0" w:color="auto"/>
                    <w:bottom w:val="none" w:sz="0" w:space="0" w:color="auto"/>
                    <w:right w:val="none" w:sz="0" w:space="0" w:color="auto"/>
                  </w:divBdr>
                  <w:divsChild>
                    <w:div w:id="10346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90" TargetMode="External"/><Relationship Id="rId13" Type="http://schemas.openxmlformats.org/officeDocument/2006/relationships/hyperlink" Target="consultantplus://offline/ref=EB6F37E1481089CC24EBF3A6B78EB9AD8C9A240F37E53E64333DA12F59CA0F6BFE0B9DF36F8D7051D76FDA3B44g3FBE" TargetMode="External"/><Relationship Id="rId3" Type="http://schemas.openxmlformats.org/officeDocument/2006/relationships/styles" Target="styles.xml"/><Relationship Id="rId7" Type="http://schemas.openxmlformats.org/officeDocument/2006/relationships/hyperlink" Target="mailto:uziz@nakhodka-city.ru" TargetMode="External"/><Relationship Id="rId12" Type="http://schemas.openxmlformats.org/officeDocument/2006/relationships/hyperlink" Target="consultantplus://offline/ref=EB6F37E1481089CC24EBF3A6B78EB9AD8C9A240F37E53E64333DA12F59CA0F6BFE0B9DF36F8D7051D76FDA3B44g3F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B6F37E1481089CC24EBF3A6B78EB9AD8C9A240F37E53E64333DA12F59CA0F6BFE0B9DF36F8D7051D76FDA3B44g3FBE" TargetMode="External"/><Relationship Id="rId11" Type="http://schemas.openxmlformats.org/officeDocument/2006/relationships/hyperlink" Target="http://www.nakhodka-ci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r-citynews.ru/&#1074;&#1082;&#1083;&#1072;&#1076;&#1082;&#1072;%20" TargetMode="External"/><Relationship Id="rId4" Type="http://schemas.openxmlformats.org/officeDocument/2006/relationships/settings" Target="settings.xml"/><Relationship Id="rId9" Type="http://schemas.openxmlformats.org/officeDocument/2006/relationships/hyperlink" Target="http://www.nakhodka-city.ru/" TargetMode="External"/><Relationship Id="rId14" Type="http://schemas.openxmlformats.org/officeDocument/2006/relationships/hyperlink" Target="consultantplus://offline/ref=EB6F37E1481089CC24EBF3A6B78EB9AD8C9A240F37E53E64333DA12F59CA0F6BFE0B9DF36F8D7051D76FDA3B44g3F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C1CE-D7C6-46AB-BEF2-D3406CA0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MKutnyuk</dc:creator>
  <cp:lastModifiedBy>Соловьева Екатерина Викторовна</cp:lastModifiedBy>
  <cp:revision>3</cp:revision>
  <cp:lastPrinted>2023-12-04T00:59:00Z</cp:lastPrinted>
  <dcterms:created xsi:type="dcterms:W3CDTF">2023-12-04T06:26:00Z</dcterms:created>
  <dcterms:modified xsi:type="dcterms:W3CDTF">2023-12-04T06:26:00Z</dcterms:modified>
</cp:coreProperties>
</file>