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62A" w:rsidRDefault="0084762A" w:rsidP="0084762A">
      <w:pPr>
        <w:shd w:val="clear" w:color="auto" w:fill="FFFFFF"/>
        <w:tabs>
          <w:tab w:val="left" w:pos="9781"/>
        </w:tabs>
        <w:spacing w:after="0" w:line="240" w:lineRule="auto"/>
        <w:ind w:firstLine="709"/>
        <w:jc w:val="center"/>
        <w:rPr>
          <w:rFonts w:ascii="Times New Roman" w:hAnsi="Times New Roman" w:cs="Times New Roman"/>
          <w:b/>
          <w:sz w:val="26"/>
          <w:szCs w:val="26"/>
        </w:rPr>
      </w:pPr>
      <w:bookmarkStart w:id="0" w:name="P40"/>
      <w:bookmarkEnd w:id="0"/>
    </w:p>
    <w:p w:rsidR="0084762A" w:rsidRDefault="0084762A" w:rsidP="0084762A">
      <w:pPr>
        <w:shd w:val="clear" w:color="auto" w:fill="FFFFFF"/>
        <w:tabs>
          <w:tab w:val="left" w:pos="9781"/>
        </w:tabs>
        <w:spacing w:after="0" w:line="240" w:lineRule="auto"/>
        <w:ind w:firstLine="709"/>
        <w:jc w:val="center"/>
        <w:rPr>
          <w:rFonts w:ascii="Times New Roman" w:hAnsi="Times New Roman" w:cs="Times New Roman"/>
          <w:b/>
          <w:sz w:val="26"/>
          <w:szCs w:val="26"/>
        </w:rPr>
      </w:pPr>
    </w:p>
    <w:p w:rsidR="0084762A" w:rsidRDefault="0084762A" w:rsidP="0084762A">
      <w:pPr>
        <w:shd w:val="clear" w:color="auto" w:fill="FFFFFF"/>
        <w:tabs>
          <w:tab w:val="left" w:pos="9781"/>
        </w:tabs>
        <w:spacing w:after="0" w:line="240" w:lineRule="auto"/>
        <w:ind w:firstLine="709"/>
        <w:jc w:val="center"/>
        <w:rPr>
          <w:rFonts w:ascii="Times New Roman" w:hAnsi="Times New Roman" w:cs="Times New Roman"/>
          <w:b/>
          <w:sz w:val="26"/>
          <w:szCs w:val="26"/>
        </w:rPr>
      </w:pPr>
    </w:p>
    <w:p w:rsidR="0084762A" w:rsidRDefault="0084762A" w:rsidP="0084762A">
      <w:pPr>
        <w:shd w:val="clear" w:color="auto" w:fill="FFFFFF"/>
        <w:tabs>
          <w:tab w:val="left" w:pos="9781"/>
        </w:tabs>
        <w:spacing w:after="0" w:line="240" w:lineRule="auto"/>
        <w:ind w:firstLine="709"/>
        <w:jc w:val="center"/>
        <w:rPr>
          <w:rFonts w:ascii="Times New Roman" w:hAnsi="Times New Roman" w:cs="Times New Roman"/>
          <w:b/>
          <w:sz w:val="26"/>
          <w:szCs w:val="26"/>
        </w:rPr>
      </w:pPr>
    </w:p>
    <w:p w:rsidR="0084762A" w:rsidRDefault="0084762A" w:rsidP="0084762A">
      <w:pPr>
        <w:shd w:val="clear" w:color="auto" w:fill="FFFFFF"/>
        <w:tabs>
          <w:tab w:val="left" w:pos="9781"/>
        </w:tabs>
        <w:spacing w:after="0" w:line="240" w:lineRule="auto"/>
        <w:ind w:firstLine="709"/>
        <w:jc w:val="center"/>
        <w:rPr>
          <w:rFonts w:ascii="Times New Roman" w:hAnsi="Times New Roman" w:cs="Times New Roman"/>
          <w:b/>
          <w:sz w:val="26"/>
          <w:szCs w:val="26"/>
        </w:rPr>
      </w:pPr>
    </w:p>
    <w:p w:rsidR="0084762A" w:rsidRDefault="0084762A" w:rsidP="0084762A">
      <w:pPr>
        <w:shd w:val="clear" w:color="auto" w:fill="FFFFFF"/>
        <w:tabs>
          <w:tab w:val="left" w:pos="9781"/>
        </w:tabs>
        <w:spacing w:after="0" w:line="240" w:lineRule="auto"/>
        <w:ind w:firstLine="709"/>
        <w:jc w:val="center"/>
        <w:rPr>
          <w:rFonts w:ascii="Times New Roman" w:hAnsi="Times New Roman" w:cs="Times New Roman"/>
          <w:b/>
          <w:sz w:val="26"/>
          <w:szCs w:val="26"/>
        </w:rPr>
      </w:pPr>
    </w:p>
    <w:p w:rsidR="0084762A" w:rsidRDefault="0084762A" w:rsidP="0084762A">
      <w:pPr>
        <w:shd w:val="clear" w:color="auto" w:fill="FFFFFF"/>
        <w:tabs>
          <w:tab w:val="left" w:pos="9781"/>
        </w:tabs>
        <w:spacing w:after="0" w:line="240" w:lineRule="auto"/>
        <w:ind w:firstLine="709"/>
        <w:jc w:val="center"/>
        <w:rPr>
          <w:rFonts w:ascii="Times New Roman" w:hAnsi="Times New Roman" w:cs="Times New Roman"/>
          <w:b/>
          <w:sz w:val="26"/>
          <w:szCs w:val="26"/>
        </w:rPr>
      </w:pPr>
    </w:p>
    <w:p w:rsidR="0084762A" w:rsidRDefault="0084762A" w:rsidP="0084762A">
      <w:pPr>
        <w:shd w:val="clear" w:color="auto" w:fill="FFFFFF"/>
        <w:tabs>
          <w:tab w:val="left" w:pos="9781"/>
        </w:tabs>
        <w:spacing w:after="0" w:line="240" w:lineRule="auto"/>
        <w:ind w:firstLine="709"/>
        <w:jc w:val="center"/>
        <w:rPr>
          <w:rFonts w:ascii="Times New Roman" w:hAnsi="Times New Roman" w:cs="Times New Roman"/>
          <w:b/>
          <w:sz w:val="26"/>
          <w:szCs w:val="26"/>
        </w:rPr>
      </w:pPr>
    </w:p>
    <w:p w:rsidR="0084762A" w:rsidRDefault="0084762A" w:rsidP="0084762A">
      <w:pPr>
        <w:shd w:val="clear" w:color="auto" w:fill="FFFFFF"/>
        <w:tabs>
          <w:tab w:val="left" w:pos="9781"/>
        </w:tabs>
        <w:spacing w:after="0" w:line="240" w:lineRule="auto"/>
        <w:ind w:firstLine="709"/>
        <w:jc w:val="center"/>
        <w:rPr>
          <w:rFonts w:ascii="Times New Roman" w:hAnsi="Times New Roman" w:cs="Times New Roman"/>
          <w:b/>
          <w:sz w:val="26"/>
          <w:szCs w:val="26"/>
        </w:rPr>
      </w:pPr>
    </w:p>
    <w:p w:rsidR="0084762A" w:rsidRDefault="0084762A" w:rsidP="0084762A">
      <w:pPr>
        <w:shd w:val="clear" w:color="auto" w:fill="FFFFFF"/>
        <w:tabs>
          <w:tab w:val="left" w:pos="9781"/>
        </w:tabs>
        <w:spacing w:after="0" w:line="240" w:lineRule="auto"/>
        <w:ind w:firstLine="709"/>
        <w:jc w:val="center"/>
        <w:rPr>
          <w:rFonts w:ascii="Times New Roman" w:hAnsi="Times New Roman" w:cs="Times New Roman"/>
          <w:b/>
          <w:sz w:val="26"/>
          <w:szCs w:val="26"/>
        </w:rPr>
      </w:pPr>
    </w:p>
    <w:p w:rsidR="0084762A" w:rsidRPr="0084762A" w:rsidRDefault="0084762A" w:rsidP="0084762A">
      <w:pPr>
        <w:shd w:val="clear" w:color="auto" w:fill="FFFFFF"/>
        <w:tabs>
          <w:tab w:val="left" w:pos="9781"/>
        </w:tabs>
        <w:spacing w:after="0" w:line="240" w:lineRule="auto"/>
        <w:ind w:firstLine="709"/>
        <w:jc w:val="center"/>
        <w:rPr>
          <w:rFonts w:ascii="Times New Roman" w:hAnsi="Times New Roman" w:cs="Times New Roman"/>
          <w:b/>
          <w:sz w:val="26"/>
          <w:szCs w:val="26"/>
        </w:rPr>
      </w:pPr>
      <w:r w:rsidRPr="0084762A">
        <w:rPr>
          <w:rFonts w:ascii="Times New Roman" w:hAnsi="Times New Roman" w:cs="Times New Roman"/>
          <w:b/>
          <w:sz w:val="26"/>
          <w:szCs w:val="26"/>
        </w:rPr>
        <w:t>Об утверждении административного регламента</w:t>
      </w:r>
    </w:p>
    <w:p w:rsidR="0084762A" w:rsidRPr="0084762A" w:rsidRDefault="0084762A" w:rsidP="0084762A">
      <w:pPr>
        <w:shd w:val="clear" w:color="auto" w:fill="FFFFFF"/>
        <w:tabs>
          <w:tab w:val="left" w:pos="9781"/>
        </w:tabs>
        <w:spacing w:after="0" w:line="240" w:lineRule="auto"/>
        <w:ind w:firstLine="709"/>
        <w:jc w:val="center"/>
        <w:rPr>
          <w:rFonts w:ascii="Times New Roman" w:hAnsi="Times New Roman" w:cs="Times New Roman"/>
          <w:b/>
          <w:sz w:val="26"/>
          <w:szCs w:val="26"/>
        </w:rPr>
      </w:pPr>
      <w:r w:rsidRPr="0084762A">
        <w:rPr>
          <w:rFonts w:ascii="Times New Roman" w:hAnsi="Times New Roman" w:cs="Times New Roman"/>
          <w:b/>
          <w:sz w:val="26"/>
          <w:szCs w:val="26"/>
        </w:rPr>
        <w:t xml:space="preserve"> предоставления муниципальной услуги </w:t>
      </w:r>
    </w:p>
    <w:p w:rsidR="0084762A" w:rsidRPr="0084762A" w:rsidRDefault="0084762A" w:rsidP="0084762A">
      <w:pPr>
        <w:shd w:val="clear" w:color="auto" w:fill="FFFFFF"/>
        <w:tabs>
          <w:tab w:val="left" w:pos="9781"/>
        </w:tabs>
        <w:spacing w:after="0" w:line="240" w:lineRule="auto"/>
        <w:ind w:firstLine="709"/>
        <w:jc w:val="center"/>
        <w:rPr>
          <w:rFonts w:ascii="Times New Roman" w:hAnsi="Times New Roman" w:cs="Times New Roman"/>
          <w:b/>
          <w:bCs/>
          <w:sz w:val="26"/>
          <w:szCs w:val="26"/>
        </w:rPr>
      </w:pPr>
      <w:r w:rsidRPr="0084762A">
        <w:rPr>
          <w:rFonts w:ascii="Times New Roman" w:hAnsi="Times New Roman" w:cs="Times New Roman"/>
          <w:b/>
          <w:bCs/>
          <w:sz w:val="26"/>
          <w:szCs w:val="26"/>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Находкинского городского округа»</w:t>
      </w:r>
    </w:p>
    <w:p w:rsidR="0084762A" w:rsidRPr="0084762A" w:rsidRDefault="0084762A" w:rsidP="0084762A">
      <w:pPr>
        <w:shd w:val="clear" w:color="auto" w:fill="FFFFFF"/>
        <w:tabs>
          <w:tab w:val="left" w:pos="9781"/>
        </w:tabs>
        <w:ind w:firstLine="709"/>
        <w:jc w:val="center"/>
        <w:rPr>
          <w:rFonts w:ascii="Times New Roman" w:hAnsi="Times New Roman" w:cs="Times New Roman"/>
          <w:sz w:val="26"/>
          <w:szCs w:val="26"/>
        </w:rPr>
      </w:pPr>
    </w:p>
    <w:p w:rsidR="0084762A" w:rsidRPr="0084762A" w:rsidRDefault="0084762A" w:rsidP="0084762A">
      <w:pPr>
        <w:tabs>
          <w:tab w:val="left" w:pos="9639"/>
        </w:tabs>
        <w:spacing w:line="360" w:lineRule="auto"/>
        <w:ind w:firstLine="709"/>
        <w:jc w:val="both"/>
        <w:rPr>
          <w:rFonts w:ascii="Times New Roman" w:hAnsi="Times New Roman" w:cs="Times New Roman"/>
          <w:sz w:val="26"/>
          <w:szCs w:val="26"/>
        </w:rPr>
      </w:pPr>
      <w:r w:rsidRPr="0084762A">
        <w:rPr>
          <w:rFonts w:ascii="Times New Roman" w:hAnsi="Times New Roman" w:cs="Times New Roman"/>
          <w:sz w:val="26"/>
          <w:szCs w:val="26"/>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Находкинского городского округа, администрация Находкинского городского округа </w:t>
      </w:r>
    </w:p>
    <w:p w:rsidR="0084762A" w:rsidRPr="0084762A" w:rsidRDefault="0084762A" w:rsidP="0084762A">
      <w:pPr>
        <w:tabs>
          <w:tab w:val="left" w:pos="9781"/>
        </w:tabs>
        <w:jc w:val="both"/>
        <w:rPr>
          <w:rFonts w:ascii="Times New Roman" w:hAnsi="Times New Roman" w:cs="Times New Roman"/>
          <w:sz w:val="26"/>
          <w:szCs w:val="26"/>
        </w:rPr>
      </w:pPr>
    </w:p>
    <w:p w:rsidR="0084762A" w:rsidRPr="0084762A" w:rsidRDefault="0084762A" w:rsidP="0084762A">
      <w:pPr>
        <w:tabs>
          <w:tab w:val="left" w:pos="9781"/>
        </w:tabs>
        <w:spacing w:line="360" w:lineRule="auto"/>
        <w:jc w:val="both"/>
        <w:rPr>
          <w:rFonts w:ascii="Times New Roman" w:hAnsi="Times New Roman" w:cs="Times New Roman"/>
          <w:sz w:val="26"/>
          <w:szCs w:val="26"/>
        </w:rPr>
      </w:pPr>
      <w:r w:rsidRPr="0084762A">
        <w:rPr>
          <w:rFonts w:ascii="Times New Roman" w:hAnsi="Times New Roman" w:cs="Times New Roman"/>
          <w:sz w:val="26"/>
          <w:szCs w:val="26"/>
        </w:rPr>
        <w:t>ПОСТАНОВЛЯЕТ:</w:t>
      </w:r>
    </w:p>
    <w:p w:rsidR="0084762A" w:rsidRPr="0084762A" w:rsidRDefault="0084762A" w:rsidP="0084762A">
      <w:pPr>
        <w:tabs>
          <w:tab w:val="left" w:pos="9781"/>
        </w:tabs>
        <w:jc w:val="both"/>
        <w:rPr>
          <w:rFonts w:ascii="Times New Roman" w:hAnsi="Times New Roman" w:cs="Times New Roman"/>
          <w:sz w:val="26"/>
          <w:szCs w:val="26"/>
        </w:rPr>
      </w:pPr>
    </w:p>
    <w:p w:rsidR="0084762A" w:rsidRPr="0084762A" w:rsidRDefault="0084762A" w:rsidP="0084762A">
      <w:pPr>
        <w:tabs>
          <w:tab w:val="left" w:pos="9781"/>
        </w:tabs>
        <w:spacing w:after="0" w:line="360" w:lineRule="auto"/>
        <w:ind w:firstLine="709"/>
        <w:jc w:val="both"/>
        <w:rPr>
          <w:rFonts w:ascii="Times New Roman" w:hAnsi="Times New Roman" w:cs="Times New Roman"/>
          <w:sz w:val="26"/>
          <w:szCs w:val="26"/>
        </w:rPr>
      </w:pPr>
      <w:r w:rsidRPr="0084762A">
        <w:rPr>
          <w:rFonts w:ascii="Times New Roman" w:hAnsi="Times New Roman" w:cs="Times New Roman"/>
          <w:sz w:val="26"/>
          <w:szCs w:val="26"/>
        </w:rPr>
        <w:t>1. Утвердить прилагаемый административный регламент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Находкинского городского округа».</w:t>
      </w:r>
    </w:p>
    <w:p w:rsidR="0084762A" w:rsidRPr="0084762A" w:rsidRDefault="0084762A" w:rsidP="0084762A">
      <w:pPr>
        <w:tabs>
          <w:tab w:val="left" w:pos="9781"/>
        </w:tabs>
        <w:spacing w:after="0" w:line="360" w:lineRule="auto"/>
        <w:ind w:firstLine="709"/>
        <w:jc w:val="both"/>
        <w:rPr>
          <w:rFonts w:ascii="Times New Roman" w:hAnsi="Times New Roman" w:cs="Times New Roman"/>
          <w:sz w:val="26"/>
          <w:szCs w:val="26"/>
        </w:rPr>
      </w:pPr>
      <w:r w:rsidRPr="0084762A">
        <w:rPr>
          <w:rFonts w:ascii="Times New Roman" w:hAnsi="Times New Roman" w:cs="Times New Roman"/>
          <w:sz w:val="26"/>
          <w:szCs w:val="26"/>
        </w:rPr>
        <w:t>2. Управлению внешних коммуникаций администрации Находкинского городского округа опубликовать настоящее постановление в средствах массовой информации.</w:t>
      </w:r>
    </w:p>
    <w:p w:rsidR="0084762A" w:rsidRPr="0084762A" w:rsidRDefault="0084762A" w:rsidP="0084762A">
      <w:pPr>
        <w:tabs>
          <w:tab w:val="left" w:pos="9781"/>
        </w:tabs>
        <w:spacing w:after="0" w:line="360" w:lineRule="auto"/>
        <w:ind w:firstLine="709"/>
        <w:jc w:val="both"/>
        <w:rPr>
          <w:rFonts w:ascii="Times New Roman" w:hAnsi="Times New Roman" w:cs="Times New Roman"/>
          <w:sz w:val="26"/>
          <w:szCs w:val="26"/>
        </w:rPr>
      </w:pPr>
      <w:r w:rsidRPr="0084762A">
        <w:rPr>
          <w:rFonts w:ascii="Times New Roman" w:hAnsi="Times New Roman" w:cs="Times New Roman"/>
          <w:sz w:val="26"/>
          <w:szCs w:val="26"/>
        </w:rPr>
        <w:t>3. Отделу делопроизводства администрации Находкинского городского округа (</w:t>
      </w:r>
      <w:proofErr w:type="spellStart"/>
      <w:r w:rsidRPr="0084762A">
        <w:rPr>
          <w:rFonts w:ascii="Times New Roman" w:hAnsi="Times New Roman" w:cs="Times New Roman"/>
          <w:sz w:val="26"/>
          <w:szCs w:val="26"/>
        </w:rPr>
        <w:t>Атрашок</w:t>
      </w:r>
      <w:proofErr w:type="spellEnd"/>
      <w:r w:rsidRPr="0084762A">
        <w:rPr>
          <w:rFonts w:ascii="Times New Roman" w:hAnsi="Times New Roman" w:cs="Times New Roman"/>
          <w:sz w:val="26"/>
          <w:szCs w:val="26"/>
        </w:rPr>
        <w:t xml:space="preserve">) </w:t>
      </w:r>
      <w:proofErr w:type="gramStart"/>
      <w:r w:rsidRPr="0084762A">
        <w:rPr>
          <w:rFonts w:ascii="Times New Roman" w:hAnsi="Times New Roman" w:cs="Times New Roman"/>
          <w:sz w:val="26"/>
          <w:szCs w:val="26"/>
        </w:rPr>
        <w:t>разместить</w:t>
      </w:r>
      <w:proofErr w:type="gramEnd"/>
      <w:r w:rsidRPr="0084762A">
        <w:rPr>
          <w:rFonts w:ascii="Times New Roman" w:hAnsi="Times New Roman" w:cs="Times New Roman"/>
          <w:sz w:val="26"/>
          <w:szCs w:val="26"/>
        </w:rPr>
        <w:t xml:space="preserve"> данное постановление на официальном сайте Находкинского городского округа в сети Интернет.</w:t>
      </w:r>
    </w:p>
    <w:p w:rsidR="0084762A" w:rsidRPr="0084762A" w:rsidRDefault="0084762A" w:rsidP="0084762A">
      <w:pPr>
        <w:tabs>
          <w:tab w:val="left" w:pos="9781"/>
        </w:tabs>
        <w:spacing w:after="0" w:line="360" w:lineRule="auto"/>
        <w:ind w:firstLine="709"/>
        <w:jc w:val="both"/>
        <w:rPr>
          <w:rFonts w:ascii="Times New Roman" w:hAnsi="Times New Roman" w:cs="Times New Roman"/>
          <w:sz w:val="26"/>
          <w:szCs w:val="26"/>
        </w:rPr>
      </w:pPr>
      <w:r w:rsidRPr="0084762A">
        <w:rPr>
          <w:rFonts w:ascii="Times New Roman" w:hAnsi="Times New Roman" w:cs="Times New Roman"/>
          <w:sz w:val="26"/>
          <w:szCs w:val="26"/>
        </w:rPr>
        <w:t xml:space="preserve">4. </w:t>
      </w:r>
      <w:proofErr w:type="gramStart"/>
      <w:r w:rsidRPr="0084762A">
        <w:rPr>
          <w:rFonts w:ascii="Times New Roman" w:hAnsi="Times New Roman" w:cs="Times New Roman"/>
          <w:sz w:val="26"/>
          <w:szCs w:val="26"/>
        </w:rPr>
        <w:t>Управлению землепользования и застройки администрации Находкинского городского округа разместить в реестре муниципальных услуг (функций), предоставляемых (осуществляемых) администрацией Находкинского городского округа, а также услуг, предоставляемых муниципальными учреждениями (предприятиями) Находкинского городского округа, административный регламент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Находкинского городского округа».</w:t>
      </w:r>
      <w:proofErr w:type="gramEnd"/>
    </w:p>
    <w:p w:rsidR="0084762A" w:rsidRPr="0084762A" w:rsidRDefault="0084762A" w:rsidP="0084762A">
      <w:pPr>
        <w:tabs>
          <w:tab w:val="left" w:pos="9781"/>
        </w:tabs>
        <w:spacing w:after="0" w:line="360" w:lineRule="auto"/>
        <w:ind w:firstLine="709"/>
        <w:jc w:val="both"/>
        <w:rPr>
          <w:rFonts w:ascii="Times New Roman" w:hAnsi="Times New Roman" w:cs="Times New Roman"/>
          <w:sz w:val="26"/>
          <w:szCs w:val="26"/>
        </w:rPr>
      </w:pPr>
      <w:r w:rsidRPr="0084762A">
        <w:rPr>
          <w:rFonts w:ascii="Times New Roman" w:hAnsi="Times New Roman" w:cs="Times New Roman"/>
          <w:sz w:val="26"/>
          <w:szCs w:val="26"/>
        </w:rPr>
        <w:t xml:space="preserve">5. Организационному отделу администрации Находкинского городского округа (Божок) осуществить </w:t>
      </w:r>
      <w:proofErr w:type="gramStart"/>
      <w:r w:rsidRPr="0084762A">
        <w:rPr>
          <w:rFonts w:ascii="Times New Roman" w:hAnsi="Times New Roman" w:cs="Times New Roman"/>
          <w:sz w:val="26"/>
          <w:szCs w:val="26"/>
        </w:rPr>
        <w:t>контроль за</w:t>
      </w:r>
      <w:proofErr w:type="gramEnd"/>
      <w:r w:rsidRPr="0084762A">
        <w:rPr>
          <w:rFonts w:ascii="Times New Roman" w:hAnsi="Times New Roman" w:cs="Times New Roman"/>
          <w:sz w:val="26"/>
          <w:szCs w:val="26"/>
        </w:rPr>
        <w:t xml:space="preserve"> своевременным включением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Находкинского городского округа» в реестр муниципальных услуг (функций).</w:t>
      </w:r>
    </w:p>
    <w:p w:rsidR="0084762A" w:rsidRPr="0084762A" w:rsidRDefault="0084762A" w:rsidP="0084762A">
      <w:pPr>
        <w:tabs>
          <w:tab w:val="left" w:pos="9781"/>
        </w:tabs>
        <w:spacing w:after="0" w:line="360" w:lineRule="auto"/>
        <w:ind w:firstLine="709"/>
        <w:jc w:val="both"/>
        <w:rPr>
          <w:rFonts w:ascii="Times New Roman" w:hAnsi="Times New Roman" w:cs="Times New Roman"/>
          <w:sz w:val="26"/>
          <w:szCs w:val="26"/>
        </w:rPr>
      </w:pPr>
      <w:r w:rsidRPr="0084762A">
        <w:rPr>
          <w:rFonts w:ascii="Times New Roman" w:hAnsi="Times New Roman" w:cs="Times New Roman"/>
          <w:sz w:val="26"/>
          <w:szCs w:val="26"/>
        </w:rPr>
        <w:t>6. Управлению информатизации администрации Находкинского городского округа (Сергеева)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(функций).</w:t>
      </w:r>
    </w:p>
    <w:p w:rsidR="0084762A" w:rsidRPr="0084762A" w:rsidRDefault="0084762A" w:rsidP="0084762A">
      <w:pPr>
        <w:tabs>
          <w:tab w:val="left" w:pos="9781"/>
        </w:tabs>
        <w:spacing w:after="0" w:line="360" w:lineRule="auto"/>
        <w:ind w:firstLine="709"/>
        <w:jc w:val="both"/>
        <w:rPr>
          <w:rFonts w:ascii="Times New Roman" w:hAnsi="Times New Roman" w:cs="Times New Roman"/>
          <w:sz w:val="26"/>
          <w:szCs w:val="26"/>
        </w:rPr>
      </w:pPr>
      <w:r w:rsidRPr="0084762A">
        <w:rPr>
          <w:rFonts w:ascii="Times New Roman" w:hAnsi="Times New Roman" w:cs="Times New Roman"/>
          <w:sz w:val="26"/>
          <w:szCs w:val="26"/>
        </w:rPr>
        <w:t xml:space="preserve">7. </w:t>
      </w:r>
      <w:proofErr w:type="gramStart"/>
      <w:r w:rsidRPr="0084762A">
        <w:rPr>
          <w:rFonts w:ascii="Times New Roman" w:hAnsi="Times New Roman" w:cs="Times New Roman"/>
          <w:sz w:val="26"/>
          <w:szCs w:val="26"/>
        </w:rPr>
        <w:t xml:space="preserve">Контроль за исполнением данного постановления «Об утверждении административного регламента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Находкинского городского округа» возложить на заместителя главы администрации Находкинского городского округа – начальника управления архитектуры, градостроительства и рекламы администрации Находкинского городского округа </w:t>
      </w:r>
      <w:proofErr w:type="spellStart"/>
      <w:r w:rsidRPr="0084762A">
        <w:rPr>
          <w:rFonts w:ascii="Times New Roman" w:hAnsi="Times New Roman" w:cs="Times New Roman"/>
          <w:sz w:val="26"/>
          <w:szCs w:val="26"/>
        </w:rPr>
        <w:t>Браташа</w:t>
      </w:r>
      <w:proofErr w:type="spellEnd"/>
      <w:r w:rsidRPr="0084762A">
        <w:rPr>
          <w:rFonts w:ascii="Times New Roman" w:hAnsi="Times New Roman" w:cs="Times New Roman"/>
          <w:sz w:val="26"/>
          <w:szCs w:val="26"/>
        </w:rPr>
        <w:t xml:space="preserve"> Д.М.</w:t>
      </w:r>
      <w:proofErr w:type="gramEnd"/>
    </w:p>
    <w:p w:rsidR="0084762A" w:rsidRPr="0084762A" w:rsidRDefault="0084762A" w:rsidP="0084762A">
      <w:pPr>
        <w:tabs>
          <w:tab w:val="left" w:pos="9781"/>
        </w:tabs>
        <w:jc w:val="both"/>
        <w:rPr>
          <w:rFonts w:ascii="Times New Roman" w:hAnsi="Times New Roman" w:cs="Times New Roman"/>
          <w:sz w:val="26"/>
          <w:szCs w:val="26"/>
        </w:rPr>
      </w:pPr>
    </w:p>
    <w:p w:rsidR="0084762A" w:rsidRPr="0084762A" w:rsidRDefault="0084762A" w:rsidP="0084762A">
      <w:pPr>
        <w:tabs>
          <w:tab w:val="left" w:pos="9781"/>
        </w:tabs>
        <w:jc w:val="both"/>
        <w:rPr>
          <w:rFonts w:ascii="Times New Roman" w:hAnsi="Times New Roman" w:cs="Times New Roman"/>
          <w:sz w:val="26"/>
          <w:szCs w:val="26"/>
        </w:rPr>
      </w:pPr>
    </w:p>
    <w:p w:rsidR="0084762A" w:rsidRPr="0084762A" w:rsidRDefault="0084762A" w:rsidP="0084762A">
      <w:pPr>
        <w:tabs>
          <w:tab w:val="left" w:pos="9781"/>
        </w:tabs>
        <w:spacing w:line="360" w:lineRule="auto"/>
        <w:jc w:val="both"/>
        <w:rPr>
          <w:rFonts w:ascii="Times New Roman" w:hAnsi="Times New Roman" w:cs="Times New Roman"/>
          <w:sz w:val="26"/>
          <w:szCs w:val="26"/>
        </w:rPr>
      </w:pPr>
      <w:r w:rsidRPr="0084762A">
        <w:rPr>
          <w:rFonts w:ascii="Times New Roman" w:hAnsi="Times New Roman" w:cs="Times New Roman"/>
          <w:sz w:val="26"/>
          <w:szCs w:val="26"/>
        </w:rPr>
        <w:t xml:space="preserve">Глава Находкинского городского округа                                                   Т.В. </w:t>
      </w:r>
      <w:proofErr w:type="spellStart"/>
      <w:r w:rsidRPr="0084762A">
        <w:rPr>
          <w:rFonts w:ascii="Times New Roman" w:hAnsi="Times New Roman" w:cs="Times New Roman"/>
          <w:sz w:val="26"/>
          <w:szCs w:val="26"/>
        </w:rPr>
        <w:t>Магинский</w:t>
      </w:r>
      <w:proofErr w:type="spellEnd"/>
    </w:p>
    <w:p w:rsidR="0084762A" w:rsidRPr="0084762A" w:rsidRDefault="0084762A">
      <w:pPr>
        <w:pStyle w:val="ConsPlusTitle"/>
        <w:spacing w:line="360" w:lineRule="auto"/>
        <w:ind w:firstLine="709"/>
        <w:contextualSpacing/>
        <w:jc w:val="center"/>
        <w:rPr>
          <w:rFonts w:ascii="Times New Roman" w:hAnsi="Times New Roman" w:cs="Times New Roman"/>
          <w:sz w:val="26"/>
          <w:szCs w:val="26"/>
        </w:rPr>
      </w:pPr>
    </w:p>
    <w:p w:rsidR="0084762A" w:rsidRPr="0084762A" w:rsidRDefault="0084762A">
      <w:pPr>
        <w:pStyle w:val="ConsPlusTitle"/>
        <w:spacing w:line="360" w:lineRule="auto"/>
        <w:ind w:firstLine="709"/>
        <w:contextualSpacing/>
        <w:jc w:val="center"/>
        <w:rPr>
          <w:rFonts w:ascii="Times New Roman" w:hAnsi="Times New Roman" w:cs="Times New Roman"/>
          <w:sz w:val="26"/>
          <w:szCs w:val="26"/>
        </w:rPr>
      </w:pPr>
    </w:p>
    <w:p w:rsidR="00295E19" w:rsidRDefault="0003298D">
      <w:pPr>
        <w:pStyle w:val="ConsPlusTitle"/>
        <w:spacing w:line="360" w:lineRule="auto"/>
        <w:ind w:firstLine="709"/>
        <w:contextualSpacing/>
        <w:jc w:val="center"/>
        <w:rPr>
          <w:rFonts w:ascii="Times New Roman" w:hAnsi="Times New Roman" w:cs="Times New Roman"/>
          <w:sz w:val="26"/>
          <w:szCs w:val="26"/>
        </w:rPr>
      </w:pPr>
      <w:r w:rsidRPr="0084762A">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0473321D" wp14:editId="52562B85">
                <wp:simplePos x="0" y="0"/>
                <wp:positionH relativeFrom="column">
                  <wp:posOffset>3491865</wp:posOffset>
                </wp:positionH>
                <wp:positionV relativeFrom="paragraph">
                  <wp:posOffset>41275</wp:posOffset>
                </wp:positionV>
                <wp:extent cx="2751455" cy="1314450"/>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1151" cy="1314450"/>
                        </a:xfrm>
                        <a:prstGeom prst="rect">
                          <a:avLst/>
                        </a:prstGeom>
                        <a:solidFill>
                          <a:srgbClr val="FFFFFF"/>
                        </a:solidFill>
                        <a:ln>
                          <a:noFill/>
                        </a:ln>
                      </wps:spPr>
                      <wps:txbx>
                        <w:txbxContent>
                          <w:p w:rsidR="00295E19" w:rsidRDefault="0003298D">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УТВЕРЖДЕН</w:t>
                            </w:r>
                          </w:p>
                          <w:p w:rsidR="00295E19" w:rsidRDefault="00295E19">
                            <w:pPr>
                              <w:pStyle w:val="ConsPlusTitle"/>
                              <w:jc w:val="center"/>
                              <w:rPr>
                                <w:rFonts w:ascii="Times New Roman" w:hAnsi="Times New Roman" w:cs="Times New Roman"/>
                                <w:b w:val="0"/>
                                <w:sz w:val="26"/>
                                <w:szCs w:val="26"/>
                              </w:rPr>
                            </w:pPr>
                          </w:p>
                          <w:p w:rsidR="00295E19" w:rsidRDefault="0003298D">
                            <w:pPr>
                              <w:pStyle w:val="ConsPlusTitle"/>
                              <w:jc w:val="both"/>
                              <w:rPr>
                                <w:rFonts w:ascii="Times New Roman" w:hAnsi="Times New Roman" w:cs="Times New Roman"/>
                                <w:b w:val="0"/>
                                <w:sz w:val="26"/>
                                <w:szCs w:val="26"/>
                              </w:rPr>
                            </w:pPr>
                            <w:r>
                              <w:rPr>
                                <w:rFonts w:ascii="Times New Roman" w:hAnsi="Times New Roman" w:cs="Times New Roman"/>
                                <w:b w:val="0"/>
                                <w:sz w:val="26"/>
                                <w:szCs w:val="26"/>
                              </w:rPr>
                              <w:t>постановлением администрации                                                                                            Находкинского городского округа                                                                                 от «____»____________2023 года</w:t>
                            </w:r>
                          </w:p>
                          <w:p w:rsidR="00295E19" w:rsidRDefault="0003298D">
                            <w:pPr>
                              <w:pStyle w:val="ConsPlusTitle"/>
                              <w:rPr>
                                <w:rFonts w:ascii="Times New Roman" w:hAnsi="Times New Roman" w:cs="Times New Roman"/>
                                <w:b w:val="0"/>
                                <w:sz w:val="26"/>
                                <w:szCs w:val="26"/>
                              </w:rPr>
                            </w:pPr>
                            <w:r>
                              <w:rPr>
                                <w:rFonts w:ascii="Times New Roman" w:hAnsi="Times New Roman" w:cs="Times New Roman"/>
                                <w:b w:val="0"/>
                                <w:sz w:val="26"/>
                                <w:szCs w:val="26"/>
                              </w:rPr>
                              <w:t>№ _____</w:t>
                            </w:r>
                          </w:p>
                          <w:p w:rsidR="00295E19" w:rsidRDefault="00295E19">
                            <w:pPr>
                              <w:jc w:val="center"/>
                            </w:pP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Поле 3" o:spid="_x0000_s1026" o:spt="202" type="#_x0000_t202" style="position:absolute;left:0pt;margin-left:274.95pt;margin-top:3.25pt;height:103.5pt;width:216.65pt;z-index:251659264;mso-width-relative:page;mso-height-relative:page;" fillcolor="#FFFFFF" filled="t" stroked="f" coordsize="21600,21600" o:gfxdata="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10gn+2AAAAAkBAAAPAAAAAAAAAAEAIAAAACIAAABkcnMvZG93bnJldi54bWxQSwECFAAUAAAA&#10;CACHTuJAYtC+nycCAAA+BAAADgAAAAAAAAABACAAAAAnAQAAZHJzL2Uyb0RvYy54bWxQSwUGAAAA&#10;AAYABgBZAQAAwAUAAAAA&#10;">
                <v:fill on="t" focussize="0,0"/>
                <v:stroke on="f"/>
                <v:imagedata o:title=""/>
                <o:lock v:ext="edit" aspectratio="f"/>
                <v:textbox>
                  <w:txbxContent>
                    <w:p>
                      <w:pPr>
                        <w:pStyle w:val="13"/>
                        <w:jc w:val="center"/>
                        <w:rPr>
                          <w:rFonts w:ascii="Times New Roman" w:hAnsi="Times New Roman" w:cs="Times New Roman"/>
                          <w:b w:val="0"/>
                          <w:sz w:val="26"/>
                          <w:szCs w:val="26"/>
                        </w:rPr>
                      </w:pPr>
                      <w:r>
                        <w:rPr>
                          <w:rFonts w:ascii="Times New Roman" w:hAnsi="Times New Roman" w:cs="Times New Roman"/>
                          <w:b w:val="0"/>
                          <w:sz w:val="26"/>
                          <w:szCs w:val="26"/>
                        </w:rPr>
                        <w:t>УТВЕРЖДЕН</w:t>
                      </w:r>
                    </w:p>
                    <w:p>
                      <w:pPr>
                        <w:pStyle w:val="13"/>
                        <w:jc w:val="center"/>
                        <w:rPr>
                          <w:rFonts w:ascii="Times New Roman" w:hAnsi="Times New Roman" w:cs="Times New Roman"/>
                          <w:b w:val="0"/>
                          <w:sz w:val="26"/>
                          <w:szCs w:val="26"/>
                        </w:rPr>
                      </w:pPr>
                    </w:p>
                    <w:p>
                      <w:pPr>
                        <w:pStyle w:val="13"/>
                        <w:jc w:val="both"/>
                        <w:rPr>
                          <w:rFonts w:ascii="Times New Roman" w:hAnsi="Times New Roman" w:cs="Times New Roman"/>
                          <w:b w:val="0"/>
                          <w:sz w:val="26"/>
                          <w:szCs w:val="26"/>
                        </w:rPr>
                      </w:pPr>
                      <w:r>
                        <w:rPr>
                          <w:rFonts w:ascii="Times New Roman" w:hAnsi="Times New Roman" w:cs="Times New Roman"/>
                          <w:b w:val="0"/>
                          <w:sz w:val="26"/>
                          <w:szCs w:val="26"/>
                        </w:rPr>
                        <w:t>постановлением администрации                                                                                            Находкинского городского округа                                                                                 от «____»____________202</w:t>
                      </w:r>
                      <w:r>
                        <w:rPr>
                          <w:rFonts w:hint="default" w:ascii="Times New Roman" w:hAnsi="Times New Roman" w:cs="Times New Roman"/>
                          <w:b w:val="0"/>
                          <w:sz w:val="26"/>
                          <w:szCs w:val="26"/>
                          <w:lang w:val="ru-RU"/>
                        </w:rPr>
                        <w:t>3</w:t>
                      </w:r>
                      <w:r>
                        <w:rPr>
                          <w:rFonts w:ascii="Times New Roman" w:hAnsi="Times New Roman" w:cs="Times New Roman"/>
                          <w:b w:val="0"/>
                          <w:sz w:val="26"/>
                          <w:szCs w:val="26"/>
                        </w:rPr>
                        <w:t xml:space="preserve"> года</w:t>
                      </w:r>
                    </w:p>
                    <w:p>
                      <w:pPr>
                        <w:pStyle w:val="13"/>
                        <w:rPr>
                          <w:rFonts w:ascii="Times New Roman" w:hAnsi="Times New Roman" w:cs="Times New Roman"/>
                          <w:b w:val="0"/>
                          <w:sz w:val="26"/>
                          <w:szCs w:val="26"/>
                        </w:rPr>
                      </w:pPr>
                      <w:r>
                        <w:rPr>
                          <w:rFonts w:ascii="Times New Roman" w:hAnsi="Times New Roman" w:cs="Times New Roman"/>
                          <w:b w:val="0"/>
                          <w:sz w:val="26"/>
                          <w:szCs w:val="26"/>
                        </w:rPr>
                        <w:t>№ _____</w:t>
                      </w:r>
                    </w:p>
                    <w:p>
                      <w:pPr>
                        <w:jc w:val="center"/>
                      </w:pPr>
                    </w:p>
                  </w:txbxContent>
                </v:textbox>
              </v:shape>
            </w:pict>
          </mc:Fallback>
        </mc:AlternateContent>
      </w:r>
    </w:p>
    <w:p w:rsidR="0084762A" w:rsidRDefault="0084762A">
      <w:pPr>
        <w:pStyle w:val="ConsPlusTitle"/>
        <w:spacing w:line="360" w:lineRule="auto"/>
        <w:ind w:firstLine="709"/>
        <w:contextualSpacing/>
        <w:jc w:val="center"/>
        <w:rPr>
          <w:rFonts w:ascii="Times New Roman" w:hAnsi="Times New Roman" w:cs="Times New Roman"/>
          <w:sz w:val="26"/>
          <w:szCs w:val="26"/>
        </w:rPr>
      </w:pPr>
    </w:p>
    <w:p w:rsidR="0084762A" w:rsidRDefault="0084762A">
      <w:pPr>
        <w:pStyle w:val="ConsPlusTitle"/>
        <w:spacing w:line="360" w:lineRule="auto"/>
        <w:ind w:firstLine="709"/>
        <w:contextualSpacing/>
        <w:jc w:val="center"/>
        <w:rPr>
          <w:rFonts w:ascii="Times New Roman" w:hAnsi="Times New Roman" w:cs="Times New Roman"/>
          <w:sz w:val="26"/>
          <w:szCs w:val="26"/>
        </w:rPr>
      </w:pPr>
    </w:p>
    <w:p w:rsidR="0084762A" w:rsidRDefault="0084762A">
      <w:pPr>
        <w:pStyle w:val="ConsPlusTitle"/>
        <w:spacing w:line="360" w:lineRule="auto"/>
        <w:ind w:firstLine="709"/>
        <w:contextualSpacing/>
        <w:jc w:val="center"/>
        <w:rPr>
          <w:rFonts w:ascii="Times New Roman" w:hAnsi="Times New Roman" w:cs="Times New Roman"/>
          <w:sz w:val="26"/>
          <w:szCs w:val="26"/>
        </w:rPr>
      </w:pPr>
    </w:p>
    <w:p w:rsidR="0084762A" w:rsidRPr="0084762A" w:rsidRDefault="0084762A">
      <w:pPr>
        <w:pStyle w:val="ConsPlusTitle"/>
        <w:spacing w:line="360" w:lineRule="auto"/>
        <w:ind w:firstLine="709"/>
        <w:contextualSpacing/>
        <w:jc w:val="center"/>
        <w:rPr>
          <w:rFonts w:ascii="Times New Roman" w:hAnsi="Times New Roman" w:cs="Times New Roman"/>
          <w:sz w:val="26"/>
          <w:szCs w:val="26"/>
        </w:rPr>
      </w:pPr>
      <w:bookmarkStart w:id="1" w:name="_GoBack"/>
      <w:bookmarkEnd w:id="1"/>
    </w:p>
    <w:p w:rsidR="00295E19" w:rsidRPr="0084762A" w:rsidRDefault="00295E19">
      <w:pPr>
        <w:pStyle w:val="ConsPlusTitle"/>
        <w:spacing w:line="360" w:lineRule="auto"/>
        <w:ind w:firstLine="709"/>
        <w:contextualSpacing/>
        <w:jc w:val="center"/>
        <w:rPr>
          <w:rFonts w:ascii="Times New Roman" w:hAnsi="Times New Roman" w:cs="Times New Roman"/>
          <w:sz w:val="26"/>
          <w:szCs w:val="26"/>
        </w:rPr>
      </w:pPr>
    </w:p>
    <w:p w:rsidR="00295E19" w:rsidRPr="0084762A" w:rsidRDefault="00295E19">
      <w:pPr>
        <w:pStyle w:val="ConsPlusTitle"/>
        <w:spacing w:line="360" w:lineRule="auto"/>
        <w:ind w:firstLine="709"/>
        <w:contextualSpacing/>
        <w:jc w:val="center"/>
        <w:rPr>
          <w:rFonts w:ascii="Times New Roman" w:hAnsi="Times New Roman" w:cs="Times New Roman"/>
          <w:b w:val="0"/>
          <w:sz w:val="26"/>
          <w:szCs w:val="26"/>
        </w:rPr>
      </w:pPr>
    </w:p>
    <w:p w:rsidR="00295E19" w:rsidRPr="0084762A" w:rsidRDefault="00295E19">
      <w:pPr>
        <w:pStyle w:val="ConsPlusTitle"/>
        <w:spacing w:line="360" w:lineRule="auto"/>
        <w:ind w:firstLine="709"/>
        <w:contextualSpacing/>
        <w:jc w:val="center"/>
        <w:rPr>
          <w:rFonts w:ascii="Times New Roman" w:hAnsi="Times New Roman" w:cs="Times New Roman"/>
          <w:b w:val="0"/>
          <w:sz w:val="26"/>
          <w:szCs w:val="26"/>
        </w:rPr>
      </w:pPr>
    </w:p>
    <w:p w:rsidR="00295E19" w:rsidRPr="0084762A" w:rsidRDefault="00295E19">
      <w:pPr>
        <w:pStyle w:val="ConsPlusTitle"/>
        <w:spacing w:line="360" w:lineRule="auto"/>
        <w:contextualSpacing/>
        <w:rPr>
          <w:rFonts w:ascii="Times New Roman" w:hAnsi="Times New Roman" w:cs="Times New Roman"/>
          <w:b w:val="0"/>
          <w:sz w:val="26"/>
          <w:szCs w:val="26"/>
        </w:rPr>
      </w:pPr>
    </w:p>
    <w:p w:rsidR="00295E19" w:rsidRPr="0084762A" w:rsidRDefault="0003298D">
      <w:pPr>
        <w:pStyle w:val="ConsPlusTitle"/>
        <w:ind w:firstLine="709"/>
        <w:contextualSpacing/>
        <w:jc w:val="center"/>
        <w:rPr>
          <w:rFonts w:ascii="Times New Roman" w:hAnsi="Times New Roman" w:cs="Times New Roman"/>
          <w:sz w:val="26"/>
          <w:szCs w:val="26"/>
        </w:rPr>
      </w:pPr>
      <w:r w:rsidRPr="0084762A">
        <w:rPr>
          <w:rFonts w:ascii="Times New Roman" w:hAnsi="Times New Roman" w:cs="Times New Roman"/>
          <w:sz w:val="26"/>
          <w:szCs w:val="26"/>
        </w:rPr>
        <w:t xml:space="preserve">АДМИНИСТРАТИВНЫЙ РЕГЛАМЕНТ </w:t>
      </w:r>
    </w:p>
    <w:p w:rsidR="00295E19" w:rsidRPr="0084762A" w:rsidRDefault="0003298D">
      <w:pPr>
        <w:pStyle w:val="ConsPlusTitle"/>
        <w:ind w:firstLine="709"/>
        <w:contextualSpacing/>
        <w:jc w:val="center"/>
        <w:rPr>
          <w:rFonts w:ascii="Times New Roman" w:hAnsi="Times New Roman" w:cs="Times New Roman"/>
          <w:sz w:val="26"/>
          <w:szCs w:val="26"/>
        </w:rPr>
      </w:pPr>
      <w:r w:rsidRPr="0084762A">
        <w:rPr>
          <w:rFonts w:ascii="Times New Roman" w:hAnsi="Times New Roman" w:cs="Times New Roman"/>
          <w:sz w:val="26"/>
          <w:szCs w:val="26"/>
        </w:rPr>
        <w:t>предоставления муниципальной услуги</w:t>
      </w:r>
    </w:p>
    <w:p w:rsidR="00295E19" w:rsidRPr="0084762A" w:rsidRDefault="0003298D">
      <w:pPr>
        <w:pStyle w:val="ConsPlusTitle"/>
        <w:ind w:firstLine="709"/>
        <w:contextualSpacing/>
        <w:jc w:val="center"/>
        <w:rPr>
          <w:rFonts w:ascii="Times New Roman" w:hAnsi="Times New Roman" w:cs="Times New Roman"/>
          <w:sz w:val="26"/>
          <w:szCs w:val="26"/>
        </w:rPr>
      </w:pPr>
      <w:r w:rsidRPr="0084762A">
        <w:rPr>
          <w:rFonts w:ascii="Times New Roman" w:hAnsi="Times New Roman" w:cs="Times New Roman"/>
          <w:sz w:val="26"/>
          <w:szCs w:val="26"/>
        </w:rPr>
        <w:t xml:space="preserve">«Направление уведомления о планируемом сносе </w:t>
      </w:r>
    </w:p>
    <w:p w:rsidR="00295E19" w:rsidRPr="0084762A" w:rsidRDefault="0003298D">
      <w:pPr>
        <w:pStyle w:val="ConsPlusTitle"/>
        <w:ind w:firstLine="709"/>
        <w:contextualSpacing/>
        <w:jc w:val="center"/>
        <w:rPr>
          <w:rFonts w:ascii="Times New Roman" w:hAnsi="Times New Roman" w:cs="Times New Roman"/>
          <w:sz w:val="26"/>
          <w:szCs w:val="26"/>
        </w:rPr>
      </w:pPr>
      <w:r w:rsidRPr="0084762A">
        <w:rPr>
          <w:rFonts w:ascii="Times New Roman" w:hAnsi="Times New Roman" w:cs="Times New Roman"/>
          <w:sz w:val="26"/>
          <w:szCs w:val="26"/>
        </w:rPr>
        <w:t>объекта капитального строительства и уведомления</w:t>
      </w:r>
    </w:p>
    <w:p w:rsidR="00295E19" w:rsidRPr="0084762A" w:rsidRDefault="0003298D">
      <w:pPr>
        <w:pStyle w:val="ConsPlusTitle"/>
        <w:ind w:firstLine="709"/>
        <w:contextualSpacing/>
        <w:jc w:val="center"/>
        <w:rPr>
          <w:rFonts w:ascii="Times New Roman" w:hAnsi="Times New Roman" w:cs="Times New Roman"/>
          <w:sz w:val="26"/>
          <w:szCs w:val="26"/>
        </w:rPr>
      </w:pPr>
      <w:r w:rsidRPr="0084762A">
        <w:rPr>
          <w:rFonts w:ascii="Times New Roman" w:hAnsi="Times New Roman" w:cs="Times New Roman"/>
          <w:sz w:val="26"/>
          <w:szCs w:val="26"/>
        </w:rPr>
        <w:t xml:space="preserve"> о завершении сноса объекта капитального строительства </w:t>
      </w:r>
    </w:p>
    <w:p w:rsidR="00295E19" w:rsidRPr="0084762A" w:rsidRDefault="0003298D">
      <w:pPr>
        <w:pStyle w:val="ConsPlusTitle"/>
        <w:ind w:firstLine="709"/>
        <w:contextualSpacing/>
        <w:jc w:val="center"/>
        <w:rPr>
          <w:rFonts w:ascii="Times New Roman" w:hAnsi="Times New Roman" w:cs="Times New Roman"/>
          <w:sz w:val="26"/>
          <w:szCs w:val="26"/>
        </w:rPr>
      </w:pPr>
      <w:r w:rsidRPr="0084762A">
        <w:rPr>
          <w:rFonts w:ascii="Times New Roman" w:hAnsi="Times New Roman" w:cs="Times New Roman"/>
          <w:sz w:val="26"/>
          <w:szCs w:val="26"/>
        </w:rPr>
        <w:t>на территории Находкинского городского округа»</w:t>
      </w:r>
    </w:p>
    <w:p w:rsidR="00295E19" w:rsidRPr="0084762A" w:rsidRDefault="00295E19">
      <w:pPr>
        <w:pStyle w:val="ConsPlusTitle"/>
        <w:spacing w:line="360" w:lineRule="auto"/>
        <w:ind w:firstLine="709"/>
        <w:contextualSpacing/>
        <w:outlineLvl w:val="1"/>
        <w:rPr>
          <w:rFonts w:ascii="Times New Roman" w:hAnsi="Times New Roman" w:cs="Times New Roman"/>
          <w:b w:val="0"/>
          <w:sz w:val="26"/>
          <w:szCs w:val="26"/>
        </w:rPr>
      </w:pPr>
    </w:p>
    <w:p w:rsidR="00295E19" w:rsidRPr="0084762A" w:rsidRDefault="0003298D">
      <w:pPr>
        <w:pStyle w:val="ConsPlusTitle"/>
        <w:spacing w:line="360" w:lineRule="auto"/>
        <w:ind w:firstLine="709"/>
        <w:contextualSpacing/>
        <w:jc w:val="center"/>
        <w:outlineLvl w:val="1"/>
        <w:rPr>
          <w:rFonts w:ascii="Times New Roman" w:hAnsi="Times New Roman" w:cs="Times New Roman"/>
          <w:b w:val="0"/>
          <w:sz w:val="26"/>
          <w:szCs w:val="26"/>
        </w:rPr>
      </w:pPr>
      <w:r w:rsidRPr="0084762A">
        <w:rPr>
          <w:rFonts w:ascii="Times New Roman" w:hAnsi="Times New Roman" w:cs="Times New Roman"/>
          <w:b w:val="0"/>
          <w:sz w:val="26"/>
          <w:szCs w:val="26"/>
        </w:rPr>
        <w:t>1. Общие положения</w:t>
      </w:r>
    </w:p>
    <w:p w:rsidR="00295E19" w:rsidRPr="0084762A" w:rsidRDefault="00295E19">
      <w:pPr>
        <w:pStyle w:val="ConsPlusNormal"/>
        <w:spacing w:line="360" w:lineRule="auto"/>
        <w:ind w:firstLine="709"/>
        <w:contextualSpacing/>
        <w:jc w:val="both"/>
        <w:rPr>
          <w:rFonts w:ascii="Times New Roman" w:hAnsi="Times New Roman" w:cs="Times New Roman"/>
          <w:sz w:val="26"/>
          <w:szCs w:val="26"/>
        </w:rPr>
      </w:pPr>
    </w:p>
    <w:p w:rsidR="00295E19" w:rsidRPr="0084762A" w:rsidRDefault="0003298D">
      <w:pPr>
        <w:pStyle w:val="ConsPlusNormal"/>
        <w:spacing w:line="360" w:lineRule="auto"/>
        <w:ind w:firstLine="709"/>
        <w:contextualSpacing/>
        <w:jc w:val="both"/>
        <w:rPr>
          <w:rFonts w:ascii="Times New Roman" w:hAnsi="Times New Roman" w:cs="Times New Roman"/>
          <w:sz w:val="26"/>
          <w:szCs w:val="26"/>
        </w:rPr>
      </w:pPr>
      <w:r w:rsidRPr="0084762A">
        <w:rPr>
          <w:rFonts w:ascii="Times New Roman" w:hAnsi="Times New Roman" w:cs="Times New Roman"/>
          <w:sz w:val="26"/>
          <w:szCs w:val="26"/>
        </w:rPr>
        <w:t xml:space="preserve">1.1. </w:t>
      </w:r>
      <w:proofErr w:type="gramStart"/>
      <w:r w:rsidRPr="0084762A">
        <w:rPr>
          <w:rFonts w:ascii="Times New Roman" w:hAnsi="Times New Roman" w:cs="Times New Roman"/>
          <w:sz w:val="26"/>
          <w:szCs w:val="26"/>
        </w:rPr>
        <w:t>Административный регламент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Находкинского городского округа»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администрацией Находкинского городского округа Приморского края (далее – Администрация) и муниципальным казенным</w:t>
      </w:r>
      <w:proofErr w:type="gramEnd"/>
      <w:r w:rsidRPr="0084762A">
        <w:rPr>
          <w:rFonts w:ascii="Times New Roman" w:hAnsi="Times New Roman" w:cs="Times New Roman"/>
          <w:sz w:val="26"/>
          <w:szCs w:val="26"/>
        </w:rPr>
        <w:t xml:space="preserve"> учреждением «Департамент архитектуры, градостроительства и застройки» (далее – учреждение), обеспечивающим предоставление муниципальной услуги и его специалистами полномочий по предоставлению муниципальной услуги. </w:t>
      </w:r>
    </w:p>
    <w:p w:rsidR="00295E19" w:rsidRPr="0084762A" w:rsidRDefault="0003298D">
      <w:pPr>
        <w:pStyle w:val="ConsPlusNormal"/>
        <w:spacing w:line="360" w:lineRule="auto"/>
        <w:ind w:firstLine="709"/>
        <w:contextualSpacing/>
        <w:jc w:val="both"/>
        <w:rPr>
          <w:rFonts w:ascii="Times New Roman" w:hAnsi="Times New Roman" w:cs="Times New Roman"/>
          <w:sz w:val="26"/>
          <w:szCs w:val="26"/>
        </w:rPr>
      </w:pPr>
      <w:r w:rsidRPr="0084762A">
        <w:rPr>
          <w:rFonts w:ascii="Times New Roman" w:hAnsi="Times New Roman" w:cs="Times New Roman"/>
          <w:sz w:val="26"/>
          <w:szCs w:val="26"/>
        </w:rPr>
        <w:t xml:space="preserve">1.2. Настоящий Административный регламент регулирует отношения, возникающие при оказании </w:t>
      </w:r>
      <w:proofErr w:type="gramStart"/>
      <w:r w:rsidRPr="0084762A">
        <w:rPr>
          <w:rFonts w:ascii="Times New Roman" w:hAnsi="Times New Roman" w:cs="Times New Roman"/>
          <w:sz w:val="26"/>
          <w:szCs w:val="26"/>
        </w:rPr>
        <w:t>следующих</w:t>
      </w:r>
      <w:proofErr w:type="gramEnd"/>
      <w:r w:rsidRPr="0084762A">
        <w:rPr>
          <w:rFonts w:ascii="Times New Roman" w:hAnsi="Times New Roman" w:cs="Times New Roman"/>
          <w:sz w:val="26"/>
          <w:szCs w:val="26"/>
        </w:rPr>
        <w:t xml:space="preserve"> </w:t>
      </w:r>
      <w:proofErr w:type="spellStart"/>
      <w:r w:rsidRPr="0084762A">
        <w:rPr>
          <w:rFonts w:ascii="Times New Roman" w:hAnsi="Times New Roman" w:cs="Times New Roman"/>
          <w:sz w:val="26"/>
          <w:szCs w:val="26"/>
        </w:rPr>
        <w:t>подуслуг</w:t>
      </w:r>
      <w:proofErr w:type="spellEnd"/>
      <w:r w:rsidRPr="0084762A">
        <w:rPr>
          <w:rFonts w:ascii="Times New Roman" w:hAnsi="Times New Roman" w:cs="Times New Roman"/>
          <w:sz w:val="26"/>
          <w:szCs w:val="26"/>
        </w:rPr>
        <w:t>:</w:t>
      </w:r>
    </w:p>
    <w:p w:rsidR="00295E19" w:rsidRPr="0084762A" w:rsidRDefault="0003298D">
      <w:pPr>
        <w:pStyle w:val="ConsPlusNormal"/>
        <w:spacing w:line="360" w:lineRule="auto"/>
        <w:ind w:firstLine="709"/>
        <w:contextualSpacing/>
        <w:jc w:val="both"/>
        <w:rPr>
          <w:rFonts w:ascii="Times New Roman" w:hAnsi="Times New Roman" w:cs="Times New Roman"/>
          <w:sz w:val="26"/>
          <w:szCs w:val="26"/>
        </w:rPr>
      </w:pPr>
      <w:r w:rsidRPr="0084762A">
        <w:rPr>
          <w:rFonts w:ascii="Times New Roman" w:hAnsi="Times New Roman" w:cs="Times New Roman"/>
          <w:sz w:val="26"/>
          <w:szCs w:val="26"/>
        </w:rPr>
        <w:t>1. Направление уведомления о сносе объекта капитального строительства;</w:t>
      </w:r>
    </w:p>
    <w:p w:rsidR="00295E19" w:rsidRDefault="0003298D">
      <w:pPr>
        <w:pStyle w:val="ConsPlusNormal"/>
        <w:spacing w:line="360" w:lineRule="auto"/>
        <w:ind w:firstLine="709"/>
        <w:contextualSpacing/>
        <w:jc w:val="both"/>
        <w:rPr>
          <w:rFonts w:ascii="Times New Roman" w:hAnsi="Times New Roman" w:cs="Times New Roman"/>
          <w:sz w:val="26"/>
          <w:szCs w:val="26"/>
        </w:rPr>
      </w:pPr>
      <w:r w:rsidRPr="0084762A">
        <w:rPr>
          <w:rFonts w:ascii="Times New Roman" w:hAnsi="Times New Roman" w:cs="Times New Roman"/>
          <w:sz w:val="26"/>
          <w:szCs w:val="26"/>
        </w:rPr>
        <w:t>2. Направление уведомления о завершении сноса</w:t>
      </w:r>
      <w:r>
        <w:rPr>
          <w:rFonts w:ascii="Times New Roman" w:hAnsi="Times New Roman" w:cs="Times New Roman"/>
          <w:sz w:val="26"/>
          <w:szCs w:val="26"/>
        </w:rPr>
        <w:t xml:space="preserve"> объекта капитального строительства.</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1.3. Заявителями на получение муниципальной услуги являются физические лица, юридические лица, индивидуальные предприниматели, являющиеся застройщиками или техническими заказчиками (далее - Заявитель).</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lastRenderedPageBreak/>
        <w:t>1.4. Интересы заявителей, указанных в пункте 1.3 настоящего Административного регламента, могут представлять лица, обладающие соответствующими полномочиями (далее - представитель).</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1.5. Информирование о порядке предоставления муниципальной услуги осуществляется:</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 непосредственно при личном приеме заявителя в Администрации через учреждение или многофункциональном центре предоставления государственных и муниципальных услуг (далее - многофункциональный центр);</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 по телефону Администрации или многофункциональном центре;</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 письменно, в том числе посредством электронной почты, факсимильной</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связи;</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 посредством размещения в открытой и доступной форме информации:</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на региональном портале государственных и муниципальных услуг (функций) (</w:t>
      </w:r>
      <w:r>
        <w:rPr>
          <w:rFonts w:ascii="Times New Roman" w:hAnsi="Times New Roman" w:cs="Times New Roman"/>
          <w:sz w:val="26"/>
          <w:szCs w:val="26"/>
          <w:lang w:val="en-US"/>
        </w:rPr>
        <w:t>www</w:t>
      </w:r>
      <w:r>
        <w:rPr>
          <w:rFonts w:ascii="Times New Roman" w:hAnsi="Times New Roman" w:cs="Times New Roman"/>
          <w:sz w:val="26"/>
          <w:szCs w:val="26"/>
        </w:rPr>
        <w:t>.</w:t>
      </w:r>
      <w:proofErr w:type="spellStart"/>
      <w:r>
        <w:rPr>
          <w:rFonts w:ascii="Times New Roman" w:hAnsi="Times New Roman" w:cs="Times New Roman"/>
          <w:sz w:val="26"/>
          <w:szCs w:val="26"/>
          <w:lang w:val="en-US"/>
        </w:rPr>
        <w:t>pu</w:t>
      </w:r>
      <w:proofErr w:type="spellEnd"/>
      <w:r>
        <w:rPr>
          <w:rFonts w:ascii="Times New Roman" w:hAnsi="Times New Roman" w:cs="Times New Roman"/>
          <w:sz w:val="26"/>
          <w:szCs w:val="26"/>
        </w:rPr>
        <w:t>/</w:t>
      </w:r>
      <w:proofErr w:type="spellStart"/>
      <w:r>
        <w:rPr>
          <w:rFonts w:ascii="Times New Roman" w:hAnsi="Times New Roman" w:cs="Times New Roman"/>
          <w:sz w:val="26"/>
          <w:szCs w:val="26"/>
          <w:lang w:val="en-US"/>
        </w:rPr>
        <w:t>primorsky</w:t>
      </w:r>
      <w:proofErr w:type="spellEnd"/>
      <w:r>
        <w:rPr>
          <w:rFonts w:ascii="Times New Roman" w:hAnsi="Times New Roman" w:cs="Times New Roman"/>
          <w:sz w:val="26"/>
          <w:szCs w:val="26"/>
        </w:rPr>
        <w:t>.</w:t>
      </w:r>
      <w:proofErr w:type="spellStart"/>
      <w:r>
        <w:rPr>
          <w:rFonts w:ascii="Times New Roman" w:hAnsi="Times New Roman" w:cs="Times New Roman"/>
          <w:sz w:val="26"/>
          <w:szCs w:val="26"/>
          <w:lang w:val="en-US"/>
        </w:rPr>
        <w:t>ru</w:t>
      </w:r>
      <w:proofErr w:type="spellEnd"/>
      <w:r>
        <w:rPr>
          <w:rFonts w:ascii="Times New Roman" w:hAnsi="Times New Roman" w:cs="Times New Roman"/>
          <w:sz w:val="26"/>
          <w:szCs w:val="26"/>
        </w:rPr>
        <w:t>), являющегося государственной информационной системой субъекта Российской Федерации (далее - региональный портал);</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на официальном сайте Находкинского городского округа в информационно-телекоммуникационной сети «Интернет»: </w:t>
      </w:r>
      <w:hyperlink r:id="rId9" w:history="1">
        <w:r>
          <w:rPr>
            <w:rStyle w:val="a4"/>
            <w:rFonts w:ascii="Times New Roman" w:hAnsi="Times New Roman" w:cs="Times New Roman"/>
            <w:sz w:val="26"/>
            <w:szCs w:val="26"/>
            <w:lang w:val="en-US"/>
          </w:rPr>
          <w:t>www</w:t>
        </w:r>
        <w:r>
          <w:rPr>
            <w:rStyle w:val="a4"/>
            <w:rFonts w:ascii="Times New Roman" w:hAnsi="Times New Roman" w:cs="Times New Roman"/>
            <w:sz w:val="26"/>
            <w:szCs w:val="26"/>
          </w:rPr>
          <w:t>.</w:t>
        </w:r>
        <w:proofErr w:type="spellStart"/>
        <w:r>
          <w:rPr>
            <w:rStyle w:val="a4"/>
            <w:rFonts w:ascii="Times New Roman" w:hAnsi="Times New Roman" w:cs="Times New Roman"/>
            <w:sz w:val="26"/>
            <w:szCs w:val="26"/>
            <w:lang w:val="en-US"/>
          </w:rPr>
          <w:t>nakhodka</w:t>
        </w:r>
        <w:proofErr w:type="spellEnd"/>
        <w:r>
          <w:rPr>
            <w:rStyle w:val="a4"/>
            <w:rFonts w:ascii="Times New Roman" w:hAnsi="Times New Roman" w:cs="Times New Roman"/>
            <w:sz w:val="26"/>
            <w:szCs w:val="26"/>
          </w:rPr>
          <w:t>-</w:t>
        </w:r>
        <w:r>
          <w:rPr>
            <w:rStyle w:val="a4"/>
            <w:rFonts w:ascii="Times New Roman" w:hAnsi="Times New Roman" w:cs="Times New Roman"/>
            <w:sz w:val="26"/>
            <w:szCs w:val="26"/>
            <w:lang w:val="en-US"/>
          </w:rPr>
          <w:t>city</w:t>
        </w:r>
        <w:r>
          <w:rPr>
            <w:rStyle w:val="a4"/>
            <w:rFonts w:ascii="Times New Roman" w:hAnsi="Times New Roman" w:cs="Times New Roman"/>
            <w:sz w:val="26"/>
            <w:szCs w:val="26"/>
          </w:rPr>
          <w:t>.</w:t>
        </w:r>
        <w:proofErr w:type="spellStart"/>
        <w:r>
          <w:rPr>
            <w:rStyle w:val="a4"/>
            <w:rFonts w:ascii="Times New Roman" w:hAnsi="Times New Roman" w:cs="Times New Roman"/>
            <w:sz w:val="26"/>
            <w:szCs w:val="26"/>
            <w:lang w:val="en-US"/>
          </w:rPr>
          <w:t>ru</w:t>
        </w:r>
        <w:proofErr w:type="spellEnd"/>
      </w:hyperlink>
      <w:r>
        <w:rPr>
          <w:rFonts w:ascii="Times New Roman" w:hAnsi="Times New Roman" w:cs="Times New Roman"/>
          <w:sz w:val="26"/>
          <w:szCs w:val="26"/>
        </w:rPr>
        <w:t>.</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5) посредством размещения информации на информационных стендах Администрации или многофункционального центра.</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Информирование осуществляется по вопросам, касающимся:</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способов подачи уведомления о планируемом сносе объекта капитального строительства и уведомления о завершении сноса объекта капитального строительства (далее — уведомление о сносе, уведомление о завершении сноса соответственно);</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адресов Администрации, учреждения и многофункциональных центров, обращение в которые необходимо для предоставления муниципальной услуги;</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справочной информации о работе Администрации (структурных подразделений Администрации), учреждения;</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документов, необходимых для предоставления муниципальной услуги;</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порядка и сроков предоставления муниципальной услуги; </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lastRenderedPageBreak/>
        <w:t>порядка получения сведений о ходе рассмотрения уведомления об окончании строительства и о результатах предоставления муниципальной услуги;</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1.7. При устном обращении Заявителя (лично или по телефону) должностное лицо учреждения, работник многофункционального центра, осуществляющий консультирование, подробно и в вежливой (корректной) форме информирует </w:t>
      </w:r>
      <w:proofErr w:type="gramStart"/>
      <w:r>
        <w:rPr>
          <w:rFonts w:ascii="Times New Roman" w:hAnsi="Times New Roman" w:cs="Times New Roman"/>
          <w:sz w:val="26"/>
          <w:szCs w:val="26"/>
        </w:rPr>
        <w:t>обратившихся</w:t>
      </w:r>
      <w:proofErr w:type="gramEnd"/>
      <w:r>
        <w:rPr>
          <w:rFonts w:ascii="Times New Roman" w:hAnsi="Times New Roman" w:cs="Times New Roman"/>
          <w:sz w:val="26"/>
          <w:szCs w:val="26"/>
        </w:rPr>
        <w:t xml:space="preserve"> по интересующим вопросам.</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Если должностное лицо учреждения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Должностное лицо учреждения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Продолжительность информирования по телефону не должна превышать 10 минут.</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Информирование осуществляется в соответствии с графиком приема граждан.</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1.8.</w:t>
      </w:r>
      <w:r>
        <w:rPr>
          <w:rFonts w:ascii="Times New Roman" w:hAnsi="Times New Roman" w:cs="Times New Roman"/>
          <w:sz w:val="26"/>
          <w:szCs w:val="26"/>
        </w:rPr>
        <w:tab/>
        <w:t xml:space="preserve">По письменному обращению должностное лицо учреждения, ответственное за предоставление муниципальной услуги, подробно в письменной форме разъясняет гражданину сведения по вопросам, указанным в пункте 1.6. настоящего Административного регламента в порядке, установленном Федеральным законом от 2 мая 2006 г. № 59-ФЗ «О порядке рассмотрения обращений граждан </w:t>
      </w:r>
      <w:r>
        <w:rPr>
          <w:rFonts w:ascii="Times New Roman" w:hAnsi="Times New Roman" w:cs="Times New Roman"/>
          <w:sz w:val="26"/>
          <w:szCs w:val="26"/>
        </w:rPr>
        <w:lastRenderedPageBreak/>
        <w:t>Российской Федерации» (далее - Федеральный закон № 59-ФЗ).</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1.9.</w:t>
      </w:r>
      <w:r>
        <w:rPr>
          <w:rFonts w:ascii="Times New Roman" w:hAnsi="Times New Roman" w:cs="Times New Roman"/>
          <w:sz w:val="26"/>
          <w:szCs w:val="26"/>
        </w:rPr>
        <w:tab/>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295E19" w:rsidRDefault="0003298D">
      <w:pPr>
        <w:pStyle w:val="ConsPlusNormal"/>
        <w:spacing w:line="360" w:lineRule="auto"/>
        <w:ind w:firstLine="709"/>
        <w:contextualSpacing/>
        <w:jc w:val="both"/>
        <w:rPr>
          <w:rFonts w:ascii="Times New Roman" w:hAnsi="Times New Roman" w:cs="Times New Roman"/>
          <w:sz w:val="26"/>
          <w:szCs w:val="26"/>
        </w:rPr>
      </w:pPr>
      <w:proofErr w:type="gramStart"/>
      <w:r>
        <w:rPr>
          <w:rFonts w:ascii="Times New Roman" w:hAnsi="Times New Roman" w:cs="Times New Roman"/>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1.10.</w:t>
      </w:r>
      <w:r>
        <w:rPr>
          <w:rFonts w:ascii="Times New Roman" w:hAnsi="Times New Roman" w:cs="Times New Roman"/>
          <w:sz w:val="26"/>
          <w:szCs w:val="26"/>
        </w:rPr>
        <w:tab/>
        <w:t>На официальном сайте Находкинского городского округа, на стендах в местах предоставления муниципальной услуги и в многофункциональном центре размещается следующая справочная информация:</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о месте нахождения и графике работы Администрации и их структурных подразделений, ответственных за предоставление муниципальной услуги, учреждения, а также многофункциональных центров;</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справочные телефоны структурных подразделений Администрации, ответственных за предоставление муниципальной услуги, в том числе номер телефона-автоинформатора (при наличии);</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адрес официального сайта, а также электронной почты и (или) формы обратной связи Администрации в сети «Интернет».</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1.11.</w:t>
      </w:r>
      <w:r>
        <w:rPr>
          <w:rFonts w:ascii="Times New Roman" w:hAnsi="Times New Roman" w:cs="Times New Roman"/>
          <w:sz w:val="26"/>
          <w:szCs w:val="26"/>
        </w:rPr>
        <w:tab/>
        <w:t>В залах ожидания учреждения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1.12.</w:t>
      </w:r>
      <w:r>
        <w:rPr>
          <w:rFonts w:ascii="Times New Roman" w:hAnsi="Times New Roman" w:cs="Times New Roman"/>
          <w:sz w:val="26"/>
          <w:szCs w:val="26"/>
        </w:rPr>
        <w:tab/>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1.13. </w:t>
      </w:r>
      <w:proofErr w:type="gramStart"/>
      <w:r>
        <w:rPr>
          <w:rFonts w:ascii="Times New Roman" w:hAnsi="Times New Roman" w:cs="Times New Roman"/>
          <w:sz w:val="26"/>
          <w:szCs w:val="26"/>
        </w:rPr>
        <w:t>Информация о ходе рассмотрения уведомления о планируемом сносе объекта капитального строительства о завершении сноса объекта капитального строительства и о результатах предоставления муниципальной услуги может быть получена заявителем (его представителем) в личном кабинете на ЕПГУ, региональном портале, а также в Администрации при обращении заявителя лично через учреждение, по телефону посредством электронной почты.</w:t>
      </w:r>
      <w:proofErr w:type="gramEnd"/>
    </w:p>
    <w:p w:rsidR="00295E19" w:rsidRDefault="00295E19">
      <w:pPr>
        <w:pStyle w:val="ConsPlusNormal"/>
        <w:spacing w:line="360" w:lineRule="auto"/>
        <w:contextualSpacing/>
        <w:jc w:val="both"/>
        <w:rPr>
          <w:rFonts w:ascii="Times New Roman" w:hAnsi="Times New Roman" w:cs="Times New Roman"/>
          <w:sz w:val="26"/>
          <w:szCs w:val="26"/>
        </w:rPr>
      </w:pPr>
    </w:p>
    <w:p w:rsidR="00295E19" w:rsidRDefault="0003298D">
      <w:pPr>
        <w:pStyle w:val="ConsPlusNormal"/>
        <w:spacing w:line="360" w:lineRule="auto"/>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II.</w:t>
      </w:r>
      <w:r>
        <w:rPr>
          <w:rFonts w:ascii="Times New Roman" w:hAnsi="Times New Roman" w:cs="Times New Roman"/>
          <w:b/>
          <w:sz w:val="26"/>
          <w:szCs w:val="26"/>
        </w:rPr>
        <w:tab/>
        <w:t>Стандарт предоставления муниципальной услуги</w:t>
      </w:r>
    </w:p>
    <w:p w:rsidR="00295E19" w:rsidRDefault="00295E19">
      <w:pPr>
        <w:pStyle w:val="ConsPlusNormal"/>
        <w:spacing w:line="360" w:lineRule="auto"/>
        <w:ind w:firstLine="709"/>
        <w:contextualSpacing/>
        <w:jc w:val="center"/>
        <w:rPr>
          <w:rFonts w:ascii="Times New Roman" w:hAnsi="Times New Roman" w:cs="Times New Roman"/>
          <w:b/>
          <w:sz w:val="26"/>
          <w:szCs w:val="26"/>
        </w:rPr>
      </w:pP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Наименование муниципальной услуги -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Муниципальная услуга предоставляется администрацией Находкинского городского округа в лице уполномоченного органа –  управления землепользования и застройки администрации Находкинского городского округа (далее – уполномоченный орган).</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Обеспечение предоставления муниципальной услуги осуществляется специалистами Учреждения.</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Состав заявителей.</w:t>
      </w:r>
    </w:p>
    <w:p w:rsidR="00295E19" w:rsidRDefault="0003298D">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Заявителями при обращении за получением услуги являются застройщик или технический заказчик (далее – заявитель).</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Правовые основания для предоставления услуги:</w:t>
      </w:r>
    </w:p>
    <w:p w:rsidR="00295E19" w:rsidRDefault="0003298D">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1) Градостроительный кодекс Российской Федерации от 29.12.2004                   № 190-ФЗ;</w:t>
      </w:r>
    </w:p>
    <w:p w:rsidR="00295E19" w:rsidRDefault="0003298D">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2) Земельный кодекс Российской Федерации от 25.10.2001 № 136-ФЗ;</w:t>
      </w:r>
    </w:p>
    <w:p w:rsidR="00295E19" w:rsidRDefault="0003298D">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3) Федеральный закон от 06.10.2003 № 131-ФЗ «Об общих принципах организации местного самоуправления в Российской Федерации»;</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 Федеральный закон от 27.07.2010 № 210-ФЗ «Об организации предоставления государственных и муниципальных услуг»;</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5) Федеральный закон от 25.06.2002 № 73-ФЗ «Об объектах культурного наследия (памятниках истории и культуры) народов Российской Федерации»;</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6) Федеральный закон от 06.04.2011 № 63-ФЗ «Об электронной подписи»;</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7) Федеральный закон от 27.07.2006 № 152-ФЗ «О персональных данных»;</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8) Постановление Правительства Российской Федерации от 22.12.2012 № 1376 «Об утверждении </w:t>
      </w:r>
      <w:proofErr w:type="gramStart"/>
      <w:r>
        <w:rPr>
          <w:rFonts w:ascii="Times New Roman" w:hAnsi="Times New Roman" w:cs="Times New Roman"/>
          <w:sz w:val="26"/>
          <w:szCs w:val="26"/>
        </w:rPr>
        <w:t>правил организации деятельности многофункциональных центров предоставления государственных</w:t>
      </w:r>
      <w:proofErr w:type="gramEnd"/>
      <w:r>
        <w:rPr>
          <w:rFonts w:ascii="Times New Roman" w:hAnsi="Times New Roman" w:cs="Times New Roman"/>
          <w:sz w:val="26"/>
          <w:szCs w:val="26"/>
        </w:rPr>
        <w:t xml:space="preserve"> и муниципальных услуг»;</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9) Постановление Правительства РФ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10) 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w:t>
      </w:r>
    </w:p>
    <w:p w:rsidR="00295E19" w:rsidRDefault="0003298D">
      <w:pPr>
        <w:pStyle w:val="ConsPlusNormal"/>
        <w:spacing w:line="360" w:lineRule="auto"/>
        <w:ind w:firstLine="709"/>
        <w:contextualSpacing/>
        <w:jc w:val="both"/>
        <w:rPr>
          <w:rFonts w:ascii="Times New Roman" w:hAnsi="Times New Roman" w:cs="Times New Roman"/>
          <w:sz w:val="26"/>
          <w:szCs w:val="26"/>
        </w:rPr>
      </w:pPr>
      <w:proofErr w:type="gramStart"/>
      <w:r>
        <w:rPr>
          <w:rFonts w:ascii="Times New Roman" w:hAnsi="Times New Roman" w:cs="Times New Roman"/>
          <w:sz w:val="26"/>
          <w:szCs w:val="26"/>
        </w:rPr>
        <w:t>11) Постановление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w:t>
      </w:r>
      <w:proofErr w:type="gramEnd"/>
      <w:r>
        <w:rPr>
          <w:rFonts w:ascii="Times New Roman" w:hAnsi="Times New Roman" w:cs="Times New Roman"/>
          <w:sz w:val="26"/>
          <w:szCs w:val="26"/>
        </w:rPr>
        <w:t xml:space="preserve">, предоставляющих государственные услуги, и органов, предоставляющих муниципальные услуги, в том числе с использованием </w:t>
      </w:r>
      <w:proofErr w:type="spellStart"/>
      <w:r>
        <w:rPr>
          <w:rFonts w:ascii="Times New Roman" w:hAnsi="Times New Roman" w:cs="Times New Roman"/>
          <w:sz w:val="26"/>
          <w:szCs w:val="26"/>
        </w:rPr>
        <w:t>информационно¬технологической</w:t>
      </w:r>
      <w:proofErr w:type="spellEnd"/>
      <w:r>
        <w:rPr>
          <w:rFonts w:ascii="Times New Roman" w:hAnsi="Times New Roman" w:cs="Times New Roman"/>
          <w:sz w:val="26"/>
          <w:szCs w:val="26"/>
        </w:rPr>
        <w:t xml:space="preserve"> и коммуникационной инфраструктуры, документов, включая составление на бумажном носителе и </w:t>
      </w:r>
      <w:proofErr w:type="gramStart"/>
      <w:r>
        <w:rPr>
          <w:rFonts w:ascii="Times New Roman" w:hAnsi="Times New Roman" w:cs="Times New Roman"/>
          <w:sz w:val="26"/>
          <w:szCs w:val="26"/>
        </w:rPr>
        <w:t>заверение выписок</w:t>
      </w:r>
      <w:proofErr w:type="gramEnd"/>
      <w:r>
        <w:rPr>
          <w:rFonts w:ascii="Times New Roman" w:hAnsi="Times New Roman" w:cs="Times New Roman"/>
          <w:sz w:val="26"/>
          <w:szCs w:val="26"/>
        </w:rPr>
        <w:t xml:space="preserve"> из указанных информационных систем»;</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12)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2.4. </w:t>
      </w:r>
      <w:proofErr w:type="gramStart"/>
      <w:r>
        <w:rPr>
          <w:rFonts w:ascii="Times New Roman" w:hAnsi="Times New Roman" w:cs="Times New Roman"/>
          <w:sz w:val="26"/>
          <w:szCs w:val="26"/>
        </w:rPr>
        <w:t>Заявитель или его представитель представляет в уполномоченный орган уведомление о планируемом сносе объекта капитального строительства, уведомление о завершении сноса объекта капитального строительства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а также прилагаемые к нему документы, указанные в пункте 2.8 настоящего Административного регламента, одним из</w:t>
      </w:r>
      <w:proofErr w:type="gramEnd"/>
      <w:r>
        <w:rPr>
          <w:rFonts w:ascii="Times New Roman" w:hAnsi="Times New Roman" w:cs="Times New Roman"/>
          <w:sz w:val="26"/>
          <w:szCs w:val="26"/>
        </w:rPr>
        <w:t xml:space="preserve"> следующих способов по выбору заявителя:</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ЕПГУ), регионального портала государственных и муниципальных услуг (функций) (далее – РПГУ), являющегося государственной информационной системой Приморского края.</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В случае направления уведомления о сносе, уведомления о завершении сноса и прилагаемых к нему документов указанным способом заявитель (представитель заявителя), прошедший процедуры регистрации, идентификац</w:t>
      </w:r>
      <w:proofErr w:type="gramStart"/>
      <w:r>
        <w:rPr>
          <w:rFonts w:ascii="Times New Roman" w:hAnsi="Times New Roman" w:cs="Times New Roman"/>
          <w:sz w:val="26"/>
          <w:szCs w:val="26"/>
        </w:rPr>
        <w:t>ии и ау</w:t>
      </w:r>
      <w:proofErr w:type="gramEnd"/>
      <w:r>
        <w:rPr>
          <w:rFonts w:ascii="Times New Roman" w:hAnsi="Times New Roman" w:cs="Times New Roman"/>
          <w:sz w:val="26"/>
          <w:szCs w:val="26"/>
        </w:rPr>
        <w:t>тентификации с использованием Единой системы идентификации и аутентификации (далее - ЕСИА), заполняет формы указанных уведомлений с использованием интерактивной формы в электронном виде.</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Уведомление о сносе, уведомление о завершении сноса направляется заявителем или его представителем вместе с прикрепленными электронными документами, указанными в пункте 2.8 настоящего Административного регламента. </w:t>
      </w:r>
      <w:proofErr w:type="gramStart"/>
      <w:r>
        <w:rPr>
          <w:rFonts w:ascii="Times New Roman" w:hAnsi="Times New Roman" w:cs="Times New Roman"/>
          <w:sz w:val="26"/>
          <w:szCs w:val="26"/>
        </w:rPr>
        <w:t>Уведомление о сносе, уведомление о завершении сноса подписываются заявителем или его представителем, уполномоченным на подписание такого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за получением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обращении</w:t>
      </w:r>
      <w:proofErr w:type="gramEnd"/>
      <w:r>
        <w:rPr>
          <w:rFonts w:ascii="Times New Roman" w:hAnsi="Times New Roman" w:cs="Times New Roman"/>
          <w:sz w:val="26"/>
          <w:szCs w:val="26"/>
        </w:rPr>
        <w:t xml:space="preserve"> за получением государственных и муниципальных услуг» (далее - усиленная неквалифицированная электронная подпись).</w:t>
      </w:r>
    </w:p>
    <w:p w:rsidR="00295E19" w:rsidRDefault="0003298D">
      <w:pPr>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proofErr w:type="gramStart"/>
      <w:r>
        <w:rPr>
          <w:rFonts w:ascii="Times New Roman" w:hAnsi="Times New Roman" w:cs="Times New Roman"/>
          <w:sz w:val="26"/>
          <w:szCs w:val="26"/>
        </w:rPr>
        <w:t>б</w:t>
      </w:r>
      <w:r>
        <w:rPr>
          <w:rFonts w:ascii="Times New Roman" w:eastAsia="Times New Roman" w:hAnsi="Times New Roman" w:cs="Times New Roman"/>
          <w:sz w:val="26"/>
          <w:szCs w:val="26"/>
          <w:lang w:eastAsia="ru-RU"/>
        </w:rPr>
        <w:t xml:space="preserve">) на бумажном носителе посредством личного обращения в уполномоченный орган через учреждение, в том числе через многофункциональный центр в соответствии с соглашением о взаимодействии между многофункциональным центром и Администрацией в соответствии с постановлением Правительства Российской Федерации от 27.09.2011 № 797 </w:t>
      </w:r>
      <w:hyperlink r:id="rId10" w:history="1">
        <w:r>
          <w:rPr>
            <w:rFonts w:ascii="Times New Roman" w:eastAsia="Times New Roman" w:hAnsi="Times New Roman" w:cs="Times New Roman"/>
            <w:sz w:val="26"/>
            <w:szCs w:val="26"/>
            <w:lang w:eastAsia="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w:t>
        </w:r>
        <w:proofErr w:type="gramEnd"/>
        <w:r>
          <w:rPr>
            <w:rFonts w:ascii="Times New Roman" w:eastAsia="Times New Roman" w:hAnsi="Times New Roman" w:cs="Times New Roman"/>
            <w:sz w:val="26"/>
            <w:szCs w:val="26"/>
            <w:lang w:eastAsia="ru-RU"/>
          </w:rPr>
          <w:t xml:space="preserve">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hyperlink>
      <w:r>
        <w:rPr>
          <w:rFonts w:ascii="Times New Roman" w:eastAsia="Times New Roman" w:hAnsi="Times New Roman" w:cs="Times New Roman"/>
          <w:sz w:val="26"/>
          <w:szCs w:val="26"/>
          <w:lang w:eastAsia="ru-RU"/>
        </w:rPr>
        <w:t>», либо посредством почтового отправления с уведомлением о вручении.</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В целях предоставления услуги заявителю или его представителю обеспечивается в многофункциональных центрах доступ к ЕПГУ, РПГУ в соответствии с постановлением Правительства Российской Федерации от 22.12.2012 № 1376 «Об утверждении </w:t>
      </w:r>
      <w:proofErr w:type="gramStart"/>
      <w:r>
        <w:rPr>
          <w:rFonts w:ascii="Times New Roman" w:hAnsi="Times New Roman" w:cs="Times New Roman"/>
          <w:sz w:val="26"/>
          <w:szCs w:val="26"/>
        </w:rPr>
        <w:t>Правил организации деятельности многофункциональных центров предоставления государственных</w:t>
      </w:r>
      <w:proofErr w:type="gramEnd"/>
      <w:r>
        <w:rPr>
          <w:rFonts w:ascii="Times New Roman" w:hAnsi="Times New Roman" w:cs="Times New Roman"/>
          <w:sz w:val="26"/>
          <w:szCs w:val="26"/>
        </w:rPr>
        <w:t xml:space="preserve"> и муниципальных услуг».</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2.5. Документы, прилагаемые к уведомлению о сносе, уведомлению о завершении сноса, представляемые в электронной форме, направляются в следующих форматах:</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а) </w:t>
      </w:r>
      <w:proofErr w:type="spellStart"/>
      <w:r>
        <w:rPr>
          <w:rFonts w:ascii="Times New Roman" w:hAnsi="Times New Roman" w:cs="Times New Roman"/>
          <w:sz w:val="26"/>
          <w:szCs w:val="26"/>
        </w:rPr>
        <w:t>xml</w:t>
      </w:r>
      <w:proofErr w:type="spellEnd"/>
      <w:r>
        <w:rPr>
          <w:rFonts w:ascii="Times New Roman" w:hAnsi="Times New Roman" w:cs="Times New Roman"/>
          <w:sz w:val="26"/>
          <w:szCs w:val="26"/>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Pr>
          <w:rFonts w:ascii="Times New Roman" w:hAnsi="Times New Roman" w:cs="Times New Roman"/>
          <w:sz w:val="26"/>
          <w:szCs w:val="26"/>
        </w:rPr>
        <w:t>xml</w:t>
      </w:r>
      <w:proofErr w:type="spellEnd"/>
      <w:r>
        <w:rPr>
          <w:rFonts w:ascii="Times New Roman" w:hAnsi="Times New Roman" w:cs="Times New Roman"/>
          <w:sz w:val="26"/>
          <w:szCs w:val="26"/>
        </w:rPr>
        <w:t>;</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б) </w:t>
      </w:r>
      <w:proofErr w:type="spellStart"/>
      <w:r>
        <w:rPr>
          <w:rFonts w:ascii="Times New Roman" w:hAnsi="Times New Roman" w:cs="Times New Roman"/>
          <w:sz w:val="26"/>
          <w:szCs w:val="26"/>
        </w:rPr>
        <w:t>doc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docx</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odt</w:t>
      </w:r>
      <w:proofErr w:type="spellEnd"/>
      <w:r>
        <w:rPr>
          <w:rFonts w:ascii="Times New Roman" w:hAnsi="Times New Roman" w:cs="Times New Roman"/>
          <w:sz w:val="26"/>
          <w:szCs w:val="26"/>
        </w:rPr>
        <w:t xml:space="preserve"> - для документов с текстовым содержанием, не включающим формулы;</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в) </w:t>
      </w:r>
      <w:proofErr w:type="spellStart"/>
      <w:r>
        <w:rPr>
          <w:rFonts w:ascii="Times New Roman" w:hAnsi="Times New Roman" w:cs="Times New Roman"/>
          <w:sz w:val="26"/>
          <w:szCs w:val="26"/>
        </w:rPr>
        <w:t>pdf</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jpg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jpeg</w:t>
      </w:r>
      <w:proofErr w:type="spellEnd"/>
      <w:r>
        <w:rPr>
          <w:rFonts w:ascii="Times New Roman" w:hAnsi="Times New Roman" w:cs="Times New Roman"/>
          <w:sz w:val="26"/>
          <w:szCs w:val="26"/>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г) </w:t>
      </w:r>
      <w:proofErr w:type="spellStart"/>
      <w:r>
        <w:rPr>
          <w:rFonts w:ascii="Times New Roman" w:hAnsi="Times New Roman" w:cs="Times New Roman"/>
          <w:sz w:val="26"/>
          <w:szCs w:val="26"/>
        </w:rPr>
        <w:t>zip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rar</w:t>
      </w:r>
      <w:proofErr w:type="spellEnd"/>
      <w:r>
        <w:rPr>
          <w:rFonts w:ascii="Times New Roman" w:hAnsi="Times New Roman" w:cs="Times New Roman"/>
          <w:sz w:val="26"/>
          <w:szCs w:val="26"/>
        </w:rPr>
        <w:t xml:space="preserve"> - для сжатых документов в один файл;</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д) </w:t>
      </w:r>
      <w:proofErr w:type="spellStart"/>
      <w:r>
        <w:rPr>
          <w:rFonts w:ascii="Times New Roman" w:hAnsi="Times New Roman" w:cs="Times New Roman"/>
          <w:sz w:val="26"/>
          <w:szCs w:val="26"/>
        </w:rPr>
        <w:t>sig</w:t>
      </w:r>
      <w:proofErr w:type="spellEnd"/>
      <w:r>
        <w:rPr>
          <w:rFonts w:ascii="Times New Roman" w:hAnsi="Times New Roman" w:cs="Times New Roman"/>
          <w:sz w:val="26"/>
          <w:szCs w:val="26"/>
        </w:rPr>
        <w:t xml:space="preserve"> - для открепленной усиленной квалифицированной электронной подписи.</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2.6. </w:t>
      </w:r>
      <w:proofErr w:type="gramStart"/>
      <w:r>
        <w:rPr>
          <w:rFonts w:ascii="Times New Roman" w:hAnsi="Times New Roman" w:cs="Times New Roman"/>
          <w:sz w:val="26"/>
          <w:szCs w:val="26"/>
        </w:rPr>
        <w:t xml:space="preserve">В случае если оригиналы документов, прилагаемых к уведомлению о сносе, уведомлению о завершении сноса,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Pr>
          <w:rFonts w:ascii="Times New Roman" w:hAnsi="Times New Roman" w:cs="Times New Roman"/>
          <w:sz w:val="26"/>
          <w:szCs w:val="26"/>
        </w:rPr>
        <w:t>dpi</w:t>
      </w:r>
      <w:proofErr w:type="spellEnd"/>
      <w:r>
        <w:rPr>
          <w:rFonts w:ascii="Times New Roman" w:hAnsi="Times New Roman" w:cs="Times New Roman"/>
          <w:sz w:val="26"/>
          <w:szCs w:val="26"/>
        </w:rPr>
        <w:t xml:space="preserve"> (масштаб 1:1) и всех аутентичных признаков подлинности (графической</w:t>
      </w:r>
      <w:proofErr w:type="gramEnd"/>
      <w:r>
        <w:rPr>
          <w:rFonts w:ascii="Times New Roman" w:hAnsi="Times New Roman" w:cs="Times New Roman"/>
          <w:sz w:val="26"/>
          <w:szCs w:val="26"/>
        </w:rPr>
        <w:t xml:space="preserve"> подписи лица, печати, углового штампа бланка), с использованием следующих режимов:</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«черно-белый» (при отсутствии в документе графических изображений и (или) цветного текста);</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2.7. Документы, прилагаемые заявителем к уведомлению о сносе, уведомлению о завершении сноса, представляемые в электронной форме, должны обеспечивать возможность идентифицировать документ и количество листов в документе.</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Документы, подлежащие представлению в форматах </w:t>
      </w:r>
      <w:proofErr w:type="spellStart"/>
      <w:r>
        <w:rPr>
          <w:rFonts w:ascii="Times New Roman" w:hAnsi="Times New Roman" w:cs="Times New Roman"/>
          <w:sz w:val="26"/>
          <w:szCs w:val="26"/>
        </w:rPr>
        <w:t>xls</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xlsx</w:t>
      </w:r>
      <w:proofErr w:type="spellEnd"/>
      <w:r>
        <w:rPr>
          <w:rFonts w:ascii="Times New Roman" w:hAnsi="Times New Roman" w:cs="Times New Roman"/>
          <w:sz w:val="26"/>
          <w:szCs w:val="26"/>
        </w:rPr>
        <w:t xml:space="preserve"> или </w:t>
      </w:r>
      <w:proofErr w:type="spellStart"/>
      <w:r>
        <w:rPr>
          <w:rFonts w:ascii="Times New Roman" w:hAnsi="Times New Roman" w:cs="Times New Roman"/>
          <w:sz w:val="26"/>
          <w:szCs w:val="26"/>
        </w:rPr>
        <w:t>ods</w:t>
      </w:r>
      <w:proofErr w:type="spellEnd"/>
      <w:r>
        <w:rPr>
          <w:rFonts w:ascii="Times New Roman" w:hAnsi="Times New Roman" w:cs="Times New Roman"/>
          <w:sz w:val="26"/>
          <w:szCs w:val="26"/>
        </w:rPr>
        <w:t>, формируются в виде отдельного документа, представляемого в электронной форме.</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2.8. Исчерпывающий перечень документов, необходимых для предоставления услуги, подлежащих представлению заявителем самостоятельно:</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а) уведомление о сносе. В случае представления уведомления о сносе в электронной форме посредством ЕПГУ, РПГУ в соответствии с подпунктом «а» пункта 2.4 настоящего Административного регламента указанное уведомление заполняется путем внесения соответствующих сведений в интерактивную форму на ЕПГУ, РПГУ;</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б) документ, удостоверяющий личность заявителя или представителя заявителя, в случае представления уведомления о сносе, уведомления о завершении сноса посредством личного обращения в уполномоченный орган через учреждение, либо через многофункциональный центр. В случае представления документов в электронной форме посредством ЕПГУ, РПГУ в соответствии с подпунктом «а» пункта 2.4 настоящего Административного регламента направление указанного документа не требуется;</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Pr>
          <w:rFonts w:ascii="Times New Roman" w:hAnsi="Times New Roman" w:cs="Times New Roman"/>
          <w:sz w:val="26"/>
          <w:szCs w:val="26"/>
        </w:rPr>
        <w:t>В случае представления документов в электронной форме посредством ЕПГУ, РПГУ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г) согласие</w:t>
      </w:r>
      <w:r>
        <w:rPr>
          <w:rFonts w:ascii="Times New Roman" w:hAnsi="Times New Roman" w:cs="Times New Roman"/>
          <w:i/>
          <w:sz w:val="26"/>
          <w:szCs w:val="26"/>
        </w:rPr>
        <w:t xml:space="preserve"> </w:t>
      </w:r>
      <w:r>
        <w:rPr>
          <w:rFonts w:ascii="Times New Roman" w:hAnsi="Times New Roman" w:cs="Times New Roman"/>
          <w:sz w:val="26"/>
          <w:szCs w:val="26"/>
        </w:rPr>
        <w:t>всех правообладателей объекта капитального строительства на снос (в случае, если у заявленного в уведомлении объекта капитального строительства более одного правообладателя)</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д) согласие правообладателей всех домов блокированной застройки в одном ряду в случае сноса одного из домов блокированной застройки;</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е)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ж) результаты и материалы обследования объекта капитального строительства (в случае направления уведомления о сносе);</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з) проект организации работ по сносу объекта капитального строительства (в случае направления уведомления о сносе);</w:t>
      </w:r>
    </w:p>
    <w:p w:rsidR="00295E19" w:rsidRDefault="0003298D">
      <w:pPr>
        <w:pStyle w:val="ConsPlusNormal"/>
        <w:spacing w:line="360" w:lineRule="auto"/>
        <w:ind w:firstLine="709"/>
        <w:contextualSpacing/>
        <w:jc w:val="both"/>
        <w:rPr>
          <w:rFonts w:ascii="Times New Roman" w:hAnsi="Times New Roman" w:cs="Times New Roman"/>
          <w:sz w:val="26"/>
          <w:szCs w:val="26"/>
        </w:rPr>
      </w:pPr>
      <w:r>
        <w:t xml:space="preserve"> </w:t>
      </w:r>
      <w:r>
        <w:rPr>
          <w:rFonts w:ascii="Times New Roman" w:hAnsi="Times New Roman" w:cs="Times New Roman"/>
          <w:sz w:val="26"/>
          <w:szCs w:val="26"/>
        </w:rPr>
        <w:t>и) уведомление о завершении сноса.</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2.9. </w:t>
      </w:r>
      <w:proofErr w:type="gramStart"/>
      <w:r>
        <w:rPr>
          <w:rFonts w:ascii="Times New Roman" w:hAnsi="Times New Roman" w:cs="Times New Roman"/>
          <w:sz w:val="26"/>
          <w:szCs w:val="26"/>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w:t>
      </w:r>
      <w:proofErr w:type="gramEnd"/>
      <w:r>
        <w:rPr>
          <w:rFonts w:ascii="Times New Roman" w:hAnsi="Times New Roman" w:cs="Times New Roman"/>
          <w:sz w:val="26"/>
          <w:szCs w:val="26"/>
        </w:rPr>
        <w:t xml:space="preserve"> находятся указанные </w:t>
      </w:r>
      <w:proofErr w:type="gramStart"/>
      <w:r>
        <w:rPr>
          <w:rFonts w:ascii="Times New Roman" w:hAnsi="Times New Roman" w:cs="Times New Roman"/>
          <w:sz w:val="26"/>
          <w:szCs w:val="26"/>
        </w:rPr>
        <w:t>документы</w:t>
      </w:r>
      <w:proofErr w:type="gramEnd"/>
      <w:r>
        <w:rPr>
          <w:rFonts w:ascii="Times New Roman" w:hAnsi="Times New Roman" w:cs="Times New Roman"/>
          <w:sz w:val="26"/>
          <w:szCs w:val="26"/>
        </w:rPr>
        <w:t xml:space="preserve"> и </w:t>
      </w:r>
      <w:proofErr w:type="gramStart"/>
      <w:r>
        <w:rPr>
          <w:rFonts w:ascii="Times New Roman" w:hAnsi="Times New Roman" w:cs="Times New Roman"/>
          <w:sz w:val="26"/>
          <w:szCs w:val="26"/>
        </w:rPr>
        <w:t>которые</w:t>
      </w:r>
      <w:proofErr w:type="gramEnd"/>
      <w:r>
        <w:rPr>
          <w:rFonts w:ascii="Times New Roman" w:hAnsi="Times New Roman" w:cs="Times New Roman"/>
          <w:sz w:val="26"/>
          <w:szCs w:val="26"/>
        </w:rPr>
        <w:t xml:space="preserve"> заявитель вправе представить по собственной инициативе:</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б) сведения из Единого государственного реестра недвижимости (в случае направления уведомлений по объектам недвижимости, права на которые зарегистрированы в Едином государственном реестре недвижимости).</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в) решение суда о сносе объекта капитального строительства;</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г) решение администрации Находкинского городского округа о сносе объекта капитального строительства.</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2.10. Регистрация уведомления о планируемом сносе, уведомления о завершении сноса, представленного в уполномоченный орган способами, указанными в пункте 2.4 настоящего Административного регламента, осуществляется не позднее одного рабочего дня, следующего за днем его поступления.</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В случае направления уведомления об окончании строительства в электронной форме способом, указанным в подпункте «а» пункта 2.4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о сносе, уведомления о завершении сноса считается первый рабочий день, следующий за днем направления указанного уведомления.</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2.11. Срок предоставления услуги составляет не более семи рабочих дней со дня поступления уведомления о сносе, уведомления о завершении сноса в уполномоченный орган.</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2.12. Основания для отказа в предоставлении муниципальной услуги:</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В случае обращения за услугой «Направление уведомления о планируемом сносе объекта капитального строительства»:</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 отсутствие документов (сведений), предусмотренных нормативными правовыми актами Российской Федерации;</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 заявитель не является правообладателем объекта капитального строительства;</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 уведомление о сносе содержит сведения об объекте, который не является объектом капитального строительства.</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В случае обращения за услугой «Направление уведомления о завершении сноса объекта капитального строительства»:</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 отсутствие документов (сведений), предусмотренных нормативными правовыми актами Российской Федерации».</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2.13.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а) уведомление о сносе, уведомление о завершении сноса представлено в орган местного самоуправления, в полномочия которых не входит предоставление услуги;</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д) уведомление о сносе, уведомление о завершении сноса и документы, указанные в пункте 2.8 настоящего Административного регламента, представлены в электронной форме с нарушением требований, установленных пунктами 2.5-2.7 настоящего Административного регламента;</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е)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ж) неполное заполнение полей в форме уведомления, в том числе в интерактивной форме уведомления на ЕПГУ;</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з) представление неполного комплекта документов, необходимых для предоставления услуги.</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2.14. Решение об отказе в приеме документов, указанных в пункте 2.8 настоящего Административного регламента, оформляется по форме согласно Приложению № 1 к настоящему Административному регламенту.</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2.15. </w:t>
      </w:r>
      <w:proofErr w:type="gramStart"/>
      <w:r>
        <w:rPr>
          <w:rFonts w:ascii="Times New Roman" w:hAnsi="Times New Roman" w:cs="Times New Roman"/>
          <w:sz w:val="26"/>
          <w:szCs w:val="26"/>
        </w:rPr>
        <w:t>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 сносе, уведомлении о завершении сноса,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Администрацию через учреждение.</w:t>
      </w:r>
      <w:proofErr w:type="gramEnd"/>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2.16.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услуги.</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2.17. Результатом предоставления услуги является размещение уведомления в информационной системе обеспечения градостроительной деятельности и уведомление об этом орган регионального государственного строительного надзора.</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2.18. Предоставление услуги осуществляется без взимания платы.</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2.19. </w:t>
      </w:r>
      <w:proofErr w:type="gramStart"/>
      <w:r>
        <w:rPr>
          <w:rFonts w:ascii="Times New Roman" w:hAnsi="Times New Roman" w:cs="Times New Roman"/>
          <w:sz w:val="26"/>
          <w:szCs w:val="26"/>
        </w:rPr>
        <w:t>Сведения о ходе рассмотрения уведомления о сносе, уведомления о завершении сноса, направленного способом, указанным в подпункте «а» пункта 2.4 настоящего Административного регламента, доводятся до заявителя путем уведомления об изменении статуса уведомления в личном кабинете заявителя на Едином портале, региональном портале.</w:t>
      </w:r>
      <w:proofErr w:type="gramEnd"/>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Сведения о ходе рассмотрения уведомления о сносе, уведомления о завершении сноса, направленного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Администрацию через учреждение, многофункциональный центр) либо письменного запроса, составляемого в произвольной форме, без взимания платы. </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Письменный запрос может быть подан:</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а) на бумажном носителе посредством личного обращения в уполномоченный орган через учреждение,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б) в электронной форме посредством электронной почты.</w:t>
      </w:r>
    </w:p>
    <w:p w:rsidR="00295E19" w:rsidRDefault="0003298D">
      <w:pPr>
        <w:pStyle w:val="ConsPlusNormal"/>
        <w:spacing w:line="360" w:lineRule="auto"/>
        <w:ind w:firstLine="709"/>
        <w:contextualSpacing/>
        <w:jc w:val="both"/>
        <w:rPr>
          <w:rFonts w:ascii="Times New Roman" w:hAnsi="Times New Roman" w:cs="Times New Roman"/>
          <w:sz w:val="26"/>
          <w:szCs w:val="26"/>
        </w:rPr>
      </w:pPr>
      <w:proofErr w:type="gramStart"/>
      <w:r>
        <w:rPr>
          <w:rFonts w:ascii="Times New Roman" w:hAnsi="Times New Roman" w:cs="Times New Roman"/>
          <w:sz w:val="26"/>
          <w:szCs w:val="26"/>
        </w:rPr>
        <w:t>На основании запроса сведения о ходе рассмотрения уведомления о сносе, уведомления о завершении сноса доводятся до заявителя в устной форме (при личном обращении либо по телефону в уполномоченный орган через учреждение,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w:t>
      </w:r>
      <w:proofErr w:type="gramEnd"/>
      <w:r>
        <w:rPr>
          <w:rFonts w:ascii="Times New Roman" w:hAnsi="Times New Roman" w:cs="Times New Roman"/>
          <w:sz w:val="26"/>
          <w:szCs w:val="26"/>
        </w:rPr>
        <w:t xml:space="preserve"> соответствующего запроса.</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учреждении или многофункциональном центре составляет не более 15 минут.</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2.21. Услуги, необходимые и обязательные для предоставления муниципальной услуги, отсутствуют.</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2.22. При предоставлении муниципальной услуги запрещается требовать от заявителя:</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95E19" w:rsidRDefault="0003298D">
      <w:pPr>
        <w:pStyle w:val="ConsPlusNormal"/>
        <w:spacing w:line="360" w:lineRule="auto"/>
        <w:ind w:firstLine="709"/>
        <w:contextualSpacing/>
        <w:jc w:val="both"/>
        <w:rPr>
          <w:rFonts w:ascii="Times New Roman" w:hAnsi="Times New Roman" w:cs="Times New Roman"/>
          <w:sz w:val="26"/>
          <w:szCs w:val="26"/>
        </w:rPr>
      </w:pPr>
      <w:proofErr w:type="gramStart"/>
      <w:r>
        <w:rPr>
          <w:rFonts w:ascii="Times New Roman" w:hAnsi="Times New Roman" w:cs="Times New Roman"/>
          <w:sz w:val="26"/>
          <w:szCs w:val="26"/>
        </w:rPr>
        <w:t>б) представления документов и информации, которые в соответствии с нормативными правовыми актами Российской Федерации, нормативно правовыми актами Приморского края и муниципальными правовыми актами находятся в распоряжении Администрации,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w:t>
      </w:r>
      <w:proofErr w:type="gramEnd"/>
      <w:r>
        <w:rPr>
          <w:rFonts w:ascii="Times New Roman" w:hAnsi="Times New Roman" w:cs="Times New Roman"/>
          <w:sz w:val="26"/>
          <w:szCs w:val="26"/>
        </w:rPr>
        <w:t xml:space="preserve"> 27.07.2010 № 210-ФЗ «Об организации предоставления государственных и муниципальных услуг»;</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2.23. Местоположение административных зданий, в которых осуществляется прием уведомлений о сносе, уведомлений о завершении сноса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В случае</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а) наименование;</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б) местонахождение и юридический адрес; </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в) режим работы; </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г) график приема;</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д) номера телефонов для справок.</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Помещения, в которых предоставляется муниципальная услуга, оснащаются:</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а) противопожарной системой и средствами пожаротушения; </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б) системой оповещения о возникновении чрезвычайной ситуации; </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в) средствами оказания первой медицинской помощи; туалетными комнатами для посетителей.</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Места для заполнения заявлений оборудуются стульями, столами (стойками), бланками заявлений, письменными принадлежностями.</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Места приема Заявителей оборудуются информационными табличками (вывесками) с указанием:</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а) номера кабинета и наименования отдела;</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б) фамилии, имени и отчества (последнее - при наличии), должности ответственного лица за прием документов; </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в) графика приема Заявителей.</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При предоставлении муниципальной услуги инвалидам обеспечиваются:</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а) возможность беспрепятственного доступа к объекту (зданию, помещению), в котором предоставляется муниципальная услуга;</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б) 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Pr>
          <w:rFonts w:ascii="Times New Roman" w:hAnsi="Times New Roman" w:cs="Times New Roman"/>
          <w:sz w:val="26"/>
          <w:szCs w:val="26"/>
        </w:rPr>
        <w:t>а-</w:t>
      </w:r>
      <w:proofErr w:type="gramEnd"/>
      <w:r>
        <w:rPr>
          <w:rFonts w:ascii="Times New Roman" w:hAnsi="Times New Roman" w:cs="Times New Roman"/>
          <w:sz w:val="26"/>
          <w:szCs w:val="26"/>
        </w:rPr>
        <w:t xml:space="preserve"> коляски;</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в) сопровождение инвалидов, имеющих стойкие расстройства функции зрения и самостоятельного передвижения;</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г)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государственной (муниципальной) услуге с учетом ограничений их жизнедеятельности;</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rFonts w:ascii="Times New Roman" w:hAnsi="Times New Roman" w:cs="Times New Roman"/>
          <w:sz w:val="26"/>
          <w:szCs w:val="26"/>
        </w:rPr>
        <w:t>сурдопереводчика</w:t>
      </w:r>
      <w:proofErr w:type="spellEnd"/>
      <w:r>
        <w:rPr>
          <w:rFonts w:ascii="Times New Roman" w:hAnsi="Times New Roman" w:cs="Times New Roman"/>
          <w:sz w:val="26"/>
          <w:szCs w:val="26"/>
        </w:rPr>
        <w:t xml:space="preserve"> и </w:t>
      </w:r>
      <w:proofErr w:type="spellStart"/>
      <w:r>
        <w:rPr>
          <w:rFonts w:ascii="Times New Roman" w:hAnsi="Times New Roman" w:cs="Times New Roman"/>
          <w:sz w:val="26"/>
          <w:szCs w:val="26"/>
        </w:rPr>
        <w:t>тифлосурдопереводчика</w:t>
      </w:r>
      <w:proofErr w:type="spellEnd"/>
      <w:r>
        <w:rPr>
          <w:rFonts w:ascii="Times New Roman" w:hAnsi="Times New Roman" w:cs="Times New Roman"/>
          <w:sz w:val="26"/>
          <w:szCs w:val="26"/>
        </w:rPr>
        <w:t>;</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е) 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ж) оказание инвалидам помощи в преодолении барьеров, мешающих получению ими государственных и муниципальных услуг наравне с другими лицами.</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2.24. Основными показателями доступности предоставления муниципальной услуги являются:</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возможность получения заявителем уведомлений о предоставлении муниципальной услуги с помощью ЕПГУ, регионального портала;</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2.25. Основными показателями качества предоставления муниципальной услуги являются:</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минимально возможное количество взаимодействий гражданина с должностными лицами, участвующими в предоставлении муниципальной услуги;</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отсутствие обоснованных жалоб на действия (бездействие) сотрудников и их некорректное (невнимательное) отношение к заявителям;</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отсутствие нарушений установленных сроков в процессе предоставления муниципальной услуги;</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w:t>
      </w:r>
      <w:proofErr w:type="gramStart"/>
      <w:r>
        <w:rPr>
          <w:rFonts w:ascii="Times New Roman" w:hAnsi="Times New Roman" w:cs="Times New Roman"/>
          <w:sz w:val="26"/>
          <w:szCs w:val="26"/>
        </w:rPr>
        <w:t>итогам</w:t>
      </w:r>
      <w:proofErr w:type="gramEnd"/>
      <w:r>
        <w:rPr>
          <w:rFonts w:ascii="Times New Roman" w:hAnsi="Times New Roman" w:cs="Times New Roman"/>
          <w:sz w:val="26"/>
          <w:szCs w:val="26"/>
        </w:rPr>
        <w:t xml:space="preserve"> рассмотрения которых вынесены решения об удовлетворении (частичном удовлетворении) требований заявителей.</w:t>
      </w:r>
    </w:p>
    <w:p w:rsidR="00295E19" w:rsidRDefault="00295E19">
      <w:pPr>
        <w:pStyle w:val="ConsPlusNormal"/>
        <w:spacing w:line="360" w:lineRule="auto"/>
        <w:ind w:firstLine="709"/>
        <w:contextualSpacing/>
        <w:jc w:val="both"/>
        <w:rPr>
          <w:rFonts w:ascii="Times New Roman" w:hAnsi="Times New Roman" w:cs="Times New Roman"/>
          <w:sz w:val="26"/>
          <w:szCs w:val="26"/>
        </w:rPr>
      </w:pPr>
    </w:p>
    <w:p w:rsidR="00295E19" w:rsidRDefault="0003298D">
      <w:pPr>
        <w:pStyle w:val="ConsPlusNormal"/>
        <w:spacing w:line="360" w:lineRule="auto"/>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295E19" w:rsidRDefault="00295E19">
      <w:pPr>
        <w:pStyle w:val="ConsPlusNormal"/>
        <w:spacing w:line="360" w:lineRule="auto"/>
        <w:ind w:firstLine="709"/>
        <w:contextualSpacing/>
        <w:jc w:val="both"/>
        <w:rPr>
          <w:rFonts w:ascii="Times New Roman" w:hAnsi="Times New Roman" w:cs="Times New Roman"/>
          <w:b/>
          <w:sz w:val="26"/>
          <w:szCs w:val="26"/>
        </w:rPr>
      </w:pP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3.1. Предоставление муниципальной услуги включает в себя следующие административные процедуры:</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 проверка документов и регистрация заявления;</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 рассмотрение документов и сведений;</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 принятие решения;</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5) выдача результата;</w:t>
      </w:r>
    </w:p>
    <w:p w:rsidR="00295E19" w:rsidRDefault="0003298D">
      <w:pPr>
        <w:pStyle w:val="ConsPlusNormal"/>
        <w:spacing w:line="360" w:lineRule="auto"/>
        <w:ind w:firstLine="709"/>
        <w:contextualSpacing/>
        <w:jc w:val="both"/>
        <w:rPr>
          <w:rFonts w:ascii="Times New Roman" w:hAnsi="Times New Roman" w:cs="Times New Roman"/>
          <w:sz w:val="26"/>
          <w:szCs w:val="26"/>
          <w:highlight w:val="yellow"/>
        </w:rPr>
      </w:pPr>
      <w:r>
        <w:rPr>
          <w:rFonts w:ascii="Times New Roman" w:hAnsi="Times New Roman" w:cs="Times New Roman"/>
          <w:sz w:val="26"/>
          <w:szCs w:val="26"/>
        </w:rPr>
        <w:t>6) внесение результата муниципальной услуги в реестр юридически значимых записей.</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Описание административных процедур представлено в Приложении № 4 к настоящему Административному регламенту.</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3.2. При предоставлении муниципальной услуги в электронной форме заявителю обеспечиваются:</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получение информации о порядке и сроках предоставления муниципальной услуги;</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формирование уведомления о сносе, уведомления о завершении сноса; </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прием и регистрация учреждением уведомления о сносе, уведомления о завершении сноса и иных документов, необходимых для предоставления муниципальной услуги;</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получение результата предоставления муниципальной услуги;</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получение сведений о ходе рассмотрения уведомления о сносе, уведомления о завершении сноса;</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осуществление оценки качества предоставления муниципальной услуги;</w:t>
      </w:r>
    </w:p>
    <w:p w:rsidR="00295E19" w:rsidRDefault="0003298D">
      <w:pPr>
        <w:pStyle w:val="Standard"/>
        <w:shd w:val="clear" w:color="auto" w:fill="FFFFFF"/>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досудебное (внесудебное) </w:t>
      </w:r>
      <w:r>
        <w:rPr>
          <w:rFonts w:ascii="Times New Roman" w:eastAsia="Times New Roman" w:hAnsi="Times New Roman" w:cs="Times New Roman"/>
          <w:sz w:val="26"/>
          <w:szCs w:val="26"/>
          <w:lang w:eastAsia="ru-RU"/>
        </w:rPr>
        <w:t>обжалования решений и действий (бездействия) уполномоченного органа, предоставляющего муниципальную услугу, его должностных лиц,  также учреждения</w:t>
      </w:r>
      <w:r>
        <w:rPr>
          <w:rFonts w:ascii="Times New Roman" w:hAnsi="Times New Roman" w:cs="Times New Roman"/>
          <w:sz w:val="26"/>
          <w:szCs w:val="26"/>
        </w:rPr>
        <w:t xml:space="preserve"> и </w:t>
      </w:r>
      <w:r>
        <w:rPr>
          <w:rFonts w:ascii="Times New Roman" w:eastAsia="Times New Roman" w:hAnsi="Times New Roman" w:cs="Times New Roman"/>
          <w:sz w:val="26"/>
          <w:szCs w:val="26"/>
          <w:lang w:eastAsia="ru-RU"/>
        </w:rPr>
        <w:t>специалистов</w:t>
      </w:r>
      <w:r>
        <w:rPr>
          <w:rFonts w:ascii="Times New Roman" w:hAnsi="Times New Roman" w:cs="Times New Roman"/>
          <w:sz w:val="26"/>
          <w:szCs w:val="26"/>
        </w:rPr>
        <w:t xml:space="preserve"> учреждения</w:t>
      </w:r>
      <w:r>
        <w:rPr>
          <w:rFonts w:ascii="Times New Roman" w:eastAsia="Times New Roman" w:hAnsi="Times New Roman" w:cs="Times New Roman"/>
          <w:sz w:val="26"/>
          <w:szCs w:val="26"/>
          <w:lang w:eastAsia="ru-RU"/>
        </w:rPr>
        <w:t xml:space="preserve">, </w:t>
      </w:r>
      <w:proofErr w:type="gramStart"/>
      <w:r>
        <w:rPr>
          <w:rFonts w:ascii="Times New Roman" w:eastAsia="Times New Roman" w:hAnsi="Times New Roman" w:cs="Times New Roman"/>
          <w:sz w:val="26"/>
          <w:szCs w:val="26"/>
          <w:lang w:eastAsia="ru-RU"/>
        </w:rPr>
        <w:t>по</w:t>
      </w:r>
      <w:proofErr w:type="gramEnd"/>
      <w:r>
        <w:rPr>
          <w:rFonts w:ascii="Times New Roman" w:eastAsia="Times New Roman" w:hAnsi="Times New Roman" w:cs="Times New Roman"/>
          <w:sz w:val="26"/>
          <w:szCs w:val="26"/>
          <w:lang w:eastAsia="ru-RU"/>
        </w:rPr>
        <w:t xml:space="preserve"> </w:t>
      </w:r>
      <w:proofErr w:type="gramStart"/>
      <w:r>
        <w:rPr>
          <w:rFonts w:ascii="Times New Roman" w:eastAsia="Times New Roman" w:hAnsi="Times New Roman" w:cs="Times New Roman"/>
          <w:sz w:val="26"/>
          <w:szCs w:val="26"/>
          <w:lang w:eastAsia="ru-RU"/>
        </w:rPr>
        <w:t>средством</w:t>
      </w:r>
      <w:proofErr w:type="gramEnd"/>
      <w:r>
        <w:rPr>
          <w:rFonts w:ascii="Times New Roman" w:eastAsia="Times New Roman" w:hAnsi="Times New Roman" w:cs="Times New Roman"/>
          <w:sz w:val="26"/>
          <w:szCs w:val="26"/>
          <w:lang w:eastAsia="ru-RU"/>
        </w:rPr>
        <w:t xml:space="preserve"> которого обеспечивается предоставление муниципальной услуги, </w:t>
      </w:r>
      <w:r>
        <w:rPr>
          <w:rFonts w:ascii="Times New Roman" w:hAnsi="Times New Roman" w:cs="Times New Roman"/>
          <w:sz w:val="26"/>
          <w:szCs w:val="26"/>
        </w:rPr>
        <w:t>МФЦ и его специалистов.</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3.3. Формирование уведомления о планируемом сносе, уведомления о завершении сноса.</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Формирование уведомления о сносе, уведомления о завершении сноса осуществляется посредством заполнения электронной формы уведомления о планируемом сносе, уведомления о завершении сноса на ЕПГУ, региональном портале, без необходимости дополнительной подачи уведомления о сносе, уведомления о завершении сноса в какой-либо иной форме.</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Форматно-логическая проверка сформированного уведомления об окончании строительства осуществляется после заполнения заявителем каждого из полей электронной формы уведомления о сносе, уведомления о завершении сноса. При выявлении некорректно заполненного поля электронной формы уведомления о сносе, уведомления о завершении сноса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 сносе, уведомления о завершении сноса.</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При формировании уведомления о сносе, уведомления о завершении сноса заявителю обеспечивается:</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а) возможность копирования и сохранения уведомления о сносе, уведомления о завершении сноса и иных документов, указанных в Административном регламенте, необходимых для предоставления муниципальной услуги;</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б) возможность печати на бумажном носителе копии электронной формы уведомления о сносе, уведомления о завершении сноса;</w:t>
      </w:r>
    </w:p>
    <w:p w:rsidR="00295E19" w:rsidRDefault="0003298D">
      <w:pPr>
        <w:pStyle w:val="ConsPlusNormal"/>
        <w:spacing w:line="360" w:lineRule="auto"/>
        <w:ind w:firstLine="709"/>
        <w:contextualSpacing/>
        <w:jc w:val="both"/>
        <w:rPr>
          <w:rFonts w:ascii="Times New Roman" w:hAnsi="Times New Roman" w:cs="Times New Roman"/>
          <w:sz w:val="26"/>
          <w:szCs w:val="26"/>
        </w:rPr>
      </w:pPr>
      <w:proofErr w:type="gramStart"/>
      <w:r>
        <w:rPr>
          <w:rFonts w:ascii="Times New Roman" w:hAnsi="Times New Roman" w:cs="Times New Roman"/>
          <w:sz w:val="26"/>
          <w:szCs w:val="26"/>
        </w:rPr>
        <w:t>в) сохранение ранее введенных в электронную уведомления о сносе, уведомления о завершении сноса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 сносе, уведомления о завершении сноса;</w:t>
      </w:r>
      <w:proofErr w:type="gramEnd"/>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г) заполнение полей электронной формы уведомления о сносе, уведомления о завершении сноса до начала ввода сведений заявителем с использованием сведений, размещенных в ЕСИА, и сведений, опубликованных на ЕПГУ, региональном портале, в части, касающейся сведений, отсутствующих в ЕСИА;</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д) возможность вернуться на любой из этапов заполнения электронной формы уведомления о сносе, уведомления о завершении сноса без потери ранее введенной информации;</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е) возможность доступа заявителя на ЕПГУ, региональном портале, к ранее поданным им уведомлением о сносе, уведомлением о завершении сноса в течение не менее одного года, а также к частично сформированным уведомлениям - в течение не менее 3 месяцев.</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Сформированное и подписанное уведомления о сносе, уведомления о завершении сноса и иные документы, необходимые для предоставления муниципальной услуги, направляются в уполномоченный орган посредством ЕПГУ, регионального портала.</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3.4. Учреждение обеспечивает в срок не позднее 1 рабочего дня с момента подачи уведомления о сносе, уведомления о завершении сноса на ЕПГУ, региональный портал, а в случае его поступления в нерабочий или праздничный день, - в следующий за ним первый рабочий день:</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а) прием документов, необходимых для предоставления муниципальной услуги, и направление заявителю электронного сообщения о поступлении уведомления о сносе, уведомления о завершении сноса;</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б) регистрацию уведомления о сносе, уведомления о завершении сноса и направление заявителю уведомления о регистрации уведомления о сносе, уведомления о завершении сноса либо об отказе в приеме документов, необходимых для предоставления муниципальной услуги.</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3.5. Электронное уведомление о сносе, уведомление о завершении сноса становится доступным для специалиста учреждения, ответственного за прием и регистрацию уведомления о сносе, уведомления о завершении сноса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Ответственное должностное лицо:</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проверяет наличие электронных уведомлений о сносе, уведомлений о завершении сноса, поступивших с ЕПГУ, регионального портала, с периодом не реже 2 раз в день;</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рассматривает поступившие уведомления о сносе, уведомления о завершении сноса и приложенные образы документов (документы);</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производит действия в соответствии с пунктом 3.4 настоящего Административного регламента.</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3.6. Заявителю в качестве результата предоставления муниципальной услуги обеспечивается возможность получения документа:</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ЕПГУ, региональном портале;</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3.7. Получение информации о ходе рассмотрения уведомления о сносе, уведомления о завершении сноса, заявления и о результате предоставления муниципальной услуги производится в личном кабинете на ЕПГУ, региональном портале, при условии авторизации. Заявитель имеет возможность просматривать статус электронного уведомления о сносе, уведомления о завершении сноса, а также информацию о дальнейших действиях в личном кабинете по собственной инициативе, в любое время.</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При предоставлении муниципальной услуги в электронной форме заявителю направляется:</w:t>
      </w:r>
    </w:p>
    <w:p w:rsidR="00295E19" w:rsidRDefault="0003298D">
      <w:pPr>
        <w:pStyle w:val="ConsPlusNormal"/>
        <w:spacing w:line="360" w:lineRule="auto"/>
        <w:ind w:firstLine="709"/>
        <w:contextualSpacing/>
        <w:jc w:val="both"/>
        <w:rPr>
          <w:rFonts w:ascii="Times New Roman" w:hAnsi="Times New Roman" w:cs="Times New Roman"/>
          <w:sz w:val="26"/>
          <w:szCs w:val="26"/>
        </w:rPr>
      </w:pPr>
      <w:proofErr w:type="gramStart"/>
      <w:r>
        <w:rPr>
          <w:rFonts w:ascii="Times New Roman" w:hAnsi="Times New Roman" w:cs="Times New Roman"/>
          <w:sz w:val="26"/>
          <w:szCs w:val="26"/>
        </w:rPr>
        <w:t>а) уведомление о приеме и регистрации уведомления о сносе, уведомления о завершении сноса и иных документов, необходимых для предоставления муниципальной услуги, содержащее сведения о факте приема уведомления о сносе, уведомления о завершении сноса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w:t>
      </w:r>
      <w:proofErr w:type="gramEnd"/>
      <w:r>
        <w:rPr>
          <w:rFonts w:ascii="Times New Roman" w:hAnsi="Times New Roman" w:cs="Times New Roman"/>
          <w:sz w:val="26"/>
          <w:szCs w:val="26"/>
        </w:rPr>
        <w:t xml:space="preserve"> в приеме документов, необходимых для предоставления муниципальной услуги;</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3.8</w:t>
      </w:r>
      <w:r>
        <w:rPr>
          <w:rFonts w:ascii="Times New Roman" w:hAnsi="Times New Roman" w:cs="Times New Roman"/>
          <w:b/>
          <w:bCs/>
          <w:sz w:val="26"/>
          <w:szCs w:val="26"/>
        </w:rPr>
        <w:t xml:space="preserve"> </w:t>
      </w:r>
      <w:r>
        <w:rPr>
          <w:rFonts w:ascii="Times New Roman" w:hAnsi="Times New Roman" w:cs="Times New Roman"/>
          <w:sz w:val="26"/>
          <w:szCs w:val="26"/>
        </w:rPr>
        <w:t>Показатели доступности и качества муниципальной услуги:</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Показателями доступности и качества муниципальной услуги определяются как выполнение уполномоченным органом, учреждением и МФЦ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а) доступность:</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(доля) заявителей (представителей заявителя), ожидающих получения муниципальной услуги в очереди не более 15 минут, - 100 процентов;</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(доля) случаев предоставления муниципальной услуги в установленные сроки со дня поступления заявки - 100 процентов;</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(доля) граждан, имеющих доступ к получению муниципальной услуги по принципу "одного окна" по месту пребывания, в том числе в МФЦ, - 90 процентов;</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б) качество:</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295E19" w:rsidRDefault="0003298D">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(доля) заявителей (представителей заявителя), удовлетворенных качеством предоставления муниципальной услуги, - 90 процентов.</w:t>
      </w:r>
    </w:p>
    <w:p w:rsidR="00295E19" w:rsidRDefault="00295E19">
      <w:pPr>
        <w:pStyle w:val="ConsPlusNormal"/>
        <w:spacing w:line="360" w:lineRule="auto"/>
        <w:ind w:firstLine="709"/>
        <w:contextualSpacing/>
        <w:jc w:val="both"/>
        <w:rPr>
          <w:rFonts w:ascii="Times New Roman" w:hAnsi="Times New Roman" w:cs="Times New Roman"/>
          <w:sz w:val="26"/>
          <w:szCs w:val="26"/>
        </w:rPr>
      </w:pPr>
    </w:p>
    <w:p w:rsidR="00295E19" w:rsidRDefault="0003298D">
      <w:pPr>
        <w:pStyle w:val="ConsPlusNormal"/>
        <w:spacing w:line="360" w:lineRule="auto"/>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 xml:space="preserve">IV. Формы </w:t>
      </w:r>
      <w:proofErr w:type="gramStart"/>
      <w:r>
        <w:rPr>
          <w:rFonts w:ascii="Times New Roman" w:hAnsi="Times New Roman" w:cs="Times New Roman"/>
          <w:b/>
          <w:sz w:val="26"/>
          <w:szCs w:val="26"/>
        </w:rPr>
        <w:t>контроля за</w:t>
      </w:r>
      <w:proofErr w:type="gramEnd"/>
      <w:r>
        <w:rPr>
          <w:rFonts w:ascii="Times New Roman" w:hAnsi="Times New Roman" w:cs="Times New Roman"/>
          <w:b/>
          <w:sz w:val="26"/>
          <w:szCs w:val="26"/>
        </w:rPr>
        <w:t xml:space="preserve"> исполнением административного регламента</w:t>
      </w:r>
    </w:p>
    <w:p w:rsidR="00295E19" w:rsidRDefault="00295E19">
      <w:pPr>
        <w:pStyle w:val="ConsPlusNormal"/>
        <w:spacing w:line="360" w:lineRule="auto"/>
        <w:ind w:firstLine="709"/>
        <w:contextualSpacing/>
        <w:jc w:val="center"/>
        <w:rPr>
          <w:rFonts w:ascii="Times New Roman" w:hAnsi="Times New Roman" w:cs="Times New Roman"/>
          <w:b/>
          <w:sz w:val="26"/>
          <w:szCs w:val="26"/>
        </w:rPr>
      </w:pPr>
    </w:p>
    <w:p w:rsidR="00295E19" w:rsidRDefault="0003298D">
      <w:pPr>
        <w:pStyle w:val="Standard"/>
        <w:shd w:val="clear" w:color="auto" w:fill="FFFFFF"/>
        <w:spacing w:after="0" w:line="360" w:lineRule="auto"/>
        <w:ind w:firstLine="567"/>
        <w:jc w:val="both"/>
      </w:pPr>
      <w:r>
        <w:rPr>
          <w:rFonts w:ascii="Times New Roman" w:eastAsia="Times New Roman" w:hAnsi="Times New Roman" w:cs="Times New Roman"/>
          <w:sz w:val="26"/>
          <w:szCs w:val="26"/>
          <w:lang w:eastAsia="ru-RU"/>
        </w:rPr>
        <w:t xml:space="preserve">4.1. Порядок осуществления текущего </w:t>
      </w:r>
      <w:proofErr w:type="gramStart"/>
      <w:r>
        <w:rPr>
          <w:rFonts w:ascii="Times New Roman" w:eastAsia="Times New Roman" w:hAnsi="Times New Roman" w:cs="Times New Roman"/>
          <w:sz w:val="26"/>
          <w:szCs w:val="26"/>
          <w:lang w:eastAsia="ru-RU"/>
        </w:rPr>
        <w:t>контроля за</w:t>
      </w:r>
      <w:proofErr w:type="gramEnd"/>
      <w:r>
        <w:rPr>
          <w:rFonts w:ascii="Times New Roman" w:eastAsia="Times New Roman" w:hAnsi="Times New Roman" w:cs="Times New Roman"/>
          <w:sz w:val="26"/>
          <w:szCs w:val="26"/>
          <w:lang w:eastAsia="ru-RU"/>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95E19"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Текущий </w:t>
      </w:r>
      <w:proofErr w:type="gramStart"/>
      <w:r>
        <w:rPr>
          <w:rFonts w:ascii="Times New Roman" w:eastAsia="Times New Roman" w:hAnsi="Times New Roman" w:cs="Times New Roman"/>
          <w:sz w:val="26"/>
          <w:szCs w:val="26"/>
          <w:lang w:eastAsia="ru-RU"/>
        </w:rPr>
        <w:t>контроль за</w:t>
      </w:r>
      <w:proofErr w:type="gramEnd"/>
      <w:r>
        <w:rPr>
          <w:rFonts w:ascii="Times New Roman" w:eastAsia="Times New Roman" w:hAnsi="Times New Roman" w:cs="Times New Roman"/>
          <w:sz w:val="26"/>
          <w:szCs w:val="26"/>
          <w:lang w:eastAsia="ru-RU"/>
        </w:rPr>
        <w:t xml:space="preserve"> соблюдением и исполнением специалистами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295E19"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Текущий </w:t>
      </w:r>
      <w:proofErr w:type="gramStart"/>
      <w:r>
        <w:rPr>
          <w:rFonts w:ascii="Times New Roman" w:eastAsia="Times New Roman" w:hAnsi="Times New Roman" w:cs="Times New Roman"/>
          <w:sz w:val="26"/>
          <w:szCs w:val="26"/>
          <w:lang w:eastAsia="ru-RU"/>
        </w:rPr>
        <w:t>контроль за</w:t>
      </w:r>
      <w:proofErr w:type="gramEnd"/>
      <w:r>
        <w:rPr>
          <w:rFonts w:ascii="Times New Roman" w:eastAsia="Times New Roman" w:hAnsi="Times New Roman" w:cs="Times New Roman"/>
          <w:sz w:val="26"/>
          <w:szCs w:val="26"/>
          <w:lang w:eastAsia="ru-RU"/>
        </w:rPr>
        <w:t xml:space="preserve"> соблюдением и исполнением специалистами учреждения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осуществляет руководитель учреждения.</w:t>
      </w:r>
    </w:p>
    <w:p w:rsidR="00295E19"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295E19"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rFonts w:ascii="Times New Roman" w:eastAsia="Times New Roman" w:hAnsi="Times New Roman" w:cs="Times New Roman"/>
          <w:sz w:val="26"/>
          <w:szCs w:val="26"/>
          <w:lang w:eastAsia="ru-RU"/>
        </w:rPr>
        <w:t>контроля за</w:t>
      </w:r>
      <w:proofErr w:type="gramEnd"/>
      <w:r>
        <w:rPr>
          <w:rFonts w:ascii="Times New Roman" w:eastAsia="Times New Roman" w:hAnsi="Times New Roman" w:cs="Times New Roman"/>
          <w:sz w:val="26"/>
          <w:szCs w:val="26"/>
          <w:lang w:eastAsia="ru-RU"/>
        </w:rPr>
        <w:t xml:space="preserve"> полнотой и качеством предоставления муниципальной услуги.</w:t>
      </w:r>
    </w:p>
    <w:p w:rsidR="00295E19"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Контроль за</w:t>
      </w:r>
      <w:proofErr w:type="gramEnd"/>
      <w:r>
        <w:rPr>
          <w:rFonts w:ascii="Times New Roman" w:eastAsia="Times New Roman" w:hAnsi="Times New Roman" w:cs="Times New Roman"/>
          <w:sz w:val="26"/>
          <w:szCs w:val="26"/>
          <w:lang w:eastAsia="ru-RU"/>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295E19"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4.3. Ответственность должностных лиц, уполномоченного органа, специалистов учреждения за решения и действия (бездействие), принимаемые (осуществляемые) ими в ходе предоставления муниципальной услуги.</w:t>
      </w:r>
    </w:p>
    <w:p w:rsidR="00295E19"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295E19"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295E19"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295E19"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295E19"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295E19"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4.4. Положения, характеризующие требования к порядку и формам </w:t>
      </w:r>
      <w:proofErr w:type="gramStart"/>
      <w:r>
        <w:rPr>
          <w:rFonts w:ascii="Times New Roman" w:eastAsia="Times New Roman" w:hAnsi="Times New Roman" w:cs="Times New Roman"/>
          <w:sz w:val="26"/>
          <w:szCs w:val="26"/>
          <w:lang w:eastAsia="ru-RU"/>
        </w:rPr>
        <w:t>контроля за</w:t>
      </w:r>
      <w:proofErr w:type="gramEnd"/>
      <w:r>
        <w:rPr>
          <w:rFonts w:ascii="Times New Roman" w:eastAsia="Times New Roman" w:hAnsi="Times New Roman" w:cs="Times New Roman"/>
          <w:sz w:val="26"/>
          <w:szCs w:val="26"/>
          <w:lang w:eastAsia="ru-RU"/>
        </w:rPr>
        <w:t xml:space="preserve"> предоставлением муниципальной услуги, в том числе со стороны граждан, их объединений и организаций.</w:t>
      </w:r>
    </w:p>
    <w:p w:rsidR="00295E19" w:rsidRDefault="0003298D">
      <w:pPr>
        <w:pStyle w:val="Standard"/>
        <w:shd w:val="clear" w:color="auto" w:fill="FFFFFF"/>
        <w:spacing w:after="0" w:line="360" w:lineRule="auto"/>
        <w:ind w:firstLine="567"/>
        <w:jc w:val="both"/>
      </w:pPr>
      <w:proofErr w:type="gramStart"/>
      <w:r>
        <w:rPr>
          <w:rFonts w:ascii="Times New Roman" w:eastAsia="Times New Roman" w:hAnsi="Times New Roman" w:cs="Times New Roman"/>
          <w:sz w:val="26"/>
          <w:szCs w:val="26"/>
          <w:lang w:eastAsia="ru-RU"/>
        </w:rPr>
        <w:t>Контроль за</w:t>
      </w:r>
      <w:proofErr w:type="gramEnd"/>
      <w:r>
        <w:rPr>
          <w:rFonts w:ascii="Times New Roman" w:eastAsia="Times New Roman" w:hAnsi="Times New Roman" w:cs="Times New Roman"/>
          <w:sz w:val="26"/>
          <w:szCs w:val="26"/>
          <w:lang w:eastAsia="ru-RU"/>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295E19"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295E19" w:rsidRDefault="00295E19">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p>
    <w:p w:rsidR="00295E19" w:rsidRDefault="0003298D">
      <w:pPr>
        <w:pStyle w:val="ConsPlusNormal"/>
        <w:spacing w:line="360" w:lineRule="auto"/>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295E19" w:rsidRDefault="00295E19">
      <w:pPr>
        <w:pStyle w:val="ConsPlusNormal"/>
        <w:spacing w:line="360" w:lineRule="auto"/>
        <w:ind w:firstLine="709"/>
        <w:contextualSpacing/>
        <w:jc w:val="center"/>
        <w:rPr>
          <w:rFonts w:ascii="Times New Roman" w:hAnsi="Times New Roman" w:cs="Times New Roman"/>
          <w:b/>
          <w:sz w:val="26"/>
          <w:szCs w:val="26"/>
        </w:rPr>
      </w:pPr>
    </w:p>
    <w:p w:rsidR="00295E19" w:rsidRDefault="0003298D">
      <w:pPr>
        <w:pStyle w:val="Standard"/>
        <w:shd w:val="clear" w:color="auto" w:fill="FFFFFF"/>
        <w:spacing w:after="0" w:line="360" w:lineRule="auto"/>
        <w:ind w:firstLine="567"/>
        <w:jc w:val="both"/>
      </w:pPr>
      <w:r>
        <w:rPr>
          <w:rFonts w:ascii="Times New Roman" w:eastAsia="Times New Roman" w:hAnsi="Times New Roman" w:cs="Times New Roman"/>
          <w:sz w:val="26"/>
          <w:szCs w:val="26"/>
          <w:lang w:eastAsia="ru-RU"/>
        </w:rPr>
        <w:t xml:space="preserve">5.1. </w:t>
      </w:r>
      <w:proofErr w:type="gramStart"/>
      <w:r>
        <w:rPr>
          <w:rFonts w:ascii="Times New Roman" w:eastAsia="Times New Roman" w:hAnsi="Times New Roman" w:cs="Times New Roman"/>
          <w:sz w:val="26"/>
          <w:szCs w:val="26"/>
          <w:lang w:eastAsia="ru-RU"/>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roofErr w:type="gramEnd"/>
    </w:p>
    <w:p w:rsidR="00295E19" w:rsidRDefault="0003298D">
      <w:pPr>
        <w:pStyle w:val="Standard"/>
        <w:shd w:val="clear" w:color="auto" w:fill="FFFFFF"/>
        <w:spacing w:after="0" w:line="360" w:lineRule="auto"/>
        <w:ind w:firstLine="567"/>
        <w:jc w:val="both"/>
      </w:pPr>
      <w:r>
        <w:rPr>
          <w:rFonts w:ascii="Times New Roman" w:eastAsia="Times New Roman" w:hAnsi="Times New Roman" w:cs="Times New Roman"/>
          <w:sz w:val="26"/>
          <w:szCs w:val="26"/>
          <w:lang w:eastAsia="ru-RU"/>
        </w:rPr>
        <w:t xml:space="preserve">Заявители имеют право подать жалобу на решение и действие (бездействие)  уполномоченного органа, предоставляющего муниципальную услугу, должностного лица уполномоченного органа, </w:t>
      </w:r>
      <w:proofErr w:type="gramStart"/>
      <w:r>
        <w:rPr>
          <w:rFonts w:ascii="Times New Roman" w:eastAsia="Times New Roman" w:hAnsi="Times New Roman" w:cs="Times New Roman"/>
          <w:sz w:val="26"/>
          <w:szCs w:val="26"/>
          <w:lang w:eastAsia="ru-RU"/>
        </w:rPr>
        <w:t>учреждения</w:t>
      </w:r>
      <w:proofErr w:type="gramEnd"/>
      <w:r>
        <w:rPr>
          <w:rFonts w:ascii="Times New Roman" w:eastAsia="Times New Roman" w:hAnsi="Times New Roman" w:cs="Times New Roman"/>
          <w:sz w:val="26"/>
          <w:szCs w:val="26"/>
          <w:lang w:eastAsia="ru-RU"/>
        </w:rPr>
        <w:t xml:space="preserve"> по средством которого обеспечивается предоставление муниципальной услуги, руководителя учреждения, специалистов учреждения предоставляющих муниципальную услугу.</w:t>
      </w:r>
    </w:p>
    <w:p w:rsidR="00295E19"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Жалоба подается в письменной форме на бумажном носителе, в электронной форме в орган, предоставляющий муниципальную услугу.</w:t>
      </w:r>
    </w:p>
    <w:p w:rsidR="00295E19"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Учреждения, руководителя Учреждения, специалистов Учреждения может быть направлена по почте, через МФЦ, с использованием информационно-телекоммуникационной сети "Интернет", официального сайта Находкинского городского округа,  ЕПГУ, РПГУ, а также может быть принята при личном приеме заявителя.</w:t>
      </w:r>
      <w:proofErr w:type="gramEnd"/>
    </w:p>
    <w:p w:rsidR="00295E19"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Заявитель может обратиться с жалобой, в том числе в следующих случаях:</w:t>
      </w:r>
    </w:p>
    <w:p w:rsidR="00295E19"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нарушение срока регистрации запроса о предоставлении муниципальной услуги;</w:t>
      </w:r>
    </w:p>
    <w:p w:rsidR="00295E19"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нарушение срока предоставления муниципальной услуги;</w:t>
      </w:r>
    </w:p>
    <w:p w:rsidR="00295E19"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95E19"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95E19"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295E19"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95E19"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(далее - Федеральный закон № 210-ФЗ),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w:t>
      </w:r>
      <w:proofErr w:type="gramEnd"/>
      <w:r>
        <w:rPr>
          <w:rFonts w:ascii="Times New Roman" w:eastAsia="Times New Roman" w:hAnsi="Times New Roman" w:cs="Times New Roman"/>
          <w:sz w:val="26"/>
          <w:szCs w:val="26"/>
          <w:lang w:eastAsia="ru-RU"/>
        </w:rPr>
        <w:t xml:space="preserve"> нарушение установленного срока таких исправлений;</w:t>
      </w:r>
    </w:p>
    <w:p w:rsidR="00295E19"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 нарушение срока или порядка выдачи документов по результатам предоставления муниципальной услуги;</w:t>
      </w:r>
    </w:p>
    <w:p w:rsidR="00295E19"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295E19"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 210-ФЗ.</w:t>
      </w:r>
    </w:p>
    <w:p w:rsidR="00295E19"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Жалоба должна содержать:</w:t>
      </w:r>
    </w:p>
    <w:p w:rsidR="00295E19"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наименование органа, предоставляющего муниципальную услугу, должностного лица органа, предоставляющего муниципальную услугу, либо специалистов учреждения, решения и действия (бездействие) которых обжалуются;</w:t>
      </w:r>
    </w:p>
    <w:p w:rsidR="00295E19"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95E19"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специалистов учреждения;</w:t>
      </w:r>
    </w:p>
    <w:p w:rsidR="00295E19"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специалистов учреждения. Заявителем могут быть представлены документы (при наличии), подтверждающие доводы заявителя, либо их копии.</w:t>
      </w:r>
    </w:p>
    <w:p w:rsidR="00295E19"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5.2. 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95E19"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Жалобы на решения, действия (бездействия) должностных лиц рассматриваются в порядке и сроки, установленные Федеральный закон от 02.05.2006 № 59-ФЗ «О порядке рассмотрения обращений граждан Российской Федерации».</w:t>
      </w:r>
    </w:p>
    <w:p w:rsidR="00295E19"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5.3. Способы информирования заявителей о порядке подачи и рассмотрения жалобы, в том числе с использованием ЕПГУ, РПГУ.</w:t>
      </w:r>
    </w:p>
    <w:p w:rsidR="00295E19"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95E19"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rFonts w:ascii="Times New Roman" w:eastAsia="Times New Roman" w:hAnsi="Times New Roman" w:cs="Times New Roman"/>
          <w:sz w:val="26"/>
          <w:szCs w:val="26"/>
          <w:lang w:eastAsia="ru-RU"/>
        </w:rPr>
        <w:t>неудобства</w:t>
      </w:r>
      <w:proofErr w:type="gramEnd"/>
      <w:r>
        <w:rPr>
          <w:rFonts w:ascii="Times New Roman" w:eastAsia="Times New Roman" w:hAnsi="Times New Roman" w:cs="Times New Roman"/>
          <w:sz w:val="26"/>
          <w:szCs w:val="26"/>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95E19"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случае признания </w:t>
      </w:r>
      <w:proofErr w:type="gramStart"/>
      <w:r>
        <w:rPr>
          <w:rFonts w:ascii="Times New Roman" w:eastAsia="Times New Roman" w:hAnsi="Times New Roman" w:cs="Times New Roman"/>
          <w:sz w:val="26"/>
          <w:szCs w:val="26"/>
          <w:lang w:eastAsia="ru-RU"/>
        </w:rPr>
        <w:t>жалобы</w:t>
      </w:r>
      <w:proofErr w:type="gramEnd"/>
      <w:r>
        <w:rPr>
          <w:rFonts w:ascii="Times New Roman" w:eastAsia="Times New Roman" w:hAnsi="Times New Roman" w:cs="Times New Roman"/>
          <w:sz w:val="26"/>
          <w:szCs w:val="26"/>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95E19"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случае установления в ходе или по результатам </w:t>
      </w:r>
      <w:proofErr w:type="gramStart"/>
      <w:r>
        <w:rPr>
          <w:rFonts w:ascii="Times New Roman" w:eastAsia="Times New Roman" w:hAnsi="Times New Roman" w:cs="Times New Roman"/>
          <w:sz w:val="26"/>
          <w:szCs w:val="26"/>
          <w:lang w:eastAsia="ru-RU"/>
        </w:rPr>
        <w:t>рассмотрения жалобы признаков состава административного правонарушения</w:t>
      </w:r>
      <w:proofErr w:type="gramEnd"/>
      <w:r>
        <w:rPr>
          <w:rFonts w:ascii="Times New Roman" w:eastAsia="Times New Roman" w:hAnsi="Times New Roman" w:cs="Times New Roman"/>
          <w:sz w:val="26"/>
          <w:szCs w:val="26"/>
          <w:lang w:eastAsia="ru-RU"/>
        </w:rPr>
        <w:t xml:space="preserve">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295E19"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5.4. Перечень нормативных правовых актов, регулирующих порядок досудебного (внесудебного) обжалования решений и действий (бездействия) уполномоченного органа, предоставляющего муниципальную услугу, его должностных лиц,  а также учреждения, </w:t>
      </w:r>
      <w:proofErr w:type="gramStart"/>
      <w:r>
        <w:rPr>
          <w:rFonts w:ascii="Times New Roman" w:eastAsia="Times New Roman" w:hAnsi="Times New Roman" w:cs="Times New Roman"/>
          <w:sz w:val="26"/>
          <w:szCs w:val="26"/>
          <w:lang w:eastAsia="ru-RU"/>
        </w:rPr>
        <w:t>по</w:t>
      </w:r>
      <w:proofErr w:type="gramEnd"/>
      <w:r>
        <w:rPr>
          <w:rFonts w:ascii="Times New Roman" w:eastAsia="Times New Roman" w:hAnsi="Times New Roman" w:cs="Times New Roman"/>
          <w:sz w:val="26"/>
          <w:szCs w:val="26"/>
          <w:lang w:eastAsia="ru-RU"/>
        </w:rPr>
        <w:t xml:space="preserve"> </w:t>
      </w:r>
      <w:proofErr w:type="gramStart"/>
      <w:r>
        <w:rPr>
          <w:rFonts w:ascii="Times New Roman" w:eastAsia="Times New Roman" w:hAnsi="Times New Roman" w:cs="Times New Roman"/>
          <w:sz w:val="26"/>
          <w:szCs w:val="26"/>
          <w:lang w:eastAsia="ru-RU"/>
        </w:rPr>
        <w:t>средством</w:t>
      </w:r>
      <w:proofErr w:type="gramEnd"/>
      <w:r>
        <w:rPr>
          <w:rFonts w:ascii="Times New Roman" w:eastAsia="Times New Roman" w:hAnsi="Times New Roman" w:cs="Times New Roman"/>
          <w:sz w:val="26"/>
          <w:szCs w:val="26"/>
          <w:lang w:eastAsia="ru-RU"/>
        </w:rPr>
        <w:t xml:space="preserve"> которого обеспечивается предоставление муниципальной услуги, специалистов учреждения.</w:t>
      </w:r>
    </w:p>
    <w:p w:rsidR="00295E19"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учреждения, руководителя учреждения либо специалиста учреждения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w:t>
      </w:r>
      <w:proofErr w:type="gramEnd"/>
      <w:r>
        <w:rPr>
          <w:rFonts w:ascii="Times New Roman" w:eastAsia="Times New Roman" w:hAnsi="Times New Roman" w:cs="Times New Roman"/>
          <w:sz w:val="26"/>
          <w:szCs w:val="26"/>
          <w:lang w:eastAsia="ru-RU"/>
        </w:rPr>
        <w:t xml:space="preserve"> </w:t>
      </w:r>
      <w:proofErr w:type="gramStart"/>
      <w:r>
        <w:rPr>
          <w:rFonts w:ascii="Times New Roman" w:eastAsia="Times New Roman" w:hAnsi="Times New Roman" w:cs="Times New Roman"/>
          <w:sz w:val="26"/>
          <w:szCs w:val="26"/>
          <w:lang w:eastAsia="ru-RU"/>
        </w:rPr>
        <w:t>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210-ФЗ, и их работников, а также функциональных центров предоставления государственных и муниципальных услуг и их работников».</w:t>
      </w:r>
      <w:proofErr w:type="gramEnd"/>
    </w:p>
    <w:p w:rsidR="00295E19" w:rsidRDefault="00295E19">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p>
    <w:p w:rsidR="00295E19" w:rsidRDefault="0003298D">
      <w:pPr>
        <w:spacing w:after="0" w:line="36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VI. Особенности выполнения административных процедур (действий) в многофункциональных центрах предоставления государственных и</w:t>
      </w:r>
    </w:p>
    <w:p w:rsidR="00295E19" w:rsidRDefault="0003298D">
      <w:pPr>
        <w:spacing w:line="36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муниципальных услуг</w:t>
      </w:r>
    </w:p>
    <w:p w:rsidR="00295E19" w:rsidRDefault="0003298D">
      <w:pPr>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6.1 Многофункциональный центр осуществляет:</w:t>
      </w:r>
    </w:p>
    <w:p w:rsidR="00295E19" w:rsidRDefault="0003298D">
      <w:pPr>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295E19" w:rsidRDefault="0003298D">
      <w:pPr>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Pr>
          <w:rFonts w:ascii="Times New Roman" w:eastAsia="Times New Roman" w:hAnsi="Times New Roman" w:cs="Times New Roman"/>
          <w:sz w:val="26"/>
          <w:szCs w:val="26"/>
          <w:lang w:eastAsia="ru-RU"/>
        </w:rPr>
        <w:t>заверение выписок</w:t>
      </w:r>
      <w:proofErr w:type="gramEnd"/>
      <w:r>
        <w:rPr>
          <w:rFonts w:ascii="Times New Roman" w:eastAsia="Times New Roman" w:hAnsi="Times New Roman" w:cs="Times New Roman"/>
          <w:sz w:val="26"/>
          <w:szCs w:val="26"/>
          <w:lang w:eastAsia="ru-RU"/>
        </w:rPr>
        <w:t xml:space="preserve"> из информационных систем органов, предоставляющих муниципальных услуг;</w:t>
      </w:r>
    </w:p>
    <w:p w:rsidR="00295E19" w:rsidRDefault="0003298D">
      <w:pPr>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иные процедуры и действия, предусмотренные Федеральным законом                  № 210-ФЗ.</w:t>
      </w:r>
    </w:p>
    <w:p w:rsidR="00295E19" w:rsidRDefault="0003298D">
      <w:pPr>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295E19" w:rsidRDefault="0003298D">
      <w:pPr>
        <w:spacing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6.2. Информирование заявителя многофункциональными центрами осуществляется следующими способами:</w:t>
      </w:r>
    </w:p>
    <w:p w:rsidR="00295E19" w:rsidRDefault="0003298D">
      <w:pPr>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295E19" w:rsidRDefault="0003298D">
      <w:pPr>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б) при обращении заявителя в многофункциональный центр лично, по телефону, посредством почтовых отправлений, либо по электронной почте.</w:t>
      </w:r>
    </w:p>
    <w:p w:rsidR="00295E19" w:rsidRDefault="0003298D">
      <w:pPr>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295E19" w:rsidRDefault="0003298D">
      <w:pPr>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295E19" w:rsidRDefault="0003298D">
      <w:pPr>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295E19" w:rsidRDefault="0003298D">
      <w:pPr>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изложить обращение в письменной форме (ответ направляется Заявителю в соответствии со способом, указанным в обращении);</w:t>
      </w:r>
    </w:p>
    <w:p w:rsidR="00295E19" w:rsidRDefault="0003298D">
      <w:pPr>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назначить другое время для консультаций.</w:t>
      </w:r>
    </w:p>
    <w:p w:rsidR="00295E19" w:rsidRDefault="0003298D">
      <w:pPr>
        <w:spacing w:after="0" w:line="360" w:lineRule="auto"/>
        <w:ind w:firstLine="709"/>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295E19" w:rsidRDefault="0003298D">
      <w:pPr>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6.3. </w:t>
      </w:r>
      <w:proofErr w:type="gramStart"/>
      <w:r>
        <w:rPr>
          <w:rFonts w:ascii="Times New Roman" w:eastAsia="Times New Roman" w:hAnsi="Times New Roman" w:cs="Times New Roman"/>
          <w:sz w:val="26"/>
          <w:szCs w:val="26"/>
          <w:lang w:eastAsia="ru-RU"/>
        </w:rPr>
        <w:t>При наличии уведомления о планируемом сносе, уведомления о завершении сноса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w:t>
      </w:r>
      <w:proofErr w:type="gramEnd"/>
      <w:r>
        <w:rPr>
          <w:rFonts w:ascii="Times New Roman" w:eastAsia="Times New Roman" w:hAnsi="Times New Roman" w:cs="Times New Roman"/>
          <w:sz w:val="26"/>
          <w:szCs w:val="26"/>
          <w:lang w:eastAsia="ru-RU"/>
        </w:rPr>
        <w:t xml:space="preserve">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w:t>
      </w:r>
      <w:proofErr w:type="gramStart"/>
      <w:r>
        <w:rPr>
          <w:rFonts w:ascii="Times New Roman" w:eastAsia="Times New Roman" w:hAnsi="Times New Roman" w:cs="Times New Roman"/>
          <w:sz w:val="26"/>
          <w:szCs w:val="26"/>
          <w:lang w:eastAsia="ru-RU"/>
        </w:rPr>
        <w:t>е-</w:t>
      </w:r>
      <w:proofErr w:type="gramEnd"/>
      <w:r>
        <w:rPr>
          <w:rFonts w:ascii="Times New Roman" w:eastAsia="Times New Roman" w:hAnsi="Times New Roman" w:cs="Times New Roman"/>
          <w:sz w:val="26"/>
          <w:szCs w:val="26"/>
          <w:lang w:eastAsia="ru-RU"/>
        </w:rPr>
        <w:t xml:space="preserve"> Постановление от 27.09.2011 №797).</w:t>
      </w:r>
    </w:p>
    <w:p w:rsidR="00295E19" w:rsidRDefault="0003298D">
      <w:pPr>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от 27.09.2011 № 797.</w:t>
      </w:r>
    </w:p>
    <w:p w:rsidR="00295E19" w:rsidRDefault="0003298D">
      <w:pPr>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95E19" w:rsidRDefault="0003298D">
      <w:pPr>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Работник многофункционального центра осуществляет следующие действия:</w:t>
      </w:r>
    </w:p>
    <w:p w:rsidR="00295E19" w:rsidRDefault="0003298D">
      <w:pPr>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95E19" w:rsidRDefault="0003298D">
      <w:pPr>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проверяет полномочия представителя заявителя (в случае обращения представителя заявителя);</w:t>
      </w:r>
    </w:p>
    <w:p w:rsidR="00295E19" w:rsidRDefault="0003298D">
      <w:pPr>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определяет статус исполнения уведомления об окончании строительства в ГИС;</w:t>
      </w:r>
    </w:p>
    <w:p w:rsidR="00295E19" w:rsidRDefault="0003298D">
      <w:pPr>
        <w:spacing w:after="0" w:line="360" w:lineRule="auto"/>
        <w:ind w:firstLine="709"/>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295E19" w:rsidRDefault="0003298D">
      <w:pPr>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95E19" w:rsidRDefault="0003298D">
      <w:pPr>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выдает документы заявителю, при необходимости запрашивает у заявителя подписи за каждый выданный документ;</w:t>
      </w:r>
    </w:p>
    <w:p w:rsidR="00295E19" w:rsidRDefault="0003298D">
      <w:pPr>
        <w:spacing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запрашивает согласие заявителя на участие в смс-опросе для оценки качества предоставленных услуг многофункциональным центром.</w:t>
      </w:r>
    </w:p>
    <w:p w:rsidR="00295E19" w:rsidRDefault="00295E19">
      <w:pPr>
        <w:spacing w:line="360" w:lineRule="auto"/>
        <w:ind w:firstLine="709"/>
        <w:jc w:val="both"/>
        <w:rPr>
          <w:rFonts w:ascii="Times New Roman" w:eastAsia="Times New Roman" w:hAnsi="Times New Roman" w:cs="Times New Roman"/>
          <w:sz w:val="26"/>
          <w:szCs w:val="26"/>
          <w:lang w:eastAsia="ru-RU"/>
        </w:rPr>
      </w:pPr>
    </w:p>
    <w:p w:rsidR="00295E19" w:rsidRDefault="00295E19">
      <w:pPr>
        <w:spacing w:line="360" w:lineRule="auto"/>
        <w:ind w:firstLine="709"/>
        <w:jc w:val="both"/>
        <w:rPr>
          <w:rFonts w:ascii="Times New Roman" w:eastAsia="Times New Roman" w:hAnsi="Times New Roman" w:cs="Times New Roman"/>
          <w:sz w:val="26"/>
          <w:szCs w:val="26"/>
          <w:lang w:eastAsia="ru-RU"/>
        </w:rPr>
      </w:pPr>
    </w:p>
    <w:p w:rsidR="00295E19" w:rsidRDefault="00295E19">
      <w:pPr>
        <w:spacing w:line="360" w:lineRule="auto"/>
        <w:ind w:firstLine="709"/>
        <w:jc w:val="both"/>
        <w:rPr>
          <w:rFonts w:ascii="Times New Roman" w:eastAsia="Times New Roman" w:hAnsi="Times New Roman" w:cs="Times New Roman"/>
          <w:sz w:val="26"/>
          <w:szCs w:val="26"/>
          <w:lang w:eastAsia="ru-RU"/>
        </w:rPr>
      </w:pPr>
    </w:p>
    <w:p w:rsidR="00295E19" w:rsidRDefault="00295E19">
      <w:pPr>
        <w:spacing w:line="360" w:lineRule="auto"/>
        <w:ind w:firstLine="709"/>
        <w:jc w:val="both"/>
        <w:rPr>
          <w:rFonts w:ascii="Times New Roman" w:eastAsia="Times New Roman" w:hAnsi="Times New Roman" w:cs="Times New Roman"/>
          <w:sz w:val="26"/>
          <w:szCs w:val="26"/>
          <w:lang w:eastAsia="ru-RU"/>
        </w:rPr>
      </w:pPr>
    </w:p>
    <w:p w:rsidR="00295E19" w:rsidRDefault="00295E19">
      <w:pPr>
        <w:spacing w:line="360" w:lineRule="auto"/>
        <w:ind w:firstLine="709"/>
        <w:jc w:val="both"/>
        <w:rPr>
          <w:rFonts w:ascii="Times New Roman" w:eastAsia="Times New Roman" w:hAnsi="Times New Roman" w:cs="Times New Roman"/>
          <w:sz w:val="26"/>
          <w:szCs w:val="26"/>
          <w:lang w:eastAsia="ru-RU"/>
        </w:rPr>
      </w:pPr>
    </w:p>
    <w:p w:rsidR="00295E19" w:rsidRDefault="00295E19">
      <w:pPr>
        <w:spacing w:line="360" w:lineRule="auto"/>
        <w:ind w:firstLine="709"/>
        <w:jc w:val="both"/>
        <w:rPr>
          <w:rFonts w:ascii="Times New Roman" w:eastAsia="Times New Roman" w:hAnsi="Times New Roman" w:cs="Times New Roman"/>
          <w:sz w:val="26"/>
          <w:szCs w:val="26"/>
          <w:lang w:eastAsia="ru-RU"/>
        </w:rPr>
      </w:pPr>
    </w:p>
    <w:p w:rsidR="00295E19" w:rsidRDefault="00295E19" w:rsidP="0003298D">
      <w:pPr>
        <w:spacing w:line="360" w:lineRule="auto"/>
        <w:jc w:val="both"/>
        <w:rPr>
          <w:rFonts w:ascii="Times New Roman" w:eastAsia="Times New Roman" w:hAnsi="Times New Roman" w:cs="Times New Roman"/>
          <w:sz w:val="26"/>
          <w:szCs w:val="26"/>
          <w:lang w:eastAsia="ru-RU"/>
        </w:rPr>
      </w:pPr>
    </w:p>
    <w:p w:rsidR="00295E19" w:rsidRDefault="0003298D">
      <w:pPr>
        <w:autoSpaceDE w:val="0"/>
        <w:autoSpaceDN w:val="0"/>
        <w:adjustRightInd w:val="0"/>
        <w:spacing w:before="260" w:after="0" w:line="240" w:lineRule="auto"/>
        <w:jc w:val="right"/>
        <w:outlineLvl w:val="0"/>
        <w:rPr>
          <w:rFonts w:ascii="Times New Roman" w:hAnsi="Times New Roman" w:cs="Times New Roman"/>
          <w:sz w:val="26"/>
          <w:szCs w:val="26"/>
        </w:rPr>
      </w:pPr>
      <w:r>
        <w:rPr>
          <w:rFonts w:ascii="Times New Roman" w:hAnsi="Times New Roman" w:cs="Times New Roman"/>
          <w:sz w:val="26"/>
          <w:szCs w:val="26"/>
        </w:rPr>
        <w:t>Приложение № 1</w:t>
      </w:r>
    </w:p>
    <w:p w:rsidR="00295E19" w:rsidRDefault="0003298D">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к Административному</w:t>
      </w:r>
    </w:p>
    <w:p w:rsidR="00295E19" w:rsidRDefault="0003298D">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регламенту</w:t>
      </w:r>
    </w:p>
    <w:p w:rsidR="00295E19" w:rsidRDefault="0003298D">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предоставления</w:t>
      </w:r>
    </w:p>
    <w:p w:rsidR="00295E19" w:rsidRDefault="0003298D">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муниципальной услуги</w:t>
      </w:r>
    </w:p>
    <w:p w:rsidR="00295E19" w:rsidRDefault="0003298D">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«Направление уведомления</w:t>
      </w:r>
    </w:p>
    <w:p w:rsidR="00295E19" w:rsidRDefault="0003298D">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о планируемом сносе</w:t>
      </w:r>
    </w:p>
    <w:p w:rsidR="00295E19" w:rsidRDefault="0003298D">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объекта капитального</w:t>
      </w:r>
    </w:p>
    <w:p w:rsidR="00295E19" w:rsidRDefault="0003298D">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строительства и уведомления</w:t>
      </w:r>
    </w:p>
    <w:p w:rsidR="00295E19" w:rsidRDefault="0003298D">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о завершении сноса объекта</w:t>
      </w:r>
    </w:p>
    <w:p w:rsidR="00295E19" w:rsidRDefault="0003298D">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капитального строительства»</w:t>
      </w:r>
    </w:p>
    <w:p w:rsidR="00295E19" w:rsidRDefault="00295E19">
      <w:pPr>
        <w:autoSpaceDE w:val="0"/>
        <w:autoSpaceDN w:val="0"/>
        <w:adjustRightInd w:val="0"/>
        <w:spacing w:after="0" w:line="240" w:lineRule="auto"/>
        <w:jc w:val="both"/>
        <w:rPr>
          <w:rFonts w:ascii="Times New Roman" w:hAnsi="Times New Roman" w:cs="Times New Roman"/>
          <w:sz w:val="26"/>
          <w:szCs w:val="26"/>
        </w:rPr>
      </w:pPr>
    </w:p>
    <w:p w:rsidR="00295E19" w:rsidRDefault="0003298D">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Форма</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09"/>
        <w:gridCol w:w="4161"/>
      </w:tblGrid>
      <w:tr w:rsidR="00295E19">
        <w:tc>
          <w:tcPr>
            <w:tcW w:w="4909" w:type="dxa"/>
          </w:tcPr>
          <w:p w:rsidR="00295E19" w:rsidRDefault="00295E19">
            <w:pPr>
              <w:autoSpaceDE w:val="0"/>
              <w:autoSpaceDN w:val="0"/>
              <w:adjustRightInd w:val="0"/>
              <w:spacing w:after="0" w:line="240" w:lineRule="auto"/>
              <w:outlineLvl w:val="0"/>
              <w:rPr>
                <w:rFonts w:ascii="Times New Roman" w:hAnsi="Times New Roman" w:cs="Times New Roman"/>
                <w:sz w:val="26"/>
                <w:szCs w:val="26"/>
              </w:rPr>
            </w:pPr>
          </w:p>
        </w:tc>
        <w:tc>
          <w:tcPr>
            <w:tcW w:w="4161" w:type="dxa"/>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Кому _______________________________</w:t>
            </w:r>
          </w:p>
          <w:p w:rsidR="00295E19" w:rsidRDefault="0003298D">
            <w:pPr>
              <w:autoSpaceDE w:val="0"/>
              <w:autoSpaceDN w:val="0"/>
              <w:adjustRightInd w:val="0"/>
              <w:spacing w:after="0" w:line="240" w:lineRule="auto"/>
              <w:jc w:val="center"/>
              <w:rPr>
                <w:rFonts w:ascii="Times New Roman" w:hAnsi="Times New Roman" w:cs="Times New Roman"/>
                <w:sz w:val="26"/>
                <w:szCs w:val="26"/>
              </w:rPr>
            </w:pPr>
            <w:proofErr w:type="gramStart"/>
            <w:r>
              <w:rPr>
                <w:rFonts w:ascii="Times New Roman" w:hAnsi="Times New Roman" w:cs="Times New Roman"/>
                <w:sz w:val="26"/>
                <w:szCs w:val="2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&lt;*&gt;, ОГРН - для юридического лица</w:t>
            </w:r>
            <w:proofErr w:type="gramEnd"/>
          </w:p>
          <w:p w:rsidR="00295E19" w:rsidRDefault="0003298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_______________________________</w:t>
            </w:r>
          </w:p>
          <w:p w:rsidR="00295E19" w:rsidRDefault="0003298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почтовый индекс и адрес, телефон, адрес электронной почты застройщика)</w:t>
            </w:r>
          </w:p>
        </w:tc>
      </w:tr>
      <w:tr w:rsidR="00295E19">
        <w:tc>
          <w:tcPr>
            <w:tcW w:w="9070" w:type="dxa"/>
            <w:gridSpan w:val="2"/>
          </w:tcPr>
          <w:p w:rsidR="00295E19" w:rsidRDefault="0003298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Отказ в приеме документов</w:t>
            </w:r>
          </w:p>
          <w:p w:rsidR="00295E19" w:rsidRDefault="0003298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w:t>
            </w:r>
          </w:p>
          <w:p w:rsidR="00295E19" w:rsidRDefault="0003298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(наименование уполномоченного органа местного самоуправления)</w:t>
            </w:r>
          </w:p>
        </w:tc>
      </w:tr>
      <w:tr w:rsidR="00295E19">
        <w:tc>
          <w:tcPr>
            <w:tcW w:w="9070" w:type="dxa"/>
            <w:gridSpan w:val="2"/>
          </w:tcPr>
          <w:p w:rsidR="00295E19" w:rsidRDefault="0003298D">
            <w:pPr>
              <w:autoSpaceDE w:val="0"/>
              <w:autoSpaceDN w:val="0"/>
              <w:adjustRightInd w:val="0"/>
              <w:spacing w:after="0" w:line="240" w:lineRule="auto"/>
              <w:ind w:firstLine="283"/>
              <w:jc w:val="both"/>
              <w:rPr>
                <w:rFonts w:ascii="Times New Roman" w:hAnsi="Times New Roman" w:cs="Times New Roman"/>
                <w:sz w:val="26"/>
                <w:szCs w:val="26"/>
              </w:rPr>
            </w:pPr>
            <w:r>
              <w:rPr>
                <w:rFonts w:ascii="Times New Roman" w:hAnsi="Times New Roman" w:cs="Times New Roman"/>
                <w:sz w:val="26"/>
                <w:szCs w:val="26"/>
              </w:rPr>
              <w:t>В приеме документов для предоставления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Вам отказано по следующим основаниям:</w:t>
            </w:r>
          </w:p>
        </w:tc>
      </w:tr>
    </w:tbl>
    <w:p w:rsidR="00295E19" w:rsidRDefault="00295E19">
      <w:pPr>
        <w:autoSpaceDE w:val="0"/>
        <w:autoSpaceDN w:val="0"/>
        <w:adjustRightInd w:val="0"/>
        <w:spacing w:after="0" w:line="240" w:lineRule="auto"/>
        <w:jc w:val="both"/>
        <w:rPr>
          <w:rFonts w:ascii="Times New Roman" w:hAnsi="Times New Roman" w:cs="Times New Roman"/>
          <w:b/>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67"/>
        <w:gridCol w:w="4090"/>
        <w:gridCol w:w="3118"/>
      </w:tblGrid>
      <w:tr w:rsidR="00295E19">
        <w:tc>
          <w:tcPr>
            <w:tcW w:w="1867"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пункта Административного регламента</w:t>
            </w:r>
          </w:p>
        </w:tc>
        <w:tc>
          <w:tcPr>
            <w:tcW w:w="4090"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Наименование основания для отказа в соответствии с Административным регламентом</w:t>
            </w:r>
          </w:p>
        </w:tc>
        <w:tc>
          <w:tcPr>
            <w:tcW w:w="3118"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Разъяснение причин отказа в приеме документов</w:t>
            </w:r>
          </w:p>
        </w:tc>
      </w:tr>
      <w:tr w:rsidR="00295E19">
        <w:tc>
          <w:tcPr>
            <w:tcW w:w="1867" w:type="dxa"/>
            <w:tcBorders>
              <w:top w:val="single" w:sz="4" w:space="0" w:color="auto"/>
              <w:left w:val="single" w:sz="4" w:space="0" w:color="auto"/>
              <w:bottom w:val="single" w:sz="4" w:space="0" w:color="auto"/>
              <w:right w:val="single" w:sz="4" w:space="0" w:color="auto"/>
            </w:tcBorders>
          </w:tcPr>
          <w:p w:rsidR="00295E19" w:rsidRDefault="0084762A">
            <w:pPr>
              <w:autoSpaceDE w:val="0"/>
              <w:autoSpaceDN w:val="0"/>
              <w:adjustRightInd w:val="0"/>
              <w:spacing w:after="0" w:line="240" w:lineRule="auto"/>
              <w:rPr>
                <w:rFonts w:ascii="Times New Roman" w:hAnsi="Times New Roman" w:cs="Times New Roman"/>
                <w:sz w:val="26"/>
                <w:szCs w:val="26"/>
              </w:rPr>
            </w:pPr>
            <w:hyperlink r:id="rId11" w:history="1">
              <w:r w:rsidR="0003298D">
                <w:rPr>
                  <w:rFonts w:ascii="Times New Roman" w:hAnsi="Times New Roman" w:cs="Times New Roman"/>
                  <w:sz w:val="26"/>
                  <w:szCs w:val="26"/>
                </w:rPr>
                <w:t>подпункт "а" пункта 2.13</w:t>
              </w:r>
            </w:hyperlink>
          </w:p>
        </w:tc>
        <w:tc>
          <w:tcPr>
            <w:tcW w:w="4090"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Уведомление о сносе объекта капитального строительства и уведомление о завершении сноса объекта капитального строительства представлено в орган местного самоуправления, в полномочия которого не входит предоставление услуги</w:t>
            </w:r>
          </w:p>
        </w:tc>
        <w:tc>
          <w:tcPr>
            <w:tcW w:w="3118"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Указывается, какое ведомство предоставляет услугу, информация о его местонахождении</w:t>
            </w:r>
          </w:p>
        </w:tc>
      </w:tr>
      <w:tr w:rsidR="00295E19">
        <w:tc>
          <w:tcPr>
            <w:tcW w:w="1867" w:type="dxa"/>
            <w:tcBorders>
              <w:top w:val="single" w:sz="4" w:space="0" w:color="auto"/>
              <w:left w:val="single" w:sz="4" w:space="0" w:color="auto"/>
              <w:bottom w:val="single" w:sz="4" w:space="0" w:color="auto"/>
              <w:right w:val="single" w:sz="4" w:space="0" w:color="auto"/>
            </w:tcBorders>
          </w:tcPr>
          <w:p w:rsidR="00295E19" w:rsidRDefault="0084762A">
            <w:pPr>
              <w:autoSpaceDE w:val="0"/>
              <w:autoSpaceDN w:val="0"/>
              <w:adjustRightInd w:val="0"/>
              <w:spacing w:after="0" w:line="240" w:lineRule="auto"/>
              <w:rPr>
                <w:rFonts w:ascii="Times New Roman" w:hAnsi="Times New Roman" w:cs="Times New Roman"/>
                <w:sz w:val="26"/>
                <w:szCs w:val="26"/>
              </w:rPr>
            </w:pPr>
            <w:hyperlink r:id="rId12" w:history="1">
              <w:r w:rsidR="0003298D">
                <w:rPr>
                  <w:rFonts w:ascii="Times New Roman" w:hAnsi="Times New Roman" w:cs="Times New Roman"/>
                  <w:sz w:val="26"/>
                  <w:szCs w:val="26"/>
                </w:rPr>
                <w:t>подпункт "б" пункта 2.13</w:t>
              </w:r>
            </w:hyperlink>
          </w:p>
        </w:tc>
        <w:tc>
          <w:tcPr>
            <w:tcW w:w="4090"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118"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Указывается исчерпывающий перечень документов, утративших силу</w:t>
            </w:r>
          </w:p>
        </w:tc>
      </w:tr>
      <w:tr w:rsidR="00295E19">
        <w:tc>
          <w:tcPr>
            <w:tcW w:w="1867" w:type="dxa"/>
            <w:tcBorders>
              <w:top w:val="single" w:sz="4" w:space="0" w:color="auto"/>
              <w:left w:val="single" w:sz="4" w:space="0" w:color="auto"/>
              <w:bottom w:val="single" w:sz="4" w:space="0" w:color="auto"/>
              <w:right w:val="single" w:sz="4" w:space="0" w:color="auto"/>
            </w:tcBorders>
          </w:tcPr>
          <w:p w:rsidR="00295E19" w:rsidRDefault="0084762A">
            <w:pPr>
              <w:autoSpaceDE w:val="0"/>
              <w:autoSpaceDN w:val="0"/>
              <w:adjustRightInd w:val="0"/>
              <w:spacing w:after="0" w:line="240" w:lineRule="auto"/>
              <w:rPr>
                <w:rFonts w:ascii="Times New Roman" w:hAnsi="Times New Roman" w:cs="Times New Roman"/>
                <w:sz w:val="26"/>
                <w:szCs w:val="26"/>
              </w:rPr>
            </w:pPr>
            <w:hyperlink r:id="rId13" w:history="1">
              <w:r w:rsidR="0003298D">
                <w:rPr>
                  <w:rFonts w:ascii="Times New Roman" w:hAnsi="Times New Roman" w:cs="Times New Roman"/>
                  <w:sz w:val="26"/>
                  <w:szCs w:val="26"/>
                </w:rPr>
                <w:t>подпункт "в" пункта 2.13</w:t>
              </w:r>
            </w:hyperlink>
          </w:p>
        </w:tc>
        <w:tc>
          <w:tcPr>
            <w:tcW w:w="4090"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118"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295E19">
        <w:tc>
          <w:tcPr>
            <w:tcW w:w="1867" w:type="dxa"/>
            <w:tcBorders>
              <w:top w:val="single" w:sz="4" w:space="0" w:color="auto"/>
              <w:left w:val="single" w:sz="4" w:space="0" w:color="auto"/>
              <w:bottom w:val="single" w:sz="4" w:space="0" w:color="auto"/>
              <w:right w:val="single" w:sz="4" w:space="0" w:color="auto"/>
            </w:tcBorders>
          </w:tcPr>
          <w:p w:rsidR="00295E19" w:rsidRDefault="0084762A">
            <w:pPr>
              <w:autoSpaceDE w:val="0"/>
              <w:autoSpaceDN w:val="0"/>
              <w:adjustRightInd w:val="0"/>
              <w:spacing w:after="0" w:line="240" w:lineRule="auto"/>
              <w:rPr>
                <w:rFonts w:ascii="Times New Roman" w:hAnsi="Times New Roman" w:cs="Times New Roman"/>
                <w:sz w:val="26"/>
                <w:szCs w:val="26"/>
              </w:rPr>
            </w:pPr>
            <w:hyperlink r:id="rId14" w:history="1">
              <w:r w:rsidR="0003298D">
                <w:rPr>
                  <w:rFonts w:ascii="Times New Roman" w:hAnsi="Times New Roman" w:cs="Times New Roman"/>
                  <w:sz w:val="26"/>
                  <w:szCs w:val="26"/>
                </w:rPr>
                <w:t>подпункт "г" пункта 2.13</w:t>
              </w:r>
            </w:hyperlink>
          </w:p>
        </w:tc>
        <w:tc>
          <w:tcPr>
            <w:tcW w:w="4090"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118"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Указывается исчерпывающий перечень документов, содержащих повреждения</w:t>
            </w:r>
          </w:p>
        </w:tc>
      </w:tr>
      <w:tr w:rsidR="00295E19">
        <w:tc>
          <w:tcPr>
            <w:tcW w:w="1867" w:type="dxa"/>
            <w:tcBorders>
              <w:top w:val="single" w:sz="4" w:space="0" w:color="auto"/>
              <w:left w:val="single" w:sz="4" w:space="0" w:color="auto"/>
              <w:bottom w:val="single" w:sz="4" w:space="0" w:color="auto"/>
              <w:right w:val="single" w:sz="4" w:space="0" w:color="auto"/>
            </w:tcBorders>
          </w:tcPr>
          <w:p w:rsidR="00295E19" w:rsidRDefault="0084762A">
            <w:pPr>
              <w:autoSpaceDE w:val="0"/>
              <w:autoSpaceDN w:val="0"/>
              <w:adjustRightInd w:val="0"/>
              <w:spacing w:after="0" w:line="240" w:lineRule="auto"/>
              <w:rPr>
                <w:rFonts w:ascii="Times New Roman" w:hAnsi="Times New Roman" w:cs="Times New Roman"/>
                <w:sz w:val="26"/>
                <w:szCs w:val="26"/>
              </w:rPr>
            </w:pPr>
            <w:hyperlink r:id="rId15" w:history="1">
              <w:r w:rsidR="0003298D">
                <w:rPr>
                  <w:rFonts w:ascii="Times New Roman" w:hAnsi="Times New Roman" w:cs="Times New Roman"/>
                  <w:sz w:val="26"/>
                  <w:szCs w:val="26"/>
                </w:rPr>
                <w:t>подпункт "д" пункта 2.13</w:t>
              </w:r>
            </w:hyperlink>
          </w:p>
        </w:tc>
        <w:tc>
          <w:tcPr>
            <w:tcW w:w="4090"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уведомления о планируемом сносе объекта капитального строительства и уведомления о завершении сноса объекта капитального строительства и документы, необходимые для предоставления услуги, поданы в электронной форме с нарушением требований, установленных </w:t>
            </w:r>
            <w:hyperlink r:id="rId16" w:history="1">
              <w:r>
                <w:rPr>
                  <w:rFonts w:ascii="Times New Roman" w:hAnsi="Times New Roman" w:cs="Times New Roman"/>
                  <w:sz w:val="26"/>
                  <w:szCs w:val="26"/>
                </w:rPr>
                <w:t>пунктами 2.5-2.7</w:t>
              </w:r>
            </w:hyperlink>
            <w:r>
              <w:rPr>
                <w:rFonts w:ascii="Times New Roman" w:hAnsi="Times New Roman" w:cs="Times New Roman"/>
                <w:sz w:val="26"/>
                <w:szCs w:val="26"/>
              </w:rPr>
              <w:t xml:space="preserve"> настоящего Административного регламента</w:t>
            </w:r>
          </w:p>
        </w:tc>
        <w:tc>
          <w:tcPr>
            <w:tcW w:w="3118"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Указывается исчерпывающий перечень документов, поданных с нарушением указанных требований, а также нарушенные требования</w:t>
            </w:r>
          </w:p>
        </w:tc>
      </w:tr>
      <w:tr w:rsidR="00295E19">
        <w:tc>
          <w:tcPr>
            <w:tcW w:w="1867" w:type="dxa"/>
            <w:tcBorders>
              <w:top w:val="single" w:sz="4" w:space="0" w:color="auto"/>
              <w:left w:val="single" w:sz="4" w:space="0" w:color="auto"/>
              <w:bottom w:val="single" w:sz="4" w:space="0" w:color="auto"/>
              <w:right w:val="single" w:sz="4" w:space="0" w:color="auto"/>
            </w:tcBorders>
          </w:tcPr>
          <w:p w:rsidR="00295E19" w:rsidRDefault="0084762A">
            <w:pPr>
              <w:autoSpaceDE w:val="0"/>
              <w:autoSpaceDN w:val="0"/>
              <w:adjustRightInd w:val="0"/>
              <w:spacing w:after="0" w:line="240" w:lineRule="auto"/>
              <w:rPr>
                <w:rFonts w:ascii="Times New Roman" w:hAnsi="Times New Roman" w:cs="Times New Roman"/>
                <w:sz w:val="26"/>
                <w:szCs w:val="26"/>
              </w:rPr>
            </w:pPr>
            <w:hyperlink r:id="rId17" w:history="1">
              <w:r w:rsidR="0003298D">
                <w:rPr>
                  <w:rFonts w:ascii="Times New Roman" w:hAnsi="Times New Roman" w:cs="Times New Roman"/>
                  <w:sz w:val="26"/>
                  <w:szCs w:val="26"/>
                </w:rPr>
                <w:t>подпункт "е" пункта 2.13</w:t>
              </w:r>
            </w:hyperlink>
          </w:p>
        </w:tc>
        <w:tc>
          <w:tcPr>
            <w:tcW w:w="4090"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выявлено несоблюдение установленных </w:t>
            </w:r>
            <w:hyperlink r:id="rId18" w:history="1">
              <w:r>
                <w:rPr>
                  <w:rFonts w:ascii="Times New Roman" w:hAnsi="Times New Roman" w:cs="Times New Roman"/>
                  <w:sz w:val="26"/>
                  <w:szCs w:val="26"/>
                </w:rPr>
                <w:t>статьей 11</w:t>
              </w:r>
            </w:hyperlink>
            <w:r>
              <w:rPr>
                <w:rFonts w:ascii="Times New Roman" w:hAnsi="Times New Roman" w:cs="Times New Roman"/>
                <w:sz w:val="26"/>
                <w:szCs w:val="26"/>
              </w:rPr>
              <w:t xml:space="preserve">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118"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Указывается исчерпывающий перечень электронных документов, не соответствующих указанному критерию</w:t>
            </w:r>
          </w:p>
        </w:tc>
      </w:tr>
      <w:tr w:rsidR="00295E19">
        <w:tc>
          <w:tcPr>
            <w:tcW w:w="1867" w:type="dxa"/>
            <w:tcBorders>
              <w:top w:val="single" w:sz="4" w:space="0" w:color="auto"/>
              <w:left w:val="single" w:sz="4" w:space="0" w:color="auto"/>
              <w:bottom w:val="single" w:sz="4" w:space="0" w:color="auto"/>
              <w:right w:val="single" w:sz="4" w:space="0" w:color="auto"/>
            </w:tcBorders>
          </w:tcPr>
          <w:p w:rsidR="00295E19" w:rsidRDefault="0084762A">
            <w:pPr>
              <w:autoSpaceDE w:val="0"/>
              <w:autoSpaceDN w:val="0"/>
              <w:adjustRightInd w:val="0"/>
              <w:spacing w:after="0" w:line="240" w:lineRule="auto"/>
              <w:rPr>
                <w:rFonts w:ascii="Times New Roman" w:hAnsi="Times New Roman" w:cs="Times New Roman"/>
                <w:sz w:val="26"/>
                <w:szCs w:val="26"/>
              </w:rPr>
            </w:pPr>
            <w:hyperlink r:id="rId19" w:history="1">
              <w:r w:rsidR="0003298D">
                <w:rPr>
                  <w:rFonts w:ascii="Times New Roman" w:hAnsi="Times New Roman" w:cs="Times New Roman"/>
                  <w:sz w:val="26"/>
                  <w:szCs w:val="26"/>
                </w:rPr>
                <w:t>подпункт "ж" пункта 2.13</w:t>
              </w:r>
            </w:hyperlink>
          </w:p>
        </w:tc>
        <w:tc>
          <w:tcPr>
            <w:tcW w:w="4090"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неполное заполнение полей в форме уведомления, в том числе в интерактивной форме уведомления на ЕПГУ</w:t>
            </w:r>
          </w:p>
        </w:tc>
        <w:tc>
          <w:tcPr>
            <w:tcW w:w="3118"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Полное заполнение полей в форме уведомления, в том числе в интерактивной форме уведомления на ЕГПУ</w:t>
            </w:r>
          </w:p>
        </w:tc>
      </w:tr>
      <w:tr w:rsidR="00295E19">
        <w:tc>
          <w:tcPr>
            <w:tcW w:w="1867" w:type="dxa"/>
            <w:tcBorders>
              <w:top w:val="single" w:sz="4" w:space="0" w:color="auto"/>
              <w:left w:val="single" w:sz="4" w:space="0" w:color="auto"/>
              <w:bottom w:val="single" w:sz="4" w:space="0" w:color="auto"/>
              <w:right w:val="single" w:sz="4" w:space="0" w:color="auto"/>
            </w:tcBorders>
          </w:tcPr>
          <w:p w:rsidR="00295E19" w:rsidRDefault="0084762A">
            <w:pPr>
              <w:autoSpaceDE w:val="0"/>
              <w:autoSpaceDN w:val="0"/>
              <w:adjustRightInd w:val="0"/>
              <w:spacing w:after="0" w:line="240" w:lineRule="auto"/>
              <w:rPr>
                <w:rFonts w:ascii="Times New Roman" w:hAnsi="Times New Roman" w:cs="Times New Roman"/>
                <w:sz w:val="26"/>
                <w:szCs w:val="26"/>
              </w:rPr>
            </w:pPr>
            <w:hyperlink r:id="rId20" w:history="1">
              <w:r w:rsidR="0003298D">
                <w:rPr>
                  <w:rFonts w:ascii="Times New Roman" w:hAnsi="Times New Roman" w:cs="Times New Roman"/>
                  <w:sz w:val="26"/>
                  <w:szCs w:val="26"/>
                </w:rPr>
                <w:t>подпункт "з" пункта 2.13</w:t>
              </w:r>
            </w:hyperlink>
          </w:p>
        </w:tc>
        <w:tc>
          <w:tcPr>
            <w:tcW w:w="4090"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представление неполного комплекта документов, необходимых для предоставления услуги"</w:t>
            </w:r>
          </w:p>
        </w:tc>
        <w:tc>
          <w:tcPr>
            <w:tcW w:w="3118"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Представление полного комплекта документов, необходимых для предоставления услуги</w:t>
            </w:r>
          </w:p>
        </w:tc>
      </w:tr>
    </w:tbl>
    <w:p w:rsidR="00295E19" w:rsidRDefault="00295E19">
      <w:pPr>
        <w:autoSpaceDE w:val="0"/>
        <w:autoSpaceDN w:val="0"/>
        <w:adjustRightInd w:val="0"/>
        <w:spacing w:after="0" w:line="240" w:lineRule="auto"/>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89"/>
        <w:gridCol w:w="1942"/>
        <w:gridCol w:w="3739"/>
      </w:tblGrid>
      <w:tr w:rsidR="00295E19">
        <w:tc>
          <w:tcPr>
            <w:tcW w:w="9070" w:type="dxa"/>
            <w:gridSpan w:val="3"/>
          </w:tcPr>
          <w:p w:rsidR="00295E19" w:rsidRDefault="0003298D">
            <w:pPr>
              <w:autoSpaceDE w:val="0"/>
              <w:autoSpaceDN w:val="0"/>
              <w:adjustRightInd w:val="0"/>
              <w:spacing w:after="0" w:line="240" w:lineRule="auto"/>
              <w:ind w:firstLine="283"/>
              <w:jc w:val="both"/>
              <w:rPr>
                <w:rFonts w:ascii="Times New Roman" w:hAnsi="Times New Roman" w:cs="Times New Roman"/>
                <w:sz w:val="26"/>
                <w:szCs w:val="26"/>
              </w:rPr>
            </w:pPr>
            <w:r>
              <w:rPr>
                <w:rFonts w:ascii="Times New Roman" w:hAnsi="Times New Roman" w:cs="Times New Roman"/>
                <w:sz w:val="26"/>
                <w:szCs w:val="26"/>
              </w:rPr>
              <w:t>Дополнительно информируем: ______________________________________</w:t>
            </w:r>
          </w:p>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w:t>
            </w:r>
          </w:p>
          <w:p w:rsidR="00295E19" w:rsidRDefault="0003298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295E19" w:rsidRDefault="0003298D">
            <w:pPr>
              <w:autoSpaceDE w:val="0"/>
              <w:autoSpaceDN w:val="0"/>
              <w:adjustRightInd w:val="0"/>
              <w:spacing w:after="0" w:line="240" w:lineRule="auto"/>
              <w:ind w:firstLine="283"/>
              <w:jc w:val="both"/>
              <w:rPr>
                <w:rFonts w:ascii="Times New Roman" w:hAnsi="Times New Roman" w:cs="Times New Roman"/>
                <w:sz w:val="26"/>
                <w:szCs w:val="26"/>
              </w:rPr>
            </w:pPr>
            <w:r>
              <w:rPr>
                <w:rFonts w:ascii="Times New Roman" w:hAnsi="Times New Roman" w:cs="Times New Roman"/>
                <w:sz w:val="26"/>
                <w:szCs w:val="26"/>
              </w:rPr>
              <w:t>Приложение: ______________________________________________________</w:t>
            </w:r>
          </w:p>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w:t>
            </w:r>
          </w:p>
          <w:p w:rsidR="00295E19" w:rsidRDefault="0003298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(прилагаются документы, представленные заявителем)</w:t>
            </w:r>
          </w:p>
          <w:p w:rsidR="00295E19" w:rsidRDefault="00295E19">
            <w:pPr>
              <w:autoSpaceDE w:val="0"/>
              <w:autoSpaceDN w:val="0"/>
              <w:adjustRightInd w:val="0"/>
              <w:spacing w:after="0" w:line="240" w:lineRule="auto"/>
              <w:jc w:val="center"/>
              <w:rPr>
                <w:rFonts w:ascii="Times New Roman" w:hAnsi="Times New Roman" w:cs="Times New Roman"/>
                <w:sz w:val="26"/>
                <w:szCs w:val="26"/>
              </w:rPr>
            </w:pPr>
          </w:p>
        </w:tc>
      </w:tr>
      <w:tr w:rsidR="00295E19">
        <w:tc>
          <w:tcPr>
            <w:tcW w:w="3389" w:type="dxa"/>
          </w:tcPr>
          <w:p w:rsidR="00295E19" w:rsidRDefault="0003298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_______________________</w:t>
            </w:r>
          </w:p>
          <w:p w:rsidR="00295E19" w:rsidRDefault="0003298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(должность)</w:t>
            </w:r>
          </w:p>
        </w:tc>
        <w:tc>
          <w:tcPr>
            <w:tcW w:w="1942" w:type="dxa"/>
          </w:tcPr>
          <w:p w:rsidR="00295E19" w:rsidRDefault="0003298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_____________</w:t>
            </w:r>
          </w:p>
          <w:p w:rsidR="00295E19" w:rsidRDefault="0003298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(подпись)</w:t>
            </w:r>
          </w:p>
        </w:tc>
        <w:tc>
          <w:tcPr>
            <w:tcW w:w="3739" w:type="dxa"/>
          </w:tcPr>
          <w:p w:rsidR="00295E19" w:rsidRDefault="0003298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__________________________</w:t>
            </w:r>
          </w:p>
          <w:p w:rsidR="00295E19" w:rsidRDefault="0003298D">
            <w:pPr>
              <w:autoSpaceDE w:val="0"/>
              <w:autoSpaceDN w:val="0"/>
              <w:adjustRightInd w:val="0"/>
              <w:spacing w:after="0" w:line="240" w:lineRule="auto"/>
              <w:jc w:val="center"/>
              <w:rPr>
                <w:rFonts w:ascii="Times New Roman" w:hAnsi="Times New Roman" w:cs="Times New Roman"/>
                <w:sz w:val="26"/>
                <w:szCs w:val="26"/>
              </w:rPr>
            </w:pPr>
            <w:proofErr w:type="gramStart"/>
            <w:r>
              <w:rPr>
                <w:rFonts w:ascii="Times New Roman" w:hAnsi="Times New Roman" w:cs="Times New Roman"/>
                <w:sz w:val="26"/>
                <w:szCs w:val="26"/>
              </w:rPr>
              <w:t>(фамилия, имя, отчество (при наличии)</w:t>
            </w:r>
            <w:proofErr w:type="gramEnd"/>
          </w:p>
        </w:tc>
      </w:tr>
      <w:tr w:rsidR="00295E19">
        <w:tc>
          <w:tcPr>
            <w:tcW w:w="9070" w:type="dxa"/>
            <w:gridSpan w:val="3"/>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Дата</w:t>
            </w:r>
          </w:p>
        </w:tc>
      </w:tr>
      <w:tr w:rsidR="00295E19">
        <w:tc>
          <w:tcPr>
            <w:tcW w:w="9070" w:type="dxa"/>
            <w:gridSpan w:val="3"/>
          </w:tcPr>
          <w:p w:rsidR="00295E19" w:rsidRDefault="0003298D">
            <w:pPr>
              <w:autoSpaceDE w:val="0"/>
              <w:autoSpaceDN w:val="0"/>
              <w:adjustRightInd w:val="0"/>
              <w:spacing w:after="0" w:line="240" w:lineRule="auto"/>
              <w:ind w:firstLine="283"/>
              <w:jc w:val="both"/>
              <w:rPr>
                <w:rFonts w:ascii="Times New Roman" w:hAnsi="Times New Roman" w:cs="Times New Roman"/>
                <w:sz w:val="26"/>
                <w:szCs w:val="26"/>
              </w:rPr>
            </w:pPr>
            <w:r>
              <w:rPr>
                <w:rFonts w:ascii="Times New Roman" w:hAnsi="Times New Roman" w:cs="Times New Roman"/>
                <w:sz w:val="26"/>
                <w:szCs w:val="26"/>
              </w:rPr>
              <w:t>--------------------------------</w:t>
            </w:r>
          </w:p>
          <w:p w:rsidR="00295E19" w:rsidRDefault="0003298D">
            <w:pPr>
              <w:autoSpaceDE w:val="0"/>
              <w:autoSpaceDN w:val="0"/>
              <w:adjustRightInd w:val="0"/>
              <w:spacing w:after="0" w:line="240" w:lineRule="auto"/>
              <w:ind w:firstLine="283"/>
              <w:jc w:val="both"/>
              <w:rPr>
                <w:rFonts w:ascii="Times New Roman" w:hAnsi="Times New Roman" w:cs="Times New Roman"/>
                <w:sz w:val="26"/>
                <w:szCs w:val="26"/>
              </w:rPr>
            </w:pPr>
            <w:r>
              <w:rPr>
                <w:rFonts w:ascii="Times New Roman" w:hAnsi="Times New Roman" w:cs="Times New Roman"/>
                <w:sz w:val="26"/>
                <w:szCs w:val="26"/>
              </w:rPr>
              <w:t>&lt;*&gt; - сведения об ИНН в отношении иностранного юридического лица не указываются.</w:t>
            </w:r>
          </w:p>
        </w:tc>
      </w:tr>
    </w:tbl>
    <w:p w:rsidR="00295E19" w:rsidRDefault="00295E19">
      <w:pPr>
        <w:rPr>
          <w:rFonts w:ascii="Times New Roman" w:eastAsia="Times New Roman" w:hAnsi="Times New Roman" w:cs="Times New Roman"/>
          <w:sz w:val="26"/>
          <w:szCs w:val="26"/>
          <w:lang w:eastAsia="ru-RU"/>
        </w:rPr>
      </w:pPr>
    </w:p>
    <w:p w:rsidR="00295E19" w:rsidRDefault="00295E19">
      <w:pPr>
        <w:rPr>
          <w:rFonts w:ascii="Times New Roman" w:eastAsia="Times New Roman" w:hAnsi="Times New Roman" w:cs="Times New Roman"/>
          <w:sz w:val="26"/>
          <w:szCs w:val="26"/>
          <w:lang w:eastAsia="ru-RU"/>
        </w:rPr>
      </w:pPr>
    </w:p>
    <w:p w:rsidR="00295E19" w:rsidRDefault="00295E19">
      <w:pPr>
        <w:rPr>
          <w:rFonts w:ascii="Times New Roman" w:eastAsia="Times New Roman" w:hAnsi="Times New Roman" w:cs="Times New Roman"/>
          <w:sz w:val="26"/>
          <w:szCs w:val="26"/>
          <w:lang w:eastAsia="ru-RU"/>
        </w:rPr>
      </w:pPr>
    </w:p>
    <w:p w:rsidR="00295E19" w:rsidRDefault="00295E19">
      <w:pPr>
        <w:rPr>
          <w:rFonts w:ascii="Times New Roman" w:eastAsia="Times New Roman" w:hAnsi="Times New Roman" w:cs="Times New Roman"/>
          <w:sz w:val="26"/>
          <w:szCs w:val="26"/>
          <w:lang w:eastAsia="ru-RU"/>
        </w:rPr>
      </w:pPr>
    </w:p>
    <w:p w:rsidR="00295E19" w:rsidRDefault="00295E19">
      <w:pPr>
        <w:rPr>
          <w:rFonts w:ascii="Times New Roman" w:eastAsia="Times New Roman" w:hAnsi="Times New Roman" w:cs="Times New Roman"/>
          <w:sz w:val="26"/>
          <w:szCs w:val="26"/>
          <w:lang w:eastAsia="ru-RU"/>
        </w:rPr>
      </w:pPr>
    </w:p>
    <w:p w:rsidR="00295E19" w:rsidRDefault="00295E19">
      <w:pPr>
        <w:rPr>
          <w:rFonts w:ascii="Times New Roman" w:eastAsia="Times New Roman" w:hAnsi="Times New Roman" w:cs="Times New Roman"/>
          <w:sz w:val="26"/>
          <w:szCs w:val="26"/>
          <w:lang w:eastAsia="ru-RU"/>
        </w:rPr>
      </w:pPr>
    </w:p>
    <w:p w:rsidR="00295E19" w:rsidRDefault="00295E19">
      <w:pPr>
        <w:rPr>
          <w:rFonts w:ascii="Times New Roman" w:eastAsia="Times New Roman" w:hAnsi="Times New Roman" w:cs="Times New Roman"/>
          <w:sz w:val="26"/>
          <w:szCs w:val="26"/>
          <w:lang w:eastAsia="ru-RU"/>
        </w:rPr>
      </w:pPr>
    </w:p>
    <w:p w:rsidR="00295E19" w:rsidRDefault="0003298D">
      <w:pPr>
        <w:autoSpaceDE w:val="0"/>
        <w:autoSpaceDN w:val="0"/>
        <w:adjustRightInd w:val="0"/>
        <w:spacing w:after="0" w:line="240" w:lineRule="auto"/>
        <w:jc w:val="right"/>
        <w:outlineLvl w:val="0"/>
        <w:rPr>
          <w:rFonts w:ascii="Times New Roman" w:hAnsi="Times New Roman" w:cs="Times New Roman"/>
          <w:sz w:val="26"/>
          <w:szCs w:val="26"/>
        </w:rPr>
      </w:pPr>
      <w:r>
        <w:rPr>
          <w:rFonts w:ascii="Times New Roman" w:hAnsi="Times New Roman" w:cs="Times New Roman"/>
          <w:sz w:val="26"/>
          <w:szCs w:val="26"/>
        </w:rPr>
        <w:t>Приложение № 2</w:t>
      </w:r>
    </w:p>
    <w:p w:rsidR="00295E19" w:rsidRDefault="0003298D">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к Административному</w:t>
      </w:r>
    </w:p>
    <w:p w:rsidR="00295E19" w:rsidRDefault="0003298D">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регламенту</w:t>
      </w:r>
    </w:p>
    <w:p w:rsidR="00295E19" w:rsidRDefault="0003298D">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предоставления</w:t>
      </w:r>
    </w:p>
    <w:p w:rsidR="00295E19" w:rsidRDefault="0003298D">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муниципальной услуги</w:t>
      </w:r>
    </w:p>
    <w:p w:rsidR="00295E19" w:rsidRDefault="0003298D">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«Направление уведомления</w:t>
      </w:r>
    </w:p>
    <w:p w:rsidR="00295E19" w:rsidRDefault="0003298D">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о планируемом сносе</w:t>
      </w:r>
    </w:p>
    <w:p w:rsidR="00295E19" w:rsidRDefault="0003298D">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объекта капитального</w:t>
      </w:r>
    </w:p>
    <w:p w:rsidR="00295E19" w:rsidRDefault="0003298D">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строительства и уведомления</w:t>
      </w:r>
    </w:p>
    <w:p w:rsidR="00295E19" w:rsidRDefault="0003298D">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о завершении сноса объекта</w:t>
      </w:r>
    </w:p>
    <w:p w:rsidR="00295E19" w:rsidRDefault="0003298D">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капитального строительства»</w:t>
      </w:r>
    </w:p>
    <w:p w:rsidR="00295E19" w:rsidRDefault="00295E19">
      <w:pPr>
        <w:autoSpaceDE w:val="0"/>
        <w:autoSpaceDN w:val="0"/>
        <w:adjustRightInd w:val="0"/>
        <w:spacing w:after="0" w:line="240" w:lineRule="auto"/>
        <w:jc w:val="both"/>
        <w:rPr>
          <w:rFonts w:ascii="Times New Roman" w:hAnsi="Times New Roman" w:cs="Times New Roman"/>
          <w:sz w:val="26"/>
          <w:szCs w:val="26"/>
        </w:rPr>
      </w:pPr>
    </w:p>
    <w:p w:rsidR="00295E19" w:rsidRDefault="0003298D">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Форма</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295E19">
        <w:tc>
          <w:tcPr>
            <w:tcW w:w="9070" w:type="dxa"/>
          </w:tcPr>
          <w:p w:rsidR="00295E19" w:rsidRDefault="0003298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Уведомление о планируемом сносе объекта капитального строительства</w:t>
            </w:r>
          </w:p>
        </w:tc>
      </w:tr>
      <w:tr w:rsidR="00295E19">
        <w:tc>
          <w:tcPr>
            <w:tcW w:w="9070" w:type="dxa"/>
          </w:tcPr>
          <w:p w:rsidR="00295E19" w:rsidRDefault="0003298D">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"__" ____________ 20_ г.</w:t>
            </w:r>
          </w:p>
        </w:tc>
      </w:tr>
      <w:tr w:rsidR="00295E19">
        <w:tc>
          <w:tcPr>
            <w:tcW w:w="9070" w:type="dxa"/>
          </w:tcPr>
          <w:p w:rsidR="00295E19" w:rsidRDefault="0003298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w:t>
            </w:r>
          </w:p>
          <w:p w:rsidR="00295E19" w:rsidRDefault="0003298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(наименование органа местного самоуправления по месту нахождения объекта капитального строительства)</w:t>
            </w:r>
          </w:p>
        </w:tc>
      </w:tr>
      <w:tr w:rsidR="00295E19">
        <w:tc>
          <w:tcPr>
            <w:tcW w:w="9070" w:type="dxa"/>
          </w:tcPr>
          <w:p w:rsidR="00295E19" w:rsidRDefault="0003298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 Сведения о застройщике, техническом заказчике</w:t>
            </w:r>
          </w:p>
        </w:tc>
      </w:tr>
    </w:tbl>
    <w:p w:rsidR="00295E19" w:rsidRDefault="00295E19">
      <w:pPr>
        <w:autoSpaceDE w:val="0"/>
        <w:autoSpaceDN w:val="0"/>
        <w:adjustRightInd w:val="0"/>
        <w:spacing w:after="0" w:line="240" w:lineRule="auto"/>
        <w:jc w:val="both"/>
        <w:outlineLvl w:val="0"/>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87"/>
        <w:gridCol w:w="5046"/>
        <w:gridCol w:w="3231"/>
      </w:tblGrid>
      <w:tr w:rsidR="00295E19">
        <w:tc>
          <w:tcPr>
            <w:tcW w:w="787"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1.1</w:t>
            </w:r>
          </w:p>
        </w:tc>
        <w:tc>
          <w:tcPr>
            <w:tcW w:w="5046"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Сведения о физическом лице, в случае если застройщиком является физическое лицо:</w:t>
            </w:r>
          </w:p>
        </w:tc>
        <w:tc>
          <w:tcPr>
            <w:tcW w:w="3231" w:type="dxa"/>
            <w:tcBorders>
              <w:top w:val="single" w:sz="4" w:space="0" w:color="auto"/>
              <w:left w:val="single" w:sz="4" w:space="0" w:color="auto"/>
              <w:bottom w:val="single" w:sz="4" w:space="0" w:color="auto"/>
              <w:right w:val="single" w:sz="4" w:space="0" w:color="auto"/>
            </w:tcBorders>
          </w:tcPr>
          <w:p w:rsidR="00295E19" w:rsidRDefault="00295E19">
            <w:pPr>
              <w:autoSpaceDE w:val="0"/>
              <w:autoSpaceDN w:val="0"/>
              <w:adjustRightInd w:val="0"/>
              <w:spacing w:after="0" w:line="240" w:lineRule="auto"/>
              <w:rPr>
                <w:rFonts w:ascii="Times New Roman" w:hAnsi="Times New Roman" w:cs="Times New Roman"/>
                <w:sz w:val="26"/>
                <w:szCs w:val="26"/>
              </w:rPr>
            </w:pPr>
          </w:p>
        </w:tc>
      </w:tr>
      <w:tr w:rsidR="00295E19">
        <w:tc>
          <w:tcPr>
            <w:tcW w:w="787"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1.1.1</w:t>
            </w:r>
          </w:p>
        </w:tc>
        <w:tc>
          <w:tcPr>
            <w:tcW w:w="5046"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Фамилия, имя, отчество (при наличии)</w:t>
            </w:r>
          </w:p>
        </w:tc>
        <w:tc>
          <w:tcPr>
            <w:tcW w:w="3231" w:type="dxa"/>
            <w:tcBorders>
              <w:top w:val="single" w:sz="4" w:space="0" w:color="auto"/>
              <w:left w:val="single" w:sz="4" w:space="0" w:color="auto"/>
              <w:bottom w:val="single" w:sz="4" w:space="0" w:color="auto"/>
              <w:right w:val="single" w:sz="4" w:space="0" w:color="auto"/>
            </w:tcBorders>
          </w:tcPr>
          <w:p w:rsidR="00295E19" w:rsidRDefault="00295E19">
            <w:pPr>
              <w:autoSpaceDE w:val="0"/>
              <w:autoSpaceDN w:val="0"/>
              <w:adjustRightInd w:val="0"/>
              <w:spacing w:after="0" w:line="240" w:lineRule="auto"/>
              <w:rPr>
                <w:rFonts w:ascii="Times New Roman" w:hAnsi="Times New Roman" w:cs="Times New Roman"/>
                <w:sz w:val="26"/>
                <w:szCs w:val="26"/>
              </w:rPr>
            </w:pPr>
          </w:p>
        </w:tc>
      </w:tr>
      <w:tr w:rsidR="00295E19">
        <w:tc>
          <w:tcPr>
            <w:tcW w:w="787"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1.1.2</w:t>
            </w:r>
          </w:p>
        </w:tc>
        <w:tc>
          <w:tcPr>
            <w:tcW w:w="5046"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Место жительства</w:t>
            </w:r>
          </w:p>
        </w:tc>
        <w:tc>
          <w:tcPr>
            <w:tcW w:w="3231" w:type="dxa"/>
            <w:tcBorders>
              <w:top w:val="single" w:sz="4" w:space="0" w:color="auto"/>
              <w:left w:val="single" w:sz="4" w:space="0" w:color="auto"/>
              <w:bottom w:val="single" w:sz="4" w:space="0" w:color="auto"/>
              <w:right w:val="single" w:sz="4" w:space="0" w:color="auto"/>
            </w:tcBorders>
          </w:tcPr>
          <w:p w:rsidR="00295E19" w:rsidRDefault="00295E19">
            <w:pPr>
              <w:autoSpaceDE w:val="0"/>
              <w:autoSpaceDN w:val="0"/>
              <w:adjustRightInd w:val="0"/>
              <w:spacing w:after="0" w:line="240" w:lineRule="auto"/>
              <w:rPr>
                <w:rFonts w:ascii="Times New Roman" w:hAnsi="Times New Roman" w:cs="Times New Roman"/>
                <w:sz w:val="26"/>
                <w:szCs w:val="26"/>
              </w:rPr>
            </w:pPr>
          </w:p>
        </w:tc>
      </w:tr>
      <w:tr w:rsidR="00295E19">
        <w:trPr>
          <w:trHeight w:val="310"/>
        </w:trPr>
        <w:tc>
          <w:tcPr>
            <w:tcW w:w="787"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1.1.3</w:t>
            </w:r>
          </w:p>
        </w:tc>
        <w:tc>
          <w:tcPr>
            <w:tcW w:w="5046"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Реквизиты документа, удостоверяющего личность</w:t>
            </w:r>
          </w:p>
        </w:tc>
        <w:tc>
          <w:tcPr>
            <w:tcW w:w="3231" w:type="dxa"/>
            <w:tcBorders>
              <w:top w:val="single" w:sz="4" w:space="0" w:color="auto"/>
              <w:left w:val="single" w:sz="4" w:space="0" w:color="auto"/>
              <w:bottom w:val="single" w:sz="4" w:space="0" w:color="auto"/>
              <w:right w:val="single" w:sz="4" w:space="0" w:color="auto"/>
            </w:tcBorders>
          </w:tcPr>
          <w:p w:rsidR="00295E19" w:rsidRDefault="00295E19">
            <w:pPr>
              <w:autoSpaceDE w:val="0"/>
              <w:autoSpaceDN w:val="0"/>
              <w:adjustRightInd w:val="0"/>
              <w:spacing w:after="0" w:line="240" w:lineRule="auto"/>
              <w:rPr>
                <w:rFonts w:ascii="Times New Roman" w:hAnsi="Times New Roman" w:cs="Times New Roman"/>
                <w:sz w:val="26"/>
                <w:szCs w:val="26"/>
              </w:rPr>
            </w:pPr>
          </w:p>
        </w:tc>
      </w:tr>
      <w:tr w:rsidR="00295E19">
        <w:tc>
          <w:tcPr>
            <w:tcW w:w="787"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1.2</w:t>
            </w:r>
          </w:p>
        </w:tc>
        <w:tc>
          <w:tcPr>
            <w:tcW w:w="5046"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Сведения о юридическом лице, в случае если застройщиком или техническим заказчиком является юридическое лицо:</w:t>
            </w:r>
          </w:p>
        </w:tc>
        <w:tc>
          <w:tcPr>
            <w:tcW w:w="3231" w:type="dxa"/>
            <w:tcBorders>
              <w:top w:val="single" w:sz="4" w:space="0" w:color="auto"/>
              <w:left w:val="single" w:sz="4" w:space="0" w:color="auto"/>
              <w:bottom w:val="single" w:sz="4" w:space="0" w:color="auto"/>
              <w:right w:val="single" w:sz="4" w:space="0" w:color="auto"/>
            </w:tcBorders>
          </w:tcPr>
          <w:p w:rsidR="00295E19" w:rsidRDefault="00295E19">
            <w:pPr>
              <w:autoSpaceDE w:val="0"/>
              <w:autoSpaceDN w:val="0"/>
              <w:adjustRightInd w:val="0"/>
              <w:spacing w:after="0" w:line="240" w:lineRule="auto"/>
              <w:rPr>
                <w:rFonts w:ascii="Times New Roman" w:hAnsi="Times New Roman" w:cs="Times New Roman"/>
                <w:sz w:val="26"/>
                <w:szCs w:val="26"/>
              </w:rPr>
            </w:pPr>
          </w:p>
        </w:tc>
      </w:tr>
      <w:tr w:rsidR="00295E19">
        <w:tc>
          <w:tcPr>
            <w:tcW w:w="787"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1.2.1</w:t>
            </w:r>
          </w:p>
        </w:tc>
        <w:tc>
          <w:tcPr>
            <w:tcW w:w="5046"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Наименование</w:t>
            </w:r>
          </w:p>
        </w:tc>
        <w:tc>
          <w:tcPr>
            <w:tcW w:w="3231" w:type="dxa"/>
            <w:tcBorders>
              <w:top w:val="single" w:sz="4" w:space="0" w:color="auto"/>
              <w:left w:val="single" w:sz="4" w:space="0" w:color="auto"/>
              <w:bottom w:val="single" w:sz="4" w:space="0" w:color="auto"/>
              <w:right w:val="single" w:sz="4" w:space="0" w:color="auto"/>
            </w:tcBorders>
          </w:tcPr>
          <w:p w:rsidR="00295E19" w:rsidRDefault="00295E19">
            <w:pPr>
              <w:autoSpaceDE w:val="0"/>
              <w:autoSpaceDN w:val="0"/>
              <w:adjustRightInd w:val="0"/>
              <w:spacing w:after="0" w:line="240" w:lineRule="auto"/>
              <w:rPr>
                <w:rFonts w:ascii="Times New Roman" w:hAnsi="Times New Roman" w:cs="Times New Roman"/>
                <w:sz w:val="26"/>
                <w:szCs w:val="26"/>
              </w:rPr>
            </w:pPr>
          </w:p>
        </w:tc>
      </w:tr>
      <w:tr w:rsidR="00295E19">
        <w:tc>
          <w:tcPr>
            <w:tcW w:w="787"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1.2.2</w:t>
            </w:r>
          </w:p>
        </w:tc>
        <w:tc>
          <w:tcPr>
            <w:tcW w:w="5046"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Место нахождения</w:t>
            </w:r>
          </w:p>
        </w:tc>
        <w:tc>
          <w:tcPr>
            <w:tcW w:w="3231" w:type="dxa"/>
            <w:tcBorders>
              <w:top w:val="single" w:sz="4" w:space="0" w:color="auto"/>
              <w:left w:val="single" w:sz="4" w:space="0" w:color="auto"/>
              <w:bottom w:val="single" w:sz="4" w:space="0" w:color="auto"/>
              <w:right w:val="single" w:sz="4" w:space="0" w:color="auto"/>
            </w:tcBorders>
          </w:tcPr>
          <w:p w:rsidR="00295E19" w:rsidRDefault="00295E19">
            <w:pPr>
              <w:autoSpaceDE w:val="0"/>
              <w:autoSpaceDN w:val="0"/>
              <w:adjustRightInd w:val="0"/>
              <w:spacing w:after="0" w:line="240" w:lineRule="auto"/>
              <w:rPr>
                <w:rFonts w:ascii="Times New Roman" w:hAnsi="Times New Roman" w:cs="Times New Roman"/>
                <w:sz w:val="26"/>
                <w:szCs w:val="26"/>
              </w:rPr>
            </w:pPr>
          </w:p>
        </w:tc>
      </w:tr>
      <w:tr w:rsidR="00295E19">
        <w:tc>
          <w:tcPr>
            <w:tcW w:w="787"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1.2.3</w:t>
            </w:r>
          </w:p>
        </w:tc>
        <w:tc>
          <w:tcPr>
            <w:tcW w:w="5046"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231" w:type="dxa"/>
            <w:tcBorders>
              <w:top w:val="single" w:sz="4" w:space="0" w:color="auto"/>
              <w:left w:val="single" w:sz="4" w:space="0" w:color="auto"/>
              <w:bottom w:val="single" w:sz="4" w:space="0" w:color="auto"/>
              <w:right w:val="single" w:sz="4" w:space="0" w:color="auto"/>
            </w:tcBorders>
          </w:tcPr>
          <w:p w:rsidR="00295E19" w:rsidRDefault="00295E19">
            <w:pPr>
              <w:autoSpaceDE w:val="0"/>
              <w:autoSpaceDN w:val="0"/>
              <w:adjustRightInd w:val="0"/>
              <w:spacing w:after="0" w:line="240" w:lineRule="auto"/>
              <w:rPr>
                <w:rFonts w:ascii="Times New Roman" w:hAnsi="Times New Roman" w:cs="Times New Roman"/>
                <w:sz w:val="26"/>
                <w:szCs w:val="26"/>
              </w:rPr>
            </w:pPr>
          </w:p>
        </w:tc>
      </w:tr>
      <w:tr w:rsidR="00295E19">
        <w:tc>
          <w:tcPr>
            <w:tcW w:w="787"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1.2.4</w:t>
            </w:r>
          </w:p>
        </w:tc>
        <w:tc>
          <w:tcPr>
            <w:tcW w:w="5046"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Идентификационный номер налогоплательщика, за исключением случая, если заявителем является иностранное юридическое лицо</w:t>
            </w:r>
          </w:p>
        </w:tc>
        <w:tc>
          <w:tcPr>
            <w:tcW w:w="3231" w:type="dxa"/>
            <w:tcBorders>
              <w:top w:val="single" w:sz="4" w:space="0" w:color="auto"/>
              <w:left w:val="single" w:sz="4" w:space="0" w:color="auto"/>
              <w:bottom w:val="single" w:sz="4" w:space="0" w:color="auto"/>
              <w:right w:val="single" w:sz="4" w:space="0" w:color="auto"/>
            </w:tcBorders>
          </w:tcPr>
          <w:p w:rsidR="00295E19" w:rsidRDefault="00295E19">
            <w:pPr>
              <w:autoSpaceDE w:val="0"/>
              <w:autoSpaceDN w:val="0"/>
              <w:adjustRightInd w:val="0"/>
              <w:spacing w:after="0" w:line="240" w:lineRule="auto"/>
              <w:rPr>
                <w:rFonts w:ascii="Times New Roman" w:hAnsi="Times New Roman" w:cs="Times New Roman"/>
                <w:sz w:val="26"/>
                <w:szCs w:val="26"/>
              </w:rPr>
            </w:pPr>
          </w:p>
        </w:tc>
      </w:tr>
    </w:tbl>
    <w:p w:rsidR="00295E19" w:rsidRDefault="00295E19">
      <w:pPr>
        <w:autoSpaceDE w:val="0"/>
        <w:autoSpaceDN w:val="0"/>
        <w:adjustRightInd w:val="0"/>
        <w:spacing w:after="0" w:line="240" w:lineRule="auto"/>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295E19">
        <w:tc>
          <w:tcPr>
            <w:tcW w:w="9070" w:type="dxa"/>
          </w:tcPr>
          <w:p w:rsidR="00295E19" w:rsidRDefault="0003298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 Сведения о земельном участке</w:t>
            </w:r>
          </w:p>
        </w:tc>
      </w:tr>
    </w:tbl>
    <w:p w:rsidR="00295E19" w:rsidRDefault="00295E19">
      <w:pPr>
        <w:autoSpaceDE w:val="0"/>
        <w:autoSpaceDN w:val="0"/>
        <w:adjustRightInd w:val="0"/>
        <w:spacing w:after="0" w:line="240" w:lineRule="auto"/>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87"/>
        <w:gridCol w:w="5046"/>
        <w:gridCol w:w="3231"/>
      </w:tblGrid>
      <w:tr w:rsidR="00295E19">
        <w:tc>
          <w:tcPr>
            <w:tcW w:w="787"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2.1</w:t>
            </w:r>
          </w:p>
        </w:tc>
        <w:tc>
          <w:tcPr>
            <w:tcW w:w="5046"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Кадастровый номер земельного участка (при наличии)</w:t>
            </w:r>
          </w:p>
        </w:tc>
        <w:tc>
          <w:tcPr>
            <w:tcW w:w="3231" w:type="dxa"/>
            <w:tcBorders>
              <w:top w:val="single" w:sz="4" w:space="0" w:color="auto"/>
              <w:left w:val="single" w:sz="4" w:space="0" w:color="auto"/>
              <w:bottom w:val="single" w:sz="4" w:space="0" w:color="auto"/>
              <w:right w:val="single" w:sz="4" w:space="0" w:color="auto"/>
            </w:tcBorders>
          </w:tcPr>
          <w:p w:rsidR="00295E19" w:rsidRDefault="00295E19">
            <w:pPr>
              <w:autoSpaceDE w:val="0"/>
              <w:autoSpaceDN w:val="0"/>
              <w:adjustRightInd w:val="0"/>
              <w:spacing w:after="0" w:line="240" w:lineRule="auto"/>
              <w:rPr>
                <w:rFonts w:ascii="Times New Roman" w:hAnsi="Times New Roman" w:cs="Times New Roman"/>
                <w:sz w:val="26"/>
                <w:szCs w:val="26"/>
              </w:rPr>
            </w:pPr>
          </w:p>
        </w:tc>
      </w:tr>
      <w:tr w:rsidR="00295E19">
        <w:tc>
          <w:tcPr>
            <w:tcW w:w="787"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2.2</w:t>
            </w:r>
          </w:p>
        </w:tc>
        <w:tc>
          <w:tcPr>
            <w:tcW w:w="5046"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Адрес или описание местоположения земельного участка</w:t>
            </w:r>
          </w:p>
        </w:tc>
        <w:tc>
          <w:tcPr>
            <w:tcW w:w="3231" w:type="dxa"/>
            <w:tcBorders>
              <w:top w:val="single" w:sz="4" w:space="0" w:color="auto"/>
              <w:left w:val="single" w:sz="4" w:space="0" w:color="auto"/>
              <w:bottom w:val="single" w:sz="4" w:space="0" w:color="auto"/>
              <w:right w:val="single" w:sz="4" w:space="0" w:color="auto"/>
            </w:tcBorders>
          </w:tcPr>
          <w:p w:rsidR="00295E19" w:rsidRDefault="00295E19">
            <w:pPr>
              <w:autoSpaceDE w:val="0"/>
              <w:autoSpaceDN w:val="0"/>
              <w:adjustRightInd w:val="0"/>
              <w:spacing w:after="0" w:line="240" w:lineRule="auto"/>
              <w:rPr>
                <w:rFonts w:ascii="Times New Roman" w:hAnsi="Times New Roman" w:cs="Times New Roman"/>
                <w:sz w:val="26"/>
                <w:szCs w:val="26"/>
              </w:rPr>
            </w:pPr>
          </w:p>
        </w:tc>
      </w:tr>
      <w:tr w:rsidR="00295E19">
        <w:tc>
          <w:tcPr>
            <w:tcW w:w="787"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2.3</w:t>
            </w:r>
          </w:p>
        </w:tc>
        <w:tc>
          <w:tcPr>
            <w:tcW w:w="5046"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Сведения о праве застройщика на земельный участок (правоустанавливающие документы)</w:t>
            </w:r>
          </w:p>
        </w:tc>
        <w:tc>
          <w:tcPr>
            <w:tcW w:w="3231" w:type="dxa"/>
            <w:tcBorders>
              <w:top w:val="single" w:sz="4" w:space="0" w:color="auto"/>
              <w:left w:val="single" w:sz="4" w:space="0" w:color="auto"/>
              <w:bottom w:val="single" w:sz="4" w:space="0" w:color="auto"/>
              <w:right w:val="single" w:sz="4" w:space="0" w:color="auto"/>
            </w:tcBorders>
          </w:tcPr>
          <w:p w:rsidR="00295E19" w:rsidRDefault="00295E19">
            <w:pPr>
              <w:autoSpaceDE w:val="0"/>
              <w:autoSpaceDN w:val="0"/>
              <w:adjustRightInd w:val="0"/>
              <w:spacing w:after="0" w:line="240" w:lineRule="auto"/>
              <w:rPr>
                <w:rFonts w:ascii="Times New Roman" w:hAnsi="Times New Roman" w:cs="Times New Roman"/>
                <w:sz w:val="26"/>
                <w:szCs w:val="26"/>
              </w:rPr>
            </w:pPr>
          </w:p>
        </w:tc>
      </w:tr>
      <w:tr w:rsidR="00295E19">
        <w:tc>
          <w:tcPr>
            <w:tcW w:w="787"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2.4</w:t>
            </w:r>
          </w:p>
        </w:tc>
        <w:tc>
          <w:tcPr>
            <w:tcW w:w="5046"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Сведения о наличии прав иных лиц на земельный участок (при наличии таких лиц)</w:t>
            </w:r>
          </w:p>
        </w:tc>
        <w:tc>
          <w:tcPr>
            <w:tcW w:w="3231" w:type="dxa"/>
            <w:tcBorders>
              <w:top w:val="single" w:sz="4" w:space="0" w:color="auto"/>
              <w:left w:val="single" w:sz="4" w:space="0" w:color="auto"/>
              <w:bottom w:val="single" w:sz="4" w:space="0" w:color="auto"/>
              <w:right w:val="single" w:sz="4" w:space="0" w:color="auto"/>
            </w:tcBorders>
          </w:tcPr>
          <w:p w:rsidR="00295E19" w:rsidRDefault="00295E19">
            <w:pPr>
              <w:autoSpaceDE w:val="0"/>
              <w:autoSpaceDN w:val="0"/>
              <w:adjustRightInd w:val="0"/>
              <w:spacing w:after="0" w:line="240" w:lineRule="auto"/>
              <w:rPr>
                <w:rFonts w:ascii="Times New Roman" w:hAnsi="Times New Roman" w:cs="Times New Roman"/>
                <w:sz w:val="26"/>
                <w:szCs w:val="26"/>
              </w:rPr>
            </w:pPr>
          </w:p>
        </w:tc>
      </w:tr>
    </w:tbl>
    <w:p w:rsidR="00295E19" w:rsidRDefault="00295E19">
      <w:pPr>
        <w:autoSpaceDE w:val="0"/>
        <w:autoSpaceDN w:val="0"/>
        <w:adjustRightInd w:val="0"/>
        <w:spacing w:after="0" w:line="240" w:lineRule="auto"/>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295E19">
        <w:tc>
          <w:tcPr>
            <w:tcW w:w="9070" w:type="dxa"/>
          </w:tcPr>
          <w:p w:rsidR="00295E19" w:rsidRDefault="0003298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 Сведения об объекте капитального строительства, подлежащем сносу</w:t>
            </w:r>
          </w:p>
        </w:tc>
      </w:tr>
    </w:tbl>
    <w:p w:rsidR="00295E19" w:rsidRDefault="00295E19">
      <w:pPr>
        <w:autoSpaceDE w:val="0"/>
        <w:autoSpaceDN w:val="0"/>
        <w:adjustRightInd w:val="0"/>
        <w:spacing w:after="0" w:line="240" w:lineRule="auto"/>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87"/>
        <w:gridCol w:w="5046"/>
        <w:gridCol w:w="3231"/>
      </w:tblGrid>
      <w:tr w:rsidR="00295E19">
        <w:tc>
          <w:tcPr>
            <w:tcW w:w="787"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3.1</w:t>
            </w:r>
          </w:p>
        </w:tc>
        <w:tc>
          <w:tcPr>
            <w:tcW w:w="5046"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Кадастровый номер объекта капитального строительства (при наличии)</w:t>
            </w:r>
          </w:p>
        </w:tc>
        <w:tc>
          <w:tcPr>
            <w:tcW w:w="3231" w:type="dxa"/>
            <w:tcBorders>
              <w:top w:val="single" w:sz="4" w:space="0" w:color="auto"/>
              <w:left w:val="single" w:sz="4" w:space="0" w:color="auto"/>
              <w:bottom w:val="single" w:sz="4" w:space="0" w:color="auto"/>
              <w:right w:val="single" w:sz="4" w:space="0" w:color="auto"/>
            </w:tcBorders>
          </w:tcPr>
          <w:p w:rsidR="00295E19" w:rsidRDefault="00295E19">
            <w:pPr>
              <w:autoSpaceDE w:val="0"/>
              <w:autoSpaceDN w:val="0"/>
              <w:adjustRightInd w:val="0"/>
              <w:spacing w:after="0" w:line="240" w:lineRule="auto"/>
              <w:rPr>
                <w:rFonts w:ascii="Times New Roman" w:hAnsi="Times New Roman" w:cs="Times New Roman"/>
                <w:sz w:val="26"/>
                <w:szCs w:val="26"/>
              </w:rPr>
            </w:pPr>
          </w:p>
        </w:tc>
      </w:tr>
      <w:tr w:rsidR="00295E19">
        <w:tc>
          <w:tcPr>
            <w:tcW w:w="787"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3.2</w:t>
            </w:r>
          </w:p>
        </w:tc>
        <w:tc>
          <w:tcPr>
            <w:tcW w:w="5046"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Сведения о праве застройщика на объект капитального строительства (правоустанавливающие документы)</w:t>
            </w:r>
          </w:p>
        </w:tc>
        <w:tc>
          <w:tcPr>
            <w:tcW w:w="3231" w:type="dxa"/>
            <w:tcBorders>
              <w:top w:val="single" w:sz="4" w:space="0" w:color="auto"/>
              <w:left w:val="single" w:sz="4" w:space="0" w:color="auto"/>
              <w:bottom w:val="single" w:sz="4" w:space="0" w:color="auto"/>
              <w:right w:val="single" w:sz="4" w:space="0" w:color="auto"/>
            </w:tcBorders>
          </w:tcPr>
          <w:p w:rsidR="00295E19" w:rsidRDefault="00295E19">
            <w:pPr>
              <w:autoSpaceDE w:val="0"/>
              <w:autoSpaceDN w:val="0"/>
              <w:adjustRightInd w:val="0"/>
              <w:spacing w:after="0" w:line="240" w:lineRule="auto"/>
              <w:rPr>
                <w:rFonts w:ascii="Times New Roman" w:hAnsi="Times New Roman" w:cs="Times New Roman"/>
                <w:sz w:val="26"/>
                <w:szCs w:val="26"/>
              </w:rPr>
            </w:pPr>
          </w:p>
        </w:tc>
      </w:tr>
      <w:tr w:rsidR="00295E19">
        <w:tc>
          <w:tcPr>
            <w:tcW w:w="787"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3.3</w:t>
            </w:r>
          </w:p>
        </w:tc>
        <w:tc>
          <w:tcPr>
            <w:tcW w:w="5046"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Сведения о наличии прав иных лиц на объект капитального строительства (при наличии таких лиц)</w:t>
            </w:r>
          </w:p>
        </w:tc>
        <w:tc>
          <w:tcPr>
            <w:tcW w:w="3231" w:type="dxa"/>
            <w:tcBorders>
              <w:top w:val="single" w:sz="4" w:space="0" w:color="auto"/>
              <w:left w:val="single" w:sz="4" w:space="0" w:color="auto"/>
              <w:bottom w:val="single" w:sz="4" w:space="0" w:color="auto"/>
              <w:right w:val="single" w:sz="4" w:space="0" w:color="auto"/>
            </w:tcBorders>
          </w:tcPr>
          <w:p w:rsidR="00295E19" w:rsidRDefault="00295E19">
            <w:pPr>
              <w:autoSpaceDE w:val="0"/>
              <w:autoSpaceDN w:val="0"/>
              <w:adjustRightInd w:val="0"/>
              <w:spacing w:after="0" w:line="240" w:lineRule="auto"/>
              <w:rPr>
                <w:rFonts w:ascii="Times New Roman" w:hAnsi="Times New Roman" w:cs="Times New Roman"/>
                <w:sz w:val="26"/>
                <w:szCs w:val="26"/>
              </w:rPr>
            </w:pPr>
          </w:p>
        </w:tc>
      </w:tr>
      <w:tr w:rsidR="00295E19">
        <w:tc>
          <w:tcPr>
            <w:tcW w:w="787"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3.4</w:t>
            </w:r>
          </w:p>
        </w:tc>
        <w:tc>
          <w:tcPr>
            <w:tcW w:w="5046"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w:t>
            </w:r>
            <w:proofErr w:type="gramStart"/>
            <w:r>
              <w:rPr>
                <w:rFonts w:ascii="Times New Roman" w:hAnsi="Times New Roman" w:cs="Times New Roman"/>
                <w:sz w:val="26"/>
                <w:szCs w:val="26"/>
              </w:rPr>
              <w:t>таких</w:t>
            </w:r>
            <w:proofErr w:type="gramEnd"/>
            <w:r>
              <w:rPr>
                <w:rFonts w:ascii="Times New Roman" w:hAnsi="Times New Roman" w:cs="Times New Roman"/>
                <w:sz w:val="26"/>
                <w:szCs w:val="26"/>
              </w:rPr>
              <w:t xml:space="preserve"> решения либо обязательства)</w:t>
            </w:r>
          </w:p>
        </w:tc>
        <w:tc>
          <w:tcPr>
            <w:tcW w:w="3231" w:type="dxa"/>
            <w:tcBorders>
              <w:top w:val="single" w:sz="4" w:space="0" w:color="auto"/>
              <w:left w:val="single" w:sz="4" w:space="0" w:color="auto"/>
              <w:bottom w:val="single" w:sz="4" w:space="0" w:color="auto"/>
              <w:right w:val="single" w:sz="4" w:space="0" w:color="auto"/>
            </w:tcBorders>
          </w:tcPr>
          <w:p w:rsidR="00295E19" w:rsidRDefault="00295E19">
            <w:pPr>
              <w:autoSpaceDE w:val="0"/>
              <w:autoSpaceDN w:val="0"/>
              <w:adjustRightInd w:val="0"/>
              <w:spacing w:after="0" w:line="240" w:lineRule="auto"/>
              <w:rPr>
                <w:rFonts w:ascii="Times New Roman" w:hAnsi="Times New Roman" w:cs="Times New Roman"/>
                <w:sz w:val="26"/>
                <w:szCs w:val="26"/>
              </w:rPr>
            </w:pPr>
          </w:p>
        </w:tc>
      </w:tr>
    </w:tbl>
    <w:p w:rsidR="00295E19" w:rsidRDefault="00295E19">
      <w:pPr>
        <w:autoSpaceDE w:val="0"/>
        <w:autoSpaceDN w:val="0"/>
        <w:adjustRightInd w:val="0"/>
        <w:spacing w:after="0" w:line="240" w:lineRule="auto"/>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80"/>
        <w:gridCol w:w="1669"/>
        <w:gridCol w:w="3221"/>
      </w:tblGrid>
      <w:tr w:rsidR="00295E19">
        <w:tc>
          <w:tcPr>
            <w:tcW w:w="9070" w:type="dxa"/>
            <w:gridSpan w:val="3"/>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Почтовый адрес и (или) адрес электронной почты для связи: ________________</w:t>
            </w:r>
          </w:p>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w:t>
            </w:r>
          </w:p>
          <w:p w:rsidR="00295E19" w:rsidRDefault="00295E19">
            <w:pPr>
              <w:autoSpaceDE w:val="0"/>
              <w:autoSpaceDN w:val="0"/>
              <w:adjustRightInd w:val="0"/>
              <w:spacing w:after="0" w:line="240" w:lineRule="auto"/>
              <w:rPr>
                <w:rFonts w:ascii="Times New Roman" w:hAnsi="Times New Roman" w:cs="Times New Roman"/>
                <w:sz w:val="26"/>
                <w:szCs w:val="26"/>
              </w:rPr>
            </w:pPr>
          </w:p>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Настоящим уведомлением я ____________________________________________</w:t>
            </w:r>
          </w:p>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w:t>
            </w:r>
          </w:p>
          <w:p w:rsidR="00295E19" w:rsidRDefault="0003298D">
            <w:pPr>
              <w:autoSpaceDE w:val="0"/>
              <w:autoSpaceDN w:val="0"/>
              <w:adjustRightInd w:val="0"/>
              <w:spacing w:after="0" w:line="240" w:lineRule="auto"/>
              <w:jc w:val="center"/>
              <w:rPr>
                <w:rFonts w:ascii="Times New Roman" w:hAnsi="Times New Roman" w:cs="Times New Roman"/>
                <w:sz w:val="26"/>
                <w:szCs w:val="26"/>
              </w:rPr>
            </w:pPr>
            <w:proofErr w:type="gramStart"/>
            <w:r>
              <w:rPr>
                <w:rFonts w:ascii="Times New Roman" w:hAnsi="Times New Roman" w:cs="Times New Roman"/>
                <w:sz w:val="26"/>
                <w:szCs w:val="26"/>
              </w:rPr>
              <w:t>(фамилия, имя, отчество (при наличии)</w:t>
            </w:r>
            <w:proofErr w:type="gramEnd"/>
          </w:p>
          <w:p w:rsidR="00295E19" w:rsidRDefault="00295E19">
            <w:pPr>
              <w:autoSpaceDE w:val="0"/>
              <w:autoSpaceDN w:val="0"/>
              <w:adjustRightInd w:val="0"/>
              <w:spacing w:after="0" w:line="240" w:lineRule="auto"/>
              <w:jc w:val="center"/>
              <w:rPr>
                <w:rFonts w:ascii="Times New Roman" w:hAnsi="Times New Roman" w:cs="Times New Roman"/>
                <w:sz w:val="26"/>
                <w:szCs w:val="26"/>
              </w:rPr>
            </w:pPr>
          </w:p>
          <w:p w:rsidR="00295E19" w:rsidRDefault="0003298D">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даю согласие на обработку персональных данных (в случае если застройщиком является физическое лицо).</w:t>
            </w:r>
          </w:p>
          <w:p w:rsidR="00295E19" w:rsidRDefault="00295E19">
            <w:pPr>
              <w:autoSpaceDE w:val="0"/>
              <w:autoSpaceDN w:val="0"/>
              <w:adjustRightInd w:val="0"/>
              <w:spacing w:after="0" w:line="240" w:lineRule="auto"/>
              <w:jc w:val="both"/>
              <w:rPr>
                <w:rFonts w:ascii="Times New Roman" w:hAnsi="Times New Roman" w:cs="Times New Roman"/>
                <w:sz w:val="26"/>
                <w:szCs w:val="26"/>
              </w:rPr>
            </w:pPr>
          </w:p>
          <w:p w:rsidR="00295E19" w:rsidRDefault="00295E19">
            <w:pPr>
              <w:autoSpaceDE w:val="0"/>
              <w:autoSpaceDN w:val="0"/>
              <w:adjustRightInd w:val="0"/>
              <w:spacing w:after="0" w:line="240" w:lineRule="auto"/>
              <w:jc w:val="both"/>
              <w:rPr>
                <w:rFonts w:ascii="Times New Roman" w:hAnsi="Times New Roman" w:cs="Times New Roman"/>
                <w:sz w:val="26"/>
                <w:szCs w:val="26"/>
              </w:rPr>
            </w:pPr>
          </w:p>
          <w:p w:rsidR="00295E19" w:rsidRDefault="00295E19">
            <w:pPr>
              <w:autoSpaceDE w:val="0"/>
              <w:autoSpaceDN w:val="0"/>
              <w:adjustRightInd w:val="0"/>
              <w:spacing w:after="0" w:line="240" w:lineRule="auto"/>
              <w:jc w:val="both"/>
              <w:rPr>
                <w:rFonts w:ascii="Times New Roman" w:hAnsi="Times New Roman" w:cs="Times New Roman"/>
                <w:sz w:val="26"/>
                <w:szCs w:val="26"/>
              </w:rPr>
            </w:pPr>
          </w:p>
          <w:p w:rsidR="00295E19" w:rsidRDefault="00295E19">
            <w:pPr>
              <w:autoSpaceDE w:val="0"/>
              <w:autoSpaceDN w:val="0"/>
              <w:adjustRightInd w:val="0"/>
              <w:spacing w:after="0" w:line="240" w:lineRule="auto"/>
              <w:jc w:val="both"/>
              <w:rPr>
                <w:rFonts w:ascii="Times New Roman" w:hAnsi="Times New Roman" w:cs="Times New Roman"/>
                <w:sz w:val="26"/>
                <w:szCs w:val="26"/>
              </w:rPr>
            </w:pPr>
          </w:p>
        </w:tc>
      </w:tr>
      <w:tr w:rsidR="00295E19">
        <w:tc>
          <w:tcPr>
            <w:tcW w:w="4180" w:type="dxa"/>
          </w:tcPr>
          <w:p w:rsidR="00295E19" w:rsidRDefault="0003298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______________________________</w:t>
            </w:r>
          </w:p>
          <w:p w:rsidR="00295E19" w:rsidRDefault="0003298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(должность, в случае, если застройщиком или техническим заказчиком является юридическое лицо)</w:t>
            </w:r>
          </w:p>
        </w:tc>
        <w:tc>
          <w:tcPr>
            <w:tcW w:w="1669" w:type="dxa"/>
          </w:tcPr>
          <w:p w:rsidR="00295E19" w:rsidRDefault="0003298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__________</w:t>
            </w:r>
          </w:p>
          <w:p w:rsidR="00295E19" w:rsidRDefault="0003298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(подпись)</w:t>
            </w:r>
          </w:p>
        </w:tc>
        <w:tc>
          <w:tcPr>
            <w:tcW w:w="3221" w:type="dxa"/>
          </w:tcPr>
          <w:p w:rsidR="00295E19" w:rsidRDefault="0003298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______________________</w:t>
            </w:r>
          </w:p>
          <w:p w:rsidR="00295E19" w:rsidRDefault="0003298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(расшифровка подписи)</w:t>
            </w:r>
          </w:p>
        </w:tc>
      </w:tr>
      <w:tr w:rsidR="00295E19">
        <w:tc>
          <w:tcPr>
            <w:tcW w:w="9070" w:type="dxa"/>
            <w:gridSpan w:val="3"/>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М.П. </w:t>
            </w:r>
          </w:p>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(при наличии)</w:t>
            </w:r>
          </w:p>
        </w:tc>
      </w:tr>
      <w:tr w:rsidR="00295E19">
        <w:tc>
          <w:tcPr>
            <w:tcW w:w="9070" w:type="dxa"/>
            <w:gridSpan w:val="3"/>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К настоящему уведомлению прилагаются: ________________________________</w:t>
            </w:r>
          </w:p>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w:t>
            </w:r>
          </w:p>
          <w:p w:rsidR="00295E19" w:rsidRDefault="0003298D">
            <w:pPr>
              <w:autoSpaceDE w:val="0"/>
              <w:autoSpaceDN w:val="0"/>
              <w:adjustRightInd w:val="0"/>
              <w:spacing w:after="0" w:line="240" w:lineRule="auto"/>
              <w:jc w:val="center"/>
              <w:rPr>
                <w:rFonts w:ascii="Times New Roman" w:hAnsi="Times New Roman" w:cs="Times New Roman"/>
                <w:sz w:val="26"/>
                <w:szCs w:val="26"/>
              </w:rPr>
            </w:pPr>
            <w:proofErr w:type="gramStart"/>
            <w:r>
              <w:rPr>
                <w:rFonts w:ascii="Times New Roman" w:hAnsi="Times New Roman" w:cs="Times New Roman"/>
                <w:sz w:val="26"/>
                <w:szCs w:val="26"/>
              </w:rPr>
              <w:t xml:space="preserve">(документы в соответствии с </w:t>
            </w:r>
            <w:hyperlink r:id="rId21" w:history="1">
              <w:r>
                <w:rPr>
                  <w:rFonts w:ascii="Times New Roman" w:hAnsi="Times New Roman" w:cs="Times New Roman"/>
                  <w:sz w:val="26"/>
                  <w:szCs w:val="26"/>
                </w:rPr>
                <w:t>частью 10 статьи 55.31</w:t>
              </w:r>
            </w:hyperlink>
            <w:r>
              <w:rPr>
                <w:rFonts w:ascii="Times New Roman" w:hAnsi="Times New Roman" w:cs="Times New Roman"/>
                <w:sz w:val="26"/>
                <w:szCs w:val="26"/>
              </w:rPr>
              <w:t xml:space="preserve"> Градостроительного кодекса Российской Федерации (Собрание законодательства Российской Федерации, 2005, N 1, ст. 16; 2018, N 32, ст. 5133, 5135)</w:t>
            </w:r>
            <w:proofErr w:type="gramEnd"/>
          </w:p>
        </w:tc>
      </w:tr>
    </w:tbl>
    <w:p w:rsidR="00295E19" w:rsidRDefault="00295E19">
      <w:pPr>
        <w:autoSpaceDE w:val="0"/>
        <w:autoSpaceDN w:val="0"/>
        <w:adjustRightInd w:val="0"/>
        <w:spacing w:after="0" w:line="240" w:lineRule="auto"/>
        <w:jc w:val="both"/>
        <w:rPr>
          <w:rFonts w:ascii="Times New Roman" w:hAnsi="Times New Roman" w:cs="Times New Roman"/>
          <w:sz w:val="26"/>
          <w:szCs w:val="26"/>
        </w:rPr>
      </w:pPr>
    </w:p>
    <w:p w:rsidR="00295E19" w:rsidRDefault="00295E19">
      <w:pPr>
        <w:rPr>
          <w:rFonts w:ascii="Times New Roman" w:eastAsia="Times New Roman" w:hAnsi="Times New Roman" w:cs="Times New Roman"/>
          <w:sz w:val="26"/>
          <w:szCs w:val="26"/>
          <w:lang w:eastAsia="ru-RU"/>
        </w:rPr>
      </w:pPr>
    </w:p>
    <w:p w:rsidR="00295E19" w:rsidRDefault="00295E19">
      <w:pPr>
        <w:rPr>
          <w:rFonts w:ascii="Times New Roman" w:eastAsia="Times New Roman" w:hAnsi="Times New Roman" w:cs="Times New Roman"/>
          <w:sz w:val="26"/>
          <w:szCs w:val="26"/>
          <w:lang w:eastAsia="ru-RU"/>
        </w:rPr>
      </w:pPr>
    </w:p>
    <w:p w:rsidR="00295E19" w:rsidRDefault="00295E19">
      <w:pPr>
        <w:rPr>
          <w:rFonts w:ascii="Times New Roman" w:eastAsia="Times New Roman" w:hAnsi="Times New Roman" w:cs="Times New Roman"/>
          <w:sz w:val="26"/>
          <w:szCs w:val="26"/>
          <w:lang w:eastAsia="ru-RU"/>
        </w:rPr>
      </w:pPr>
    </w:p>
    <w:p w:rsidR="00295E19" w:rsidRDefault="00295E19">
      <w:pPr>
        <w:rPr>
          <w:rFonts w:ascii="Times New Roman" w:eastAsia="Times New Roman" w:hAnsi="Times New Roman" w:cs="Times New Roman"/>
          <w:sz w:val="26"/>
          <w:szCs w:val="26"/>
          <w:lang w:eastAsia="ru-RU"/>
        </w:rPr>
      </w:pPr>
    </w:p>
    <w:p w:rsidR="00295E19" w:rsidRDefault="00295E19">
      <w:pPr>
        <w:rPr>
          <w:rFonts w:ascii="Times New Roman" w:eastAsia="Times New Roman" w:hAnsi="Times New Roman" w:cs="Times New Roman"/>
          <w:sz w:val="26"/>
          <w:szCs w:val="26"/>
          <w:lang w:eastAsia="ru-RU"/>
        </w:rPr>
      </w:pPr>
    </w:p>
    <w:p w:rsidR="00295E19" w:rsidRDefault="00295E19">
      <w:pPr>
        <w:rPr>
          <w:rFonts w:ascii="Times New Roman" w:eastAsia="Times New Roman" w:hAnsi="Times New Roman" w:cs="Times New Roman"/>
          <w:sz w:val="26"/>
          <w:szCs w:val="26"/>
          <w:lang w:eastAsia="ru-RU"/>
        </w:rPr>
      </w:pPr>
    </w:p>
    <w:p w:rsidR="00295E19" w:rsidRDefault="00295E19">
      <w:pPr>
        <w:rPr>
          <w:rFonts w:ascii="Times New Roman" w:eastAsia="Times New Roman" w:hAnsi="Times New Roman" w:cs="Times New Roman"/>
          <w:sz w:val="26"/>
          <w:szCs w:val="26"/>
          <w:lang w:eastAsia="ru-RU"/>
        </w:rPr>
      </w:pPr>
    </w:p>
    <w:p w:rsidR="00295E19" w:rsidRDefault="00295E19">
      <w:pPr>
        <w:rPr>
          <w:rFonts w:ascii="Times New Roman" w:eastAsia="Times New Roman" w:hAnsi="Times New Roman" w:cs="Times New Roman"/>
          <w:sz w:val="26"/>
          <w:szCs w:val="26"/>
          <w:lang w:eastAsia="ru-RU"/>
        </w:rPr>
      </w:pPr>
    </w:p>
    <w:p w:rsidR="00295E19" w:rsidRDefault="00295E19">
      <w:pPr>
        <w:rPr>
          <w:rFonts w:ascii="Times New Roman" w:eastAsia="Times New Roman" w:hAnsi="Times New Roman" w:cs="Times New Roman"/>
          <w:sz w:val="26"/>
          <w:szCs w:val="26"/>
          <w:lang w:eastAsia="ru-RU"/>
        </w:rPr>
      </w:pPr>
    </w:p>
    <w:p w:rsidR="00295E19" w:rsidRDefault="00295E19">
      <w:pPr>
        <w:rPr>
          <w:rFonts w:ascii="Times New Roman" w:eastAsia="Times New Roman" w:hAnsi="Times New Roman" w:cs="Times New Roman"/>
          <w:sz w:val="26"/>
          <w:szCs w:val="26"/>
          <w:lang w:eastAsia="ru-RU"/>
        </w:rPr>
      </w:pPr>
    </w:p>
    <w:p w:rsidR="00295E19" w:rsidRDefault="00295E19">
      <w:pPr>
        <w:rPr>
          <w:rFonts w:ascii="Times New Roman" w:eastAsia="Times New Roman" w:hAnsi="Times New Roman" w:cs="Times New Roman"/>
          <w:sz w:val="26"/>
          <w:szCs w:val="26"/>
          <w:lang w:eastAsia="ru-RU"/>
        </w:rPr>
      </w:pPr>
    </w:p>
    <w:p w:rsidR="00295E19" w:rsidRDefault="00295E19">
      <w:pPr>
        <w:rPr>
          <w:rFonts w:ascii="Times New Roman" w:eastAsia="Times New Roman" w:hAnsi="Times New Roman" w:cs="Times New Roman"/>
          <w:sz w:val="26"/>
          <w:szCs w:val="26"/>
          <w:lang w:eastAsia="ru-RU"/>
        </w:rPr>
      </w:pPr>
    </w:p>
    <w:p w:rsidR="00295E19" w:rsidRDefault="00295E19">
      <w:pPr>
        <w:rPr>
          <w:rFonts w:ascii="Times New Roman" w:eastAsia="Times New Roman" w:hAnsi="Times New Roman" w:cs="Times New Roman"/>
          <w:sz w:val="26"/>
          <w:szCs w:val="26"/>
          <w:lang w:eastAsia="ru-RU"/>
        </w:rPr>
      </w:pPr>
    </w:p>
    <w:p w:rsidR="00295E19" w:rsidRDefault="0003298D">
      <w:pPr>
        <w:autoSpaceDE w:val="0"/>
        <w:autoSpaceDN w:val="0"/>
        <w:adjustRightInd w:val="0"/>
        <w:spacing w:after="0" w:line="240" w:lineRule="auto"/>
        <w:jc w:val="right"/>
        <w:outlineLvl w:val="0"/>
        <w:rPr>
          <w:rFonts w:ascii="Times New Roman" w:hAnsi="Times New Roman" w:cs="Times New Roman"/>
          <w:sz w:val="26"/>
          <w:szCs w:val="26"/>
        </w:rPr>
      </w:pPr>
      <w:r>
        <w:rPr>
          <w:rFonts w:ascii="Times New Roman" w:hAnsi="Times New Roman" w:cs="Times New Roman"/>
          <w:sz w:val="26"/>
          <w:szCs w:val="26"/>
        </w:rPr>
        <w:t>Приложение № 3</w:t>
      </w:r>
    </w:p>
    <w:p w:rsidR="00295E19" w:rsidRDefault="0003298D">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к Административному</w:t>
      </w:r>
    </w:p>
    <w:p w:rsidR="00295E19" w:rsidRDefault="0003298D">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регламенту</w:t>
      </w:r>
    </w:p>
    <w:p w:rsidR="00295E19" w:rsidRDefault="0003298D">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предоставления</w:t>
      </w:r>
    </w:p>
    <w:p w:rsidR="00295E19" w:rsidRDefault="0003298D">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муниципальной услуги</w:t>
      </w:r>
    </w:p>
    <w:p w:rsidR="00295E19" w:rsidRDefault="0003298D">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«Направление уведомления</w:t>
      </w:r>
    </w:p>
    <w:p w:rsidR="00295E19" w:rsidRDefault="0003298D">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о планируемом сносе</w:t>
      </w:r>
    </w:p>
    <w:p w:rsidR="00295E19" w:rsidRDefault="0003298D">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объекта капитального</w:t>
      </w:r>
    </w:p>
    <w:p w:rsidR="00295E19" w:rsidRDefault="0003298D">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строительства и уведомления</w:t>
      </w:r>
    </w:p>
    <w:p w:rsidR="00295E19" w:rsidRDefault="0003298D">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о завершении сноса объекта</w:t>
      </w:r>
    </w:p>
    <w:p w:rsidR="00295E19" w:rsidRDefault="0003298D">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капитального строительства»</w:t>
      </w:r>
    </w:p>
    <w:p w:rsidR="00295E19" w:rsidRDefault="00295E19">
      <w:pPr>
        <w:autoSpaceDE w:val="0"/>
        <w:autoSpaceDN w:val="0"/>
        <w:adjustRightInd w:val="0"/>
        <w:spacing w:after="0" w:line="240" w:lineRule="auto"/>
        <w:jc w:val="both"/>
        <w:rPr>
          <w:rFonts w:ascii="Times New Roman" w:hAnsi="Times New Roman" w:cs="Times New Roman"/>
          <w:sz w:val="26"/>
          <w:szCs w:val="26"/>
        </w:rPr>
      </w:pPr>
    </w:p>
    <w:p w:rsidR="00295E19" w:rsidRDefault="0003298D">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Форма</w:t>
      </w:r>
    </w:p>
    <w:p w:rsidR="00295E19" w:rsidRDefault="00295E19">
      <w:pPr>
        <w:autoSpaceDE w:val="0"/>
        <w:autoSpaceDN w:val="0"/>
        <w:adjustRightInd w:val="0"/>
        <w:spacing w:after="0" w:line="240" w:lineRule="auto"/>
        <w:jc w:val="right"/>
        <w:rPr>
          <w:rFonts w:ascii="Times New Roman" w:hAnsi="Times New Roman" w:cs="Times New Roman"/>
          <w:sz w:val="26"/>
          <w:szCs w:val="26"/>
        </w:rPr>
      </w:pPr>
    </w:p>
    <w:p w:rsidR="00295E19" w:rsidRDefault="0003298D">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Уведомление о завершении сноса объекта капитального строительства</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295E19">
        <w:tc>
          <w:tcPr>
            <w:tcW w:w="9070" w:type="dxa"/>
          </w:tcPr>
          <w:p w:rsidR="00295E19" w:rsidRDefault="0003298D">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"__" ____________ 20_ г.</w:t>
            </w:r>
          </w:p>
        </w:tc>
      </w:tr>
      <w:tr w:rsidR="00295E19">
        <w:tc>
          <w:tcPr>
            <w:tcW w:w="9070" w:type="dxa"/>
          </w:tcPr>
          <w:p w:rsidR="00295E19" w:rsidRDefault="0003298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w:t>
            </w:r>
          </w:p>
          <w:p w:rsidR="00295E19" w:rsidRDefault="0003298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(наименование органа местного самоуправления по месту нахождения земельного участка, на котором располагался снесенный объект капитального строительства)</w:t>
            </w:r>
          </w:p>
        </w:tc>
      </w:tr>
      <w:tr w:rsidR="00295E19">
        <w:tc>
          <w:tcPr>
            <w:tcW w:w="9070" w:type="dxa"/>
          </w:tcPr>
          <w:p w:rsidR="00295E19" w:rsidRDefault="0003298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 Сведения о застройщике, техническом заказчике</w:t>
            </w:r>
          </w:p>
        </w:tc>
      </w:tr>
    </w:tbl>
    <w:p w:rsidR="00295E19" w:rsidRDefault="00295E19">
      <w:pPr>
        <w:autoSpaceDE w:val="0"/>
        <w:autoSpaceDN w:val="0"/>
        <w:adjustRightInd w:val="0"/>
        <w:spacing w:after="0" w:line="240" w:lineRule="auto"/>
        <w:jc w:val="both"/>
        <w:outlineLvl w:val="0"/>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87"/>
        <w:gridCol w:w="5046"/>
        <w:gridCol w:w="3231"/>
      </w:tblGrid>
      <w:tr w:rsidR="00295E19">
        <w:tc>
          <w:tcPr>
            <w:tcW w:w="787"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1.1</w:t>
            </w:r>
          </w:p>
        </w:tc>
        <w:tc>
          <w:tcPr>
            <w:tcW w:w="5046"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Сведения о физическом лице, в случае если застройщиком является физическое лицо:</w:t>
            </w:r>
          </w:p>
        </w:tc>
        <w:tc>
          <w:tcPr>
            <w:tcW w:w="3231" w:type="dxa"/>
            <w:tcBorders>
              <w:top w:val="single" w:sz="4" w:space="0" w:color="auto"/>
              <w:left w:val="single" w:sz="4" w:space="0" w:color="auto"/>
              <w:bottom w:val="single" w:sz="4" w:space="0" w:color="auto"/>
              <w:right w:val="single" w:sz="4" w:space="0" w:color="auto"/>
            </w:tcBorders>
          </w:tcPr>
          <w:p w:rsidR="00295E19" w:rsidRDefault="00295E19">
            <w:pPr>
              <w:autoSpaceDE w:val="0"/>
              <w:autoSpaceDN w:val="0"/>
              <w:adjustRightInd w:val="0"/>
              <w:spacing w:after="0" w:line="240" w:lineRule="auto"/>
              <w:rPr>
                <w:rFonts w:ascii="Times New Roman" w:hAnsi="Times New Roman" w:cs="Times New Roman"/>
                <w:sz w:val="26"/>
                <w:szCs w:val="26"/>
              </w:rPr>
            </w:pPr>
          </w:p>
        </w:tc>
      </w:tr>
      <w:tr w:rsidR="00295E19">
        <w:tc>
          <w:tcPr>
            <w:tcW w:w="787"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1.1.1</w:t>
            </w:r>
          </w:p>
        </w:tc>
        <w:tc>
          <w:tcPr>
            <w:tcW w:w="5046"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Фамилия, имя, отчество (при наличии)</w:t>
            </w:r>
          </w:p>
        </w:tc>
        <w:tc>
          <w:tcPr>
            <w:tcW w:w="3231" w:type="dxa"/>
            <w:tcBorders>
              <w:top w:val="single" w:sz="4" w:space="0" w:color="auto"/>
              <w:left w:val="single" w:sz="4" w:space="0" w:color="auto"/>
              <w:bottom w:val="single" w:sz="4" w:space="0" w:color="auto"/>
              <w:right w:val="single" w:sz="4" w:space="0" w:color="auto"/>
            </w:tcBorders>
          </w:tcPr>
          <w:p w:rsidR="00295E19" w:rsidRDefault="00295E19">
            <w:pPr>
              <w:autoSpaceDE w:val="0"/>
              <w:autoSpaceDN w:val="0"/>
              <w:adjustRightInd w:val="0"/>
              <w:spacing w:after="0" w:line="240" w:lineRule="auto"/>
              <w:rPr>
                <w:rFonts w:ascii="Times New Roman" w:hAnsi="Times New Roman" w:cs="Times New Roman"/>
                <w:sz w:val="26"/>
                <w:szCs w:val="26"/>
              </w:rPr>
            </w:pPr>
          </w:p>
        </w:tc>
      </w:tr>
      <w:tr w:rsidR="00295E19">
        <w:tc>
          <w:tcPr>
            <w:tcW w:w="787"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1.1.2</w:t>
            </w:r>
          </w:p>
        </w:tc>
        <w:tc>
          <w:tcPr>
            <w:tcW w:w="5046"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Место жительства</w:t>
            </w:r>
          </w:p>
        </w:tc>
        <w:tc>
          <w:tcPr>
            <w:tcW w:w="3231" w:type="dxa"/>
            <w:tcBorders>
              <w:top w:val="single" w:sz="4" w:space="0" w:color="auto"/>
              <w:left w:val="single" w:sz="4" w:space="0" w:color="auto"/>
              <w:bottom w:val="single" w:sz="4" w:space="0" w:color="auto"/>
              <w:right w:val="single" w:sz="4" w:space="0" w:color="auto"/>
            </w:tcBorders>
          </w:tcPr>
          <w:p w:rsidR="00295E19" w:rsidRDefault="00295E19">
            <w:pPr>
              <w:autoSpaceDE w:val="0"/>
              <w:autoSpaceDN w:val="0"/>
              <w:adjustRightInd w:val="0"/>
              <w:spacing w:after="0" w:line="240" w:lineRule="auto"/>
              <w:rPr>
                <w:rFonts w:ascii="Times New Roman" w:hAnsi="Times New Roman" w:cs="Times New Roman"/>
                <w:sz w:val="26"/>
                <w:szCs w:val="26"/>
              </w:rPr>
            </w:pPr>
          </w:p>
        </w:tc>
      </w:tr>
      <w:tr w:rsidR="00295E19">
        <w:tc>
          <w:tcPr>
            <w:tcW w:w="787"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1.1.3</w:t>
            </w:r>
          </w:p>
        </w:tc>
        <w:tc>
          <w:tcPr>
            <w:tcW w:w="5046"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Реквизиты документа, удостоверяющего личность</w:t>
            </w:r>
          </w:p>
        </w:tc>
        <w:tc>
          <w:tcPr>
            <w:tcW w:w="3231" w:type="dxa"/>
            <w:tcBorders>
              <w:top w:val="single" w:sz="4" w:space="0" w:color="auto"/>
              <w:left w:val="single" w:sz="4" w:space="0" w:color="auto"/>
              <w:bottom w:val="single" w:sz="4" w:space="0" w:color="auto"/>
              <w:right w:val="single" w:sz="4" w:space="0" w:color="auto"/>
            </w:tcBorders>
          </w:tcPr>
          <w:p w:rsidR="00295E19" w:rsidRDefault="00295E19">
            <w:pPr>
              <w:autoSpaceDE w:val="0"/>
              <w:autoSpaceDN w:val="0"/>
              <w:adjustRightInd w:val="0"/>
              <w:spacing w:after="0" w:line="240" w:lineRule="auto"/>
              <w:rPr>
                <w:rFonts w:ascii="Times New Roman" w:hAnsi="Times New Roman" w:cs="Times New Roman"/>
                <w:sz w:val="26"/>
                <w:szCs w:val="26"/>
              </w:rPr>
            </w:pPr>
          </w:p>
        </w:tc>
      </w:tr>
      <w:tr w:rsidR="00295E19">
        <w:tc>
          <w:tcPr>
            <w:tcW w:w="787"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1.2</w:t>
            </w:r>
          </w:p>
        </w:tc>
        <w:tc>
          <w:tcPr>
            <w:tcW w:w="5046"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Сведения о юридическом лице, в случае если застройщиком или техническим заказчиком является юридическое лицо:</w:t>
            </w:r>
          </w:p>
        </w:tc>
        <w:tc>
          <w:tcPr>
            <w:tcW w:w="3231" w:type="dxa"/>
            <w:tcBorders>
              <w:top w:val="single" w:sz="4" w:space="0" w:color="auto"/>
              <w:left w:val="single" w:sz="4" w:space="0" w:color="auto"/>
              <w:bottom w:val="single" w:sz="4" w:space="0" w:color="auto"/>
              <w:right w:val="single" w:sz="4" w:space="0" w:color="auto"/>
            </w:tcBorders>
          </w:tcPr>
          <w:p w:rsidR="00295E19" w:rsidRDefault="00295E19">
            <w:pPr>
              <w:autoSpaceDE w:val="0"/>
              <w:autoSpaceDN w:val="0"/>
              <w:adjustRightInd w:val="0"/>
              <w:spacing w:after="0" w:line="240" w:lineRule="auto"/>
              <w:rPr>
                <w:rFonts w:ascii="Times New Roman" w:hAnsi="Times New Roman" w:cs="Times New Roman"/>
                <w:sz w:val="26"/>
                <w:szCs w:val="26"/>
              </w:rPr>
            </w:pPr>
          </w:p>
        </w:tc>
      </w:tr>
      <w:tr w:rsidR="00295E19">
        <w:tc>
          <w:tcPr>
            <w:tcW w:w="787"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1.2.1</w:t>
            </w:r>
          </w:p>
        </w:tc>
        <w:tc>
          <w:tcPr>
            <w:tcW w:w="5046"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Наименование</w:t>
            </w:r>
          </w:p>
        </w:tc>
        <w:tc>
          <w:tcPr>
            <w:tcW w:w="3231" w:type="dxa"/>
            <w:tcBorders>
              <w:top w:val="single" w:sz="4" w:space="0" w:color="auto"/>
              <w:left w:val="single" w:sz="4" w:space="0" w:color="auto"/>
              <w:bottom w:val="single" w:sz="4" w:space="0" w:color="auto"/>
              <w:right w:val="single" w:sz="4" w:space="0" w:color="auto"/>
            </w:tcBorders>
          </w:tcPr>
          <w:p w:rsidR="00295E19" w:rsidRDefault="00295E19">
            <w:pPr>
              <w:autoSpaceDE w:val="0"/>
              <w:autoSpaceDN w:val="0"/>
              <w:adjustRightInd w:val="0"/>
              <w:spacing w:after="0" w:line="240" w:lineRule="auto"/>
              <w:rPr>
                <w:rFonts w:ascii="Times New Roman" w:hAnsi="Times New Roman" w:cs="Times New Roman"/>
                <w:sz w:val="26"/>
                <w:szCs w:val="26"/>
              </w:rPr>
            </w:pPr>
          </w:p>
        </w:tc>
      </w:tr>
      <w:tr w:rsidR="00295E19">
        <w:tc>
          <w:tcPr>
            <w:tcW w:w="787"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1.2.2</w:t>
            </w:r>
          </w:p>
        </w:tc>
        <w:tc>
          <w:tcPr>
            <w:tcW w:w="5046"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Место нахождения</w:t>
            </w:r>
          </w:p>
        </w:tc>
        <w:tc>
          <w:tcPr>
            <w:tcW w:w="3231" w:type="dxa"/>
            <w:tcBorders>
              <w:top w:val="single" w:sz="4" w:space="0" w:color="auto"/>
              <w:left w:val="single" w:sz="4" w:space="0" w:color="auto"/>
              <w:bottom w:val="single" w:sz="4" w:space="0" w:color="auto"/>
              <w:right w:val="single" w:sz="4" w:space="0" w:color="auto"/>
            </w:tcBorders>
          </w:tcPr>
          <w:p w:rsidR="00295E19" w:rsidRDefault="00295E19">
            <w:pPr>
              <w:autoSpaceDE w:val="0"/>
              <w:autoSpaceDN w:val="0"/>
              <w:adjustRightInd w:val="0"/>
              <w:spacing w:after="0" w:line="240" w:lineRule="auto"/>
              <w:rPr>
                <w:rFonts w:ascii="Times New Roman" w:hAnsi="Times New Roman" w:cs="Times New Roman"/>
                <w:sz w:val="26"/>
                <w:szCs w:val="26"/>
              </w:rPr>
            </w:pPr>
          </w:p>
        </w:tc>
      </w:tr>
      <w:tr w:rsidR="00295E19">
        <w:tc>
          <w:tcPr>
            <w:tcW w:w="787"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1.2.3</w:t>
            </w:r>
          </w:p>
        </w:tc>
        <w:tc>
          <w:tcPr>
            <w:tcW w:w="5046"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231" w:type="dxa"/>
            <w:tcBorders>
              <w:top w:val="single" w:sz="4" w:space="0" w:color="auto"/>
              <w:left w:val="single" w:sz="4" w:space="0" w:color="auto"/>
              <w:bottom w:val="single" w:sz="4" w:space="0" w:color="auto"/>
              <w:right w:val="single" w:sz="4" w:space="0" w:color="auto"/>
            </w:tcBorders>
          </w:tcPr>
          <w:p w:rsidR="00295E19" w:rsidRDefault="00295E19">
            <w:pPr>
              <w:autoSpaceDE w:val="0"/>
              <w:autoSpaceDN w:val="0"/>
              <w:adjustRightInd w:val="0"/>
              <w:spacing w:after="0" w:line="240" w:lineRule="auto"/>
              <w:rPr>
                <w:rFonts w:ascii="Times New Roman" w:hAnsi="Times New Roman" w:cs="Times New Roman"/>
                <w:sz w:val="26"/>
                <w:szCs w:val="26"/>
              </w:rPr>
            </w:pPr>
          </w:p>
        </w:tc>
      </w:tr>
      <w:tr w:rsidR="00295E19">
        <w:tc>
          <w:tcPr>
            <w:tcW w:w="787"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1.2.4</w:t>
            </w:r>
          </w:p>
        </w:tc>
        <w:tc>
          <w:tcPr>
            <w:tcW w:w="5046"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Идентификационный номер налогоплательщика, за исключением случая, если заявителем является иностранное юридическое лицо</w:t>
            </w:r>
          </w:p>
        </w:tc>
        <w:tc>
          <w:tcPr>
            <w:tcW w:w="3231" w:type="dxa"/>
            <w:tcBorders>
              <w:top w:val="single" w:sz="4" w:space="0" w:color="auto"/>
              <w:left w:val="single" w:sz="4" w:space="0" w:color="auto"/>
              <w:bottom w:val="single" w:sz="4" w:space="0" w:color="auto"/>
              <w:right w:val="single" w:sz="4" w:space="0" w:color="auto"/>
            </w:tcBorders>
          </w:tcPr>
          <w:p w:rsidR="00295E19" w:rsidRDefault="00295E19">
            <w:pPr>
              <w:autoSpaceDE w:val="0"/>
              <w:autoSpaceDN w:val="0"/>
              <w:adjustRightInd w:val="0"/>
              <w:spacing w:after="0" w:line="240" w:lineRule="auto"/>
              <w:rPr>
                <w:rFonts w:ascii="Times New Roman" w:hAnsi="Times New Roman" w:cs="Times New Roman"/>
                <w:sz w:val="26"/>
                <w:szCs w:val="26"/>
              </w:rPr>
            </w:pPr>
          </w:p>
        </w:tc>
      </w:tr>
    </w:tbl>
    <w:p w:rsidR="00295E19" w:rsidRDefault="00295E19">
      <w:pPr>
        <w:autoSpaceDE w:val="0"/>
        <w:autoSpaceDN w:val="0"/>
        <w:adjustRightInd w:val="0"/>
        <w:spacing w:after="0" w:line="240" w:lineRule="auto"/>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295E19">
        <w:tc>
          <w:tcPr>
            <w:tcW w:w="9070" w:type="dxa"/>
          </w:tcPr>
          <w:p w:rsidR="00295E19" w:rsidRDefault="0003298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 Сведения о земельном участке</w:t>
            </w:r>
          </w:p>
        </w:tc>
      </w:tr>
    </w:tbl>
    <w:p w:rsidR="00295E19" w:rsidRDefault="00295E19">
      <w:pPr>
        <w:autoSpaceDE w:val="0"/>
        <w:autoSpaceDN w:val="0"/>
        <w:adjustRightInd w:val="0"/>
        <w:spacing w:after="0" w:line="240" w:lineRule="auto"/>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87"/>
        <w:gridCol w:w="5046"/>
        <w:gridCol w:w="3231"/>
      </w:tblGrid>
      <w:tr w:rsidR="00295E19">
        <w:tc>
          <w:tcPr>
            <w:tcW w:w="787"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2.1</w:t>
            </w:r>
          </w:p>
        </w:tc>
        <w:tc>
          <w:tcPr>
            <w:tcW w:w="5046"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Кадастровый номер земельного участка (при наличии)</w:t>
            </w:r>
          </w:p>
        </w:tc>
        <w:tc>
          <w:tcPr>
            <w:tcW w:w="3231" w:type="dxa"/>
            <w:tcBorders>
              <w:top w:val="single" w:sz="4" w:space="0" w:color="auto"/>
              <w:left w:val="single" w:sz="4" w:space="0" w:color="auto"/>
              <w:bottom w:val="single" w:sz="4" w:space="0" w:color="auto"/>
              <w:right w:val="single" w:sz="4" w:space="0" w:color="auto"/>
            </w:tcBorders>
          </w:tcPr>
          <w:p w:rsidR="00295E19" w:rsidRDefault="00295E19">
            <w:pPr>
              <w:autoSpaceDE w:val="0"/>
              <w:autoSpaceDN w:val="0"/>
              <w:adjustRightInd w:val="0"/>
              <w:spacing w:after="0" w:line="240" w:lineRule="auto"/>
              <w:rPr>
                <w:rFonts w:ascii="Times New Roman" w:hAnsi="Times New Roman" w:cs="Times New Roman"/>
                <w:sz w:val="26"/>
                <w:szCs w:val="26"/>
              </w:rPr>
            </w:pPr>
          </w:p>
        </w:tc>
      </w:tr>
      <w:tr w:rsidR="00295E19">
        <w:tc>
          <w:tcPr>
            <w:tcW w:w="787"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2.2</w:t>
            </w:r>
          </w:p>
        </w:tc>
        <w:tc>
          <w:tcPr>
            <w:tcW w:w="5046"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Адрес или описание местоположения земельного участка</w:t>
            </w:r>
          </w:p>
        </w:tc>
        <w:tc>
          <w:tcPr>
            <w:tcW w:w="3231" w:type="dxa"/>
            <w:tcBorders>
              <w:top w:val="single" w:sz="4" w:space="0" w:color="auto"/>
              <w:left w:val="single" w:sz="4" w:space="0" w:color="auto"/>
              <w:bottom w:val="single" w:sz="4" w:space="0" w:color="auto"/>
              <w:right w:val="single" w:sz="4" w:space="0" w:color="auto"/>
            </w:tcBorders>
          </w:tcPr>
          <w:p w:rsidR="00295E19" w:rsidRDefault="00295E19">
            <w:pPr>
              <w:autoSpaceDE w:val="0"/>
              <w:autoSpaceDN w:val="0"/>
              <w:adjustRightInd w:val="0"/>
              <w:spacing w:after="0" w:line="240" w:lineRule="auto"/>
              <w:rPr>
                <w:rFonts w:ascii="Times New Roman" w:hAnsi="Times New Roman" w:cs="Times New Roman"/>
                <w:sz w:val="26"/>
                <w:szCs w:val="26"/>
              </w:rPr>
            </w:pPr>
          </w:p>
        </w:tc>
      </w:tr>
      <w:tr w:rsidR="00295E19">
        <w:tc>
          <w:tcPr>
            <w:tcW w:w="787"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2.3</w:t>
            </w:r>
          </w:p>
        </w:tc>
        <w:tc>
          <w:tcPr>
            <w:tcW w:w="5046"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Сведения о праве застройщика на земельный участок (правоустанавливающие документы)</w:t>
            </w:r>
          </w:p>
        </w:tc>
        <w:tc>
          <w:tcPr>
            <w:tcW w:w="3231" w:type="dxa"/>
            <w:tcBorders>
              <w:top w:val="single" w:sz="4" w:space="0" w:color="auto"/>
              <w:left w:val="single" w:sz="4" w:space="0" w:color="auto"/>
              <w:bottom w:val="single" w:sz="4" w:space="0" w:color="auto"/>
              <w:right w:val="single" w:sz="4" w:space="0" w:color="auto"/>
            </w:tcBorders>
          </w:tcPr>
          <w:p w:rsidR="00295E19" w:rsidRDefault="00295E19">
            <w:pPr>
              <w:autoSpaceDE w:val="0"/>
              <w:autoSpaceDN w:val="0"/>
              <w:adjustRightInd w:val="0"/>
              <w:spacing w:after="0" w:line="240" w:lineRule="auto"/>
              <w:rPr>
                <w:rFonts w:ascii="Times New Roman" w:hAnsi="Times New Roman" w:cs="Times New Roman"/>
                <w:sz w:val="26"/>
                <w:szCs w:val="26"/>
              </w:rPr>
            </w:pPr>
          </w:p>
        </w:tc>
      </w:tr>
      <w:tr w:rsidR="00295E19">
        <w:tc>
          <w:tcPr>
            <w:tcW w:w="787"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2.4</w:t>
            </w:r>
          </w:p>
        </w:tc>
        <w:tc>
          <w:tcPr>
            <w:tcW w:w="5046" w:type="dxa"/>
            <w:tcBorders>
              <w:top w:val="single" w:sz="4" w:space="0" w:color="auto"/>
              <w:left w:val="single" w:sz="4" w:space="0" w:color="auto"/>
              <w:bottom w:val="single" w:sz="4" w:space="0" w:color="auto"/>
              <w:right w:val="single" w:sz="4" w:space="0" w:color="auto"/>
            </w:tcBorders>
          </w:tcPr>
          <w:p w:rsidR="00295E19" w:rsidRDefault="0003298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Сведения о наличии прав иных лиц на земельный участок (при наличии таких лиц)</w:t>
            </w:r>
          </w:p>
        </w:tc>
        <w:tc>
          <w:tcPr>
            <w:tcW w:w="3231" w:type="dxa"/>
            <w:tcBorders>
              <w:top w:val="single" w:sz="4" w:space="0" w:color="auto"/>
              <w:left w:val="single" w:sz="4" w:space="0" w:color="auto"/>
              <w:bottom w:val="single" w:sz="4" w:space="0" w:color="auto"/>
              <w:right w:val="single" w:sz="4" w:space="0" w:color="auto"/>
            </w:tcBorders>
          </w:tcPr>
          <w:p w:rsidR="00295E19" w:rsidRDefault="00295E19">
            <w:pPr>
              <w:autoSpaceDE w:val="0"/>
              <w:autoSpaceDN w:val="0"/>
              <w:adjustRightInd w:val="0"/>
              <w:spacing w:after="0" w:line="240" w:lineRule="auto"/>
              <w:rPr>
                <w:rFonts w:ascii="Times New Roman" w:hAnsi="Times New Roman" w:cs="Times New Roman"/>
                <w:sz w:val="26"/>
                <w:szCs w:val="26"/>
              </w:rPr>
            </w:pPr>
          </w:p>
        </w:tc>
      </w:tr>
    </w:tbl>
    <w:p w:rsidR="00295E19" w:rsidRDefault="00295E19">
      <w:pPr>
        <w:autoSpaceDE w:val="0"/>
        <w:autoSpaceDN w:val="0"/>
        <w:adjustRightInd w:val="0"/>
        <w:spacing w:after="0" w:line="240" w:lineRule="auto"/>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49"/>
        <w:gridCol w:w="1679"/>
        <w:gridCol w:w="3242"/>
      </w:tblGrid>
      <w:tr w:rsidR="00295E19">
        <w:tc>
          <w:tcPr>
            <w:tcW w:w="9070" w:type="dxa"/>
            <w:gridSpan w:val="3"/>
          </w:tcPr>
          <w:p w:rsidR="00295E19" w:rsidRDefault="0003298D">
            <w:pPr>
              <w:autoSpaceDE w:val="0"/>
              <w:autoSpaceDN w:val="0"/>
              <w:adjustRightInd w:val="0"/>
              <w:spacing w:after="0" w:line="240" w:lineRule="auto"/>
              <w:ind w:firstLine="283"/>
              <w:jc w:val="both"/>
              <w:rPr>
                <w:rFonts w:ascii="Times New Roman" w:hAnsi="Times New Roman" w:cs="Times New Roman"/>
                <w:sz w:val="26"/>
                <w:szCs w:val="26"/>
              </w:rPr>
            </w:pPr>
            <w:r>
              <w:rPr>
                <w:rFonts w:ascii="Times New Roman" w:hAnsi="Times New Roman" w:cs="Times New Roman"/>
                <w:sz w:val="26"/>
                <w:szCs w:val="26"/>
              </w:rPr>
              <w:t xml:space="preserve">Настоящим уведомляю о сносе объекта капитального строительства ________________________________________________________, указанного </w:t>
            </w:r>
            <w:proofErr w:type="gramStart"/>
            <w:r>
              <w:rPr>
                <w:rFonts w:ascii="Times New Roman" w:hAnsi="Times New Roman" w:cs="Times New Roman"/>
                <w:sz w:val="26"/>
                <w:szCs w:val="26"/>
              </w:rPr>
              <w:t>в</w:t>
            </w:r>
            <w:proofErr w:type="gramEnd"/>
          </w:p>
          <w:p w:rsidR="00295E19" w:rsidRDefault="0003298D">
            <w:pPr>
              <w:autoSpaceDE w:val="0"/>
              <w:autoSpaceDN w:val="0"/>
              <w:adjustRightInd w:val="0"/>
              <w:spacing w:after="0" w:line="240" w:lineRule="auto"/>
              <w:jc w:val="both"/>
              <w:rPr>
                <w:rFonts w:ascii="Times New Roman" w:hAnsi="Times New Roman" w:cs="Times New Roman"/>
                <w:sz w:val="26"/>
                <w:szCs w:val="26"/>
              </w:rPr>
            </w:pPr>
            <w:proofErr w:type="gramStart"/>
            <w:r>
              <w:rPr>
                <w:rFonts w:ascii="Times New Roman" w:hAnsi="Times New Roman" w:cs="Times New Roman"/>
                <w:sz w:val="26"/>
                <w:szCs w:val="26"/>
              </w:rPr>
              <w:t>(кадастровый номер объекта капитального строительства (при наличии)</w:t>
            </w:r>
            <w:proofErr w:type="gramEnd"/>
          </w:p>
          <w:p w:rsidR="00295E19" w:rsidRDefault="0003298D">
            <w:pPr>
              <w:autoSpaceDE w:val="0"/>
              <w:autoSpaceDN w:val="0"/>
              <w:adjustRightInd w:val="0"/>
              <w:spacing w:after="0" w:line="240" w:lineRule="auto"/>
              <w:jc w:val="both"/>
              <w:rPr>
                <w:rFonts w:ascii="Times New Roman" w:hAnsi="Times New Roman" w:cs="Times New Roman"/>
                <w:sz w:val="26"/>
                <w:szCs w:val="26"/>
              </w:rPr>
            </w:pPr>
            <w:proofErr w:type="gramStart"/>
            <w:r>
              <w:rPr>
                <w:rFonts w:ascii="Times New Roman" w:hAnsi="Times New Roman" w:cs="Times New Roman"/>
                <w:sz w:val="26"/>
                <w:szCs w:val="26"/>
              </w:rPr>
              <w:t>уведомлении</w:t>
            </w:r>
            <w:proofErr w:type="gramEnd"/>
            <w:r>
              <w:rPr>
                <w:rFonts w:ascii="Times New Roman" w:hAnsi="Times New Roman" w:cs="Times New Roman"/>
                <w:sz w:val="26"/>
                <w:szCs w:val="26"/>
              </w:rPr>
              <w:t xml:space="preserve"> о планируемом сносе объекта капитального строительства</w:t>
            </w:r>
          </w:p>
          <w:p w:rsidR="00295E19" w:rsidRDefault="0003298D">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от "__" ____________ 20_ г.</w:t>
            </w:r>
          </w:p>
          <w:p w:rsidR="00295E19" w:rsidRDefault="0003298D">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(дата направления)</w:t>
            </w:r>
          </w:p>
          <w:p w:rsidR="00295E19" w:rsidRDefault="00295E19">
            <w:pPr>
              <w:autoSpaceDE w:val="0"/>
              <w:autoSpaceDN w:val="0"/>
              <w:adjustRightInd w:val="0"/>
              <w:spacing w:after="0" w:line="240" w:lineRule="auto"/>
              <w:jc w:val="both"/>
              <w:rPr>
                <w:rFonts w:ascii="Times New Roman" w:hAnsi="Times New Roman" w:cs="Times New Roman"/>
                <w:sz w:val="26"/>
                <w:szCs w:val="26"/>
              </w:rPr>
            </w:pPr>
          </w:p>
          <w:p w:rsidR="00295E19" w:rsidRDefault="0003298D">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Почтовый адрес и (или) адрес электронной почты для связи: ________________</w:t>
            </w:r>
          </w:p>
          <w:p w:rsidR="00295E19" w:rsidRDefault="0003298D">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w:t>
            </w:r>
          </w:p>
          <w:p w:rsidR="00295E19" w:rsidRDefault="0003298D">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Настоящим уведомлением я ____________________________________________</w:t>
            </w:r>
          </w:p>
          <w:p w:rsidR="00295E19" w:rsidRDefault="0003298D">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w:t>
            </w:r>
          </w:p>
          <w:p w:rsidR="00295E19" w:rsidRDefault="0003298D">
            <w:pPr>
              <w:autoSpaceDE w:val="0"/>
              <w:autoSpaceDN w:val="0"/>
              <w:adjustRightInd w:val="0"/>
              <w:spacing w:after="0" w:line="240" w:lineRule="auto"/>
              <w:jc w:val="center"/>
              <w:rPr>
                <w:rFonts w:ascii="Times New Roman" w:hAnsi="Times New Roman" w:cs="Times New Roman"/>
                <w:sz w:val="26"/>
                <w:szCs w:val="26"/>
              </w:rPr>
            </w:pPr>
            <w:proofErr w:type="gramStart"/>
            <w:r>
              <w:rPr>
                <w:rFonts w:ascii="Times New Roman" w:hAnsi="Times New Roman" w:cs="Times New Roman"/>
                <w:sz w:val="26"/>
                <w:szCs w:val="26"/>
              </w:rPr>
              <w:t>(фамилия, имя, отчество (при наличии)</w:t>
            </w:r>
            <w:proofErr w:type="gramEnd"/>
          </w:p>
          <w:p w:rsidR="00295E19" w:rsidRDefault="0003298D">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даю согласие на обработку персональных данных (в случае если застройщиком является физическое лицо).</w:t>
            </w:r>
          </w:p>
          <w:p w:rsidR="00295E19" w:rsidRDefault="00295E19">
            <w:pPr>
              <w:autoSpaceDE w:val="0"/>
              <w:autoSpaceDN w:val="0"/>
              <w:adjustRightInd w:val="0"/>
              <w:spacing w:after="0" w:line="240" w:lineRule="auto"/>
              <w:jc w:val="both"/>
              <w:rPr>
                <w:rFonts w:ascii="Times New Roman" w:hAnsi="Times New Roman" w:cs="Times New Roman"/>
                <w:sz w:val="26"/>
                <w:szCs w:val="26"/>
              </w:rPr>
            </w:pPr>
          </w:p>
          <w:p w:rsidR="00295E19" w:rsidRDefault="00295E19">
            <w:pPr>
              <w:autoSpaceDE w:val="0"/>
              <w:autoSpaceDN w:val="0"/>
              <w:adjustRightInd w:val="0"/>
              <w:spacing w:after="0" w:line="240" w:lineRule="auto"/>
              <w:jc w:val="both"/>
              <w:rPr>
                <w:rFonts w:ascii="Times New Roman" w:hAnsi="Times New Roman" w:cs="Times New Roman"/>
                <w:sz w:val="26"/>
                <w:szCs w:val="26"/>
              </w:rPr>
            </w:pPr>
          </w:p>
          <w:p w:rsidR="00295E19" w:rsidRDefault="00295E19">
            <w:pPr>
              <w:autoSpaceDE w:val="0"/>
              <w:autoSpaceDN w:val="0"/>
              <w:adjustRightInd w:val="0"/>
              <w:spacing w:after="0" w:line="240" w:lineRule="auto"/>
              <w:jc w:val="both"/>
              <w:rPr>
                <w:rFonts w:ascii="Times New Roman" w:hAnsi="Times New Roman" w:cs="Times New Roman"/>
                <w:sz w:val="26"/>
                <w:szCs w:val="26"/>
              </w:rPr>
            </w:pPr>
          </w:p>
        </w:tc>
      </w:tr>
      <w:tr w:rsidR="00295E19">
        <w:tc>
          <w:tcPr>
            <w:tcW w:w="4149" w:type="dxa"/>
          </w:tcPr>
          <w:p w:rsidR="00295E19" w:rsidRDefault="0003298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______________________________</w:t>
            </w:r>
          </w:p>
          <w:p w:rsidR="00295E19" w:rsidRDefault="0003298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(должность, в случае, если застройщиком или техническим заказчиком является юридическое лицо)</w:t>
            </w:r>
          </w:p>
        </w:tc>
        <w:tc>
          <w:tcPr>
            <w:tcW w:w="1679" w:type="dxa"/>
          </w:tcPr>
          <w:p w:rsidR="00295E19" w:rsidRDefault="0003298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___________</w:t>
            </w:r>
          </w:p>
          <w:p w:rsidR="00295E19" w:rsidRDefault="0003298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(подпись)</w:t>
            </w:r>
          </w:p>
        </w:tc>
        <w:tc>
          <w:tcPr>
            <w:tcW w:w="3242" w:type="dxa"/>
          </w:tcPr>
          <w:p w:rsidR="00295E19" w:rsidRDefault="0003298D">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w:t>
            </w:r>
          </w:p>
          <w:p w:rsidR="00295E19" w:rsidRDefault="0003298D">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(расшифровка подписи)</w:t>
            </w:r>
          </w:p>
        </w:tc>
      </w:tr>
      <w:tr w:rsidR="00295E19">
        <w:tc>
          <w:tcPr>
            <w:tcW w:w="9070" w:type="dxa"/>
            <w:gridSpan w:val="3"/>
          </w:tcPr>
          <w:p w:rsidR="00295E19" w:rsidRDefault="0003298D">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М.П. (при наличии)</w:t>
            </w:r>
          </w:p>
        </w:tc>
      </w:tr>
    </w:tbl>
    <w:p w:rsidR="00295E19" w:rsidRDefault="00295E19">
      <w:pPr>
        <w:rPr>
          <w:rFonts w:ascii="Times New Roman" w:hAnsi="Times New Roman" w:cs="Times New Roman"/>
          <w:sz w:val="26"/>
          <w:szCs w:val="26"/>
        </w:rPr>
        <w:sectPr w:rsidR="00295E19">
          <w:headerReference w:type="default" r:id="rId22"/>
          <w:pgSz w:w="11906" w:h="16838"/>
          <w:pgMar w:top="1135" w:right="566" w:bottom="993" w:left="1701" w:header="708" w:footer="708" w:gutter="0"/>
          <w:cols w:space="708"/>
          <w:titlePg/>
          <w:docGrid w:linePitch="360"/>
        </w:sectPr>
      </w:pPr>
    </w:p>
    <w:p w:rsidR="00295E19" w:rsidRDefault="0003298D">
      <w:pPr>
        <w:autoSpaceDE w:val="0"/>
        <w:autoSpaceDN w:val="0"/>
        <w:adjustRightInd w:val="0"/>
        <w:spacing w:after="0" w:line="240" w:lineRule="auto"/>
        <w:jc w:val="right"/>
        <w:outlineLvl w:val="0"/>
        <w:rPr>
          <w:rFonts w:ascii="Times New Roman" w:hAnsi="Times New Roman" w:cs="Times New Roman"/>
          <w:sz w:val="26"/>
          <w:szCs w:val="26"/>
        </w:rPr>
      </w:pPr>
      <w:r>
        <w:rPr>
          <w:rFonts w:ascii="Times New Roman" w:hAnsi="Times New Roman" w:cs="Times New Roman"/>
          <w:sz w:val="26"/>
          <w:szCs w:val="26"/>
        </w:rPr>
        <w:t>Приложение № 4</w:t>
      </w:r>
    </w:p>
    <w:p w:rsidR="00295E19" w:rsidRDefault="0003298D">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к Административному</w:t>
      </w:r>
    </w:p>
    <w:p w:rsidR="00295E19" w:rsidRDefault="0003298D">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регламенту</w:t>
      </w:r>
    </w:p>
    <w:p w:rsidR="00295E19" w:rsidRDefault="0003298D">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предоставления</w:t>
      </w:r>
    </w:p>
    <w:p w:rsidR="00295E19" w:rsidRDefault="0003298D">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муниципальной услуги</w:t>
      </w:r>
    </w:p>
    <w:p w:rsidR="00295E19" w:rsidRDefault="0003298D">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«Направление уведомления</w:t>
      </w:r>
    </w:p>
    <w:p w:rsidR="00295E19" w:rsidRDefault="0003298D">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о планируемом сносе</w:t>
      </w:r>
    </w:p>
    <w:p w:rsidR="00295E19" w:rsidRDefault="0003298D">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объекта капитального</w:t>
      </w:r>
    </w:p>
    <w:p w:rsidR="00295E19" w:rsidRDefault="0003298D">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строительства и уведомления</w:t>
      </w:r>
    </w:p>
    <w:p w:rsidR="00295E19" w:rsidRDefault="0003298D">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о завершении сноса объекта</w:t>
      </w:r>
    </w:p>
    <w:p w:rsidR="00295E19" w:rsidRDefault="0003298D">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капитального строительства»</w:t>
      </w:r>
    </w:p>
    <w:p w:rsidR="00295E19" w:rsidRDefault="00295E19">
      <w:pPr>
        <w:autoSpaceDE w:val="0"/>
        <w:autoSpaceDN w:val="0"/>
        <w:adjustRightInd w:val="0"/>
        <w:spacing w:after="0" w:line="240" w:lineRule="auto"/>
        <w:jc w:val="right"/>
        <w:rPr>
          <w:rFonts w:ascii="Times New Roman" w:hAnsi="Times New Roman" w:cs="Times New Roman"/>
          <w:sz w:val="26"/>
          <w:szCs w:val="26"/>
        </w:rPr>
      </w:pPr>
    </w:p>
    <w:p w:rsidR="00295E19" w:rsidRDefault="00295E19">
      <w:pPr>
        <w:autoSpaceDE w:val="0"/>
        <w:autoSpaceDN w:val="0"/>
        <w:adjustRightInd w:val="0"/>
        <w:spacing w:after="0" w:line="240" w:lineRule="auto"/>
        <w:jc w:val="right"/>
        <w:rPr>
          <w:rFonts w:ascii="Times New Roman" w:hAnsi="Times New Roman" w:cs="Times New Roman"/>
          <w:sz w:val="26"/>
          <w:szCs w:val="26"/>
        </w:rPr>
      </w:pPr>
    </w:p>
    <w:p w:rsidR="00295E19" w:rsidRDefault="0003298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Состав, последовательность и сроки выполнения </w:t>
      </w:r>
      <w:proofErr w:type="gramStart"/>
      <w:r>
        <w:rPr>
          <w:rFonts w:ascii="Times New Roman" w:hAnsi="Times New Roman" w:cs="Times New Roman"/>
          <w:sz w:val="26"/>
          <w:szCs w:val="26"/>
        </w:rPr>
        <w:t>административных</w:t>
      </w:r>
      <w:proofErr w:type="gramEnd"/>
      <w:r>
        <w:rPr>
          <w:rFonts w:ascii="Times New Roman" w:hAnsi="Times New Roman" w:cs="Times New Roman"/>
          <w:sz w:val="26"/>
          <w:szCs w:val="26"/>
        </w:rPr>
        <w:t xml:space="preserve"> </w:t>
      </w:r>
    </w:p>
    <w:p w:rsidR="00295E19" w:rsidRDefault="0003298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процедур (действий) при предоставлении муниципальной услуги</w:t>
      </w:r>
    </w:p>
    <w:p w:rsidR="00295E19" w:rsidRDefault="00295E19">
      <w:pPr>
        <w:autoSpaceDE w:val="0"/>
        <w:autoSpaceDN w:val="0"/>
        <w:adjustRightInd w:val="0"/>
        <w:spacing w:after="0" w:line="240" w:lineRule="auto"/>
        <w:jc w:val="right"/>
        <w:rPr>
          <w:rFonts w:ascii="Times New Roman" w:hAnsi="Times New Roman" w:cs="Times New Roman"/>
          <w:sz w:val="26"/>
          <w:szCs w:val="26"/>
        </w:rPr>
      </w:pPr>
    </w:p>
    <w:tbl>
      <w:tblPr>
        <w:tblW w:w="15530" w:type="dxa"/>
        <w:tblInd w:w="-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05"/>
        <w:gridCol w:w="142"/>
        <w:gridCol w:w="62"/>
        <w:gridCol w:w="2631"/>
        <w:gridCol w:w="1701"/>
        <w:gridCol w:w="2835"/>
        <w:gridCol w:w="2835"/>
        <w:gridCol w:w="1276"/>
        <w:gridCol w:w="1843"/>
      </w:tblGrid>
      <w:tr w:rsidR="00295E19">
        <w:tc>
          <w:tcPr>
            <w:tcW w:w="2347" w:type="dxa"/>
            <w:gridSpan w:val="2"/>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Основание для начала административной процедуры</w:t>
            </w:r>
          </w:p>
        </w:tc>
        <w:tc>
          <w:tcPr>
            <w:tcW w:w="2693" w:type="dxa"/>
            <w:gridSpan w:val="2"/>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Содержание административных действий</w:t>
            </w:r>
          </w:p>
        </w:tc>
        <w:tc>
          <w:tcPr>
            <w:tcW w:w="1701" w:type="dxa"/>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Срок выполнения административных действий</w:t>
            </w:r>
          </w:p>
        </w:tc>
        <w:tc>
          <w:tcPr>
            <w:tcW w:w="2835" w:type="dxa"/>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Лицо, ответственное за выполнение административного действия</w:t>
            </w:r>
          </w:p>
        </w:tc>
        <w:tc>
          <w:tcPr>
            <w:tcW w:w="2835" w:type="dxa"/>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Место выполнения административного действия/используемая информационная система</w:t>
            </w:r>
          </w:p>
        </w:tc>
        <w:tc>
          <w:tcPr>
            <w:tcW w:w="1276" w:type="dxa"/>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Критерии принятия решения</w:t>
            </w:r>
          </w:p>
        </w:tc>
        <w:tc>
          <w:tcPr>
            <w:tcW w:w="1843" w:type="dxa"/>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Результат административного действия, способ фиксации</w:t>
            </w:r>
          </w:p>
        </w:tc>
      </w:tr>
      <w:tr w:rsidR="00295E19">
        <w:tc>
          <w:tcPr>
            <w:tcW w:w="2347" w:type="dxa"/>
            <w:gridSpan w:val="2"/>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2693" w:type="dxa"/>
            <w:gridSpan w:val="2"/>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1701" w:type="dxa"/>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c>
          <w:tcPr>
            <w:tcW w:w="2835" w:type="dxa"/>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c>
          <w:tcPr>
            <w:tcW w:w="2835" w:type="dxa"/>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p>
        </w:tc>
        <w:tc>
          <w:tcPr>
            <w:tcW w:w="1276" w:type="dxa"/>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p>
        </w:tc>
        <w:tc>
          <w:tcPr>
            <w:tcW w:w="1843" w:type="dxa"/>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p>
        </w:tc>
      </w:tr>
      <w:tr w:rsidR="00295E19">
        <w:tc>
          <w:tcPr>
            <w:tcW w:w="15530" w:type="dxa"/>
            <w:gridSpan w:val="9"/>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Проверка документов и регистрация заявления</w:t>
            </w:r>
          </w:p>
        </w:tc>
      </w:tr>
      <w:tr w:rsidR="00295E19">
        <w:trPr>
          <w:trHeight w:val="1021"/>
        </w:trPr>
        <w:tc>
          <w:tcPr>
            <w:tcW w:w="2347" w:type="dxa"/>
            <w:gridSpan w:val="2"/>
            <w:vMerge w:val="restart"/>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поступление заявления и документов для предоставления муниципальной услуги в уполномоченный орган</w:t>
            </w:r>
          </w:p>
        </w:tc>
        <w:tc>
          <w:tcPr>
            <w:tcW w:w="2693" w:type="dxa"/>
            <w:gridSpan w:val="2"/>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прием и проверка комплектности документов на наличие/отсутствие оснований для отказа в приеме документов, предусмотренных </w:t>
            </w:r>
            <w:hyperlink w:anchor="P146">
              <w:r>
                <w:rPr>
                  <w:rStyle w:val="a4"/>
                  <w:rFonts w:ascii="Times New Roman" w:eastAsia="Times New Roman" w:hAnsi="Times New Roman" w:cs="Times New Roman"/>
                  <w:color w:val="auto"/>
                  <w:sz w:val="26"/>
                  <w:szCs w:val="26"/>
                  <w:lang w:eastAsia="ru-RU"/>
                </w:rPr>
                <w:t>пунктом 2.13</w:t>
              </w:r>
            </w:hyperlink>
            <w:r>
              <w:rPr>
                <w:rFonts w:ascii="Times New Roman" w:eastAsia="Times New Roman" w:hAnsi="Times New Roman" w:cs="Times New Roman"/>
                <w:sz w:val="26"/>
                <w:szCs w:val="26"/>
                <w:lang w:eastAsia="ru-RU"/>
              </w:rPr>
              <w:t xml:space="preserve"> регламента</w:t>
            </w:r>
          </w:p>
        </w:tc>
        <w:tc>
          <w:tcPr>
            <w:tcW w:w="1701" w:type="dxa"/>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 1 рабочего дня</w:t>
            </w:r>
          </w:p>
        </w:tc>
        <w:tc>
          <w:tcPr>
            <w:tcW w:w="2835" w:type="dxa"/>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должностное лицо учреждения, ответственное за предоставление муниципальной услуги</w:t>
            </w:r>
          </w:p>
        </w:tc>
        <w:tc>
          <w:tcPr>
            <w:tcW w:w="2835" w:type="dxa"/>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Учреждение/ГИС/ ПГС</w:t>
            </w:r>
          </w:p>
        </w:tc>
        <w:tc>
          <w:tcPr>
            <w:tcW w:w="1276" w:type="dxa"/>
          </w:tcPr>
          <w:p w:rsidR="00295E19" w:rsidRDefault="00295E19">
            <w:pPr>
              <w:spacing w:after="0"/>
              <w:rPr>
                <w:rFonts w:ascii="Times New Roman" w:eastAsia="Times New Roman" w:hAnsi="Times New Roman" w:cs="Times New Roman"/>
                <w:sz w:val="26"/>
                <w:szCs w:val="26"/>
                <w:lang w:eastAsia="ru-RU"/>
              </w:rPr>
            </w:pPr>
          </w:p>
        </w:tc>
        <w:tc>
          <w:tcPr>
            <w:tcW w:w="1843" w:type="dxa"/>
            <w:vMerge w:val="restart"/>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295E19">
        <w:tc>
          <w:tcPr>
            <w:tcW w:w="2347" w:type="dxa"/>
            <w:gridSpan w:val="2"/>
            <w:vMerge/>
          </w:tcPr>
          <w:p w:rsidR="00295E19" w:rsidRDefault="00295E19">
            <w:pPr>
              <w:spacing w:after="0"/>
              <w:rPr>
                <w:rFonts w:ascii="Times New Roman" w:eastAsia="Times New Roman" w:hAnsi="Times New Roman" w:cs="Times New Roman"/>
                <w:sz w:val="26"/>
                <w:szCs w:val="26"/>
                <w:lang w:eastAsia="ru-RU"/>
              </w:rPr>
            </w:pPr>
          </w:p>
        </w:tc>
        <w:tc>
          <w:tcPr>
            <w:tcW w:w="2693" w:type="dxa"/>
            <w:gridSpan w:val="2"/>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Принятие решения об отказе в приеме документов, в случае выявления оснований для отказа в приеме документов</w:t>
            </w:r>
          </w:p>
        </w:tc>
        <w:tc>
          <w:tcPr>
            <w:tcW w:w="1701" w:type="dxa"/>
            <w:vMerge w:val="restart"/>
          </w:tcPr>
          <w:p w:rsidR="00295E19" w:rsidRDefault="00295E19">
            <w:pPr>
              <w:spacing w:after="0"/>
              <w:rPr>
                <w:rFonts w:ascii="Times New Roman" w:eastAsia="Times New Roman" w:hAnsi="Times New Roman" w:cs="Times New Roman"/>
                <w:sz w:val="26"/>
                <w:szCs w:val="26"/>
                <w:lang w:eastAsia="ru-RU"/>
              </w:rPr>
            </w:pPr>
          </w:p>
        </w:tc>
        <w:tc>
          <w:tcPr>
            <w:tcW w:w="2835" w:type="dxa"/>
          </w:tcPr>
          <w:p w:rsidR="00295E19" w:rsidRDefault="00295E19">
            <w:pPr>
              <w:spacing w:after="0"/>
              <w:rPr>
                <w:rFonts w:ascii="Times New Roman" w:eastAsia="Times New Roman" w:hAnsi="Times New Roman" w:cs="Times New Roman"/>
                <w:sz w:val="26"/>
                <w:szCs w:val="26"/>
                <w:lang w:eastAsia="ru-RU"/>
              </w:rPr>
            </w:pPr>
          </w:p>
        </w:tc>
        <w:tc>
          <w:tcPr>
            <w:tcW w:w="2835" w:type="dxa"/>
          </w:tcPr>
          <w:p w:rsidR="00295E19" w:rsidRDefault="00295E19">
            <w:pPr>
              <w:spacing w:after="0"/>
              <w:rPr>
                <w:rFonts w:ascii="Times New Roman" w:eastAsia="Times New Roman" w:hAnsi="Times New Roman" w:cs="Times New Roman"/>
                <w:sz w:val="26"/>
                <w:szCs w:val="26"/>
                <w:lang w:eastAsia="ru-RU"/>
              </w:rPr>
            </w:pPr>
          </w:p>
        </w:tc>
        <w:tc>
          <w:tcPr>
            <w:tcW w:w="1276" w:type="dxa"/>
          </w:tcPr>
          <w:p w:rsidR="00295E19" w:rsidRDefault="00295E19">
            <w:pPr>
              <w:spacing w:after="0"/>
              <w:rPr>
                <w:rFonts w:ascii="Times New Roman" w:eastAsia="Times New Roman" w:hAnsi="Times New Roman" w:cs="Times New Roman"/>
                <w:sz w:val="26"/>
                <w:szCs w:val="26"/>
                <w:lang w:eastAsia="ru-RU"/>
              </w:rPr>
            </w:pPr>
          </w:p>
        </w:tc>
        <w:tc>
          <w:tcPr>
            <w:tcW w:w="1843" w:type="dxa"/>
            <w:vMerge/>
          </w:tcPr>
          <w:p w:rsidR="00295E19" w:rsidRDefault="00295E19">
            <w:pPr>
              <w:spacing w:after="0"/>
              <w:rPr>
                <w:rFonts w:ascii="Times New Roman" w:eastAsia="Times New Roman" w:hAnsi="Times New Roman" w:cs="Times New Roman"/>
                <w:sz w:val="26"/>
                <w:szCs w:val="26"/>
                <w:lang w:eastAsia="ru-RU"/>
              </w:rPr>
            </w:pPr>
          </w:p>
        </w:tc>
      </w:tr>
      <w:tr w:rsidR="00295E19">
        <w:tc>
          <w:tcPr>
            <w:tcW w:w="2347" w:type="dxa"/>
            <w:gridSpan w:val="2"/>
            <w:vMerge/>
          </w:tcPr>
          <w:p w:rsidR="00295E19" w:rsidRDefault="00295E19">
            <w:pPr>
              <w:rPr>
                <w:rFonts w:ascii="Times New Roman" w:eastAsia="Times New Roman" w:hAnsi="Times New Roman" w:cs="Times New Roman"/>
                <w:sz w:val="26"/>
                <w:szCs w:val="26"/>
                <w:lang w:eastAsia="ru-RU"/>
              </w:rPr>
            </w:pPr>
          </w:p>
        </w:tc>
        <w:tc>
          <w:tcPr>
            <w:tcW w:w="2693" w:type="dxa"/>
            <w:gridSpan w:val="2"/>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Регистрация заявления, в случае отсутствия оснований для отказа в приеме документов</w:t>
            </w:r>
          </w:p>
        </w:tc>
        <w:tc>
          <w:tcPr>
            <w:tcW w:w="1701" w:type="dxa"/>
            <w:vMerge/>
          </w:tcPr>
          <w:p w:rsidR="00295E19" w:rsidRDefault="00295E19">
            <w:pPr>
              <w:rPr>
                <w:rFonts w:ascii="Times New Roman" w:eastAsia="Times New Roman" w:hAnsi="Times New Roman" w:cs="Times New Roman"/>
                <w:sz w:val="26"/>
                <w:szCs w:val="26"/>
                <w:lang w:eastAsia="ru-RU"/>
              </w:rPr>
            </w:pPr>
          </w:p>
        </w:tc>
        <w:tc>
          <w:tcPr>
            <w:tcW w:w="2835" w:type="dxa"/>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должностное лицо учреждения, ответственное за регистрацию корреспонденции</w:t>
            </w:r>
          </w:p>
        </w:tc>
        <w:tc>
          <w:tcPr>
            <w:tcW w:w="2835" w:type="dxa"/>
          </w:tcPr>
          <w:p w:rsidR="00295E19" w:rsidRDefault="0003298D">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Учреждение/ ГИС</w:t>
            </w:r>
          </w:p>
        </w:tc>
        <w:tc>
          <w:tcPr>
            <w:tcW w:w="1276" w:type="dxa"/>
          </w:tcPr>
          <w:p w:rsidR="00295E19" w:rsidRDefault="00295E19">
            <w:pPr>
              <w:rPr>
                <w:rFonts w:ascii="Times New Roman" w:eastAsia="Times New Roman" w:hAnsi="Times New Roman" w:cs="Times New Roman"/>
                <w:sz w:val="26"/>
                <w:szCs w:val="26"/>
                <w:lang w:eastAsia="ru-RU"/>
              </w:rPr>
            </w:pPr>
          </w:p>
        </w:tc>
        <w:tc>
          <w:tcPr>
            <w:tcW w:w="1843" w:type="dxa"/>
            <w:vMerge/>
          </w:tcPr>
          <w:p w:rsidR="00295E19" w:rsidRDefault="00295E19">
            <w:pPr>
              <w:rPr>
                <w:rFonts w:ascii="Times New Roman" w:eastAsia="Times New Roman" w:hAnsi="Times New Roman" w:cs="Times New Roman"/>
                <w:sz w:val="26"/>
                <w:szCs w:val="26"/>
                <w:lang w:eastAsia="ru-RU"/>
              </w:rPr>
            </w:pPr>
          </w:p>
        </w:tc>
      </w:tr>
      <w:tr w:rsidR="00295E19">
        <w:tc>
          <w:tcPr>
            <w:tcW w:w="15530" w:type="dxa"/>
            <w:gridSpan w:val="9"/>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Получение сведений посредством СМЭВ</w:t>
            </w:r>
          </w:p>
        </w:tc>
      </w:tr>
      <w:tr w:rsidR="00295E19">
        <w:tc>
          <w:tcPr>
            <w:tcW w:w="2205" w:type="dxa"/>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пакет зарегистрированных документов, поступивших должностному лицу, ответственному за предоставление муниципальной услуги</w:t>
            </w:r>
          </w:p>
        </w:tc>
        <w:tc>
          <w:tcPr>
            <w:tcW w:w="2835" w:type="dxa"/>
            <w:gridSpan w:val="3"/>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направление межведомственных запросов в органы и организации</w:t>
            </w:r>
          </w:p>
        </w:tc>
        <w:tc>
          <w:tcPr>
            <w:tcW w:w="1701" w:type="dxa"/>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 2 рабочих дней со дня регистрации заявления и документов</w:t>
            </w:r>
          </w:p>
          <w:p w:rsidR="00295E19" w:rsidRDefault="00295E19">
            <w:pPr>
              <w:spacing w:after="0"/>
              <w:rPr>
                <w:rFonts w:ascii="Times New Roman" w:eastAsia="Times New Roman" w:hAnsi="Times New Roman" w:cs="Times New Roman"/>
                <w:sz w:val="26"/>
                <w:szCs w:val="26"/>
                <w:lang w:eastAsia="ru-RU"/>
              </w:rPr>
            </w:pPr>
          </w:p>
        </w:tc>
        <w:tc>
          <w:tcPr>
            <w:tcW w:w="2835" w:type="dxa"/>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должностное лицо учреждения, ответственное за предоставление муниципальной услуги</w:t>
            </w:r>
          </w:p>
        </w:tc>
        <w:tc>
          <w:tcPr>
            <w:tcW w:w="2835" w:type="dxa"/>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Учреждение/ ПГС/СМЭВ</w:t>
            </w:r>
          </w:p>
        </w:tc>
        <w:tc>
          <w:tcPr>
            <w:tcW w:w="1276" w:type="dxa"/>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843" w:type="dxa"/>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направление межведомственного запроса в органы (организации), предоставляющие документы (сведения), предусмотренные </w:t>
            </w:r>
            <w:hyperlink w:anchor="P129">
              <w:r>
                <w:rPr>
                  <w:rStyle w:val="a4"/>
                  <w:rFonts w:ascii="Times New Roman" w:eastAsia="Times New Roman" w:hAnsi="Times New Roman" w:cs="Times New Roman"/>
                  <w:color w:val="auto"/>
                  <w:sz w:val="26"/>
                  <w:szCs w:val="26"/>
                  <w:lang w:eastAsia="ru-RU"/>
                </w:rPr>
                <w:t>пунктом 2.9</w:t>
              </w:r>
            </w:hyperlink>
            <w:r>
              <w:rPr>
                <w:rFonts w:ascii="Times New Roman" w:eastAsia="Times New Roman" w:hAnsi="Times New Roman" w:cs="Times New Roman"/>
                <w:sz w:val="26"/>
                <w:szCs w:val="26"/>
                <w:lang w:eastAsia="ru-RU"/>
              </w:rPr>
              <w:t xml:space="preserve"> Регламента, в том числе с использованием СМЭВ</w:t>
            </w:r>
          </w:p>
        </w:tc>
      </w:tr>
      <w:tr w:rsidR="00295E19">
        <w:tc>
          <w:tcPr>
            <w:tcW w:w="2205" w:type="dxa"/>
          </w:tcPr>
          <w:p w:rsidR="00295E19" w:rsidRDefault="00295E19">
            <w:pPr>
              <w:spacing w:after="0"/>
              <w:rPr>
                <w:rFonts w:ascii="Times New Roman" w:eastAsia="Times New Roman" w:hAnsi="Times New Roman" w:cs="Times New Roman"/>
                <w:sz w:val="26"/>
                <w:szCs w:val="26"/>
                <w:lang w:eastAsia="ru-RU"/>
              </w:rPr>
            </w:pPr>
          </w:p>
        </w:tc>
        <w:tc>
          <w:tcPr>
            <w:tcW w:w="2835" w:type="dxa"/>
            <w:gridSpan w:val="3"/>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получение ответов на межведомственные запросы, формирование полного комплекта документов</w:t>
            </w:r>
          </w:p>
        </w:tc>
        <w:tc>
          <w:tcPr>
            <w:tcW w:w="1701" w:type="dxa"/>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835" w:type="dxa"/>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должностное лицо учреждения, ответственное за предоставление муниципальной услуги</w:t>
            </w:r>
          </w:p>
        </w:tc>
        <w:tc>
          <w:tcPr>
            <w:tcW w:w="2835" w:type="dxa"/>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Учреждение /ГИС/ ПГС/СМЭВ</w:t>
            </w:r>
          </w:p>
        </w:tc>
        <w:tc>
          <w:tcPr>
            <w:tcW w:w="1276" w:type="dxa"/>
          </w:tcPr>
          <w:p w:rsidR="00295E19" w:rsidRDefault="00295E19">
            <w:pPr>
              <w:spacing w:after="0"/>
              <w:rPr>
                <w:rFonts w:ascii="Times New Roman" w:eastAsia="Times New Roman" w:hAnsi="Times New Roman" w:cs="Times New Roman"/>
                <w:sz w:val="26"/>
                <w:szCs w:val="26"/>
                <w:lang w:eastAsia="ru-RU"/>
              </w:rPr>
            </w:pPr>
          </w:p>
        </w:tc>
        <w:tc>
          <w:tcPr>
            <w:tcW w:w="1843" w:type="dxa"/>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получение документов (сведений), необходимых для предоставления муниципальной услуги</w:t>
            </w:r>
          </w:p>
        </w:tc>
      </w:tr>
      <w:tr w:rsidR="00295E19">
        <w:tc>
          <w:tcPr>
            <w:tcW w:w="15530" w:type="dxa"/>
            <w:gridSpan w:val="9"/>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Рассмотрение документов и сведений</w:t>
            </w:r>
          </w:p>
        </w:tc>
      </w:tr>
      <w:tr w:rsidR="00295E19">
        <w:tc>
          <w:tcPr>
            <w:tcW w:w="2205" w:type="dxa"/>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пакет зарегистрированных документов, поступивших должностному лицу, ответственному за предоставление муниципальной услуги</w:t>
            </w:r>
          </w:p>
        </w:tc>
        <w:tc>
          <w:tcPr>
            <w:tcW w:w="2835" w:type="dxa"/>
            <w:gridSpan w:val="3"/>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проверка соответствия документов и сведений требованиям нормативных правовых актов предоставления муниципальной услуги</w:t>
            </w:r>
          </w:p>
        </w:tc>
        <w:tc>
          <w:tcPr>
            <w:tcW w:w="1701" w:type="dxa"/>
          </w:tcPr>
          <w:p w:rsidR="00295E19" w:rsidRPr="0003298D" w:rsidRDefault="0003298D">
            <w:pPr>
              <w:spacing w:after="0"/>
              <w:rPr>
                <w:rFonts w:ascii="Times New Roman" w:eastAsia="Times New Roman" w:hAnsi="Times New Roman" w:cs="Times New Roman"/>
                <w:color w:val="FF0000"/>
                <w:sz w:val="26"/>
                <w:szCs w:val="26"/>
                <w:lang w:eastAsia="ru-RU"/>
              </w:rPr>
            </w:pPr>
            <w:r>
              <w:rPr>
                <w:rFonts w:ascii="Times New Roman" w:eastAsia="Times New Roman" w:hAnsi="Times New Roman" w:cs="Times New Roman"/>
                <w:sz w:val="26"/>
                <w:szCs w:val="26"/>
                <w:lang w:eastAsia="ru-RU"/>
              </w:rPr>
              <w:t>до 7 рабочих дней с</w:t>
            </w:r>
            <w:r w:rsidRPr="0003298D">
              <w:rPr>
                <w:rFonts w:ascii="Times New Roman" w:eastAsia="Times New Roman" w:hAnsi="Times New Roman" w:cs="Times New Roman"/>
                <w:sz w:val="26"/>
                <w:szCs w:val="26"/>
                <w:lang w:eastAsia="ru-RU"/>
              </w:rPr>
              <w:t xml:space="preserve"> момента регистрации заявления и документов</w:t>
            </w:r>
          </w:p>
        </w:tc>
        <w:tc>
          <w:tcPr>
            <w:tcW w:w="2835" w:type="dxa"/>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должностное лицо учреждения, ответственное за предоставление муниципальной услуги</w:t>
            </w:r>
          </w:p>
        </w:tc>
        <w:tc>
          <w:tcPr>
            <w:tcW w:w="2835" w:type="dxa"/>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Учреждение /ГИС/ПГС</w:t>
            </w:r>
          </w:p>
        </w:tc>
        <w:tc>
          <w:tcPr>
            <w:tcW w:w="1276" w:type="dxa"/>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основания отказа в предоставлении муниципальной услуги, предусмотренные пунктом 2.20 Регламента</w:t>
            </w:r>
          </w:p>
        </w:tc>
        <w:tc>
          <w:tcPr>
            <w:tcW w:w="1843" w:type="dxa"/>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проект результата предоставления муниципальной услуги</w:t>
            </w:r>
          </w:p>
        </w:tc>
      </w:tr>
      <w:tr w:rsidR="00295E19">
        <w:tc>
          <w:tcPr>
            <w:tcW w:w="15530" w:type="dxa"/>
            <w:gridSpan w:val="9"/>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Принятие решения</w:t>
            </w:r>
          </w:p>
        </w:tc>
      </w:tr>
      <w:tr w:rsidR="00295E19">
        <w:tc>
          <w:tcPr>
            <w:tcW w:w="2205" w:type="dxa"/>
            <w:vMerge w:val="restart"/>
          </w:tcPr>
          <w:p w:rsidR="00295E19" w:rsidRDefault="0003298D">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проект результата предоставления муниципальной услуги</w:t>
            </w:r>
          </w:p>
        </w:tc>
        <w:tc>
          <w:tcPr>
            <w:tcW w:w="2835" w:type="dxa"/>
            <w:gridSpan w:val="3"/>
          </w:tcPr>
          <w:p w:rsidR="00295E19" w:rsidRDefault="0003298D">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принятие решения о предоставления муниципальной услуги</w:t>
            </w:r>
          </w:p>
        </w:tc>
        <w:tc>
          <w:tcPr>
            <w:tcW w:w="1701" w:type="dxa"/>
            <w:vMerge w:val="restart"/>
          </w:tcPr>
          <w:p w:rsidR="00295E19" w:rsidRDefault="0003298D">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 1 часа</w:t>
            </w:r>
          </w:p>
        </w:tc>
        <w:tc>
          <w:tcPr>
            <w:tcW w:w="2835" w:type="dxa"/>
            <w:vMerge w:val="restart"/>
          </w:tcPr>
          <w:p w:rsidR="00295E19" w:rsidRDefault="0003298D">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должностное лицо учреждения, ответственное за предоставление муниципальной услуги; Руководитель уполномоченного органа или иное уполномоченное им лицо</w:t>
            </w:r>
          </w:p>
        </w:tc>
        <w:tc>
          <w:tcPr>
            <w:tcW w:w="2835" w:type="dxa"/>
            <w:vMerge w:val="restart"/>
          </w:tcPr>
          <w:p w:rsidR="00295E19" w:rsidRDefault="0003298D">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Уполномоченный орган/Учреждение ГИС/ ПГС</w:t>
            </w:r>
          </w:p>
        </w:tc>
        <w:tc>
          <w:tcPr>
            <w:tcW w:w="1276" w:type="dxa"/>
            <w:vMerge w:val="restart"/>
          </w:tcPr>
          <w:p w:rsidR="00295E19" w:rsidRDefault="00295E19">
            <w:pPr>
              <w:rPr>
                <w:rFonts w:ascii="Times New Roman" w:eastAsia="Times New Roman" w:hAnsi="Times New Roman" w:cs="Times New Roman"/>
                <w:sz w:val="26"/>
                <w:szCs w:val="26"/>
                <w:lang w:eastAsia="ru-RU"/>
              </w:rPr>
            </w:pPr>
          </w:p>
        </w:tc>
        <w:tc>
          <w:tcPr>
            <w:tcW w:w="1843" w:type="dxa"/>
            <w:vMerge w:val="restart"/>
          </w:tcPr>
          <w:p w:rsidR="00295E19" w:rsidRDefault="0003298D">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295E19">
        <w:tc>
          <w:tcPr>
            <w:tcW w:w="2205" w:type="dxa"/>
            <w:vMerge/>
          </w:tcPr>
          <w:p w:rsidR="00295E19" w:rsidRDefault="00295E19">
            <w:pPr>
              <w:rPr>
                <w:rFonts w:ascii="Times New Roman" w:eastAsia="Times New Roman" w:hAnsi="Times New Roman" w:cs="Times New Roman"/>
                <w:sz w:val="26"/>
                <w:szCs w:val="26"/>
                <w:lang w:eastAsia="ru-RU"/>
              </w:rPr>
            </w:pPr>
          </w:p>
        </w:tc>
        <w:tc>
          <w:tcPr>
            <w:tcW w:w="2835" w:type="dxa"/>
            <w:gridSpan w:val="3"/>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формирование решения о предоставлении муниципальной услуги</w:t>
            </w:r>
          </w:p>
        </w:tc>
        <w:tc>
          <w:tcPr>
            <w:tcW w:w="1701" w:type="dxa"/>
            <w:vMerge/>
          </w:tcPr>
          <w:p w:rsidR="00295E19" w:rsidRDefault="00295E19">
            <w:pPr>
              <w:rPr>
                <w:rFonts w:ascii="Times New Roman" w:eastAsia="Times New Roman" w:hAnsi="Times New Roman" w:cs="Times New Roman"/>
                <w:sz w:val="26"/>
                <w:szCs w:val="26"/>
                <w:lang w:eastAsia="ru-RU"/>
              </w:rPr>
            </w:pPr>
          </w:p>
        </w:tc>
        <w:tc>
          <w:tcPr>
            <w:tcW w:w="2835" w:type="dxa"/>
            <w:vMerge/>
          </w:tcPr>
          <w:p w:rsidR="00295E19" w:rsidRDefault="00295E19">
            <w:pPr>
              <w:rPr>
                <w:rFonts w:ascii="Times New Roman" w:eastAsia="Times New Roman" w:hAnsi="Times New Roman" w:cs="Times New Roman"/>
                <w:sz w:val="26"/>
                <w:szCs w:val="26"/>
                <w:lang w:eastAsia="ru-RU"/>
              </w:rPr>
            </w:pPr>
          </w:p>
        </w:tc>
        <w:tc>
          <w:tcPr>
            <w:tcW w:w="2835" w:type="dxa"/>
            <w:vMerge/>
          </w:tcPr>
          <w:p w:rsidR="00295E19" w:rsidRDefault="00295E19">
            <w:pPr>
              <w:rPr>
                <w:rFonts w:ascii="Times New Roman" w:eastAsia="Times New Roman" w:hAnsi="Times New Roman" w:cs="Times New Roman"/>
                <w:sz w:val="26"/>
                <w:szCs w:val="26"/>
                <w:lang w:eastAsia="ru-RU"/>
              </w:rPr>
            </w:pPr>
          </w:p>
        </w:tc>
        <w:tc>
          <w:tcPr>
            <w:tcW w:w="1276" w:type="dxa"/>
            <w:vMerge/>
          </w:tcPr>
          <w:p w:rsidR="00295E19" w:rsidRDefault="00295E19">
            <w:pPr>
              <w:rPr>
                <w:rFonts w:ascii="Times New Roman" w:eastAsia="Times New Roman" w:hAnsi="Times New Roman" w:cs="Times New Roman"/>
                <w:sz w:val="26"/>
                <w:szCs w:val="26"/>
                <w:lang w:eastAsia="ru-RU"/>
              </w:rPr>
            </w:pPr>
          </w:p>
        </w:tc>
        <w:tc>
          <w:tcPr>
            <w:tcW w:w="1843" w:type="dxa"/>
            <w:vMerge/>
          </w:tcPr>
          <w:p w:rsidR="00295E19" w:rsidRDefault="00295E19">
            <w:pPr>
              <w:rPr>
                <w:rFonts w:ascii="Times New Roman" w:eastAsia="Times New Roman" w:hAnsi="Times New Roman" w:cs="Times New Roman"/>
                <w:sz w:val="26"/>
                <w:szCs w:val="26"/>
                <w:lang w:eastAsia="ru-RU"/>
              </w:rPr>
            </w:pPr>
          </w:p>
        </w:tc>
      </w:tr>
      <w:tr w:rsidR="00295E19">
        <w:tc>
          <w:tcPr>
            <w:tcW w:w="2205" w:type="dxa"/>
            <w:vMerge/>
          </w:tcPr>
          <w:p w:rsidR="00295E19" w:rsidRDefault="00295E19">
            <w:pPr>
              <w:rPr>
                <w:rFonts w:ascii="Times New Roman" w:eastAsia="Times New Roman" w:hAnsi="Times New Roman" w:cs="Times New Roman"/>
                <w:sz w:val="26"/>
                <w:szCs w:val="26"/>
                <w:lang w:eastAsia="ru-RU"/>
              </w:rPr>
            </w:pPr>
          </w:p>
        </w:tc>
        <w:tc>
          <w:tcPr>
            <w:tcW w:w="2835" w:type="dxa"/>
            <w:gridSpan w:val="3"/>
          </w:tcPr>
          <w:p w:rsidR="00295E19" w:rsidRDefault="0003298D">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принятие решения об отказе в предоставлении услуги</w:t>
            </w:r>
          </w:p>
        </w:tc>
        <w:tc>
          <w:tcPr>
            <w:tcW w:w="1701" w:type="dxa"/>
            <w:vMerge/>
          </w:tcPr>
          <w:p w:rsidR="00295E19" w:rsidRDefault="00295E19">
            <w:pPr>
              <w:rPr>
                <w:rFonts w:ascii="Times New Roman" w:eastAsia="Times New Roman" w:hAnsi="Times New Roman" w:cs="Times New Roman"/>
                <w:sz w:val="26"/>
                <w:szCs w:val="26"/>
                <w:lang w:eastAsia="ru-RU"/>
              </w:rPr>
            </w:pPr>
          </w:p>
        </w:tc>
        <w:tc>
          <w:tcPr>
            <w:tcW w:w="2835" w:type="dxa"/>
            <w:vMerge/>
          </w:tcPr>
          <w:p w:rsidR="00295E19" w:rsidRDefault="00295E19">
            <w:pPr>
              <w:rPr>
                <w:rFonts w:ascii="Times New Roman" w:eastAsia="Times New Roman" w:hAnsi="Times New Roman" w:cs="Times New Roman"/>
                <w:sz w:val="26"/>
                <w:szCs w:val="26"/>
                <w:lang w:eastAsia="ru-RU"/>
              </w:rPr>
            </w:pPr>
          </w:p>
        </w:tc>
        <w:tc>
          <w:tcPr>
            <w:tcW w:w="2835" w:type="dxa"/>
            <w:vMerge/>
          </w:tcPr>
          <w:p w:rsidR="00295E19" w:rsidRDefault="00295E19">
            <w:pPr>
              <w:rPr>
                <w:rFonts w:ascii="Times New Roman" w:eastAsia="Times New Roman" w:hAnsi="Times New Roman" w:cs="Times New Roman"/>
                <w:sz w:val="26"/>
                <w:szCs w:val="26"/>
                <w:lang w:eastAsia="ru-RU"/>
              </w:rPr>
            </w:pPr>
          </w:p>
        </w:tc>
        <w:tc>
          <w:tcPr>
            <w:tcW w:w="1276" w:type="dxa"/>
            <w:vMerge/>
          </w:tcPr>
          <w:p w:rsidR="00295E19" w:rsidRDefault="00295E19">
            <w:pPr>
              <w:rPr>
                <w:rFonts w:ascii="Times New Roman" w:eastAsia="Times New Roman" w:hAnsi="Times New Roman" w:cs="Times New Roman"/>
                <w:sz w:val="26"/>
                <w:szCs w:val="26"/>
                <w:lang w:eastAsia="ru-RU"/>
              </w:rPr>
            </w:pPr>
          </w:p>
        </w:tc>
        <w:tc>
          <w:tcPr>
            <w:tcW w:w="1843" w:type="dxa"/>
            <w:vMerge w:val="restart"/>
          </w:tcPr>
          <w:p w:rsidR="00295E19" w:rsidRDefault="0003298D">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результат предоставления муниципальной услуги, подписанный усиленной квалифицированной подписью руководителем уполномоченного органа и  или иного уполномоченного им лица</w:t>
            </w:r>
          </w:p>
        </w:tc>
      </w:tr>
      <w:tr w:rsidR="00295E19">
        <w:tc>
          <w:tcPr>
            <w:tcW w:w="2205" w:type="dxa"/>
            <w:vMerge/>
          </w:tcPr>
          <w:p w:rsidR="00295E19" w:rsidRDefault="00295E19">
            <w:pPr>
              <w:rPr>
                <w:rFonts w:ascii="Times New Roman" w:eastAsia="Times New Roman" w:hAnsi="Times New Roman" w:cs="Times New Roman"/>
                <w:sz w:val="26"/>
                <w:szCs w:val="26"/>
                <w:lang w:eastAsia="ru-RU"/>
              </w:rPr>
            </w:pPr>
          </w:p>
        </w:tc>
        <w:tc>
          <w:tcPr>
            <w:tcW w:w="2835" w:type="dxa"/>
            <w:gridSpan w:val="3"/>
          </w:tcPr>
          <w:p w:rsidR="00295E19" w:rsidRDefault="0003298D">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формирование решения об отказе в предоставлении муниципальной услуги</w:t>
            </w:r>
          </w:p>
        </w:tc>
        <w:tc>
          <w:tcPr>
            <w:tcW w:w="1701" w:type="dxa"/>
            <w:vMerge/>
          </w:tcPr>
          <w:p w:rsidR="00295E19" w:rsidRDefault="00295E19">
            <w:pPr>
              <w:rPr>
                <w:rFonts w:ascii="Times New Roman" w:eastAsia="Times New Roman" w:hAnsi="Times New Roman" w:cs="Times New Roman"/>
                <w:sz w:val="26"/>
                <w:szCs w:val="26"/>
                <w:lang w:eastAsia="ru-RU"/>
              </w:rPr>
            </w:pPr>
          </w:p>
        </w:tc>
        <w:tc>
          <w:tcPr>
            <w:tcW w:w="2835" w:type="dxa"/>
            <w:vMerge/>
          </w:tcPr>
          <w:p w:rsidR="00295E19" w:rsidRDefault="00295E19">
            <w:pPr>
              <w:rPr>
                <w:rFonts w:ascii="Times New Roman" w:eastAsia="Times New Roman" w:hAnsi="Times New Roman" w:cs="Times New Roman"/>
                <w:sz w:val="26"/>
                <w:szCs w:val="26"/>
                <w:lang w:eastAsia="ru-RU"/>
              </w:rPr>
            </w:pPr>
          </w:p>
        </w:tc>
        <w:tc>
          <w:tcPr>
            <w:tcW w:w="2835" w:type="dxa"/>
            <w:vMerge/>
          </w:tcPr>
          <w:p w:rsidR="00295E19" w:rsidRDefault="00295E19">
            <w:pPr>
              <w:rPr>
                <w:rFonts w:ascii="Times New Roman" w:eastAsia="Times New Roman" w:hAnsi="Times New Roman" w:cs="Times New Roman"/>
                <w:sz w:val="26"/>
                <w:szCs w:val="26"/>
                <w:lang w:eastAsia="ru-RU"/>
              </w:rPr>
            </w:pPr>
          </w:p>
        </w:tc>
        <w:tc>
          <w:tcPr>
            <w:tcW w:w="1276" w:type="dxa"/>
            <w:vMerge/>
          </w:tcPr>
          <w:p w:rsidR="00295E19" w:rsidRDefault="00295E19">
            <w:pPr>
              <w:rPr>
                <w:rFonts w:ascii="Times New Roman" w:eastAsia="Times New Roman" w:hAnsi="Times New Roman" w:cs="Times New Roman"/>
                <w:sz w:val="26"/>
                <w:szCs w:val="26"/>
                <w:lang w:eastAsia="ru-RU"/>
              </w:rPr>
            </w:pPr>
          </w:p>
        </w:tc>
        <w:tc>
          <w:tcPr>
            <w:tcW w:w="1843" w:type="dxa"/>
            <w:vMerge/>
          </w:tcPr>
          <w:p w:rsidR="00295E19" w:rsidRDefault="00295E19">
            <w:pPr>
              <w:rPr>
                <w:rFonts w:ascii="Times New Roman" w:eastAsia="Times New Roman" w:hAnsi="Times New Roman" w:cs="Times New Roman"/>
                <w:sz w:val="26"/>
                <w:szCs w:val="26"/>
                <w:lang w:eastAsia="ru-RU"/>
              </w:rPr>
            </w:pPr>
          </w:p>
        </w:tc>
      </w:tr>
      <w:tr w:rsidR="00295E19">
        <w:tc>
          <w:tcPr>
            <w:tcW w:w="15530" w:type="dxa"/>
            <w:gridSpan w:val="9"/>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 Выдача результата</w:t>
            </w:r>
          </w:p>
        </w:tc>
      </w:tr>
      <w:tr w:rsidR="00295E19">
        <w:tc>
          <w:tcPr>
            <w:tcW w:w="2409" w:type="dxa"/>
            <w:gridSpan w:val="3"/>
            <w:vMerge w:val="restart"/>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формирование и регистрация результата муниципальной услуги, указанного в пункте 2.20 Регламента, в форме электронного документа в ГИС</w:t>
            </w:r>
          </w:p>
        </w:tc>
        <w:tc>
          <w:tcPr>
            <w:tcW w:w="2631" w:type="dxa"/>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регистрация результата предоставления муниципальной услуги</w:t>
            </w:r>
          </w:p>
        </w:tc>
        <w:tc>
          <w:tcPr>
            <w:tcW w:w="1701" w:type="dxa"/>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после окончания процедуры принятия решения (в общий срок предоставления муниципальной услуги не включается)</w:t>
            </w:r>
          </w:p>
        </w:tc>
        <w:tc>
          <w:tcPr>
            <w:tcW w:w="2835" w:type="dxa"/>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должностное лицо учреждения, ответственное за предоставление муниципальной услуги</w:t>
            </w:r>
          </w:p>
        </w:tc>
        <w:tc>
          <w:tcPr>
            <w:tcW w:w="2835" w:type="dxa"/>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Учреждение/ ГИС</w:t>
            </w:r>
          </w:p>
        </w:tc>
        <w:tc>
          <w:tcPr>
            <w:tcW w:w="1276" w:type="dxa"/>
          </w:tcPr>
          <w:p w:rsidR="00295E19" w:rsidRDefault="00295E19">
            <w:pPr>
              <w:spacing w:after="0"/>
              <w:rPr>
                <w:rFonts w:ascii="Times New Roman" w:eastAsia="Times New Roman" w:hAnsi="Times New Roman" w:cs="Times New Roman"/>
                <w:sz w:val="26"/>
                <w:szCs w:val="26"/>
                <w:lang w:eastAsia="ru-RU"/>
              </w:rPr>
            </w:pPr>
          </w:p>
        </w:tc>
        <w:tc>
          <w:tcPr>
            <w:tcW w:w="1843" w:type="dxa"/>
          </w:tcPr>
          <w:p w:rsidR="00295E19" w:rsidRDefault="0003298D">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внесение сведений о конечном результате предоставления муниципальной услуги</w:t>
            </w:r>
          </w:p>
        </w:tc>
      </w:tr>
      <w:tr w:rsidR="00295E19">
        <w:tc>
          <w:tcPr>
            <w:tcW w:w="2409" w:type="dxa"/>
            <w:gridSpan w:val="3"/>
            <w:vMerge/>
          </w:tcPr>
          <w:p w:rsidR="00295E19" w:rsidRDefault="00295E19">
            <w:pPr>
              <w:rPr>
                <w:rFonts w:ascii="Times New Roman" w:eastAsia="Times New Roman" w:hAnsi="Times New Roman" w:cs="Times New Roman"/>
                <w:sz w:val="26"/>
                <w:szCs w:val="26"/>
                <w:lang w:eastAsia="ru-RU"/>
              </w:rPr>
            </w:pPr>
          </w:p>
        </w:tc>
        <w:tc>
          <w:tcPr>
            <w:tcW w:w="2631" w:type="dxa"/>
          </w:tcPr>
          <w:p w:rsidR="00295E19" w:rsidRDefault="0003298D">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направление в многофункциональный центр результата муниципальной услуги, указанного в пункте 2.18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701" w:type="dxa"/>
          </w:tcPr>
          <w:p w:rsidR="00295E19" w:rsidRDefault="0003298D">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сроки, установленные соглашением о взаимодействии между администрацией и многофункциональным центром</w:t>
            </w:r>
          </w:p>
        </w:tc>
        <w:tc>
          <w:tcPr>
            <w:tcW w:w="2835" w:type="dxa"/>
          </w:tcPr>
          <w:p w:rsidR="00295E19" w:rsidRDefault="0003298D">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должностное лицо учреждения, ответственное за предоставление муниципальной услуги</w:t>
            </w:r>
          </w:p>
        </w:tc>
        <w:tc>
          <w:tcPr>
            <w:tcW w:w="2835" w:type="dxa"/>
          </w:tcPr>
          <w:p w:rsidR="00295E19" w:rsidRDefault="0003298D">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Учреждение/АИС МФЦ</w:t>
            </w:r>
          </w:p>
        </w:tc>
        <w:tc>
          <w:tcPr>
            <w:tcW w:w="1276" w:type="dxa"/>
          </w:tcPr>
          <w:p w:rsidR="00295E19" w:rsidRDefault="0003298D">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1843" w:type="dxa"/>
          </w:tcPr>
          <w:p w:rsidR="00295E19" w:rsidRDefault="0003298D">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295E19">
        <w:tc>
          <w:tcPr>
            <w:tcW w:w="2409" w:type="dxa"/>
            <w:gridSpan w:val="3"/>
            <w:vMerge/>
          </w:tcPr>
          <w:p w:rsidR="00295E19" w:rsidRDefault="00295E19">
            <w:pPr>
              <w:rPr>
                <w:rFonts w:ascii="Times New Roman" w:eastAsia="Times New Roman" w:hAnsi="Times New Roman" w:cs="Times New Roman"/>
                <w:sz w:val="26"/>
                <w:szCs w:val="26"/>
                <w:lang w:eastAsia="ru-RU"/>
              </w:rPr>
            </w:pPr>
          </w:p>
        </w:tc>
        <w:tc>
          <w:tcPr>
            <w:tcW w:w="2631" w:type="dxa"/>
          </w:tcPr>
          <w:p w:rsidR="00295E19" w:rsidRDefault="0003298D">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направление заявителю результата предоставления муниципальной услуги в личный кабинет на Едином портале</w:t>
            </w:r>
          </w:p>
        </w:tc>
        <w:tc>
          <w:tcPr>
            <w:tcW w:w="1701" w:type="dxa"/>
          </w:tcPr>
          <w:p w:rsidR="00295E19" w:rsidRDefault="0003298D">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день регистрации результата предоставления муниципальной услуги</w:t>
            </w:r>
          </w:p>
        </w:tc>
        <w:tc>
          <w:tcPr>
            <w:tcW w:w="2835" w:type="dxa"/>
          </w:tcPr>
          <w:p w:rsidR="00295E19" w:rsidRDefault="0003298D">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должностное лицо учреждения, ответственное за предоставление муниципальной услуги</w:t>
            </w:r>
          </w:p>
        </w:tc>
        <w:tc>
          <w:tcPr>
            <w:tcW w:w="2835" w:type="dxa"/>
          </w:tcPr>
          <w:p w:rsidR="00295E19" w:rsidRDefault="0003298D">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ГИС</w:t>
            </w:r>
          </w:p>
        </w:tc>
        <w:tc>
          <w:tcPr>
            <w:tcW w:w="1276" w:type="dxa"/>
          </w:tcPr>
          <w:p w:rsidR="00295E19" w:rsidRDefault="00295E19">
            <w:pPr>
              <w:rPr>
                <w:rFonts w:ascii="Times New Roman" w:eastAsia="Times New Roman" w:hAnsi="Times New Roman" w:cs="Times New Roman"/>
                <w:sz w:val="26"/>
                <w:szCs w:val="26"/>
                <w:lang w:eastAsia="ru-RU"/>
              </w:rPr>
            </w:pPr>
          </w:p>
        </w:tc>
        <w:tc>
          <w:tcPr>
            <w:tcW w:w="1843" w:type="dxa"/>
          </w:tcPr>
          <w:p w:rsidR="00295E19" w:rsidRDefault="0003298D">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результат муниципальной услуги, направленный заявителю в личный кабинет на Единый портал</w:t>
            </w:r>
          </w:p>
        </w:tc>
      </w:tr>
    </w:tbl>
    <w:p w:rsidR="00295E19" w:rsidRDefault="00295E19">
      <w:pPr>
        <w:rPr>
          <w:rFonts w:ascii="Times New Roman" w:eastAsia="Times New Roman" w:hAnsi="Times New Roman" w:cs="Times New Roman"/>
          <w:sz w:val="26"/>
          <w:szCs w:val="26"/>
          <w:lang w:eastAsia="ru-RU"/>
        </w:rPr>
      </w:pPr>
    </w:p>
    <w:sectPr w:rsidR="00295E19">
      <w:pgSz w:w="16838" w:h="11906" w:orient="landscape"/>
      <w:pgMar w:top="1134" w:right="567" w:bottom="99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E19" w:rsidRDefault="0003298D">
      <w:pPr>
        <w:spacing w:line="240" w:lineRule="auto"/>
      </w:pPr>
      <w:r>
        <w:separator/>
      </w:r>
    </w:p>
  </w:endnote>
  <w:endnote w:type="continuationSeparator" w:id="0">
    <w:p w:rsidR="00295E19" w:rsidRDefault="000329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E19" w:rsidRDefault="0003298D">
      <w:pPr>
        <w:spacing w:after="0"/>
      </w:pPr>
      <w:r>
        <w:separator/>
      </w:r>
    </w:p>
  </w:footnote>
  <w:footnote w:type="continuationSeparator" w:id="0">
    <w:p w:rsidR="00295E19" w:rsidRDefault="0003298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9277"/>
    </w:sdtPr>
    <w:sdtEndPr>
      <w:rPr>
        <w:rFonts w:ascii="Times New Roman" w:hAnsi="Times New Roman" w:cs="Times New Roman"/>
        <w:sz w:val="26"/>
        <w:szCs w:val="26"/>
      </w:rPr>
    </w:sdtEndPr>
    <w:sdtContent>
      <w:p w:rsidR="00295E19" w:rsidRDefault="0003298D">
        <w:pPr>
          <w:pStyle w:val="a7"/>
          <w:jc w:val="center"/>
          <w:rPr>
            <w:rFonts w:ascii="Times New Roman" w:hAnsi="Times New Roman" w:cs="Times New Roman"/>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PAGE   \* MERGEFORMAT</w:instrText>
        </w:r>
        <w:r>
          <w:rPr>
            <w:rFonts w:ascii="Times New Roman" w:hAnsi="Times New Roman" w:cs="Times New Roman"/>
            <w:sz w:val="26"/>
            <w:szCs w:val="26"/>
          </w:rPr>
          <w:fldChar w:fldCharType="separate"/>
        </w:r>
        <w:r w:rsidR="0084762A">
          <w:rPr>
            <w:rFonts w:ascii="Times New Roman" w:hAnsi="Times New Roman" w:cs="Times New Roman"/>
            <w:noProof/>
            <w:sz w:val="26"/>
            <w:szCs w:val="26"/>
          </w:rPr>
          <w:t>2</w:t>
        </w:r>
        <w:r>
          <w:rPr>
            <w:rFonts w:ascii="Times New Roman" w:hAnsi="Times New Roman" w:cs="Times New Roman"/>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5D2"/>
    <w:rsid w:val="00020EFD"/>
    <w:rsid w:val="00021D6F"/>
    <w:rsid w:val="00022C7F"/>
    <w:rsid w:val="00023581"/>
    <w:rsid w:val="0003298D"/>
    <w:rsid w:val="0004470E"/>
    <w:rsid w:val="00055260"/>
    <w:rsid w:val="0006304A"/>
    <w:rsid w:val="00073CCA"/>
    <w:rsid w:val="000812E6"/>
    <w:rsid w:val="0008168B"/>
    <w:rsid w:val="00093E49"/>
    <w:rsid w:val="0009562C"/>
    <w:rsid w:val="000A738A"/>
    <w:rsid w:val="000B3593"/>
    <w:rsid w:val="000B5862"/>
    <w:rsid w:val="000C5547"/>
    <w:rsid w:val="000E4538"/>
    <w:rsid w:val="001020BA"/>
    <w:rsid w:val="001167BD"/>
    <w:rsid w:val="00116A09"/>
    <w:rsid w:val="00124A74"/>
    <w:rsid w:val="001333E7"/>
    <w:rsid w:val="00153F1B"/>
    <w:rsid w:val="0018110C"/>
    <w:rsid w:val="0019670F"/>
    <w:rsid w:val="001A6CFD"/>
    <w:rsid w:val="001C0A99"/>
    <w:rsid w:val="001C2FD1"/>
    <w:rsid w:val="001D3BFE"/>
    <w:rsid w:val="001E1EC2"/>
    <w:rsid w:val="001E405B"/>
    <w:rsid w:val="001F572C"/>
    <w:rsid w:val="00200009"/>
    <w:rsid w:val="00201C64"/>
    <w:rsid w:val="00213D68"/>
    <w:rsid w:val="0021534B"/>
    <w:rsid w:val="00245822"/>
    <w:rsid w:val="002530AB"/>
    <w:rsid w:val="002560DF"/>
    <w:rsid w:val="00263FA0"/>
    <w:rsid w:val="002667FB"/>
    <w:rsid w:val="00272C9E"/>
    <w:rsid w:val="002752A9"/>
    <w:rsid w:val="002761B8"/>
    <w:rsid w:val="00277AF7"/>
    <w:rsid w:val="002836AD"/>
    <w:rsid w:val="002840C9"/>
    <w:rsid w:val="00290A8E"/>
    <w:rsid w:val="00295E19"/>
    <w:rsid w:val="00296446"/>
    <w:rsid w:val="002A2502"/>
    <w:rsid w:val="002A64CE"/>
    <w:rsid w:val="002B37CF"/>
    <w:rsid w:val="002C726C"/>
    <w:rsid w:val="002E0260"/>
    <w:rsid w:val="002E2B3E"/>
    <w:rsid w:val="00312ACE"/>
    <w:rsid w:val="00320626"/>
    <w:rsid w:val="00320EEE"/>
    <w:rsid w:val="00325ED8"/>
    <w:rsid w:val="00341E06"/>
    <w:rsid w:val="003547A7"/>
    <w:rsid w:val="00366FD5"/>
    <w:rsid w:val="00367942"/>
    <w:rsid w:val="00384B73"/>
    <w:rsid w:val="00393D7A"/>
    <w:rsid w:val="003B1662"/>
    <w:rsid w:val="003B7524"/>
    <w:rsid w:val="003C23CC"/>
    <w:rsid w:val="003C38BE"/>
    <w:rsid w:val="003C5979"/>
    <w:rsid w:val="004062CA"/>
    <w:rsid w:val="004101FD"/>
    <w:rsid w:val="00410F3D"/>
    <w:rsid w:val="0041230B"/>
    <w:rsid w:val="00423BE9"/>
    <w:rsid w:val="00451990"/>
    <w:rsid w:val="00473A7B"/>
    <w:rsid w:val="00475D31"/>
    <w:rsid w:val="004874E5"/>
    <w:rsid w:val="004911C0"/>
    <w:rsid w:val="004A0A0E"/>
    <w:rsid w:val="004A70A3"/>
    <w:rsid w:val="004B1269"/>
    <w:rsid w:val="004B57F3"/>
    <w:rsid w:val="004D70A6"/>
    <w:rsid w:val="004E22F5"/>
    <w:rsid w:val="004E3980"/>
    <w:rsid w:val="004F21FC"/>
    <w:rsid w:val="004F587D"/>
    <w:rsid w:val="004F64C1"/>
    <w:rsid w:val="00504E25"/>
    <w:rsid w:val="00512A99"/>
    <w:rsid w:val="005275A0"/>
    <w:rsid w:val="00553B02"/>
    <w:rsid w:val="00556A3E"/>
    <w:rsid w:val="005A0786"/>
    <w:rsid w:val="005C5A6D"/>
    <w:rsid w:val="005D3126"/>
    <w:rsid w:val="005D4F05"/>
    <w:rsid w:val="005F1758"/>
    <w:rsid w:val="00600789"/>
    <w:rsid w:val="00603DF3"/>
    <w:rsid w:val="00605A37"/>
    <w:rsid w:val="00625816"/>
    <w:rsid w:val="00643927"/>
    <w:rsid w:val="006467CB"/>
    <w:rsid w:val="006547DA"/>
    <w:rsid w:val="00657974"/>
    <w:rsid w:val="00661256"/>
    <w:rsid w:val="00665285"/>
    <w:rsid w:val="00672BF2"/>
    <w:rsid w:val="0067450A"/>
    <w:rsid w:val="006757DF"/>
    <w:rsid w:val="006770EE"/>
    <w:rsid w:val="00693ECA"/>
    <w:rsid w:val="00696BEB"/>
    <w:rsid w:val="006A0725"/>
    <w:rsid w:val="006B2378"/>
    <w:rsid w:val="006B3A23"/>
    <w:rsid w:val="006B7F58"/>
    <w:rsid w:val="006C12D4"/>
    <w:rsid w:val="006D22D1"/>
    <w:rsid w:val="006E1FFB"/>
    <w:rsid w:val="006E603F"/>
    <w:rsid w:val="006F3AE9"/>
    <w:rsid w:val="0070348D"/>
    <w:rsid w:val="0070459C"/>
    <w:rsid w:val="00707ADD"/>
    <w:rsid w:val="00714EE3"/>
    <w:rsid w:val="007262E0"/>
    <w:rsid w:val="00754D8F"/>
    <w:rsid w:val="007571EC"/>
    <w:rsid w:val="00766C10"/>
    <w:rsid w:val="00770E59"/>
    <w:rsid w:val="00775D54"/>
    <w:rsid w:val="007A2D97"/>
    <w:rsid w:val="007A3FF2"/>
    <w:rsid w:val="007B3ACB"/>
    <w:rsid w:val="007C01B6"/>
    <w:rsid w:val="007D1303"/>
    <w:rsid w:val="007D4CDA"/>
    <w:rsid w:val="007E472F"/>
    <w:rsid w:val="007E6E6D"/>
    <w:rsid w:val="007F6A6E"/>
    <w:rsid w:val="00802585"/>
    <w:rsid w:val="008071F4"/>
    <w:rsid w:val="0081068D"/>
    <w:rsid w:val="00811C63"/>
    <w:rsid w:val="00812EF9"/>
    <w:rsid w:val="00821B61"/>
    <w:rsid w:val="008467D3"/>
    <w:rsid w:val="0084762A"/>
    <w:rsid w:val="008623E6"/>
    <w:rsid w:val="00874D91"/>
    <w:rsid w:val="008B3BF5"/>
    <w:rsid w:val="008C044D"/>
    <w:rsid w:val="008C40D1"/>
    <w:rsid w:val="008D0C8E"/>
    <w:rsid w:val="008E1F82"/>
    <w:rsid w:val="008E58F5"/>
    <w:rsid w:val="008F754E"/>
    <w:rsid w:val="009034C6"/>
    <w:rsid w:val="00903CB4"/>
    <w:rsid w:val="00905F0F"/>
    <w:rsid w:val="00930E48"/>
    <w:rsid w:val="00934A8B"/>
    <w:rsid w:val="00937B3E"/>
    <w:rsid w:val="009458CA"/>
    <w:rsid w:val="009524D7"/>
    <w:rsid w:val="009555D2"/>
    <w:rsid w:val="00976EE3"/>
    <w:rsid w:val="00984D02"/>
    <w:rsid w:val="00995B12"/>
    <w:rsid w:val="00997D82"/>
    <w:rsid w:val="009A1420"/>
    <w:rsid w:val="009B3A72"/>
    <w:rsid w:val="009C7D5C"/>
    <w:rsid w:val="00A01CE0"/>
    <w:rsid w:val="00A1417D"/>
    <w:rsid w:val="00A26AC8"/>
    <w:rsid w:val="00A420EF"/>
    <w:rsid w:val="00A50384"/>
    <w:rsid w:val="00A52B56"/>
    <w:rsid w:val="00A57739"/>
    <w:rsid w:val="00A83983"/>
    <w:rsid w:val="00A852C6"/>
    <w:rsid w:val="00A865FF"/>
    <w:rsid w:val="00AA6B39"/>
    <w:rsid w:val="00AB03FA"/>
    <w:rsid w:val="00AB25D3"/>
    <w:rsid w:val="00AB78AB"/>
    <w:rsid w:val="00AC1E96"/>
    <w:rsid w:val="00AC55BB"/>
    <w:rsid w:val="00AD25A0"/>
    <w:rsid w:val="00AE02FD"/>
    <w:rsid w:val="00AE2E9C"/>
    <w:rsid w:val="00B0326C"/>
    <w:rsid w:val="00B117DA"/>
    <w:rsid w:val="00B15104"/>
    <w:rsid w:val="00B17E5F"/>
    <w:rsid w:val="00B4697F"/>
    <w:rsid w:val="00B664E3"/>
    <w:rsid w:val="00B77382"/>
    <w:rsid w:val="00B95D31"/>
    <w:rsid w:val="00BA0DDE"/>
    <w:rsid w:val="00BA5D9B"/>
    <w:rsid w:val="00BA7EB6"/>
    <w:rsid w:val="00BC493A"/>
    <w:rsid w:val="00BD097B"/>
    <w:rsid w:val="00BD74AA"/>
    <w:rsid w:val="00BF7357"/>
    <w:rsid w:val="00C01AE7"/>
    <w:rsid w:val="00C26DAB"/>
    <w:rsid w:val="00C3053A"/>
    <w:rsid w:val="00C642C6"/>
    <w:rsid w:val="00C71D94"/>
    <w:rsid w:val="00C80BA9"/>
    <w:rsid w:val="00C838E9"/>
    <w:rsid w:val="00C95A2A"/>
    <w:rsid w:val="00C97658"/>
    <w:rsid w:val="00CA2EA0"/>
    <w:rsid w:val="00CA4299"/>
    <w:rsid w:val="00CB6A45"/>
    <w:rsid w:val="00CB75E2"/>
    <w:rsid w:val="00CD2FC2"/>
    <w:rsid w:val="00CE38C5"/>
    <w:rsid w:val="00CF10F0"/>
    <w:rsid w:val="00CF3365"/>
    <w:rsid w:val="00D003C9"/>
    <w:rsid w:val="00D05415"/>
    <w:rsid w:val="00D151AC"/>
    <w:rsid w:val="00D16743"/>
    <w:rsid w:val="00D219AE"/>
    <w:rsid w:val="00D34278"/>
    <w:rsid w:val="00D4339B"/>
    <w:rsid w:val="00D45F01"/>
    <w:rsid w:val="00D90912"/>
    <w:rsid w:val="00D9499A"/>
    <w:rsid w:val="00D953F0"/>
    <w:rsid w:val="00DC63DC"/>
    <w:rsid w:val="00DC68E8"/>
    <w:rsid w:val="00DD1120"/>
    <w:rsid w:val="00DD6B22"/>
    <w:rsid w:val="00DE1C20"/>
    <w:rsid w:val="00DE71D9"/>
    <w:rsid w:val="00DF6AFC"/>
    <w:rsid w:val="00E17255"/>
    <w:rsid w:val="00E302DD"/>
    <w:rsid w:val="00E3167A"/>
    <w:rsid w:val="00E405BC"/>
    <w:rsid w:val="00E42276"/>
    <w:rsid w:val="00E43892"/>
    <w:rsid w:val="00E51EFB"/>
    <w:rsid w:val="00E615A1"/>
    <w:rsid w:val="00E71B93"/>
    <w:rsid w:val="00E83CEE"/>
    <w:rsid w:val="00E84DCB"/>
    <w:rsid w:val="00E87ACF"/>
    <w:rsid w:val="00EA0223"/>
    <w:rsid w:val="00EA5932"/>
    <w:rsid w:val="00EF5313"/>
    <w:rsid w:val="00EF7166"/>
    <w:rsid w:val="00F17391"/>
    <w:rsid w:val="00F20990"/>
    <w:rsid w:val="00F2115E"/>
    <w:rsid w:val="00F34253"/>
    <w:rsid w:val="00F36DA0"/>
    <w:rsid w:val="00F43F6D"/>
    <w:rsid w:val="00F56A99"/>
    <w:rsid w:val="00F60027"/>
    <w:rsid w:val="00F836F1"/>
    <w:rsid w:val="00F85B2C"/>
    <w:rsid w:val="00F85C8F"/>
    <w:rsid w:val="00FA4D4B"/>
    <w:rsid w:val="00FD7DF0"/>
    <w:rsid w:val="00FE2EF3"/>
    <w:rsid w:val="00FE4876"/>
    <w:rsid w:val="00FE64B4"/>
    <w:rsid w:val="00FF16A7"/>
    <w:rsid w:val="00FF2A3E"/>
    <w:rsid w:val="05B115A0"/>
    <w:rsid w:val="562F5EFA"/>
    <w:rsid w:val="62E07BCF"/>
    <w:rsid w:val="71F7218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Followed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Hyperlink"/>
    <w:basedOn w:val="a0"/>
    <w:uiPriority w:val="99"/>
    <w:unhideWhenUsed/>
    <w:rPr>
      <w:color w:val="0000FF" w:themeColor="hyperlink"/>
      <w:u w:val="single"/>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header"/>
    <w:basedOn w:val="a"/>
    <w:link w:val="a8"/>
    <w:uiPriority w:val="99"/>
    <w:unhideWhenUsed/>
    <w:pPr>
      <w:tabs>
        <w:tab w:val="center" w:pos="4677"/>
        <w:tab w:val="right" w:pos="9355"/>
      </w:tabs>
      <w:spacing w:after="0" w:line="240" w:lineRule="auto"/>
    </w:pPr>
  </w:style>
  <w:style w:type="paragraph" w:styleId="a9">
    <w:name w:val="footer"/>
    <w:basedOn w:val="a"/>
    <w:link w:val="aa"/>
    <w:uiPriority w:val="99"/>
    <w:unhideWhenUsed/>
    <w:pPr>
      <w:tabs>
        <w:tab w:val="center" w:pos="4677"/>
        <w:tab w:val="right" w:pos="9355"/>
      </w:tabs>
      <w:spacing w:after="0" w:line="240" w:lineRule="auto"/>
    </w:pPr>
  </w:style>
  <w:style w:type="character" w:customStyle="1" w:styleId="a8">
    <w:name w:val="Верхний колонтитул Знак"/>
    <w:basedOn w:val="a0"/>
    <w:link w:val="a7"/>
    <w:uiPriority w:val="99"/>
  </w:style>
  <w:style w:type="character" w:customStyle="1" w:styleId="aa">
    <w:name w:val="Нижний колонтитул Знак"/>
    <w:basedOn w:val="a0"/>
    <w:link w:val="a9"/>
    <w:uiPriority w:val="99"/>
  </w:style>
  <w:style w:type="paragraph" w:customStyle="1" w:styleId="ConsPlusTitlePage">
    <w:name w:val="ConsPlusTitlePage"/>
    <w:pPr>
      <w:widowControl w:val="0"/>
      <w:autoSpaceDE w:val="0"/>
      <w:autoSpaceDN w:val="0"/>
    </w:pPr>
    <w:rPr>
      <w:rFonts w:ascii="Tahoma" w:eastAsia="Times New Roman" w:hAnsi="Tahoma" w:cs="Tahoma"/>
    </w:rPr>
  </w:style>
  <w:style w:type="paragraph" w:customStyle="1" w:styleId="ConsPlusNormal">
    <w:name w:val="ConsPlusNormal"/>
    <w:pPr>
      <w:widowControl w:val="0"/>
      <w:autoSpaceDE w:val="0"/>
      <w:autoSpaceDN w:val="0"/>
    </w:pPr>
    <w:rPr>
      <w:rFonts w:ascii="Calibri" w:eastAsia="Times New Roman" w:hAnsi="Calibri" w:cs="Calibri"/>
      <w:sz w:val="22"/>
    </w:rPr>
  </w:style>
  <w:style w:type="paragraph" w:customStyle="1" w:styleId="ConsPlusTitle">
    <w:name w:val="ConsPlusTitle"/>
    <w:uiPriority w:val="99"/>
    <w:pPr>
      <w:widowControl w:val="0"/>
      <w:autoSpaceDE w:val="0"/>
      <w:autoSpaceDN w:val="0"/>
    </w:pPr>
    <w:rPr>
      <w:rFonts w:ascii="Calibri" w:eastAsia="Times New Roman" w:hAnsi="Calibri" w:cs="Calibri"/>
      <w:b/>
      <w:sz w:val="22"/>
    </w:rPr>
  </w:style>
  <w:style w:type="character" w:customStyle="1" w:styleId="a6">
    <w:name w:val="Текст выноски Знак"/>
    <w:basedOn w:val="a0"/>
    <w:link w:val="a5"/>
    <w:uiPriority w:val="99"/>
    <w:semiHidden/>
    <w:rPr>
      <w:rFonts w:ascii="Tahoma" w:hAnsi="Tahoma" w:cs="Tahoma"/>
      <w:sz w:val="16"/>
      <w:szCs w:val="16"/>
    </w:rPr>
  </w:style>
  <w:style w:type="paragraph" w:customStyle="1" w:styleId="ConsTitle">
    <w:name w:val="ConsTitle"/>
    <w:pPr>
      <w:widowControl w:val="0"/>
      <w:autoSpaceDE w:val="0"/>
      <w:autoSpaceDN w:val="0"/>
      <w:adjustRightInd w:val="0"/>
      <w:ind w:right="19772"/>
    </w:pPr>
    <w:rPr>
      <w:rFonts w:ascii="Arial" w:eastAsia="Times New Roman" w:hAnsi="Arial" w:cs="Arial"/>
      <w:b/>
      <w:bCs/>
      <w:sz w:val="16"/>
      <w:szCs w:val="16"/>
    </w:rPr>
  </w:style>
  <w:style w:type="character" w:customStyle="1" w:styleId="ab">
    <w:name w:val="Основной текст_"/>
    <w:basedOn w:val="a0"/>
    <w:link w:val="1"/>
    <w:rPr>
      <w:rFonts w:ascii="Times New Roman" w:eastAsia="Times New Roman" w:hAnsi="Times New Roman" w:cs="Times New Roman"/>
      <w:spacing w:val="8"/>
      <w:shd w:val="clear" w:color="auto" w:fill="FFFFFF"/>
    </w:rPr>
  </w:style>
  <w:style w:type="paragraph" w:customStyle="1" w:styleId="1">
    <w:name w:val="Основной текст1"/>
    <w:basedOn w:val="a"/>
    <w:link w:val="ab"/>
    <w:pPr>
      <w:widowControl w:val="0"/>
      <w:shd w:val="clear" w:color="auto" w:fill="FFFFFF"/>
      <w:spacing w:after="420" w:line="0" w:lineRule="atLeast"/>
      <w:jc w:val="right"/>
    </w:pPr>
    <w:rPr>
      <w:rFonts w:ascii="Times New Roman" w:eastAsia="Times New Roman" w:hAnsi="Times New Roman" w:cs="Times New Roman"/>
      <w:spacing w:val="8"/>
    </w:rPr>
  </w:style>
  <w:style w:type="character" w:customStyle="1" w:styleId="0pt">
    <w:name w:val="Основной текст + Курсив;Интервал 0 pt"/>
    <w:basedOn w:val="ab"/>
    <w:rPr>
      <w:rFonts w:ascii="Times New Roman" w:eastAsia="Times New Roman" w:hAnsi="Times New Roman" w:cs="Times New Roman"/>
      <w:i/>
      <w:iCs/>
      <w:color w:val="000000"/>
      <w:spacing w:val="0"/>
      <w:w w:val="100"/>
      <w:position w:val="0"/>
      <w:sz w:val="24"/>
      <w:szCs w:val="24"/>
      <w:shd w:val="clear" w:color="auto" w:fill="FFFFFF"/>
      <w:lang w:val="ru-RU"/>
    </w:rPr>
  </w:style>
  <w:style w:type="paragraph" w:customStyle="1" w:styleId="Standard">
    <w:name w:val="Standard"/>
    <w:pPr>
      <w:suppressAutoHyphens/>
      <w:autoSpaceDN w:val="0"/>
      <w:spacing w:after="200" w:line="276" w:lineRule="auto"/>
      <w:textAlignment w:val="baseline"/>
    </w:pPr>
    <w:rPr>
      <w:rFonts w:ascii="Calibri" w:eastAsia="SimSun" w:hAnsi="Calibri" w:cs="Tahoma"/>
      <w:kern w:val="3"/>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Followed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Hyperlink"/>
    <w:basedOn w:val="a0"/>
    <w:uiPriority w:val="99"/>
    <w:unhideWhenUsed/>
    <w:rPr>
      <w:color w:val="0000FF" w:themeColor="hyperlink"/>
      <w:u w:val="single"/>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header"/>
    <w:basedOn w:val="a"/>
    <w:link w:val="a8"/>
    <w:uiPriority w:val="99"/>
    <w:unhideWhenUsed/>
    <w:pPr>
      <w:tabs>
        <w:tab w:val="center" w:pos="4677"/>
        <w:tab w:val="right" w:pos="9355"/>
      </w:tabs>
      <w:spacing w:after="0" w:line="240" w:lineRule="auto"/>
    </w:pPr>
  </w:style>
  <w:style w:type="paragraph" w:styleId="a9">
    <w:name w:val="footer"/>
    <w:basedOn w:val="a"/>
    <w:link w:val="aa"/>
    <w:uiPriority w:val="99"/>
    <w:unhideWhenUsed/>
    <w:pPr>
      <w:tabs>
        <w:tab w:val="center" w:pos="4677"/>
        <w:tab w:val="right" w:pos="9355"/>
      </w:tabs>
      <w:spacing w:after="0" w:line="240" w:lineRule="auto"/>
    </w:pPr>
  </w:style>
  <w:style w:type="character" w:customStyle="1" w:styleId="a8">
    <w:name w:val="Верхний колонтитул Знак"/>
    <w:basedOn w:val="a0"/>
    <w:link w:val="a7"/>
    <w:uiPriority w:val="99"/>
  </w:style>
  <w:style w:type="character" w:customStyle="1" w:styleId="aa">
    <w:name w:val="Нижний колонтитул Знак"/>
    <w:basedOn w:val="a0"/>
    <w:link w:val="a9"/>
    <w:uiPriority w:val="99"/>
  </w:style>
  <w:style w:type="paragraph" w:customStyle="1" w:styleId="ConsPlusTitlePage">
    <w:name w:val="ConsPlusTitlePage"/>
    <w:pPr>
      <w:widowControl w:val="0"/>
      <w:autoSpaceDE w:val="0"/>
      <w:autoSpaceDN w:val="0"/>
    </w:pPr>
    <w:rPr>
      <w:rFonts w:ascii="Tahoma" w:eastAsia="Times New Roman" w:hAnsi="Tahoma" w:cs="Tahoma"/>
    </w:rPr>
  </w:style>
  <w:style w:type="paragraph" w:customStyle="1" w:styleId="ConsPlusNormal">
    <w:name w:val="ConsPlusNormal"/>
    <w:pPr>
      <w:widowControl w:val="0"/>
      <w:autoSpaceDE w:val="0"/>
      <w:autoSpaceDN w:val="0"/>
    </w:pPr>
    <w:rPr>
      <w:rFonts w:ascii="Calibri" w:eastAsia="Times New Roman" w:hAnsi="Calibri" w:cs="Calibri"/>
      <w:sz w:val="22"/>
    </w:rPr>
  </w:style>
  <w:style w:type="paragraph" w:customStyle="1" w:styleId="ConsPlusTitle">
    <w:name w:val="ConsPlusTitle"/>
    <w:uiPriority w:val="99"/>
    <w:pPr>
      <w:widowControl w:val="0"/>
      <w:autoSpaceDE w:val="0"/>
      <w:autoSpaceDN w:val="0"/>
    </w:pPr>
    <w:rPr>
      <w:rFonts w:ascii="Calibri" w:eastAsia="Times New Roman" w:hAnsi="Calibri" w:cs="Calibri"/>
      <w:b/>
      <w:sz w:val="22"/>
    </w:rPr>
  </w:style>
  <w:style w:type="character" w:customStyle="1" w:styleId="a6">
    <w:name w:val="Текст выноски Знак"/>
    <w:basedOn w:val="a0"/>
    <w:link w:val="a5"/>
    <w:uiPriority w:val="99"/>
    <w:semiHidden/>
    <w:rPr>
      <w:rFonts w:ascii="Tahoma" w:hAnsi="Tahoma" w:cs="Tahoma"/>
      <w:sz w:val="16"/>
      <w:szCs w:val="16"/>
    </w:rPr>
  </w:style>
  <w:style w:type="paragraph" w:customStyle="1" w:styleId="ConsTitle">
    <w:name w:val="ConsTitle"/>
    <w:pPr>
      <w:widowControl w:val="0"/>
      <w:autoSpaceDE w:val="0"/>
      <w:autoSpaceDN w:val="0"/>
      <w:adjustRightInd w:val="0"/>
      <w:ind w:right="19772"/>
    </w:pPr>
    <w:rPr>
      <w:rFonts w:ascii="Arial" w:eastAsia="Times New Roman" w:hAnsi="Arial" w:cs="Arial"/>
      <w:b/>
      <w:bCs/>
      <w:sz w:val="16"/>
      <w:szCs w:val="16"/>
    </w:rPr>
  </w:style>
  <w:style w:type="character" w:customStyle="1" w:styleId="ab">
    <w:name w:val="Основной текст_"/>
    <w:basedOn w:val="a0"/>
    <w:link w:val="1"/>
    <w:rPr>
      <w:rFonts w:ascii="Times New Roman" w:eastAsia="Times New Roman" w:hAnsi="Times New Roman" w:cs="Times New Roman"/>
      <w:spacing w:val="8"/>
      <w:shd w:val="clear" w:color="auto" w:fill="FFFFFF"/>
    </w:rPr>
  </w:style>
  <w:style w:type="paragraph" w:customStyle="1" w:styleId="1">
    <w:name w:val="Основной текст1"/>
    <w:basedOn w:val="a"/>
    <w:link w:val="ab"/>
    <w:pPr>
      <w:widowControl w:val="0"/>
      <w:shd w:val="clear" w:color="auto" w:fill="FFFFFF"/>
      <w:spacing w:after="420" w:line="0" w:lineRule="atLeast"/>
      <w:jc w:val="right"/>
    </w:pPr>
    <w:rPr>
      <w:rFonts w:ascii="Times New Roman" w:eastAsia="Times New Roman" w:hAnsi="Times New Roman" w:cs="Times New Roman"/>
      <w:spacing w:val="8"/>
    </w:rPr>
  </w:style>
  <w:style w:type="character" w:customStyle="1" w:styleId="0pt">
    <w:name w:val="Основной текст + Курсив;Интервал 0 pt"/>
    <w:basedOn w:val="ab"/>
    <w:rPr>
      <w:rFonts w:ascii="Times New Roman" w:eastAsia="Times New Roman" w:hAnsi="Times New Roman" w:cs="Times New Roman"/>
      <w:i/>
      <w:iCs/>
      <w:color w:val="000000"/>
      <w:spacing w:val="0"/>
      <w:w w:val="100"/>
      <w:position w:val="0"/>
      <w:sz w:val="24"/>
      <w:szCs w:val="24"/>
      <w:shd w:val="clear" w:color="auto" w:fill="FFFFFF"/>
      <w:lang w:val="ru-RU"/>
    </w:rPr>
  </w:style>
  <w:style w:type="paragraph" w:customStyle="1" w:styleId="Standard">
    <w:name w:val="Standard"/>
    <w:pPr>
      <w:suppressAutoHyphens/>
      <w:autoSpaceDN w:val="0"/>
      <w:spacing w:after="200" w:line="276" w:lineRule="auto"/>
      <w:textAlignment w:val="baseline"/>
    </w:pPr>
    <w:rPr>
      <w:rFonts w:ascii="Calibri" w:eastAsia="SimSun" w:hAnsi="Calibri" w:cs="Tahoma"/>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A5F82FD97437A52B8A0B3479E42FAA382BBC82C9996A3644DF5A44278813BF0D73D0C15527E52968C2234260E1ED60A0B03C29246E47602DC2FC83AJAXBF" TargetMode="External"/><Relationship Id="rId18" Type="http://schemas.openxmlformats.org/officeDocument/2006/relationships/hyperlink" Target="consultantplus://offline/ref=7A5F82FD97437A52B8A0AD4A882EA4AC86B294209D97A83612A2A21527D13DA5977D0A40113A5F9F842961754A408F5A4648CE9351F87700JCX0F" TargetMode="External"/><Relationship Id="rId3" Type="http://schemas.openxmlformats.org/officeDocument/2006/relationships/styles" Target="styles.xml"/><Relationship Id="rId21" Type="http://schemas.openxmlformats.org/officeDocument/2006/relationships/hyperlink" Target="consultantplus://offline/ref=60F598F05DED7D1AE96AADEFB6D20355E679362E292807285EC72633325D99E0A12B81D960F8BEAEB8646C2477E78A68E15EAC0AEF60b8G7G" TargetMode="External"/><Relationship Id="rId7" Type="http://schemas.openxmlformats.org/officeDocument/2006/relationships/footnotes" Target="footnotes.xml"/><Relationship Id="rId12" Type="http://schemas.openxmlformats.org/officeDocument/2006/relationships/hyperlink" Target="consultantplus://offline/ref=7A5F82FD97437A52B8A0B3479E42FAA382BBC82C9996A3644DF5A44278813BF0D73D0C15527E52968C223425071ED60A0B03C29246E47602DC2FC83AJAXBF" TargetMode="External"/><Relationship Id="rId17" Type="http://schemas.openxmlformats.org/officeDocument/2006/relationships/hyperlink" Target="consultantplus://offline/ref=7A5F82FD97437A52B8A0B3479E42FAA382BBC82C9996A3644DF5A44278813BF0D73D0C15527E52968C2234260D1ED60A0B03C29246E47602DC2FC83AJAXBF" TargetMode="External"/><Relationship Id="rId2" Type="http://schemas.openxmlformats.org/officeDocument/2006/relationships/customXml" Target="../customXml/item2.xml"/><Relationship Id="rId16" Type="http://schemas.openxmlformats.org/officeDocument/2006/relationships/hyperlink" Target="consultantplus://offline/ref=7A5F82FD97437A52B8A0B3479E42FAA382BBC82C9996A3644DF5A44278813BF0D73D0C15527E52968C22352C0E1ED60A0B03C29246E47602DC2FC83AJAXBF" TargetMode="External"/><Relationship Id="rId20" Type="http://schemas.openxmlformats.org/officeDocument/2006/relationships/hyperlink" Target="consultantplus://offline/ref=7A5F82FD97437A52B8A0B3479E42FAA382BBC82C9996A3644DF5A44278813BF0D73D0C15527E52968C2234260B1ED60A0B03C29246E47602DC2FC83AJAXB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A5F82FD97437A52B8A0B3479E42FAA382BBC82C9996A3644DF5A44278813BF0D73D0C15527E52968C223425061ED60A0B03C29246E47602DC2FC83AJAXB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7A5F82FD97437A52B8A0B3479E42FAA382BBC82C9996A3644DF5A44278813BF0D73D0C15527E52968C2234260C1ED60A0B03C29246E47602DC2FC83AJAXBF" TargetMode="External"/><Relationship Id="rId23" Type="http://schemas.openxmlformats.org/officeDocument/2006/relationships/fontTable" Target="fontTable.xml"/><Relationship Id="rId10" Type="http://schemas.openxmlformats.org/officeDocument/2006/relationships/hyperlink" Target="consultantplus://offline/ref=6133DED97DB2BD3BC3CAD1F139BA3E03DCBE9BB59EB1524028FB4DCC37A709946515ADFFB4C91295645DBE1B4C7C8BF1E727198C8E672EE31BBA4F5DmAtDE" TargetMode="External"/><Relationship Id="rId19" Type="http://schemas.openxmlformats.org/officeDocument/2006/relationships/hyperlink" Target="consultantplus://offline/ref=7A5F82FD97437A52B8A0B3479E42FAA382BBC82C9996A3644DF5A44278813BF0D73D0C15527E52968C2234260A1ED60A0B03C29246E47602DC2FC83AJAXBF" TargetMode="External"/><Relationship Id="rId4" Type="http://schemas.microsoft.com/office/2007/relationships/stylesWithEffects" Target="stylesWithEffects.xml"/><Relationship Id="rId9" Type="http://schemas.openxmlformats.org/officeDocument/2006/relationships/hyperlink" Target="http://www.nakhodka-city.ru" TargetMode="External"/><Relationship Id="rId14" Type="http://schemas.openxmlformats.org/officeDocument/2006/relationships/hyperlink" Target="consultantplus://offline/ref=7A5F82FD97437A52B8A0B3479E42FAA382BBC82C9996A3644DF5A44278813BF0D73D0C15527E52968C2234260F1ED60A0B03C29246E47602DC2FC83AJAXBF"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042515-B30E-4DEC-B490-559933570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49</Pages>
  <Words>12606</Words>
  <Characters>71860</Characters>
  <Application>Microsoft Office Word</Application>
  <DocSecurity>0</DocSecurity>
  <Lines>598</Lines>
  <Paragraphs>168</Paragraphs>
  <ScaleCrop>false</ScaleCrop>
  <Company/>
  <LinksUpToDate>false</LinksUpToDate>
  <CharactersWithSpaces>84298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Сирота Анна Александровна</dc:creator>
  <cp:lastModifiedBy>Ольшевская Алена Сергеевна</cp:lastModifiedBy>
  <cp:revision>31</cp:revision>
  <cp:lastPrinted>2023-01-27T01:31:00Z</cp:lastPrinted>
  <dcterms:created xsi:type="dcterms:W3CDTF">2022-10-23T23:37:00Z</dcterms:created>
  <dcterms:modified xsi:type="dcterms:W3CDTF">2023-02-03T00:23:00Z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A3C6FCDDA41944549948C4039BF1A6C2</vt:lpwstr>
  </property>
</Properties>
</file>