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16" w:rsidRPr="00324516" w:rsidRDefault="00324516" w:rsidP="00324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4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ДЛЯ ПРЕДПРИНИМАТЕЛЕЙ</w:t>
      </w:r>
    </w:p>
    <w:p w:rsidR="00324516" w:rsidRDefault="00324516" w:rsidP="0032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516" w:rsidRDefault="00324516" w:rsidP="00324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324516" w:rsidRPr="00622603" w:rsidRDefault="00324516" w:rsidP="003245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sz w:val="32"/>
          <w:szCs w:val="32"/>
          <w:lang w:eastAsia="ru-RU"/>
        </w:rPr>
        <w:t>Администрация Находкинского городского округа уведомляет о внесении изменений в Правила благоустройства</w:t>
      </w:r>
    </w:p>
    <w:p w:rsidR="00324516" w:rsidRPr="00622603" w:rsidRDefault="00324516" w:rsidP="0032451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sz w:val="32"/>
          <w:szCs w:val="32"/>
          <w:lang w:eastAsia="ru-RU"/>
        </w:rPr>
        <w:t>02.03.2023</w:t>
      </w:r>
    </w:p>
    <w:p w:rsidR="00324516" w:rsidRPr="00622603" w:rsidRDefault="00324516" w:rsidP="00324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январе 2023 года внесены изменения в статью №8 Правил благоустройства территории Находкинского городского округа «Размещение информации на территории Находкинского городского округа, в том числе установка указателей с наименованиями улиц и номерами домов, вывесок, рекламных конструкций». </w:t>
      </w:r>
      <w:r w:rsidRPr="00622603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 xml:space="preserve">Изменениями предусмотрено согласование внешнего вида и места размещения вывесок первого типа в соответствии с </w:t>
      </w:r>
      <w:proofErr w:type="gramStart"/>
      <w:r w:rsidRPr="00622603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дизайн-проектом</w:t>
      </w:r>
      <w:proofErr w:type="gramEnd"/>
      <w:r w:rsidRPr="00622603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.</w:t>
      </w:r>
    </w:p>
    <w:p w:rsidR="00324516" w:rsidRPr="00622603" w:rsidRDefault="00324516" w:rsidP="00324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целях снижения административной нагрузки на субъекты малого и среднего предпринимательства, </w:t>
      </w:r>
      <w:r w:rsidRPr="00622603">
        <w:rPr>
          <w:rFonts w:ascii="Times New Roman" w:eastAsia="Times New Roman" w:hAnsi="Times New Roman" w:cs="Times New Roman"/>
          <w:b/>
          <w:sz w:val="32"/>
          <w:szCs w:val="32"/>
          <w:highlight w:val="yellow"/>
          <w:lang w:eastAsia="ru-RU"/>
        </w:rPr>
        <w:t>предусмотрен переходный период 12 месяцев (с момента принятия изменений) для приведения вывесок в соответствие с требованиями Правил Благоустройства.</w:t>
      </w:r>
    </w:p>
    <w:p w:rsidR="00324516" w:rsidRPr="00622603" w:rsidRDefault="00324516" w:rsidP="003245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 xml:space="preserve">Консультацию можно получить в отделе дизайна и рекламы МКУ «Департамент архитектуры, градостроительства и землепользования города Находка» по тел. 69 81 13, а также по электронной почте отдела: </w:t>
      </w:r>
      <w:hyperlink r:id="rId5" w:history="1">
        <w:r w:rsidRPr="00622603">
          <w:rPr>
            <w:rFonts w:ascii="Times New Roman" w:eastAsia="Times New Roman" w:hAnsi="Times New Roman" w:cs="Times New Roman"/>
            <w:color w:val="0000FF"/>
            <w:sz w:val="32"/>
            <w:szCs w:val="32"/>
            <w:highlight w:val="yellow"/>
            <w:u w:val="single"/>
            <w:lang w:eastAsia="ru-RU"/>
          </w:rPr>
          <w:t>reklama@nakhodka-city.ru</w:t>
        </w:r>
      </w:hyperlink>
      <w:r w:rsidRPr="00622603">
        <w:rPr>
          <w:rFonts w:ascii="Times New Roman" w:eastAsia="Times New Roman" w:hAnsi="Times New Roman" w:cs="Times New Roman"/>
          <w:sz w:val="32"/>
          <w:szCs w:val="32"/>
          <w:highlight w:val="yellow"/>
          <w:lang w:eastAsia="ru-RU"/>
        </w:rPr>
        <w:t>.</w:t>
      </w:r>
    </w:p>
    <w:p w:rsidR="00324516" w:rsidRPr="00622603" w:rsidRDefault="00324516" w:rsidP="003245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324516" w:rsidRPr="00622603" w:rsidRDefault="00324516" w:rsidP="0032451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60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Пресс-служба администрации</w:t>
      </w:r>
      <w:r w:rsidRPr="00622603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br/>
        <w:t>Находкинского городского округа</w:t>
      </w:r>
      <w:r w:rsidRPr="00622603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hyperlink r:id="rId6" w:history="1">
        <w:r w:rsidRPr="00622603">
          <w:rPr>
            <w:rFonts w:ascii="Times New Roman" w:eastAsia="Times New Roman" w:hAnsi="Times New Roman" w:cs="Times New Roman"/>
            <w:i/>
            <w:iCs/>
            <w:color w:val="0000FF"/>
            <w:sz w:val="32"/>
            <w:szCs w:val="32"/>
            <w:u w:val="single"/>
            <w:lang w:eastAsia="ru-RU"/>
          </w:rPr>
          <w:t>Press@nakhodka-city.ru</w:t>
        </w:r>
      </w:hyperlink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622603" w:rsidRDefault="00622603" w:rsidP="00324516">
      <w:pPr>
        <w:pStyle w:val="ConsPlusTitle"/>
      </w:pPr>
    </w:p>
    <w:p w:rsidR="00324516" w:rsidRDefault="00324516" w:rsidP="00622603">
      <w:pPr>
        <w:pStyle w:val="ConsPlusTitle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  <w:t>ПРИМОРСКИЙ КРАЙ</w:t>
      </w:r>
    </w:p>
    <w:p w:rsidR="00324516" w:rsidRDefault="00324516" w:rsidP="00324516">
      <w:pPr>
        <w:pStyle w:val="ConsPlusTitle"/>
        <w:jc w:val="center"/>
      </w:pPr>
      <w:r>
        <w:t>ДУМА НАХОДКИНСКОГО ГОРОДСКОГО ОКРУГА</w:t>
      </w:r>
    </w:p>
    <w:p w:rsidR="00324516" w:rsidRDefault="00324516" w:rsidP="00324516">
      <w:pPr>
        <w:pStyle w:val="ConsPlusTitle"/>
        <w:jc w:val="both"/>
      </w:pPr>
    </w:p>
    <w:p w:rsidR="00324516" w:rsidRPr="00622603" w:rsidRDefault="00324516" w:rsidP="00324516">
      <w:pPr>
        <w:pStyle w:val="ConsPlusTitle"/>
        <w:jc w:val="center"/>
        <w:rPr>
          <w:highlight w:val="yellow"/>
        </w:rPr>
      </w:pPr>
      <w:r w:rsidRPr="00622603">
        <w:rPr>
          <w:highlight w:val="yellow"/>
        </w:rPr>
        <w:t>РЕШЕНИЕ</w:t>
      </w:r>
    </w:p>
    <w:p w:rsidR="00324516" w:rsidRDefault="00324516" w:rsidP="00324516">
      <w:pPr>
        <w:pStyle w:val="ConsPlusTitle"/>
        <w:jc w:val="center"/>
      </w:pPr>
      <w:r w:rsidRPr="00622603">
        <w:rPr>
          <w:highlight w:val="yellow"/>
        </w:rPr>
        <w:t>от 25 января 2023 г. N 67-НПА</w:t>
      </w:r>
    </w:p>
    <w:p w:rsidR="00324516" w:rsidRDefault="00324516" w:rsidP="00324516">
      <w:pPr>
        <w:pStyle w:val="ConsPlusTitle"/>
        <w:jc w:val="both"/>
      </w:pPr>
    </w:p>
    <w:p w:rsidR="00324516" w:rsidRPr="00622603" w:rsidRDefault="00324516" w:rsidP="00324516">
      <w:pPr>
        <w:pStyle w:val="ConsPlusTitle"/>
        <w:jc w:val="center"/>
        <w:rPr>
          <w:highlight w:val="yellow"/>
        </w:rPr>
      </w:pPr>
      <w:r w:rsidRPr="00622603">
        <w:rPr>
          <w:highlight w:val="yellow"/>
        </w:rPr>
        <w:t xml:space="preserve">О ВНЕСЕНИИ ИЗМЕНЕНИЙ В РЕШЕНИЕ ДУМЫ НАХОДКИНСКОГО </w:t>
      </w:r>
      <w:proofErr w:type="gramStart"/>
      <w:r w:rsidRPr="00622603">
        <w:rPr>
          <w:highlight w:val="yellow"/>
        </w:rPr>
        <w:t>ГОРОДСКОГО</w:t>
      </w:r>
      <w:proofErr w:type="gramEnd"/>
    </w:p>
    <w:p w:rsidR="00324516" w:rsidRPr="00622603" w:rsidRDefault="00324516" w:rsidP="00324516">
      <w:pPr>
        <w:pStyle w:val="ConsPlusTitle"/>
        <w:jc w:val="center"/>
        <w:rPr>
          <w:highlight w:val="yellow"/>
        </w:rPr>
      </w:pPr>
      <w:r w:rsidRPr="00622603">
        <w:rPr>
          <w:highlight w:val="yellow"/>
        </w:rPr>
        <w:t>ОКРУГА ОТ 27.12.2019 N 542-НПА "О ПРАВИЛАХ БЛАГОУСТРОЙСТВА</w:t>
      </w:r>
    </w:p>
    <w:p w:rsidR="00324516" w:rsidRDefault="00324516" w:rsidP="00324516">
      <w:pPr>
        <w:pStyle w:val="ConsPlusTitle"/>
        <w:jc w:val="center"/>
      </w:pPr>
      <w:r w:rsidRPr="00622603">
        <w:rPr>
          <w:highlight w:val="yellow"/>
        </w:rPr>
        <w:t>ТЕРРИТОРИИ НАХОДКИНСКОГО ГОРОДСКОГО ОКРУГА"</w:t>
      </w:r>
      <w:bookmarkStart w:id="0" w:name="_GoBack"/>
      <w:bookmarkEnd w:id="0"/>
    </w:p>
    <w:p w:rsidR="00100D60" w:rsidRPr="00100D60" w:rsidRDefault="00100D60" w:rsidP="00324516">
      <w:pPr>
        <w:pStyle w:val="ConsPlusNormal"/>
        <w:spacing w:before="220"/>
        <w:ind w:firstLine="540"/>
        <w:jc w:val="both"/>
      </w:pPr>
      <w:r w:rsidRPr="00100D60">
        <w:t>….</w:t>
      </w:r>
    </w:p>
    <w:p w:rsidR="00324516" w:rsidRPr="00100D60" w:rsidRDefault="00324516" w:rsidP="00324516">
      <w:pPr>
        <w:pStyle w:val="ConsPlusNormal"/>
        <w:spacing w:before="220"/>
        <w:ind w:firstLine="540"/>
        <w:jc w:val="both"/>
      </w:pPr>
      <w:r w:rsidRPr="00100D60">
        <w:t xml:space="preserve">6) в </w:t>
      </w:r>
      <w:hyperlink r:id="rId7" w:history="1">
        <w:r w:rsidRPr="00100D60">
          <w:rPr>
            <w:rStyle w:val="a5"/>
            <w:color w:val="0000FF"/>
          </w:rPr>
          <w:t>статье 8</w:t>
        </w:r>
      </w:hyperlink>
      <w:r w:rsidRPr="00100D60">
        <w:t>:</w:t>
      </w:r>
    </w:p>
    <w:p w:rsidR="00324516" w:rsidRPr="00100D60" w:rsidRDefault="00622603" w:rsidP="00324516">
      <w:pPr>
        <w:pStyle w:val="ConsPlusNormal"/>
        <w:spacing w:before="220"/>
        <w:ind w:firstLine="540"/>
        <w:jc w:val="both"/>
      </w:pPr>
      <w:hyperlink r:id="rId8" w:history="1">
        <w:r w:rsidR="00324516" w:rsidRPr="00100D60">
          <w:rPr>
            <w:rStyle w:val="a5"/>
            <w:color w:val="0000FF"/>
          </w:rPr>
          <w:t>часть 2</w:t>
        </w:r>
      </w:hyperlink>
      <w:r w:rsidR="00324516" w:rsidRPr="00100D60">
        <w:t xml:space="preserve"> дополнить абзацем третьим следующего содержания:</w:t>
      </w:r>
    </w:p>
    <w:p w:rsidR="00324516" w:rsidRPr="00100D60" w:rsidRDefault="00324516" w:rsidP="00324516">
      <w:pPr>
        <w:pStyle w:val="ConsPlusNormal"/>
        <w:spacing w:before="220"/>
        <w:ind w:firstLine="540"/>
        <w:jc w:val="both"/>
      </w:pPr>
      <w:r w:rsidRPr="00100D60">
        <w:t>"Вывески размещаются в соответствии с настоящими Правилами и не должны нарушать внешний архитектурный облик сложившейся застройки Находкинского городского округа</w:t>
      </w:r>
      <w:proofErr w:type="gramStart"/>
      <w:r w:rsidRPr="00100D60">
        <w:t>.";</w:t>
      </w:r>
      <w:proofErr w:type="gramEnd"/>
    </w:p>
    <w:p w:rsidR="00324516" w:rsidRPr="00100D60" w:rsidRDefault="00622603" w:rsidP="00324516">
      <w:pPr>
        <w:pStyle w:val="ConsPlusNormal"/>
        <w:spacing w:before="220"/>
        <w:ind w:firstLine="540"/>
        <w:jc w:val="both"/>
      </w:pPr>
      <w:hyperlink r:id="rId9" w:history="1">
        <w:r w:rsidR="00324516" w:rsidRPr="00100D60">
          <w:rPr>
            <w:rStyle w:val="a5"/>
            <w:color w:val="0000FF"/>
          </w:rPr>
          <w:t>дополнить</w:t>
        </w:r>
      </w:hyperlink>
      <w:r w:rsidR="00324516" w:rsidRPr="00100D60">
        <w:t xml:space="preserve"> частью 5.1 следующего содержания:</w:t>
      </w:r>
    </w:p>
    <w:p w:rsidR="00324516" w:rsidRPr="00100D60" w:rsidRDefault="00324516" w:rsidP="00324516">
      <w:pPr>
        <w:pStyle w:val="ConsPlusNormal"/>
        <w:spacing w:before="220"/>
        <w:ind w:firstLine="540"/>
        <w:jc w:val="both"/>
      </w:pPr>
      <w:r w:rsidRPr="00100D60">
        <w:t xml:space="preserve">"5.1. Внешний вид вывесок первого типа и их размещение определяется в соответствии с </w:t>
      </w:r>
      <w:proofErr w:type="gramStart"/>
      <w:r w:rsidRPr="00100D60">
        <w:t>дизайн-проектом</w:t>
      </w:r>
      <w:proofErr w:type="gramEnd"/>
      <w:r w:rsidRPr="00100D60">
        <w:t xml:space="preserve"> размещения вывески, разработанным в соответствии с требованиями настоящих Правил и согласованным с уполномоченным в области архитектуры органом администрации Находкинского городского округа, в порядке, установленном нормативным правовым актом администрации Находкинского городского округа, за исключением случаев, предусмотренных настоящими Правилами.</w:t>
      </w:r>
    </w:p>
    <w:p w:rsidR="00324516" w:rsidRPr="00100D60" w:rsidRDefault="00324516" w:rsidP="00324516">
      <w:pPr>
        <w:pStyle w:val="ConsPlusNormal"/>
        <w:spacing w:before="220"/>
        <w:ind w:firstLine="540"/>
        <w:jc w:val="both"/>
      </w:pPr>
      <w:r w:rsidRPr="00100D60">
        <w:t xml:space="preserve">Согласование </w:t>
      </w:r>
      <w:proofErr w:type="gramStart"/>
      <w:r w:rsidRPr="00100D60">
        <w:t>дизайн-проектов</w:t>
      </w:r>
      <w:proofErr w:type="gramEnd"/>
      <w:r w:rsidRPr="00100D60">
        <w:t xml:space="preserve"> размещения вывесок на фасадах объектов, являющихся объектами культурного наследия, выявленными объектами культурного наследия, осуществляется администрацией Находкинского городского округа только после получения документа, подтверждающего согласование с уполномоченным органом исполнительной власти Приморского края в области охраны объектов культурного наследия.</w:t>
      </w:r>
    </w:p>
    <w:p w:rsidR="00324516" w:rsidRPr="00100D60" w:rsidRDefault="00324516" w:rsidP="00324516">
      <w:pPr>
        <w:pStyle w:val="ConsPlusNormal"/>
        <w:spacing w:before="220"/>
        <w:ind w:firstLine="540"/>
        <w:jc w:val="both"/>
      </w:pPr>
      <w:r w:rsidRPr="00100D60">
        <w:t xml:space="preserve">Размещение вывесок первого типа, не соответствующих </w:t>
      </w:r>
      <w:proofErr w:type="gramStart"/>
      <w:r w:rsidRPr="00100D60">
        <w:t>дизайн-проектам</w:t>
      </w:r>
      <w:proofErr w:type="gramEnd"/>
      <w:r w:rsidRPr="00100D60">
        <w:t xml:space="preserve"> размещения вывесок, согласованным с уполномоченным в области архитектуры органом администрации Находкинского горо</w:t>
      </w:r>
      <w:r w:rsidR="00100D60" w:rsidRPr="00100D60">
        <w:t>дского округа, не допускается."</w:t>
      </w:r>
    </w:p>
    <w:p w:rsidR="00100D60" w:rsidRPr="00100D60" w:rsidRDefault="00100D60" w:rsidP="00324516">
      <w:pPr>
        <w:pStyle w:val="ConsPlusNormal"/>
        <w:spacing w:before="220"/>
        <w:ind w:firstLine="540"/>
        <w:jc w:val="both"/>
      </w:pPr>
      <w:r w:rsidRPr="00100D60">
        <w:t>…..</w:t>
      </w:r>
    </w:p>
    <w:p w:rsidR="00100D60" w:rsidRPr="00100D60" w:rsidRDefault="00100D60" w:rsidP="00100D60">
      <w:pPr>
        <w:pStyle w:val="ConsPlusNormal"/>
        <w:spacing w:before="220"/>
        <w:ind w:firstLine="540"/>
        <w:jc w:val="both"/>
      </w:pPr>
      <w:r w:rsidRPr="00100D60">
        <w:t>2. Установить, что вывески подлежат приведению в соответствие с требованиями, установленными настоящим решением, в течение 12 месяцев со дня вступления в силу настоящего решения. Приведение вывесок в соответствие с установленными требованиями осуществляется лицами, разместившими указанные вывески, за счет собственных средств.</w:t>
      </w:r>
    </w:p>
    <w:p w:rsidR="00100D60" w:rsidRDefault="00100D60" w:rsidP="00100D60">
      <w:pPr>
        <w:pStyle w:val="ConsPlusNormal"/>
        <w:spacing w:before="220"/>
        <w:ind w:firstLine="540"/>
        <w:jc w:val="both"/>
      </w:pPr>
      <w:r w:rsidRPr="00100D60">
        <w:t>3. Настоящее решение вступает в силу со дня его официального опубликования.</w:t>
      </w:r>
    </w:p>
    <w:p w:rsidR="00100D60" w:rsidRDefault="00100D60" w:rsidP="00324516">
      <w:pPr>
        <w:pStyle w:val="ConsPlusNormal"/>
        <w:spacing w:before="220"/>
        <w:ind w:firstLine="540"/>
        <w:jc w:val="both"/>
      </w:pPr>
    </w:p>
    <w:p w:rsidR="00100D60" w:rsidRPr="00100D60" w:rsidRDefault="00100D60" w:rsidP="00100D6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FF0000"/>
        </w:rPr>
      </w:pPr>
      <w:r w:rsidRPr="00100D60">
        <w:rPr>
          <w:rFonts w:ascii="Calibri" w:hAnsi="Calibri" w:cs="Calibri"/>
          <w:b/>
          <w:bCs/>
        </w:rPr>
        <w:t xml:space="preserve">Источник публикации </w:t>
      </w:r>
    </w:p>
    <w:p w:rsidR="00100D60" w:rsidRPr="00100D60" w:rsidRDefault="00100D60" w:rsidP="00100D6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</w:rPr>
      </w:pPr>
      <w:r w:rsidRPr="00100D60">
        <w:rPr>
          <w:rFonts w:ascii="Calibri" w:hAnsi="Calibri" w:cs="Calibri"/>
        </w:rPr>
        <w:t>Сайт сетевого издания "Ведомости Находки" http://ved-nakhodka.ru</w:t>
      </w:r>
      <w:r w:rsidRPr="00100D60">
        <w:rPr>
          <w:rFonts w:ascii="Calibri" w:hAnsi="Calibri" w:cs="Calibri"/>
          <w:b/>
          <w:color w:val="FF0000"/>
        </w:rPr>
        <w:t>, 03.02.2023</w:t>
      </w:r>
    </w:p>
    <w:p w:rsidR="00884A27" w:rsidRPr="00324516" w:rsidRDefault="00884A27"/>
    <w:sectPr w:rsidR="00884A27" w:rsidRPr="00324516" w:rsidSect="0032451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516"/>
    <w:rsid w:val="00100D60"/>
    <w:rsid w:val="00324516"/>
    <w:rsid w:val="00622603"/>
    <w:rsid w:val="0088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5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5">
    <w:name w:val="Hyperlink"/>
    <w:basedOn w:val="a0"/>
    <w:uiPriority w:val="99"/>
    <w:semiHidden/>
    <w:unhideWhenUsed/>
    <w:rsid w:val="00324516"/>
    <w:rPr>
      <w:color w:val="0000FF" w:themeColor="hyperlink"/>
      <w:u w:val="single"/>
    </w:rPr>
  </w:style>
  <w:style w:type="paragraph" w:customStyle="1" w:styleId="ConsPlusNormal">
    <w:name w:val="ConsPlusNormal"/>
    <w:rsid w:val="0032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516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32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character" w:styleId="a5">
    <w:name w:val="Hyperlink"/>
    <w:basedOn w:val="a0"/>
    <w:uiPriority w:val="99"/>
    <w:semiHidden/>
    <w:unhideWhenUsed/>
    <w:rsid w:val="00324516"/>
    <w:rPr>
      <w:color w:val="0000FF" w:themeColor="hyperlink"/>
      <w:u w:val="single"/>
    </w:rPr>
  </w:style>
  <w:style w:type="paragraph" w:customStyle="1" w:styleId="ConsPlusNormal">
    <w:name w:val="ConsPlusNormal"/>
    <w:rsid w:val="003245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0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4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932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F0DECCB035E6192537F87ADBFBA9CBC3A59207EC8C7F58093C3DF9373299B5DA42605FF03AD39CAC190E921038FED562778E78AD79CA2B038ADC375B49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1F0DECCB035E6192537F87ADBFBA9CBC3A59207EC8C7F58093C3DF9373299B5DA42605FF03AD39CAC190E921E38FED562778E78AD79CA2B038ADC375B49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Press@nakhodka-city.ru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klama@nakhodka-city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1F0DECCB035E6192537F87ADBFBA9CBC3A59207EC8C7F58093C3DF9373299B5DA42605FF03AD39CAC190E921E38FED562778E78AD79CA2B038ADC375B4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Терещенко Ирина Генадьевна</dc:creator>
  <cp:lastModifiedBy>Терещенко Ирина Генадьевна</cp:lastModifiedBy>
  <cp:revision>2</cp:revision>
  <cp:lastPrinted>2023-03-03T05:00:00Z</cp:lastPrinted>
  <dcterms:created xsi:type="dcterms:W3CDTF">2023-03-03T04:57:00Z</dcterms:created>
  <dcterms:modified xsi:type="dcterms:W3CDTF">2023-03-03T05:13:00Z</dcterms:modified>
</cp:coreProperties>
</file>