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121BE0" w:rsidRDefault="00C820C4" w:rsidP="005F0830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87048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1013D9">
        <w:rPr>
          <w:rFonts w:ascii="Times New Roman" w:hAnsi="Times New Roman" w:cs="Times New Roman"/>
          <w:sz w:val="26"/>
          <w:szCs w:val="26"/>
        </w:rPr>
        <w:t xml:space="preserve"> мая</w:t>
      </w:r>
      <w:r w:rsidR="006A0E85">
        <w:rPr>
          <w:rFonts w:ascii="Times New Roman" w:hAnsi="Times New Roman" w:cs="Times New Roman"/>
          <w:sz w:val="26"/>
          <w:szCs w:val="26"/>
        </w:rPr>
        <w:t xml:space="preserve"> 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A0E85">
        <w:rPr>
          <w:rFonts w:ascii="Times New Roman" w:eastAsia="Times New Roman" w:hAnsi="Times New Roman" w:cs="Times New Roman"/>
          <w:sz w:val="26"/>
          <w:szCs w:val="26"/>
        </w:rPr>
        <w:t>3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121BE0">
        <w:rPr>
          <w:rFonts w:ascii="Times New Roman" w:eastAsia="Times New Roman" w:hAnsi="Times New Roman" w:cs="Times New Roman"/>
          <w:sz w:val="26"/>
          <w:szCs w:val="26"/>
        </w:rPr>
        <w:t>4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5D2364">
        <w:rPr>
          <w:rFonts w:ascii="Times New Roman" w:hAnsi="Times New Roman" w:cs="Times New Roman"/>
          <w:sz w:val="26"/>
          <w:szCs w:val="26"/>
        </w:rPr>
        <w:t xml:space="preserve">служебному </w:t>
      </w:r>
      <w:r w:rsidR="002E0E24" w:rsidRPr="005F0830">
        <w:rPr>
          <w:rFonts w:ascii="Times New Roman" w:hAnsi="Times New Roman" w:cs="Times New Roman"/>
          <w:sz w:val="26"/>
          <w:szCs w:val="26"/>
        </w:rPr>
        <w:t xml:space="preserve">поведению муниципальных служащих и урегулированию конфликта интересов в </w:t>
      </w:r>
      <w:r w:rsidR="002E0E24" w:rsidRPr="00121BE0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(далее – Комиссия)</w:t>
      </w:r>
      <w:r w:rsidR="002E0E24" w:rsidRPr="00121B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121BE0" w:rsidRDefault="002E0E24" w:rsidP="005F083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21BE0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121B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121BE0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121BE0" w:rsidRPr="00121BE0" w:rsidRDefault="00121BE0" w:rsidP="00121BE0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BE0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25.05.2023 года (протокол -  № 6).</w:t>
      </w:r>
    </w:p>
    <w:p w:rsidR="00121BE0" w:rsidRPr="00121BE0" w:rsidRDefault="00DB7B2D" w:rsidP="00121BE0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21BE0" w:rsidRPr="00121BE0">
        <w:rPr>
          <w:rFonts w:ascii="Times New Roman" w:hAnsi="Times New Roman" w:cs="Times New Roman"/>
          <w:sz w:val="26"/>
          <w:szCs w:val="26"/>
        </w:rPr>
        <w:t xml:space="preserve">. О предварительном рассмотрении поступившего главе Находкинского городского округа уведомления от </w:t>
      </w:r>
      <w:r w:rsidR="00121BE0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="00121BE0" w:rsidRPr="00121BE0">
        <w:rPr>
          <w:rFonts w:ascii="Times New Roman" w:hAnsi="Times New Roman" w:cs="Times New Roman"/>
          <w:sz w:val="26"/>
          <w:szCs w:val="26"/>
        </w:rPr>
        <w:t xml:space="preserve"> о выполнении иной оплачиваемой деятельности.</w:t>
      </w:r>
    </w:p>
    <w:p w:rsidR="00163957" w:rsidRPr="00121BE0" w:rsidRDefault="00163957" w:rsidP="001013D9">
      <w:pPr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7399" w:rsidRPr="00951371" w:rsidRDefault="00B27399" w:rsidP="00163957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CC41-EBE5-48FD-A918-7EBB6D55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5</cp:revision>
  <dcterms:created xsi:type="dcterms:W3CDTF">2023-05-26T05:05:00Z</dcterms:created>
  <dcterms:modified xsi:type="dcterms:W3CDTF">2023-05-30T01:49:00Z</dcterms:modified>
</cp:coreProperties>
</file>