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D1166D" w:rsidRDefault="00D1166D" w:rsidP="0068635F">
      <w:pPr>
        <w:widowControl w:val="0"/>
        <w:spacing w:line="28" w:lineRule="atLeast"/>
        <w:jc w:val="center"/>
        <w:rPr>
          <w:b/>
          <w:sz w:val="26"/>
          <w:szCs w:val="26"/>
        </w:rPr>
      </w:pPr>
    </w:p>
    <w:p w:rsidR="00CB422F" w:rsidRPr="00CB422F" w:rsidRDefault="00194C1B" w:rsidP="00CB422F">
      <w:pPr>
        <w:widowControl w:val="0"/>
        <w:spacing w:line="28" w:lineRule="atLeast"/>
        <w:jc w:val="center"/>
        <w:rPr>
          <w:b/>
          <w:sz w:val="26"/>
          <w:szCs w:val="26"/>
        </w:rPr>
      </w:pPr>
      <w:r>
        <w:rPr>
          <w:b/>
          <w:sz w:val="26"/>
          <w:szCs w:val="26"/>
        </w:rPr>
        <w:t xml:space="preserve">Об утверждении </w:t>
      </w:r>
      <w:proofErr w:type="gramStart"/>
      <w:r>
        <w:rPr>
          <w:b/>
          <w:sz w:val="26"/>
          <w:szCs w:val="26"/>
        </w:rPr>
        <w:t>административного</w:t>
      </w:r>
      <w:proofErr w:type="gramEnd"/>
      <w:r w:rsidR="00CB422F" w:rsidRPr="00CB422F">
        <w:rPr>
          <w:b/>
          <w:sz w:val="26"/>
          <w:szCs w:val="26"/>
        </w:rPr>
        <w:t xml:space="preserve"> </w:t>
      </w:r>
    </w:p>
    <w:p w:rsidR="00CB422F" w:rsidRPr="00CB422F" w:rsidRDefault="00CB422F" w:rsidP="00CB422F">
      <w:pPr>
        <w:widowControl w:val="0"/>
        <w:spacing w:line="28" w:lineRule="atLeast"/>
        <w:jc w:val="center"/>
        <w:rPr>
          <w:b/>
          <w:sz w:val="26"/>
          <w:szCs w:val="26"/>
        </w:rPr>
      </w:pPr>
      <w:r w:rsidRPr="00CB422F">
        <w:rPr>
          <w:b/>
          <w:sz w:val="26"/>
          <w:szCs w:val="26"/>
        </w:rPr>
        <w:t>регламент</w:t>
      </w:r>
      <w:r w:rsidR="00194C1B">
        <w:rPr>
          <w:b/>
          <w:sz w:val="26"/>
          <w:szCs w:val="26"/>
        </w:rPr>
        <w:t>а</w:t>
      </w:r>
      <w:r w:rsidRPr="00CB422F">
        <w:rPr>
          <w:b/>
          <w:sz w:val="26"/>
          <w:szCs w:val="26"/>
        </w:rPr>
        <w:t xml:space="preserve"> предоставления муниципальной услуги </w:t>
      </w:r>
    </w:p>
    <w:p w:rsidR="007C06FC" w:rsidRDefault="00CB422F" w:rsidP="007C06FC">
      <w:pPr>
        <w:widowControl w:val="0"/>
        <w:spacing w:line="28" w:lineRule="atLeast"/>
        <w:jc w:val="center"/>
        <w:rPr>
          <w:b/>
          <w:sz w:val="26"/>
          <w:szCs w:val="26"/>
        </w:rPr>
      </w:pPr>
      <w:r w:rsidRPr="00CB422F">
        <w:rPr>
          <w:b/>
          <w:sz w:val="26"/>
          <w:szCs w:val="26"/>
        </w:rPr>
        <w:t>«</w:t>
      </w:r>
      <w:r w:rsidR="007C06FC" w:rsidRPr="007C06FC">
        <w:rPr>
          <w:b/>
          <w:sz w:val="26"/>
          <w:szCs w:val="26"/>
        </w:rPr>
        <w:t xml:space="preserve">Присвоение квалификационных категорий </w:t>
      </w:r>
    </w:p>
    <w:p w:rsidR="00194C1B" w:rsidRDefault="007C06FC" w:rsidP="007C06FC">
      <w:pPr>
        <w:widowControl w:val="0"/>
        <w:spacing w:line="28" w:lineRule="atLeast"/>
        <w:jc w:val="center"/>
        <w:rPr>
          <w:b/>
          <w:sz w:val="26"/>
          <w:szCs w:val="26"/>
        </w:rPr>
      </w:pPr>
      <w:r>
        <w:rPr>
          <w:b/>
          <w:sz w:val="26"/>
          <w:szCs w:val="26"/>
        </w:rPr>
        <w:t xml:space="preserve">спортивных </w:t>
      </w:r>
      <w:r w:rsidRPr="007C06FC">
        <w:rPr>
          <w:b/>
          <w:sz w:val="26"/>
          <w:szCs w:val="26"/>
        </w:rPr>
        <w:t>судей</w:t>
      </w:r>
      <w:r w:rsidR="00CB422F" w:rsidRPr="00CB422F">
        <w:rPr>
          <w:b/>
          <w:sz w:val="26"/>
          <w:szCs w:val="26"/>
        </w:rPr>
        <w:t>»</w:t>
      </w:r>
    </w:p>
    <w:p w:rsidR="00194C1B" w:rsidRDefault="00194C1B" w:rsidP="00CB422F">
      <w:pPr>
        <w:widowControl w:val="0"/>
        <w:spacing w:line="28" w:lineRule="atLeast"/>
        <w:jc w:val="center"/>
        <w:rPr>
          <w:b/>
          <w:sz w:val="26"/>
          <w:szCs w:val="26"/>
        </w:rPr>
      </w:pPr>
    </w:p>
    <w:p w:rsidR="0068635F" w:rsidRDefault="00CB422F" w:rsidP="00194C1B">
      <w:pPr>
        <w:widowControl w:val="0"/>
        <w:spacing w:line="28" w:lineRule="atLeast"/>
        <w:jc w:val="center"/>
        <w:rPr>
          <w:b/>
          <w:sz w:val="26"/>
          <w:szCs w:val="26"/>
        </w:rPr>
      </w:pPr>
      <w:r>
        <w:rPr>
          <w:b/>
          <w:sz w:val="26"/>
          <w:szCs w:val="26"/>
        </w:rPr>
        <w:t xml:space="preserve"> </w:t>
      </w:r>
    </w:p>
    <w:p w:rsidR="0068635F" w:rsidRPr="00AA384A" w:rsidRDefault="0068635F" w:rsidP="00AA4BC3">
      <w:pPr>
        <w:widowControl w:val="0"/>
        <w:spacing w:line="360" w:lineRule="auto"/>
        <w:ind w:firstLine="708"/>
        <w:jc w:val="both"/>
        <w:rPr>
          <w:sz w:val="26"/>
          <w:szCs w:val="26"/>
        </w:rPr>
      </w:pPr>
      <w:proofErr w:type="gramStart"/>
      <w:r w:rsidRPr="00130B3F">
        <w:rPr>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w:t>
      </w:r>
      <w:r>
        <w:rPr>
          <w:sz w:val="26"/>
          <w:szCs w:val="26"/>
        </w:rPr>
        <w:t>ым</w:t>
      </w:r>
      <w:r w:rsidRPr="00130B3F">
        <w:rPr>
          <w:sz w:val="26"/>
          <w:szCs w:val="26"/>
        </w:rPr>
        <w:t xml:space="preserve"> закон</w:t>
      </w:r>
      <w:r>
        <w:rPr>
          <w:sz w:val="26"/>
          <w:szCs w:val="26"/>
        </w:rPr>
        <w:t>ом</w:t>
      </w:r>
      <w:r w:rsidRPr="00130B3F">
        <w:rPr>
          <w:sz w:val="26"/>
          <w:szCs w:val="26"/>
        </w:rPr>
        <w:t xml:space="preserve"> от 04.12.2007 № 329-ФЗ «О физической культуре и спорте в Российской Федерации»</w:t>
      </w:r>
      <w:r>
        <w:rPr>
          <w:sz w:val="26"/>
          <w:szCs w:val="26"/>
        </w:rPr>
        <w:t xml:space="preserve">, </w:t>
      </w:r>
      <w:r w:rsidRPr="00130B3F">
        <w:rPr>
          <w:sz w:val="26"/>
          <w:szCs w:val="26"/>
        </w:rPr>
        <w:t>Федеральным</w:t>
      </w:r>
      <w:r w:rsidR="00EE4FD7">
        <w:rPr>
          <w:sz w:val="26"/>
          <w:szCs w:val="26"/>
        </w:rPr>
        <w:t xml:space="preserve"> </w:t>
      </w:r>
      <w:r w:rsidR="00AA4BC3">
        <w:rPr>
          <w:sz w:val="26"/>
          <w:szCs w:val="26"/>
        </w:rPr>
        <w:t>законом</w:t>
      </w:r>
      <w:r w:rsidR="00EE4FD7">
        <w:rPr>
          <w:sz w:val="26"/>
          <w:szCs w:val="26"/>
        </w:rPr>
        <w:t xml:space="preserve"> </w:t>
      </w:r>
      <w:r w:rsidRPr="00130B3F">
        <w:rPr>
          <w:sz w:val="26"/>
          <w:szCs w:val="26"/>
        </w:rPr>
        <w:t>от</w:t>
      </w:r>
      <w:r w:rsidR="00EE4FD7">
        <w:rPr>
          <w:sz w:val="26"/>
          <w:szCs w:val="26"/>
        </w:rPr>
        <w:t xml:space="preserve"> </w:t>
      </w:r>
      <w:r w:rsidRPr="00130B3F">
        <w:rPr>
          <w:sz w:val="26"/>
          <w:szCs w:val="26"/>
        </w:rPr>
        <w:t>27.07.2010</w:t>
      </w:r>
      <w:r w:rsidR="00EE4FD7">
        <w:rPr>
          <w:sz w:val="26"/>
          <w:szCs w:val="26"/>
        </w:rPr>
        <w:t xml:space="preserve"> </w:t>
      </w:r>
      <w:r w:rsidRPr="00130B3F">
        <w:rPr>
          <w:sz w:val="26"/>
          <w:szCs w:val="26"/>
        </w:rPr>
        <w:t>№ 210-ФЗ</w:t>
      </w:r>
      <w:r w:rsidR="00EE4FD7">
        <w:rPr>
          <w:sz w:val="26"/>
          <w:szCs w:val="26"/>
        </w:rPr>
        <w:t xml:space="preserve"> </w:t>
      </w:r>
      <w:r w:rsidRPr="00130B3F">
        <w:rPr>
          <w:sz w:val="26"/>
          <w:szCs w:val="26"/>
        </w:rPr>
        <w:t xml:space="preserve">«Об организации предоставления государственных и муниципальных услуг», </w:t>
      </w:r>
      <w:r w:rsidR="00E50844" w:rsidRPr="00E50844">
        <w:rPr>
          <w:sz w:val="26"/>
          <w:szCs w:val="26"/>
        </w:rPr>
        <w:t>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w:t>
      </w:r>
      <w:proofErr w:type="gramEnd"/>
      <w:r w:rsidR="00E50844" w:rsidRPr="00E50844">
        <w:rPr>
          <w:sz w:val="26"/>
          <w:szCs w:val="26"/>
        </w:rPr>
        <w:t xml:space="preserve">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w:t>
      </w:r>
      <w:r w:rsidRPr="00130B3F">
        <w:rPr>
          <w:sz w:val="26"/>
          <w:szCs w:val="26"/>
        </w:rPr>
        <w:t>постановлением администрации Находкинского</w:t>
      </w:r>
      <w:r w:rsidR="00EE4FD7">
        <w:rPr>
          <w:sz w:val="26"/>
          <w:szCs w:val="26"/>
        </w:rPr>
        <w:t xml:space="preserve"> </w:t>
      </w:r>
      <w:r w:rsidRPr="00130B3F">
        <w:rPr>
          <w:sz w:val="26"/>
          <w:szCs w:val="26"/>
        </w:rPr>
        <w:t xml:space="preserve">городского округа от </w:t>
      </w:r>
      <w:r w:rsidR="00796561">
        <w:rPr>
          <w:sz w:val="26"/>
          <w:szCs w:val="26"/>
        </w:rPr>
        <w:t>08.09.2022</w:t>
      </w:r>
      <w:r w:rsidR="00AA4BC3">
        <w:rPr>
          <w:sz w:val="26"/>
          <w:szCs w:val="26"/>
        </w:rPr>
        <w:t xml:space="preserve"> </w:t>
      </w:r>
      <w:r w:rsidRPr="00130B3F">
        <w:rPr>
          <w:sz w:val="26"/>
          <w:szCs w:val="26"/>
        </w:rPr>
        <w:t xml:space="preserve">№ </w:t>
      </w:r>
      <w:r w:rsidR="00796561">
        <w:rPr>
          <w:sz w:val="26"/>
          <w:szCs w:val="26"/>
        </w:rPr>
        <w:t>1307 «Об утверждении Порядка разработки и утверждения административных регламентов предоставления муниципальных услуг</w:t>
      </w:r>
      <w:r w:rsidRPr="00130B3F">
        <w:rPr>
          <w:sz w:val="26"/>
          <w:szCs w:val="26"/>
        </w:rPr>
        <w:t xml:space="preserve">», </w:t>
      </w:r>
      <w:r w:rsidR="00EE4FD7">
        <w:rPr>
          <w:sz w:val="26"/>
          <w:szCs w:val="26"/>
        </w:rPr>
        <w:t>руководствуясь ст.</w:t>
      </w:r>
      <w:r w:rsidR="00796561">
        <w:rPr>
          <w:sz w:val="26"/>
          <w:szCs w:val="26"/>
        </w:rPr>
        <w:t xml:space="preserve"> </w:t>
      </w:r>
      <w:r w:rsidR="00EE4FD7">
        <w:rPr>
          <w:sz w:val="26"/>
          <w:szCs w:val="26"/>
        </w:rPr>
        <w:t xml:space="preserve">48 </w:t>
      </w:r>
      <w:r>
        <w:rPr>
          <w:sz w:val="26"/>
          <w:szCs w:val="26"/>
        </w:rPr>
        <w:t>Устав</w:t>
      </w:r>
      <w:r w:rsidR="00EE4FD7">
        <w:rPr>
          <w:sz w:val="26"/>
          <w:szCs w:val="26"/>
        </w:rPr>
        <w:t>а</w:t>
      </w:r>
      <w:r>
        <w:rPr>
          <w:sz w:val="26"/>
          <w:szCs w:val="26"/>
        </w:rPr>
        <w:t xml:space="preserve"> Находкинского городского округа, администрация Находкинского городского округа</w:t>
      </w:r>
    </w:p>
    <w:p w:rsidR="0068635F" w:rsidRDefault="0068635F" w:rsidP="00796561">
      <w:pPr>
        <w:widowControl w:val="0"/>
        <w:jc w:val="both"/>
        <w:rPr>
          <w:b/>
          <w:sz w:val="26"/>
          <w:szCs w:val="26"/>
        </w:rPr>
      </w:pPr>
    </w:p>
    <w:p w:rsidR="0068635F" w:rsidRDefault="0068635F" w:rsidP="00796561">
      <w:pPr>
        <w:widowControl w:val="0"/>
        <w:jc w:val="both"/>
        <w:rPr>
          <w:b/>
          <w:sz w:val="26"/>
          <w:szCs w:val="26"/>
        </w:rPr>
      </w:pPr>
    </w:p>
    <w:p w:rsidR="0068635F" w:rsidRDefault="0068635F" w:rsidP="0068635F">
      <w:pPr>
        <w:widowControl w:val="0"/>
        <w:jc w:val="both"/>
        <w:rPr>
          <w:sz w:val="26"/>
          <w:szCs w:val="26"/>
        </w:rPr>
      </w:pPr>
      <w:r w:rsidRPr="00AA384A">
        <w:rPr>
          <w:sz w:val="26"/>
          <w:szCs w:val="26"/>
        </w:rPr>
        <w:t>ПОСТАНОВЛЯЕТ:</w:t>
      </w:r>
    </w:p>
    <w:p w:rsidR="0068635F" w:rsidRDefault="0068635F" w:rsidP="0068635F">
      <w:pPr>
        <w:widowControl w:val="0"/>
        <w:jc w:val="both"/>
        <w:rPr>
          <w:sz w:val="26"/>
          <w:szCs w:val="26"/>
        </w:rPr>
      </w:pPr>
    </w:p>
    <w:p w:rsidR="0068635F" w:rsidRDefault="0068635F" w:rsidP="0068635F">
      <w:pPr>
        <w:widowControl w:val="0"/>
        <w:jc w:val="both"/>
        <w:rPr>
          <w:sz w:val="26"/>
          <w:szCs w:val="26"/>
        </w:rPr>
      </w:pPr>
    </w:p>
    <w:p w:rsidR="00194C1B" w:rsidRDefault="0068635F" w:rsidP="007C06FC">
      <w:pPr>
        <w:widowControl w:val="0"/>
        <w:spacing w:line="360" w:lineRule="auto"/>
        <w:jc w:val="both"/>
        <w:rPr>
          <w:sz w:val="26"/>
          <w:szCs w:val="26"/>
        </w:rPr>
      </w:pPr>
      <w:r>
        <w:rPr>
          <w:b/>
          <w:sz w:val="26"/>
          <w:szCs w:val="26"/>
        </w:rPr>
        <w:tab/>
      </w:r>
      <w:r w:rsidR="00E50844" w:rsidRPr="00E50844">
        <w:rPr>
          <w:sz w:val="26"/>
          <w:szCs w:val="26"/>
        </w:rPr>
        <w:t xml:space="preserve">1. </w:t>
      </w:r>
      <w:r w:rsidR="00194C1B">
        <w:rPr>
          <w:sz w:val="26"/>
          <w:szCs w:val="26"/>
        </w:rPr>
        <w:t xml:space="preserve">Утвердить </w:t>
      </w:r>
      <w:r w:rsidR="00E50844" w:rsidRPr="00E50844">
        <w:rPr>
          <w:sz w:val="26"/>
          <w:szCs w:val="26"/>
        </w:rPr>
        <w:t>административный регламент предоставления муниципальной услуги «</w:t>
      </w:r>
      <w:r w:rsidR="007C06FC" w:rsidRPr="007C06FC">
        <w:rPr>
          <w:sz w:val="26"/>
          <w:szCs w:val="26"/>
        </w:rPr>
        <w:t>Присвоение квалифи</w:t>
      </w:r>
      <w:r w:rsidR="007C06FC">
        <w:rPr>
          <w:sz w:val="26"/>
          <w:szCs w:val="26"/>
        </w:rPr>
        <w:t xml:space="preserve">кационных категорий спортивных </w:t>
      </w:r>
      <w:r w:rsidR="007C06FC" w:rsidRPr="007C06FC">
        <w:rPr>
          <w:sz w:val="26"/>
          <w:szCs w:val="26"/>
        </w:rPr>
        <w:t>судей</w:t>
      </w:r>
      <w:r w:rsidR="00194C1B">
        <w:rPr>
          <w:sz w:val="26"/>
          <w:szCs w:val="26"/>
        </w:rPr>
        <w:t>»</w:t>
      </w:r>
      <w:r w:rsidR="00B228F2">
        <w:rPr>
          <w:sz w:val="26"/>
          <w:szCs w:val="26"/>
        </w:rPr>
        <w:t xml:space="preserve"> (прилагается)</w:t>
      </w:r>
      <w:r w:rsidR="00194C1B">
        <w:rPr>
          <w:sz w:val="26"/>
          <w:szCs w:val="26"/>
        </w:rPr>
        <w:t>.</w:t>
      </w:r>
      <w:r w:rsidR="00E50844" w:rsidRPr="00E50844">
        <w:rPr>
          <w:sz w:val="26"/>
          <w:szCs w:val="26"/>
        </w:rPr>
        <w:t xml:space="preserve"> </w:t>
      </w:r>
    </w:p>
    <w:p w:rsidR="00E50844" w:rsidRDefault="00194C1B" w:rsidP="00194C1B">
      <w:pPr>
        <w:widowControl w:val="0"/>
        <w:spacing w:line="360" w:lineRule="auto"/>
        <w:ind w:firstLine="709"/>
        <w:jc w:val="both"/>
        <w:rPr>
          <w:sz w:val="26"/>
          <w:szCs w:val="26"/>
        </w:rPr>
      </w:pPr>
      <w:r>
        <w:rPr>
          <w:sz w:val="26"/>
          <w:szCs w:val="26"/>
        </w:rPr>
        <w:t xml:space="preserve">2. Признать утратившим силу </w:t>
      </w:r>
      <w:r w:rsidR="00E50844" w:rsidRPr="00E50844">
        <w:rPr>
          <w:sz w:val="26"/>
          <w:szCs w:val="26"/>
        </w:rPr>
        <w:t>постановление администрации Нах</w:t>
      </w:r>
      <w:r w:rsidR="007C06FC">
        <w:rPr>
          <w:sz w:val="26"/>
          <w:szCs w:val="26"/>
        </w:rPr>
        <w:t>одкинского городского округа от</w:t>
      </w:r>
      <w:r w:rsidR="007C06FC" w:rsidRPr="007C06FC">
        <w:rPr>
          <w:sz w:val="26"/>
          <w:szCs w:val="26"/>
        </w:rPr>
        <w:t xml:space="preserve"> 30.08.2022 № 1268 </w:t>
      </w:r>
      <w:r>
        <w:rPr>
          <w:sz w:val="26"/>
          <w:szCs w:val="26"/>
        </w:rPr>
        <w:t xml:space="preserve">«Об утверждении административного  </w:t>
      </w:r>
      <w:r w:rsidRPr="00194C1B">
        <w:rPr>
          <w:sz w:val="26"/>
          <w:szCs w:val="26"/>
        </w:rPr>
        <w:t>регламента предо</w:t>
      </w:r>
      <w:r>
        <w:rPr>
          <w:sz w:val="26"/>
          <w:szCs w:val="26"/>
        </w:rPr>
        <w:t xml:space="preserve">ставления муниципальной услуги </w:t>
      </w:r>
      <w:r w:rsidRPr="00194C1B">
        <w:rPr>
          <w:sz w:val="26"/>
          <w:szCs w:val="26"/>
        </w:rPr>
        <w:t>«</w:t>
      </w:r>
      <w:r w:rsidR="007C06FC" w:rsidRPr="007C06FC">
        <w:rPr>
          <w:sz w:val="26"/>
          <w:szCs w:val="26"/>
        </w:rPr>
        <w:t xml:space="preserve">Присвоение квалификационных </w:t>
      </w:r>
      <w:r w:rsidR="007C06FC" w:rsidRPr="007C06FC">
        <w:rPr>
          <w:sz w:val="26"/>
          <w:szCs w:val="26"/>
        </w:rPr>
        <w:lastRenderedPageBreak/>
        <w:t>категорий спортивных судей</w:t>
      </w:r>
      <w:r w:rsidRPr="00194C1B">
        <w:rPr>
          <w:sz w:val="26"/>
          <w:szCs w:val="26"/>
        </w:rPr>
        <w:t>»</w:t>
      </w:r>
      <w:r w:rsidR="00E50844" w:rsidRPr="00E50844">
        <w:rPr>
          <w:sz w:val="26"/>
          <w:szCs w:val="26"/>
        </w:rPr>
        <w:t>.</w:t>
      </w:r>
    </w:p>
    <w:p w:rsidR="0068635F" w:rsidRPr="00C27AB5" w:rsidRDefault="0068635F" w:rsidP="0068635F">
      <w:pPr>
        <w:widowControl w:val="0"/>
        <w:spacing w:line="360" w:lineRule="auto"/>
        <w:jc w:val="both"/>
        <w:rPr>
          <w:sz w:val="26"/>
          <w:szCs w:val="26"/>
        </w:rPr>
      </w:pPr>
      <w:r>
        <w:rPr>
          <w:sz w:val="26"/>
          <w:szCs w:val="26"/>
        </w:rPr>
        <w:tab/>
      </w:r>
      <w:r w:rsidR="00194C1B">
        <w:rPr>
          <w:sz w:val="26"/>
          <w:szCs w:val="26"/>
        </w:rPr>
        <w:t>3</w:t>
      </w:r>
      <w:r>
        <w:rPr>
          <w:sz w:val="26"/>
          <w:szCs w:val="26"/>
        </w:rPr>
        <w:t xml:space="preserve">. </w:t>
      </w:r>
      <w:r w:rsidRPr="00C27AB5">
        <w:rPr>
          <w:sz w:val="26"/>
          <w:szCs w:val="26"/>
        </w:rPr>
        <w:t>Управлению</w:t>
      </w:r>
      <w:r>
        <w:rPr>
          <w:sz w:val="26"/>
          <w:szCs w:val="26"/>
        </w:rPr>
        <w:t xml:space="preserve"> </w:t>
      </w:r>
      <w:r w:rsidRPr="00C27AB5">
        <w:rPr>
          <w:sz w:val="26"/>
          <w:szCs w:val="26"/>
        </w:rPr>
        <w:t>внешних</w:t>
      </w:r>
      <w:r>
        <w:rPr>
          <w:sz w:val="26"/>
          <w:szCs w:val="26"/>
        </w:rPr>
        <w:t xml:space="preserve"> </w:t>
      </w:r>
      <w:r w:rsidRPr="00C27AB5">
        <w:rPr>
          <w:sz w:val="26"/>
          <w:szCs w:val="26"/>
        </w:rPr>
        <w:t>коммуникаций</w:t>
      </w:r>
      <w:r>
        <w:rPr>
          <w:sz w:val="26"/>
          <w:szCs w:val="26"/>
        </w:rPr>
        <w:t xml:space="preserve"> </w:t>
      </w:r>
      <w:r w:rsidRPr="00C27AB5">
        <w:rPr>
          <w:sz w:val="26"/>
          <w:szCs w:val="26"/>
        </w:rPr>
        <w:t xml:space="preserve">администрации Находкинского </w:t>
      </w:r>
      <w:r w:rsidR="00EE4FD7">
        <w:rPr>
          <w:sz w:val="26"/>
          <w:szCs w:val="26"/>
        </w:rPr>
        <w:t>г</w:t>
      </w:r>
      <w:r w:rsidRPr="00C27AB5">
        <w:rPr>
          <w:sz w:val="26"/>
          <w:szCs w:val="26"/>
        </w:rPr>
        <w:t>ородского</w:t>
      </w:r>
      <w:r w:rsidR="00AA4BC3">
        <w:rPr>
          <w:sz w:val="26"/>
          <w:szCs w:val="26"/>
        </w:rPr>
        <w:t xml:space="preserve"> </w:t>
      </w:r>
      <w:r w:rsidRPr="00C27AB5">
        <w:rPr>
          <w:sz w:val="26"/>
          <w:szCs w:val="26"/>
        </w:rPr>
        <w:t>округа</w:t>
      </w:r>
      <w:r w:rsidR="00EE4FD7">
        <w:rPr>
          <w:sz w:val="26"/>
          <w:szCs w:val="26"/>
        </w:rPr>
        <w:t xml:space="preserve"> </w:t>
      </w:r>
      <w:r w:rsidRPr="00C27AB5">
        <w:rPr>
          <w:sz w:val="26"/>
          <w:szCs w:val="26"/>
        </w:rPr>
        <w:t>опубликовать настоящее</w:t>
      </w:r>
      <w:r w:rsidR="00EE4FD7">
        <w:rPr>
          <w:sz w:val="26"/>
          <w:szCs w:val="26"/>
        </w:rPr>
        <w:t xml:space="preserve"> </w:t>
      </w:r>
      <w:r w:rsidRPr="00C27AB5">
        <w:rPr>
          <w:sz w:val="26"/>
          <w:szCs w:val="26"/>
        </w:rPr>
        <w:t>постановление</w:t>
      </w:r>
      <w:r w:rsidR="00EE4FD7">
        <w:rPr>
          <w:sz w:val="26"/>
          <w:szCs w:val="26"/>
        </w:rPr>
        <w:t xml:space="preserve"> </w:t>
      </w:r>
      <w:r w:rsidRPr="00C27AB5">
        <w:rPr>
          <w:sz w:val="26"/>
          <w:szCs w:val="26"/>
        </w:rPr>
        <w:t>в</w:t>
      </w:r>
      <w:r w:rsidR="00EE4FD7">
        <w:rPr>
          <w:sz w:val="26"/>
          <w:szCs w:val="26"/>
        </w:rPr>
        <w:t xml:space="preserve"> </w:t>
      </w:r>
      <w:r w:rsidRPr="00C27AB5">
        <w:rPr>
          <w:sz w:val="26"/>
          <w:szCs w:val="26"/>
        </w:rPr>
        <w:t>средствах массовой информации.</w:t>
      </w:r>
    </w:p>
    <w:p w:rsidR="0068635F" w:rsidRPr="00C27AB5" w:rsidRDefault="00194C1B" w:rsidP="00E174C1">
      <w:pPr>
        <w:widowControl w:val="0"/>
        <w:spacing w:line="360" w:lineRule="auto"/>
        <w:ind w:firstLine="708"/>
        <w:jc w:val="both"/>
        <w:rPr>
          <w:sz w:val="26"/>
          <w:szCs w:val="26"/>
        </w:rPr>
      </w:pPr>
      <w:r>
        <w:rPr>
          <w:sz w:val="26"/>
          <w:szCs w:val="26"/>
        </w:rPr>
        <w:t>4</w:t>
      </w:r>
      <w:r w:rsidR="0068635F" w:rsidRPr="00C27AB5">
        <w:rPr>
          <w:sz w:val="26"/>
          <w:szCs w:val="26"/>
        </w:rPr>
        <w:t>. Отделу делопроизводства администрации Находкинского гор</w:t>
      </w:r>
      <w:r w:rsidR="00E174C1">
        <w:rPr>
          <w:sz w:val="26"/>
          <w:szCs w:val="26"/>
        </w:rPr>
        <w:t xml:space="preserve">одского округа </w:t>
      </w:r>
      <w:r w:rsidR="0068635F" w:rsidRPr="00C27AB5">
        <w:rPr>
          <w:sz w:val="26"/>
          <w:szCs w:val="26"/>
        </w:rPr>
        <w:t>(</w:t>
      </w:r>
      <w:proofErr w:type="spellStart"/>
      <w:r w:rsidR="0068635F" w:rsidRPr="00C27AB5">
        <w:rPr>
          <w:sz w:val="26"/>
          <w:szCs w:val="26"/>
        </w:rPr>
        <w:t>Атрашок</w:t>
      </w:r>
      <w:proofErr w:type="spellEnd"/>
      <w:r w:rsidR="0068635F" w:rsidRPr="00C27AB5">
        <w:rPr>
          <w:sz w:val="26"/>
          <w:szCs w:val="26"/>
        </w:rPr>
        <w:t xml:space="preserve">) </w:t>
      </w:r>
      <w:proofErr w:type="gramStart"/>
      <w:r w:rsidR="0068635F" w:rsidRPr="00C27AB5">
        <w:rPr>
          <w:sz w:val="26"/>
          <w:szCs w:val="26"/>
        </w:rPr>
        <w:t>разместить</w:t>
      </w:r>
      <w:proofErr w:type="gramEnd"/>
      <w:r w:rsidR="0068635F" w:rsidRPr="00C27AB5">
        <w:rPr>
          <w:sz w:val="26"/>
          <w:szCs w:val="26"/>
        </w:rPr>
        <w:t xml:space="preserve"> данное постановление на официальном сайте Находкинского городского округа в сети Интернет.</w:t>
      </w:r>
    </w:p>
    <w:p w:rsidR="0068635F" w:rsidRPr="00796561" w:rsidRDefault="00194C1B" w:rsidP="0068635F">
      <w:pPr>
        <w:widowControl w:val="0"/>
        <w:spacing w:line="360" w:lineRule="auto"/>
        <w:ind w:firstLine="708"/>
        <w:jc w:val="both"/>
        <w:rPr>
          <w:sz w:val="26"/>
          <w:szCs w:val="26"/>
        </w:rPr>
      </w:pPr>
      <w:r>
        <w:rPr>
          <w:sz w:val="26"/>
          <w:szCs w:val="26"/>
        </w:rPr>
        <w:t>5</w:t>
      </w:r>
      <w:r w:rsidR="0068635F" w:rsidRPr="00796561">
        <w:rPr>
          <w:sz w:val="26"/>
          <w:szCs w:val="26"/>
        </w:rPr>
        <w:t xml:space="preserve">. Управлению по физической культуре, спорту и делам молодежи администрации Находкинского городского округа </w:t>
      </w:r>
      <w:r w:rsidR="00EE4FD7" w:rsidRPr="00796561">
        <w:rPr>
          <w:sz w:val="26"/>
          <w:szCs w:val="26"/>
        </w:rPr>
        <w:t xml:space="preserve">(Арапов) </w:t>
      </w:r>
      <w:r w:rsidR="0068635F" w:rsidRPr="00796561">
        <w:rPr>
          <w:sz w:val="26"/>
          <w:szCs w:val="26"/>
        </w:rPr>
        <w:t xml:space="preserve">разместить в реестре муниципальных услуг (функций), предоставляемых </w:t>
      </w:r>
      <w:r w:rsidR="00B228F2">
        <w:rPr>
          <w:sz w:val="26"/>
          <w:szCs w:val="26"/>
        </w:rPr>
        <w:t xml:space="preserve">(осуществляемых) </w:t>
      </w:r>
      <w:r w:rsidR="0068635F" w:rsidRPr="00796561">
        <w:rPr>
          <w:sz w:val="26"/>
          <w:szCs w:val="26"/>
        </w:rPr>
        <w:t>администрацией Находкинского городского округа, административный регламент предоставления муниципальной услуги «</w:t>
      </w:r>
      <w:r w:rsidR="007C06FC" w:rsidRPr="007C06FC">
        <w:rPr>
          <w:sz w:val="26"/>
          <w:szCs w:val="26"/>
        </w:rPr>
        <w:t>Присвоение квалификационных категорий спортивных судей</w:t>
      </w:r>
      <w:r w:rsidR="008C2A21">
        <w:rPr>
          <w:sz w:val="26"/>
          <w:szCs w:val="26"/>
        </w:rPr>
        <w:t>» в актуальной редакции.</w:t>
      </w:r>
    </w:p>
    <w:p w:rsidR="0068635F" w:rsidRDefault="00194C1B" w:rsidP="0068635F">
      <w:pPr>
        <w:widowControl w:val="0"/>
        <w:spacing w:line="360" w:lineRule="auto"/>
        <w:ind w:firstLine="708"/>
        <w:jc w:val="both"/>
        <w:rPr>
          <w:sz w:val="26"/>
          <w:szCs w:val="26"/>
        </w:rPr>
      </w:pPr>
      <w:r>
        <w:rPr>
          <w:sz w:val="26"/>
          <w:szCs w:val="26"/>
        </w:rPr>
        <w:t>6</w:t>
      </w:r>
      <w:r w:rsidR="0068635F" w:rsidRPr="00796561">
        <w:rPr>
          <w:sz w:val="26"/>
          <w:szCs w:val="26"/>
        </w:rPr>
        <w:t>. Организационному отделу администрации Находкинского городского округа  (</w:t>
      </w:r>
      <w:r w:rsidR="00796561" w:rsidRPr="00796561">
        <w:rPr>
          <w:sz w:val="26"/>
          <w:szCs w:val="26"/>
        </w:rPr>
        <w:t>Божо</w:t>
      </w:r>
      <w:r w:rsidR="003A6204">
        <w:rPr>
          <w:sz w:val="26"/>
          <w:szCs w:val="26"/>
        </w:rPr>
        <w:t>к</w:t>
      </w:r>
      <w:r w:rsidR="0068635F" w:rsidRPr="00796561">
        <w:rPr>
          <w:sz w:val="26"/>
          <w:szCs w:val="26"/>
        </w:rPr>
        <w:t xml:space="preserve">) осуществить </w:t>
      </w:r>
      <w:proofErr w:type="gramStart"/>
      <w:r w:rsidR="0068635F" w:rsidRPr="00796561">
        <w:rPr>
          <w:sz w:val="26"/>
          <w:szCs w:val="26"/>
        </w:rPr>
        <w:t>контроль за</w:t>
      </w:r>
      <w:proofErr w:type="gramEnd"/>
      <w:r w:rsidR="0068635F" w:rsidRPr="00796561">
        <w:rPr>
          <w:sz w:val="26"/>
          <w:szCs w:val="26"/>
        </w:rPr>
        <w:t xml:space="preserve"> своевременным включением муниципальн</w:t>
      </w:r>
      <w:r w:rsidR="007F26A7" w:rsidRPr="00796561">
        <w:rPr>
          <w:sz w:val="26"/>
          <w:szCs w:val="26"/>
        </w:rPr>
        <w:t>ой</w:t>
      </w:r>
      <w:r w:rsidR="0068635F" w:rsidRPr="00796561">
        <w:rPr>
          <w:sz w:val="26"/>
          <w:szCs w:val="26"/>
        </w:rPr>
        <w:t xml:space="preserve"> услуг</w:t>
      </w:r>
      <w:r w:rsidR="007F26A7" w:rsidRPr="00796561">
        <w:rPr>
          <w:sz w:val="26"/>
          <w:szCs w:val="26"/>
        </w:rPr>
        <w:t>и</w:t>
      </w:r>
      <w:r w:rsidR="0068635F" w:rsidRPr="00796561">
        <w:rPr>
          <w:sz w:val="26"/>
          <w:szCs w:val="26"/>
        </w:rPr>
        <w:t xml:space="preserve"> «</w:t>
      </w:r>
      <w:r w:rsidR="007C06FC" w:rsidRPr="007C06FC">
        <w:rPr>
          <w:sz w:val="26"/>
          <w:szCs w:val="26"/>
        </w:rPr>
        <w:t>Присвоение квалификационных категорий спортивных судей</w:t>
      </w:r>
      <w:r w:rsidR="0068635F" w:rsidRPr="00796561">
        <w:rPr>
          <w:sz w:val="26"/>
          <w:szCs w:val="26"/>
        </w:rPr>
        <w:t>» в реестр муниципальных услуг (функций).</w:t>
      </w:r>
    </w:p>
    <w:p w:rsidR="00B228F2" w:rsidRPr="00796561" w:rsidRDefault="00B228F2" w:rsidP="0068635F">
      <w:pPr>
        <w:widowControl w:val="0"/>
        <w:spacing w:line="360" w:lineRule="auto"/>
        <w:ind w:firstLine="708"/>
        <w:jc w:val="both"/>
        <w:rPr>
          <w:sz w:val="26"/>
          <w:szCs w:val="26"/>
        </w:rPr>
      </w:pPr>
      <w:r>
        <w:rPr>
          <w:sz w:val="26"/>
          <w:szCs w:val="26"/>
        </w:rPr>
        <w:t xml:space="preserve">7. </w:t>
      </w:r>
      <w:r w:rsidRPr="00B228F2">
        <w:rPr>
          <w:sz w:val="26"/>
          <w:szCs w:val="26"/>
        </w:rPr>
        <w:t>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w:t>
      </w:r>
    </w:p>
    <w:p w:rsidR="0068635F" w:rsidRPr="00796561" w:rsidRDefault="00B228F2" w:rsidP="00CB422F">
      <w:pPr>
        <w:widowControl w:val="0"/>
        <w:spacing w:line="360" w:lineRule="auto"/>
        <w:ind w:firstLine="708"/>
        <w:jc w:val="both"/>
        <w:rPr>
          <w:sz w:val="26"/>
          <w:szCs w:val="26"/>
        </w:rPr>
      </w:pPr>
      <w:r>
        <w:rPr>
          <w:sz w:val="26"/>
          <w:szCs w:val="26"/>
        </w:rPr>
        <w:t>8</w:t>
      </w:r>
      <w:r w:rsidR="0068635F" w:rsidRPr="00796561">
        <w:rPr>
          <w:sz w:val="26"/>
          <w:szCs w:val="26"/>
        </w:rPr>
        <w:t xml:space="preserve">. </w:t>
      </w:r>
      <w:proofErr w:type="gramStart"/>
      <w:r w:rsidR="0068635F" w:rsidRPr="00796561">
        <w:rPr>
          <w:sz w:val="26"/>
          <w:szCs w:val="26"/>
        </w:rPr>
        <w:t>Контроль за</w:t>
      </w:r>
      <w:proofErr w:type="gramEnd"/>
      <w:r w:rsidR="0068635F" w:rsidRPr="00796561">
        <w:rPr>
          <w:sz w:val="26"/>
          <w:szCs w:val="26"/>
        </w:rPr>
        <w:t xml:space="preserve"> исполнением настоящего постановления </w:t>
      </w:r>
      <w:r w:rsidR="00796561">
        <w:rPr>
          <w:sz w:val="26"/>
          <w:szCs w:val="26"/>
        </w:rPr>
        <w:t>«</w:t>
      </w:r>
      <w:r w:rsidR="00194C1B">
        <w:rPr>
          <w:sz w:val="26"/>
          <w:szCs w:val="26"/>
        </w:rPr>
        <w:t>Об утверждении</w:t>
      </w:r>
      <w:r w:rsidR="00CB422F" w:rsidRPr="00CB422F">
        <w:rPr>
          <w:sz w:val="26"/>
          <w:szCs w:val="26"/>
        </w:rPr>
        <w:t xml:space="preserve"> административн</w:t>
      </w:r>
      <w:r w:rsidR="00194C1B">
        <w:rPr>
          <w:sz w:val="26"/>
          <w:szCs w:val="26"/>
        </w:rPr>
        <w:t>ого</w:t>
      </w:r>
      <w:r w:rsidR="00CB422F">
        <w:rPr>
          <w:sz w:val="26"/>
          <w:szCs w:val="26"/>
        </w:rPr>
        <w:t xml:space="preserve"> </w:t>
      </w:r>
      <w:r w:rsidR="00CB422F" w:rsidRPr="00CB422F">
        <w:rPr>
          <w:sz w:val="26"/>
          <w:szCs w:val="26"/>
        </w:rPr>
        <w:t>регламент</w:t>
      </w:r>
      <w:r w:rsidR="00194C1B">
        <w:rPr>
          <w:sz w:val="26"/>
          <w:szCs w:val="26"/>
        </w:rPr>
        <w:t>а</w:t>
      </w:r>
      <w:r w:rsidR="00CB422F" w:rsidRPr="00CB422F">
        <w:rPr>
          <w:sz w:val="26"/>
          <w:szCs w:val="26"/>
        </w:rPr>
        <w:t xml:space="preserve"> предо</w:t>
      </w:r>
      <w:r w:rsidR="00CB422F">
        <w:rPr>
          <w:sz w:val="26"/>
          <w:szCs w:val="26"/>
        </w:rPr>
        <w:t xml:space="preserve">ставления муниципальной услуги </w:t>
      </w:r>
      <w:r w:rsidR="00CB422F" w:rsidRPr="00CB422F">
        <w:rPr>
          <w:sz w:val="26"/>
          <w:szCs w:val="26"/>
        </w:rPr>
        <w:t>«</w:t>
      </w:r>
      <w:r w:rsidR="007C06FC" w:rsidRPr="007C06FC">
        <w:rPr>
          <w:sz w:val="26"/>
          <w:szCs w:val="26"/>
        </w:rPr>
        <w:t>Присвоение квалификационных категорий спортивных судей</w:t>
      </w:r>
      <w:r w:rsidR="00194C1B">
        <w:rPr>
          <w:sz w:val="26"/>
          <w:szCs w:val="26"/>
        </w:rPr>
        <w:t xml:space="preserve">» </w:t>
      </w:r>
      <w:r w:rsidR="00902A8B" w:rsidRPr="00796561">
        <w:rPr>
          <w:sz w:val="26"/>
          <w:szCs w:val="26"/>
        </w:rPr>
        <w:t xml:space="preserve">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00902A8B" w:rsidRPr="00796561">
        <w:rPr>
          <w:sz w:val="26"/>
          <w:szCs w:val="26"/>
        </w:rPr>
        <w:t>Мухамадиеву</w:t>
      </w:r>
      <w:proofErr w:type="spellEnd"/>
      <w:r w:rsidR="00902A8B" w:rsidRPr="00796561">
        <w:rPr>
          <w:sz w:val="26"/>
          <w:szCs w:val="26"/>
        </w:rPr>
        <w:t xml:space="preserve"> Е.А.</w:t>
      </w:r>
    </w:p>
    <w:p w:rsidR="004473D4" w:rsidRDefault="004473D4" w:rsidP="00796561">
      <w:pPr>
        <w:widowControl w:val="0"/>
        <w:jc w:val="both"/>
        <w:rPr>
          <w:sz w:val="26"/>
          <w:szCs w:val="26"/>
        </w:rPr>
      </w:pPr>
    </w:p>
    <w:p w:rsidR="00FB08B0" w:rsidRDefault="00FB08B0" w:rsidP="00796561">
      <w:pPr>
        <w:widowControl w:val="0"/>
        <w:jc w:val="both"/>
        <w:rPr>
          <w:sz w:val="26"/>
          <w:szCs w:val="26"/>
        </w:rPr>
      </w:pPr>
    </w:p>
    <w:p w:rsidR="00194C1B" w:rsidRDefault="00194C1B" w:rsidP="00796561">
      <w:pPr>
        <w:widowControl w:val="0"/>
        <w:jc w:val="both"/>
        <w:rPr>
          <w:sz w:val="26"/>
          <w:szCs w:val="26"/>
        </w:rPr>
      </w:pPr>
    </w:p>
    <w:p w:rsidR="003802C5" w:rsidRDefault="0068635F" w:rsidP="00796561">
      <w:pPr>
        <w:widowControl w:val="0"/>
        <w:jc w:val="both"/>
        <w:rPr>
          <w:sz w:val="26"/>
          <w:szCs w:val="26"/>
        </w:rPr>
      </w:pPr>
      <w:r>
        <w:rPr>
          <w:sz w:val="26"/>
          <w:szCs w:val="26"/>
        </w:rPr>
        <w:t>Г</w:t>
      </w:r>
      <w:r w:rsidRPr="00546C86">
        <w:rPr>
          <w:sz w:val="26"/>
          <w:szCs w:val="26"/>
        </w:rPr>
        <w:t>лав</w:t>
      </w:r>
      <w:r>
        <w:rPr>
          <w:sz w:val="26"/>
          <w:szCs w:val="26"/>
        </w:rPr>
        <w:t>а</w:t>
      </w:r>
      <w:r w:rsidRPr="00546C86">
        <w:rPr>
          <w:sz w:val="26"/>
          <w:szCs w:val="26"/>
        </w:rPr>
        <w:t xml:space="preserve"> Находкинского городского округа </w:t>
      </w:r>
      <w:r w:rsidRPr="00546C86">
        <w:rPr>
          <w:sz w:val="26"/>
          <w:szCs w:val="26"/>
        </w:rPr>
        <w:tab/>
      </w:r>
      <w:r w:rsidRPr="00546C86">
        <w:rPr>
          <w:sz w:val="26"/>
          <w:szCs w:val="26"/>
        </w:rPr>
        <w:tab/>
        <w:t xml:space="preserve">        </w:t>
      </w:r>
      <w:r>
        <w:rPr>
          <w:sz w:val="26"/>
          <w:szCs w:val="26"/>
        </w:rPr>
        <w:t xml:space="preserve">             </w:t>
      </w:r>
      <w:r w:rsidRPr="00546C86">
        <w:rPr>
          <w:sz w:val="26"/>
          <w:szCs w:val="26"/>
        </w:rPr>
        <w:t xml:space="preserve"> </w:t>
      </w:r>
      <w:r>
        <w:rPr>
          <w:sz w:val="26"/>
          <w:szCs w:val="26"/>
        </w:rPr>
        <w:tab/>
        <w:t xml:space="preserve"> </w:t>
      </w:r>
      <w:r w:rsidRPr="00546C86">
        <w:rPr>
          <w:sz w:val="26"/>
          <w:szCs w:val="26"/>
        </w:rPr>
        <w:t xml:space="preserve">Т.В. </w:t>
      </w:r>
      <w:proofErr w:type="spellStart"/>
      <w:r w:rsidRPr="00546C86">
        <w:rPr>
          <w:sz w:val="26"/>
          <w:szCs w:val="26"/>
        </w:rPr>
        <w:t>Магинский</w:t>
      </w:r>
      <w:proofErr w:type="spellEnd"/>
    </w:p>
    <w:p w:rsidR="0065247A" w:rsidRDefault="0065247A" w:rsidP="00796561">
      <w:pPr>
        <w:widowControl w:val="0"/>
        <w:jc w:val="both"/>
        <w:rPr>
          <w:sz w:val="26"/>
          <w:szCs w:val="26"/>
        </w:rPr>
        <w:sectPr w:rsidR="0065247A" w:rsidSect="00D1166D">
          <w:headerReference w:type="default" r:id="rId9"/>
          <w:headerReference w:type="first" r:id="rId10"/>
          <w:pgSz w:w="11906" w:h="16838"/>
          <w:pgMar w:top="1021" w:right="567" w:bottom="1021" w:left="1701" w:header="709" w:footer="709" w:gutter="0"/>
          <w:pgNumType w:start="1"/>
          <w:cols w:space="708"/>
          <w:titlePg/>
          <w:docGrid w:linePitch="360"/>
        </w:sect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821"/>
      </w:tblGrid>
      <w:tr w:rsidR="00D1166D" w:rsidRPr="00D1166D" w:rsidTr="00D1166D">
        <w:tc>
          <w:tcPr>
            <w:tcW w:w="4926" w:type="dxa"/>
          </w:tcPr>
          <w:p w:rsidR="00D1166D" w:rsidRPr="00D1166D" w:rsidRDefault="00D1166D" w:rsidP="00D1166D">
            <w:pPr>
              <w:widowControl w:val="0"/>
              <w:autoSpaceDE w:val="0"/>
              <w:autoSpaceDN w:val="0"/>
              <w:spacing w:line="360" w:lineRule="auto"/>
              <w:rPr>
                <w:sz w:val="26"/>
                <w:szCs w:val="26"/>
              </w:rPr>
            </w:pPr>
            <w:r w:rsidRPr="00D1166D">
              <w:rPr>
                <w:sz w:val="26"/>
                <w:szCs w:val="26"/>
              </w:rPr>
              <w:lastRenderedPageBreak/>
              <w:t xml:space="preserve">  </w:t>
            </w:r>
          </w:p>
        </w:tc>
        <w:tc>
          <w:tcPr>
            <w:tcW w:w="4821" w:type="dxa"/>
          </w:tcPr>
          <w:p w:rsidR="00D1166D" w:rsidRPr="00D1166D" w:rsidRDefault="00D1166D" w:rsidP="00D1166D">
            <w:pPr>
              <w:widowControl w:val="0"/>
              <w:autoSpaceDE w:val="0"/>
              <w:autoSpaceDN w:val="0"/>
              <w:spacing w:line="360" w:lineRule="auto"/>
              <w:ind w:left="744"/>
              <w:jc w:val="center"/>
              <w:rPr>
                <w:sz w:val="26"/>
                <w:szCs w:val="26"/>
              </w:rPr>
            </w:pPr>
            <w:r w:rsidRPr="00D1166D">
              <w:rPr>
                <w:sz w:val="26"/>
                <w:szCs w:val="26"/>
              </w:rPr>
              <w:t>УТВЕРЖДЕН</w:t>
            </w:r>
          </w:p>
          <w:p w:rsidR="00D1166D" w:rsidRPr="00D1166D" w:rsidRDefault="00D1166D" w:rsidP="00D1166D">
            <w:pPr>
              <w:widowControl w:val="0"/>
              <w:autoSpaceDE w:val="0"/>
              <w:autoSpaceDN w:val="0"/>
              <w:ind w:left="744"/>
              <w:jc w:val="center"/>
              <w:rPr>
                <w:sz w:val="26"/>
                <w:szCs w:val="26"/>
              </w:rPr>
            </w:pPr>
            <w:r w:rsidRPr="00D1166D">
              <w:rPr>
                <w:sz w:val="26"/>
                <w:szCs w:val="26"/>
              </w:rPr>
              <w:t>постановлением администрации</w:t>
            </w:r>
          </w:p>
          <w:p w:rsidR="00D1166D" w:rsidRPr="00D1166D" w:rsidRDefault="00D1166D" w:rsidP="00D1166D">
            <w:pPr>
              <w:widowControl w:val="0"/>
              <w:autoSpaceDE w:val="0"/>
              <w:autoSpaceDN w:val="0"/>
              <w:ind w:left="744"/>
              <w:jc w:val="center"/>
              <w:rPr>
                <w:sz w:val="26"/>
                <w:szCs w:val="26"/>
              </w:rPr>
            </w:pPr>
            <w:r w:rsidRPr="00D1166D">
              <w:rPr>
                <w:sz w:val="26"/>
                <w:szCs w:val="26"/>
              </w:rPr>
              <w:t>Находкинского городского округа</w:t>
            </w:r>
          </w:p>
          <w:p w:rsidR="00D1166D" w:rsidRPr="00D1166D" w:rsidRDefault="00D1166D" w:rsidP="00D1166D">
            <w:pPr>
              <w:widowControl w:val="0"/>
              <w:autoSpaceDE w:val="0"/>
              <w:autoSpaceDN w:val="0"/>
              <w:ind w:left="743"/>
              <w:jc w:val="both"/>
              <w:rPr>
                <w:sz w:val="26"/>
                <w:szCs w:val="26"/>
              </w:rPr>
            </w:pPr>
          </w:p>
          <w:p w:rsidR="00D1166D" w:rsidRPr="00D1166D" w:rsidRDefault="00D1166D" w:rsidP="00D1166D">
            <w:pPr>
              <w:widowControl w:val="0"/>
              <w:autoSpaceDE w:val="0"/>
              <w:autoSpaceDN w:val="0"/>
              <w:spacing w:line="360" w:lineRule="auto"/>
              <w:ind w:left="743"/>
              <w:jc w:val="both"/>
              <w:rPr>
                <w:sz w:val="26"/>
                <w:szCs w:val="26"/>
              </w:rPr>
            </w:pPr>
          </w:p>
        </w:tc>
      </w:tr>
    </w:tbl>
    <w:p w:rsidR="007C06FC" w:rsidRPr="007C06FC" w:rsidRDefault="007C06FC" w:rsidP="007C06FC">
      <w:pPr>
        <w:jc w:val="center"/>
        <w:rPr>
          <w:rFonts w:eastAsia="Calibri"/>
          <w:b/>
          <w:sz w:val="26"/>
          <w:szCs w:val="26"/>
          <w:lang w:eastAsia="en-US"/>
        </w:rPr>
      </w:pPr>
      <w:bookmarkStart w:id="0" w:name="P39"/>
      <w:bookmarkEnd w:id="0"/>
      <w:r w:rsidRPr="007C06FC">
        <w:rPr>
          <w:rFonts w:eastAsia="Calibri"/>
          <w:b/>
          <w:sz w:val="26"/>
          <w:szCs w:val="26"/>
          <w:lang w:eastAsia="en-US"/>
        </w:rPr>
        <w:t>АДМИНИСТРАТИВНЫЙ РЕГЛАМЕНТ</w:t>
      </w:r>
    </w:p>
    <w:p w:rsidR="007C06FC" w:rsidRPr="007C06FC" w:rsidRDefault="007C06FC" w:rsidP="007C06FC">
      <w:pPr>
        <w:jc w:val="center"/>
        <w:rPr>
          <w:rFonts w:eastAsia="Calibri"/>
          <w:b/>
          <w:sz w:val="26"/>
          <w:szCs w:val="26"/>
          <w:lang w:eastAsia="en-US"/>
        </w:rPr>
      </w:pPr>
      <w:r w:rsidRPr="007C06FC">
        <w:rPr>
          <w:rFonts w:eastAsia="Calibri"/>
          <w:b/>
          <w:sz w:val="26"/>
          <w:szCs w:val="26"/>
          <w:lang w:eastAsia="en-US"/>
        </w:rPr>
        <w:t>предоставления муниципальной услуги</w:t>
      </w:r>
    </w:p>
    <w:p w:rsidR="007C06FC" w:rsidRPr="007C06FC" w:rsidRDefault="007C06FC" w:rsidP="007C06FC">
      <w:pPr>
        <w:jc w:val="center"/>
        <w:rPr>
          <w:rFonts w:eastAsia="Calibri"/>
          <w:b/>
          <w:sz w:val="26"/>
          <w:szCs w:val="26"/>
          <w:lang w:eastAsia="en-US"/>
        </w:rPr>
      </w:pPr>
      <w:r w:rsidRPr="007C06FC">
        <w:rPr>
          <w:rFonts w:eastAsia="Calibri"/>
          <w:b/>
          <w:sz w:val="26"/>
          <w:szCs w:val="26"/>
          <w:lang w:eastAsia="en-US"/>
        </w:rPr>
        <w:t xml:space="preserve">«Присвоение </w:t>
      </w:r>
      <w:proofErr w:type="gramStart"/>
      <w:r w:rsidRPr="007C06FC">
        <w:rPr>
          <w:rFonts w:eastAsia="Calibri"/>
          <w:b/>
          <w:sz w:val="26"/>
          <w:szCs w:val="26"/>
          <w:lang w:eastAsia="en-US"/>
        </w:rPr>
        <w:t>квалификационных</w:t>
      </w:r>
      <w:proofErr w:type="gramEnd"/>
      <w:r w:rsidRPr="007C06FC">
        <w:rPr>
          <w:rFonts w:eastAsia="Calibri"/>
          <w:b/>
          <w:sz w:val="26"/>
          <w:szCs w:val="26"/>
          <w:lang w:eastAsia="en-US"/>
        </w:rPr>
        <w:t xml:space="preserve"> </w:t>
      </w:r>
    </w:p>
    <w:p w:rsidR="007C06FC" w:rsidRPr="007C06FC" w:rsidRDefault="007C06FC" w:rsidP="007C06FC">
      <w:pPr>
        <w:jc w:val="center"/>
        <w:rPr>
          <w:rFonts w:eastAsia="Calibri"/>
          <w:b/>
          <w:sz w:val="26"/>
          <w:szCs w:val="26"/>
          <w:lang w:eastAsia="en-US"/>
        </w:rPr>
      </w:pPr>
      <w:r w:rsidRPr="007C06FC">
        <w:rPr>
          <w:rFonts w:eastAsia="Calibri"/>
          <w:b/>
          <w:sz w:val="26"/>
          <w:szCs w:val="26"/>
          <w:lang w:eastAsia="en-US"/>
        </w:rPr>
        <w:t>категорий спортивных судей»</w:t>
      </w:r>
    </w:p>
    <w:p w:rsidR="007C06FC" w:rsidRPr="007C06FC" w:rsidRDefault="007C06FC" w:rsidP="007C06FC">
      <w:pPr>
        <w:jc w:val="center"/>
        <w:rPr>
          <w:rFonts w:eastAsia="Calibri"/>
          <w:sz w:val="26"/>
          <w:szCs w:val="26"/>
          <w:lang w:eastAsia="en-US"/>
        </w:rPr>
      </w:pPr>
    </w:p>
    <w:p w:rsidR="007C06FC" w:rsidRPr="007C06FC" w:rsidRDefault="007C06FC" w:rsidP="007C06FC">
      <w:pPr>
        <w:jc w:val="center"/>
        <w:rPr>
          <w:rFonts w:eastAsia="Calibri"/>
          <w:sz w:val="26"/>
          <w:szCs w:val="26"/>
          <w:lang w:eastAsia="en-US"/>
        </w:rPr>
      </w:pPr>
      <w:r w:rsidRPr="007C06FC">
        <w:rPr>
          <w:rFonts w:eastAsia="Calibri"/>
          <w:sz w:val="26"/>
          <w:szCs w:val="26"/>
          <w:lang w:eastAsia="en-US"/>
        </w:rPr>
        <w:t xml:space="preserve">1. Общие положения </w:t>
      </w:r>
    </w:p>
    <w:p w:rsidR="007C06FC" w:rsidRPr="007C06FC" w:rsidRDefault="007C06FC" w:rsidP="007C06FC">
      <w:pPr>
        <w:jc w:val="center"/>
        <w:rPr>
          <w:rFonts w:eastAsia="Calibri"/>
          <w:sz w:val="26"/>
          <w:szCs w:val="26"/>
          <w:lang w:eastAsia="en-US"/>
        </w:rPr>
      </w:pP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1.1. Предмет регулирования административного регламента.</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Административный регламент предоставления муниципальной услуги «Присвоение квалификационных категорий спортивных судей»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w:t>
      </w:r>
      <w:proofErr w:type="gramEnd"/>
      <w:r w:rsidRPr="007C06FC">
        <w:rPr>
          <w:rFonts w:eastAsia="Calibri"/>
          <w:sz w:val="26"/>
          <w:szCs w:val="26"/>
          <w:lang w:eastAsia="en-US"/>
        </w:rPr>
        <w:t xml:space="preserve"> администрации, предоставляющей муниципальную услугу, либо муниципального служащего администрации, многофункционального центра, либо работника многофункционального центра.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1.2. Круг заявителей:</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1.2.1. Муниципальная услуга по присвоению квалификационных категорий спортивных судей («спортивный судья третьей категории», «спортивный судья второй категории» (за исключением военно-прикладных и служебно-прикладных видов спорта))  предоставляется региональной спортивной федерации по месту их территориальной сферы деятельности, обратившимся с представлением о предоставлении муниципальной услуги (далее - заявитель). </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Представление для присвоения квалификационных категорий спортивных судей должно быть заверено печатью (при наличии) и подписью руководителя региональной спортивной федерации.  </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1.2.2. 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Квалификационная категория спортивного судьи «спортивный судья второй категории» присваивается кандидатам:</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имеющим третью категорию, но не ранее чем через 1 год со дня присвоения такой категории;</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имеющим</w:t>
      </w:r>
      <w:proofErr w:type="gramEnd"/>
      <w:r w:rsidRPr="007C06FC">
        <w:rPr>
          <w:rFonts w:eastAsia="Calibri"/>
          <w:sz w:val="26"/>
          <w:szCs w:val="26"/>
          <w:lang w:eastAsia="en-US"/>
        </w:rPr>
        <w:t xml:space="preserve"> спортивное звание «мастер спорта России международного класса», «гроссмейстер России» или «мастер спорта России» по соответствующему виду спорта.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1.2.3. 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1.3. Требования к порядку информирования о предоставлении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1.3.1. Порядок получения информации по вопросам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Информирование о порядке предоставления муниципальной услуги осуществляется:</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 при личном обращении заявителя непосредственно в администрацию;</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с участием МФЦ в соответствии с соглашением о взаимодействии между МФЦ и администрацией;</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с использованием средств телефонной, почтовой связи;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на официальном сайте Находкинского городского округа www.nakhodka-city.ru;</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1.3.2. Порядок, форма, место размещения и способы получения справочной информации.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Сведения о месте нахождения, почтовом адресе, контактных телефонах, адресе электронной почты, графике работы администрации расположены на официальном </w:t>
      </w:r>
      <w:r w:rsidRPr="007C06FC">
        <w:rPr>
          <w:rFonts w:eastAsia="Calibri"/>
          <w:sz w:val="26"/>
          <w:szCs w:val="26"/>
          <w:lang w:eastAsia="en-US"/>
        </w:rPr>
        <w:lastRenderedPageBreak/>
        <w:t>сайте Находкинского городского округа и его версии, доступной для лиц со стойкими нарушениями функции зрения.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Сведения о месте нахождения, графике работы, адресе электронной почты, контактных телефонах МФЦ расположены на сайте www.mfc-25.ru.</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местонахождение, график работы отраслевых (функциональных) и территориальных органов администрации (далее - органы администрации), адрес официального сайта Находкинского городского округа;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адрес электронной почты администрации, органов администрации;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номера телефонов органов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перечень документов, представляемых заявителем, а также требования, предъявляемые к этим документам;</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образец (форма) представления о предоставлении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основания для отказа в предоставлении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порядок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порядок подачи и рассмотрения жалобы;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блок-схема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7C06FC" w:rsidRPr="007C06FC" w:rsidRDefault="007C06FC" w:rsidP="007C06FC">
      <w:pPr>
        <w:ind w:firstLine="708"/>
        <w:jc w:val="both"/>
        <w:rPr>
          <w:rFonts w:eastAsia="Calibri"/>
          <w:sz w:val="26"/>
          <w:szCs w:val="26"/>
          <w:lang w:eastAsia="en-US"/>
        </w:rPr>
      </w:pPr>
    </w:p>
    <w:p w:rsidR="007C06FC" w:rsidRPr="007C06FC" w:rsidRDefault="007C06FC" w:rsidP="007C06FC">
      <w:pPr>
        <w:spacing w:line="360" w:lineRule="auto"/>
        <w:ind w:firstLine="708"/>
        <w:jc w:val="center"/>
        <w:rPr>
          <w:rFonts w:eastAsia="Calibri"/>
          <w:sz w:val="26"/>
          <w:szCs w:val="26"/>
          <w:lang w:eastAsia="en-US"/>
        </w:rPr>
      </w:pPr>
      <w:r w:rsidRPr="007C06FC">
        <w:rPr>
          <w:rFonts w:eastAsia="Calibri"/>
          <w:sz w:val="26"/>
          <w:szCs w:val="26"/>
          <w:lang w:eastAsia="en-US"/>
        </w:rPr>
        <w:t xml:space="preserve">2. Стандарт предоставления муниципальной услуги  </w:t>
      </w:r>
    </w:p>
    <w:p w:rsidR="007C06FC" w:rsidRPr="007C06FC" w:rsidRDefault="007C06FC" w:rsidP="007C06FC">
      <w:pPr>
        <w:ind w:firstLine="708"/>
        <w:jc w:val="both"/>
        <w:rPr>
          <w:rFonts w:eastAsia="Calibri"/>
          <w:sz w:val="26"/>
          <w:szCs w:val="26"/>
          <w:lang w:eastAsia="en-US"/>
        </w:rPr>
      </w:pP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2.1. Наименование муниципальной услуги: </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«Присвоение квалификационных категорий спортивных судей».</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2.2. Наименование органа, предоставляющего муниципальную услугу.</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2.2.1. Муниципальная услуга предоставляется администрацией Находкинского городского округа в лице управления по физической культуре, спорту и делам молодежи администрации Находкинского городского округа (далее – Управление).</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2.2.2. Место нахождения, контактные данные  Управления, предоставляющего муниципальную услугу, а также МФЦ, в которых организуется предоставление муниципальной услуги, приведены в приложении № 1 к настоящему Регламенту.</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2.3. Результат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Результатом предоставления муниципальной услуги является: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а) принятие решения о присвоении квалификационной категории сп</w:t>
      </w:r>
      <w:r w:rsidR="007D0837">
        <w:rPr>
          <w:rFonts w:eastAsia="Calibri"/>
          <w:sz w:val="26"/>
          <w:szCs w:val="26"/>
          <w:lang w:eastAsia="en-US"/>
        </w:rPr>
        <w:t>ортивного судьи</w:t>
      </w:r>
      <w:r w:rsidR="008E223F">
        <w:rPr>
          <w:rFonts w:eastAsia="Calibri"/>
          <w:sz w:val="26"/>
          <w:szCs w:val="26"/>
          <w:lang w:eastAsia="en-US"/>
        </w:rPr>
        <w:t>.</w:t>
      </w:r>
      <w:r w:rsidRPr="007C06FC">
        <w:rPr>
          <w:rFonts w:eastAsia="Calibri"/>
          <w:sz w:val="26"/>
          <w:szCs w:val="26"/>
          <w:lang w:eastAsia="en-US"/>
        </w:rPr>
        <w:t xml:space="preserve"> </w:t>
      </w:r>
    </w:p>
    <w:p w:rsidR="007C06FC" w:rsidRPr="007C06FC" w:rsidRDefault="008E223F" w:rsidP="007C06FC">
      <w:pPr>
        <w:spacing w:line="360" w:lineRule="auto"/>
        <w:ind w:firstLine="708"/>
        <w:jc w:val="both"/>
        <w:rPr>
          <w:rFonts w:eastAsia="Calibri"/>
          <w:sz w:val="26"/>
          <w:szCs w:val="26"/>
          <w:lang w:eastAsia="en-US"/>
        </w:rPr>
      </w:pPr>
      <w:r>
        <w:rPr>
          <w:rFonts w:eastAsia="Calibri"/>
          <w:sz w:val="26"/>
          <w:szCs w:val="26"/>
          <w:lang w:eastAsia="en-US"/>
        </w:rPr>
        <w:t>П</w:t>
      </w:r>
      <w:r w:rsidR="007C06FC" w:rsidRPr="007C06FC">
        <w:rPr>
          <w:rFonts w:eastAsia="Calibri"/>
          <w:sz w:val="26"/>
          <w:szCs w:val="26"/>
          <w:lang w:eastAsia="en-US"/>
        </w:rPr>
        <w:t>ри присвоении квалификационной категории спортивного судьи Управлением выдается соответствующий нагрудный значок и книжка спортивного судьи;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б) принятие решения об отказе в присвоении квалификационной категории сп</w:t>
      </w:r>
      <w:r w:rsidR="007D0837">
        <w:rPr>
          <w:rFonts w:eastAsia="Calibri"/>
          <w:sz w:val="26"/>
          <w:szCs w:val="26"/>
          <w:lang w:eastAsia="en-US"/>
        </w:rPr>
        <w:t>ортивного судьи</w:t>
      </w:r>
      <w:r w:rsidRPr="007C06FC">
        <w:rPr>
          <w:rFonts w:eastAsia="Calibri"/>
          <w:sz w:val="26"/>
          <w:szCs w:val="26"/>
          <w:lang w:eastAsia="en-US"/>
        </w:rPr>
        <w:t>.</w:t>
      </w:r>
    </w:p>
    <w:p w:rsidR="007C06FC" w:rsidRPr="007C06FC" w:rsidRDefault="007C06FC" w:rsidP="007C06FC">
      <w:pPr>
        <w:autoSpaceDE w:val="0"/>
        <w:autoSpaceDN w:val="0"/>
        <w:adjustRightInd w:val="0"/>
        <w:spacing w:line="360" w:lineRule="auto"/>
        <w:ind w:firstLine="709"/>
        <w:jc w:val="both"/>
        <w:rPr>
          <w:rFonts w:eastAsia="Calibri"/>
          <w:sz w:val="26"/>
          <w:szCs w:val="26"/>
          <w:lang w:eastAsia="en-US"/>
        </w:rPr>
      </w:pPr>
      <w:r w:rsidRPr="007D0837">
        <w:rPr>
          <w:rFonts w:eastAsia="Calibri"/>
          <w:sz w:val="26"/>
          <w:szCs w:val="26"/>
          <w:lang w:eastAsia="en-US"/>
        </w:rPr>
        <w:t>2.4. Срок предоставления муниципальной услуги.</w:t>
      </w:r>
    </w:p>
    <w:p w:rsidR="007C06FC" w:rsidRPr="007C06FC" w:rsidRDefault="007C06FC" w:rsidP="007C06FC">
      <w:pPr>
        <w:widowControl w:val="0"/>
        <w:autoSpaceDE w:val="0"/>
        <w:autoSpaceDN w:val="0"/>
        <w:spacing w:line="360" w:lineRule="auto"/>
        <w:ind w:firstLine="709"/>
        <w:jc w:val="both"/>
        <w:outlineLvl w:val="1"/>
        <w:rPr>
          <w:sz w:val="26"/>
          <w:szCs w:val="26"/>
        </w:rPr>
      </w:pPr>
      <w:r w:rsidRPr="007D0837">
        <w:rPr>
          <w:sz w:val="26"/>
          <w:szCs w:val="26"/>
        </w:rPr>
        <w:t>2.4.1. Срок предоставления муниципальной услуги составляет 29 рабочих дня со дня регистрации в Управлении представления с приложением документов, указанных в п</w:t>
      </w:r>
      <w:r w:rsidR="0020000F">
        <w:rPr>
          <w:sz w:val="26"/>
          <w:szCs w:val="26"/>
        </w:rPr>
        <w:t>ункте</w:t>
      </w:r>
      <w:r w:rsidRPr="007D0837">
        <w:rPr>
          <w:sz w:val="26"/>
          <w:szCs w:val="26"/>
        </w:rPr>
        <w:t xml:space="preserve"> 2.6.1. настоящего Регламента.</w:t>
      </w:r>
    </w:p>
    <w:p w:rsidR="007C06FC" w:rsidRPr="007C06FC" w:rsidRDefault="007C06FC" w:rsidP="007C06FC">
      <w:pPr>
        <w:widowControl w:val="0"/>
        <w:autoSpaceDE w:val="0"/>
        <w:autoSpaceDN w:val="0"/>
        <w:spacing w:line="360" w:lineRule="auto"/>
        <w:ind w:firstLine="709"/>
        <w:jc w:val="both"/>
        <w:outlineLvl w:val="1"/>
        <w:rPr>
          <w:sz w:val="26"/>
          <w:szCs w:val="26"/>
        </w:rPr>
      </w:pPr>
      <w:r w:rsidRPr="007D0837">
        <w:rPr>
          <w:sz w:val="26"/>
          <w:szCs w:val="26"/>
        </w:rPr>
        <w:t xml:space="preserve">2.4.2. Срок рассмотрения документов для присвоения </w:t>
      </w:r>
      <w:r w:rsidRPr="007D0837">
        <w:rPr>
          <w:rFonts w:eastAsia="Calibri"/>
          <w:sz w:val="26"/>
          <w:szCs w:val="26"/>
          <w:lang w:eastAsia="en-US"/>
        </w:rPr>
        <w:t xml:space="preserve">квалификационной категории спортивного судьи </w:t>
      </w:r>
      <w:r w:rsidRPr="007D0837">
        <w:rPr>
          <w:sz w:val="26"/>
          <w:szCs w:val="26"/>
        </w:rPr>
        <w:t>составляет 16 рабочих дней со дня их регистрации.</w:t>
      </w:r>
    </w:p>
    <w:p w:rsidR="007C06FC" w:rsidRDefault="007C06FC" w:rsidP="007C06FC">
      <w:pPr>
        <w:widowControl w:val="0"/>
        <w:autoSpaceDE w:val="0"/>
        <w:autoSpaceDN w:val="0"/>
        <w:spacing w:line="360" w:lineRule="auto"/>
        <w:ind w:firstLine="709"/>
        <w:jc w:val="both"/>
        <w:outlineLvl w:val="1"/>
        <w:rPr>
          <w:sz w:val="26"/>
          <w:szCs w:val="26"/>
        </w:rPr>
      </w:pPr>
      <w:r w:rsidRPr="007D0837">
        <w:rPr>
          <w:sz w:val="26"/>
          <w:szCs w:val="26"/>
        </w:rPr>
        <w:t xml:space="preserve">2.4.3. Решение о присвоении или об отказе в присвоении </w:t>
      </w:r>
      <w:r w:rsidRPr="007D0837">
        <w:rPr>
          <w:rFonts w:eastAsia="Calibri"/>
          <w:sz w:val="26"/>
          <w:szCs w:val="26"/>
          <w:lang w:eastAsia="en-US"/>
        </w:rPr>
        <w:t>квалификационной категории спортивного судьи принимается</w:t>
      </w:r>
      <w:r w:rsidRPr="007D0837">
        <w:rPr>
          <w:sz w:val="26"/>
          <w:szCs w:val="26"/>
        </w:rPr>
        <w:t xml:space="preserve"> в течение 3 рабочих дней по итогам рассмотрения документов для присвоения </w:t>
      </w:r>
      <w:r w:rsidRPr="007D0837">
        <w:rPr>
          <w:rFonts w:eastAsia="Calibri"/>
          <w:sz w:val="26"/>
          <w:szCs w:val="26"/>
          <w:lang w:eastAsia="en-US"/>
        </w:rPr>
        <w:t>квалификационной категории спортивного судьи</w:t>
      </w:r>
      <w:r w:rsidRPr="007D0837">
        <w:rPr>
          <w:sz w:val="26"/>
          <w:szCs w:val="26"/>
        </w:rPr>
        <w:t>.</w:t>
      </w:r>
    </w:p>
    <w:p w:rsidR="008E223F" w:rsidRPr="007C06FC" w:rsidRDefault="008E223F" w:rsidP="007C06FC">
      <w:pPr>
        <w:widowControl w:val="0"/>
        <w:autoSpaceDE w:val="0"/>
        <w:autoSpaceDN w:val="0"/>
        <w:spacing w:line="360" w:lineRule="auto"/>
        <w:ind w:firstLine="709"/>
        <w:jc w:val="both"/>
        <w:outlineLvl w:val="1"/>
        <w:rPr>
          <w:sz w:val="26"/>
          <w:szCs w:val="26"/>
        </w:rPr>
      </w:pPr>
      <w:r>
        <w:rPr>
          <w:sz w:val="26"/>
          <w:szCs w:val="26"/>
        </w:rPr>
        <w:t xml:space="preserve">Решение о присвоении </w:t>
      </w:r>
      <w:r w:rsidRPr="008E223F">
        <w:rPr>
          <w:sz w:val="26"/>
          <w:szCs w:val="26"/>
        </w:rPr>
        <w:t>квалификационной категории спортивного судьи</w:t>
      </w:r>
      <w:r>
        <w:rPr>
          <w:sz w:val="26"/>
          <w:szCs w:val="26"/>
        </w:rPr>
        <w:t xml:space="preserve"> оформляется организационно-распорядительным актом Управления.</w:t>
      </w:r>
    </w:p>
    <w:p w:rsidR="007C06FC" w:rsidRPr="007D0837" w:rsidRDefault="007C06FC" w:rsidP="007C06FC">
      <w:pPr>
        <w:widowControl w:val="0"/>
        <w:autoSpaceDE w:val="0"/>
        <w:autoSpaceDN w:val="0"/>
        <w:spacing w:line="360" w:lineRule="auto"/>
        <w:ind w:firstLine="709"/>
        <w:jc w:val="both"/>
        <w:outlineLvl w:val="1"/>
        <w:rPr>
          <w:sz w:val="26"/>
          <w:szCs w:val="26"/>
        </w:rPr>
      </w:pPr>
      <w:r w:rsidRPr="007D0837">
        <w:rPr>
          <w:sz w:val="26"/>
          <w:szCs w:val="26"/>
        </w:rPr>
        <w:t>2.4.4. Копия документа о принятом решении в течение 10 рабочих дней со дня его подписания направляется заявителю и (или) размещается на официальном сайте Находкинского городского округа в информационно-телек</w:t>
      </w:r>
      <w:r w:rsidR="007D0837">
        <w:rPr>
          <w:sz w:val="26"/>
          <w:szCs w:val="26"/>
        </w:rPr>
        <w:t>оммуникационной сети «Интернет».</w:t>
      </w:r>
    </w:p>
    <w:p w:rsidR="007C06FC" w:rsidRPr="007C06FC" w:rsidRDefault="007C06FC" w:rsidP="007C06FC">
      <w:pPr>
        <w:widowControl w:val="0"/>
        <w:autoSpaceDE w:val="0"/>
        <w:autoSpaceDN w:val="0"/>
        <w:spacing w:line="360" w:lineRule="auto"/>
        <w:ind w:firstLine="709"/>
        <w:jc w:val="both"/>
        <w:outlineLvl w:val="1"/>
        <w:rPr>
          <w:sz w:val="26"/>
          <w:szCs w:val="26"/>
        </w:rPr>
      </w:pPr>
      <w:r w:rsidRPr="007D0837">
        <w:rPr>
          <w:sz w:val="26"/>
          <w:szCs w:val="26"/>
        </w:rPr>
        <w:t xml:space="preserve">В случае принятия решения об отказе в присвоении квалификационной категории спортивного судьи Управление направляет заявителю разъяснения причин отказа и возвращает документы для присвоения квалификационной категории </w:t>
      </w:r>
      <w:r w:rsidRPr="007D0837">
        <w:rPr>
          <w:sz w:val="26"/>
          <w:szCs w:val="26"/>
        </w:rPr>
        <w:lastRenderedPageBreak/>
        <w:t>спортивного судьи.</w:t>
      </w:r>
      <w:r w:rsidRPr="007C06FC">
        <w:rPr>
          <w:sz w:val="26"/>
          <w:szCs w:val="26"/>
        </w:rPr>
        <w:t xml:space="preserve"> </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2.5. Правовые основания для оказания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Предоставление муниципальной услуги осуществляется в соответствии со следующими нормативными правовыми актами: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Федеральным законом от 04.12.2007 № 329-ФЗ «О физической культуре и спорте в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 Федеральным законом от 27.07.2010 № 210-ФЗ «Об организации предоставления государственных и муниципальных услуг»; </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w:t>
      </w:r>
      <w:proofErr w:type="gramEnd"/>
    </w:p>
    <w:p w:rsidR="007C06FC" w:rsidRPr="007C06FC" w:rsidRDefault="00633A9B" w:rsidP="007C06FC">
      <w:pPr>
        <w:spacing w:line="360" w:lineRule="auto"/>
        <w:ind w:firstLine="708"/>
        <w:jc w:val="both"/>
        <w:rPr>
          <w:rFonts w:eastAsia="Calibri"/>
          <w:sz w:val="26"/>
          <w:szCs w:val="26"/>
          <w:lang w:eastAsia="en-US"/>
        </w:rPr>
      </w:pPr>
      <w:r>
        <w:rPr>
          <w:rFonts w:eastAsia="Calibri"/>
          <w:sz w:val="26"/>
          <w:szCs w:val="26"/>
          <w:lang w:eastAsia="en-US"/>
        </w:rPr>
        <w:t xml:space="preserve">- </w:t>
      </w:r>
      <w:r w:rsidR="007C06FC" w:rsidRPr="007C06FC">
        <w:rPr>
          <w:rFonts w:eastAsia="Calibri"/>
          <w:sz w:val="26"/>
          <w:szCs w:val="26"/>
          <w:lang w:eastAsia="en-US"/>
        </w:rPr>
        <w:t>приказом Министерства спорта Российской Федерации</w:t>
      </w:r>
      <w:r w:rsidR="007C06FC" w:rsidRPr="007C06FC">
        <w:rPr>
          <w:rFonts w:eastAsia="Calibri"/>
          <w:sz w:val="26"/>
          <w:szCs w:val="26"/>
          <w:lang w:eastAsia="en-US"/>
        </w:rPr>
        <w:tab/>
        <w:t>от 28.02.2017 № 134 «Об утверждении положения о спортивных судьях»;</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иными нормативными правовыми актами.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2.6.1. Перечень документов, необходимых для предоставления муниципальной услуги, которые заявитель должен представить самостоятельно:</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Представление для присвоения квалификационной категории спортивного судьи  и прилагаемые к нему </w:t>
      </w:r>
      <w:proofErr w:type="gramStart"/>
      <w:r w:rsidRPr="007C06FC">
        <w:rPr>
          <w:rFonts w:eastAsia="Calibri"/>
          <w:sz w:val="26"/>
          <w:szCs w:val="26"/>
          <w:lang w:eastAsia="en-US"/>
        </w:rPr>
        <w:t>документы, предусмотренные настоящим пунктом Регламента подаются</w:t>
      </w:r>
      <w:proofErr w:type="gramEnd"/>
      <w:r w:rsidRPr="007C06FC">
        <w:rPr>
          <w:rFonts w:eastAsia="Calibri"/>
          <w:sz w:val="26"/>
          <w:szCs w:val="26"/>
          <w:lang w:eastAsia="en-US"/>
        </w:rPr>
        <w:t xml:space="preserve"> заявителем в Управление в течение 4 месяцев со дня выполнения кандидатом квалификационных требований (приложение № </w:t>
      </w:r>
      <w:r w:rsidR="00633A9B">
        <w:rPr>
          <w:rFonts w:eastAsia="Calibri"/>
          <w:sz w:val="26"/>
          <w:szCs w:val="26"/>
          <w:lang w:eastAsia="en-US"/>
        </w:rPr>
        <w:t>3</w:t>
      </w:r>
      <w:r w:rsidRPr="007C06FC">
        <w:rPr>
          <w:rFonts w:eastAsia="Calibri"/>
          <w:sz w:val="26"/>
          <w:szCs w:val="26"/>
          <w:lang w:eastAsia="en-US"/>
        </w:rPr>
        <w:t>).</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К представлению для присвоения квалификационной категории спортивного судьи прилагаются: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а) копия карточки учета судейской деятельности спортивного судьи (приложение № </w:t>
      </w:r>
      <w:r w:rsidR="00633A9B">
        <w:rPr>
          <w:rFonts w:eastAsia="Calibri"/>
          <w:sz w:val="26"/>
          <w:szCs w:val="26"/>
          <w:lang w:eastAsia="en-US"/>
        </w:rPr>
        <w:t>4</w:t>
      </w:r>
      <w:r w:rsidRPr="007C06FC">
        <w:rPr>
          <w:rFonts w:eastAsia="Calibri"/>
          <w:sz w:val="26"/>
          <w:szCs w:val="26"/>
          <w:lang w:eastAsia="en-US"/>
        </w:rPr>
        <w:t>), заверенная печатью (при наличии) и подписью руководителя Заявителя;</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 xml:space="preserve">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w:t>
      </w:r>
      <w:r w:rsidRPr="007C06FC">
        <w:rPr>
          <w:rFonts w:eastAsia="Calibri"/>
          <w:sz w:val="26"/>
          <w:szCs w:val="26"/>
          <w:lang w:eastAsia="en-US"/>
        </w:rPr>
        <w:lastRenderedPageBreak/>
        <w:t>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roofErr w:type="gramEnd"/>
    </w:p>
    <w:p w:rsidR="007C06FC" w:rsidRPr="007C06FC" w:rsidRDefault="007C06FC" w:rsidP="007C06FC">
      <w:pPr>
        <w:spacing w:line="360" w:lineRule="auto"/>
        <w:ind w:firstLine="708"/>
        <w:jc w:val="both"/>
        <w:rPr>
          <w:rFonts w:eastAsia="Calibri"/>
          <w:sz w:val="26"/>
          <w:szCs w:val="26"/>
          <w:lang w:eastAsia="en-US"/>
        </w:rPr>
      </w:pPr>
      <w:proofErr w:type="gramStart"/>
      <w:r w:rsidRPr="00633A9B">
        <w:rPr>
          <w:rFonts w:eastAsia="Calibri"/>
          <w:sz w:val="26"/>
          <w:szCs w:val="26"/>
          <w:lang w:eastAsia="en-US"/>
        </w:rPr>
        <w:t>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в) копия паспорта иностранного гражданина либо иного документа, установленного Федеральным законом от 25.07.2002 № 115-ФЗ «О правовом положении граждан в Российской Федерации» (далее - Федеральный закон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7C06FC" w:rsidRPr="007C06FC" w:rsidRDefault="00633A9B" w:rsidP="007C06FC">
      <w:pPr>
        <w:spacing w:line="360" w:lineRule="auto"/>
        <w:ind w:firstLine="708"/>
        <w:jc w:val="both"/>
        <w:rPr>
          <w:rFonts w:eastAsia="Calibri"/>
          <w:sz w:val="26"/>
          <w:szCs w:val="26"/>
          <w:lang w:eastAsia="en-US"/>
        </w:rPr>
      </w:pPr>
      <w:proofErr w:type="gramStart"/>
      <w:r>
        <w:rPr>
          <w:rFonts w:eastAsia="Calibri"/>
          <w:sz w:val="26"/>
          <w:szCs w:val="26"/>
          <w:lang w:eastAsia="en-US"/>
        </w:rPr>
        <w:t>г) копия документа</w:t>
      </w:r>
      <w:r w:rsidR="007C06FC" w:rsidRPr="007C06FC">
        <w:rPr>
          <w:rFonts w:eastAsia="Calibri"/>
          <w:sz w:val="26"/>
          <w:szCs w:val="26"/>
          <w:lang w:eastAsia="en-US"/>
        </w:rPr>
        <w:t>,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е) копия удостоверения «мастер спорта России международного класса», «</w:t>
      </w:r>
      <w:proofErr w:type="spellStart"/>
      <w:r w:rsidRPr="007C06FC">
        <w:rPr>
          <w:rFonts w:eastAsia="Calibri"/>
          <w:sz w:val="26"/>
          <w:szCs w:val="26"/>
          <w:lang w:eastAsia="en-US"/>
        </w:rPr>
        <w:t>гроссейстер</w:t>
      </w:r>
      <w:proofErr w:type="spellEnd"/>
      <w:r w:rsidRPr="007C06FC">
        <w:rPr>
          <w:rFonts w:eastAsia="Calibri"/>
          <w:sz w:val="26"/>
          <w:szCs w:val="26"/>
          <w:lang w:eastAsia="en-US"/>
        </w:rPr>
        <w:t xml:space="preserve"> России» или «мастер спорта России» - для присвоения квалификационной категории спортивного судьи «спо</w:t>
      </w:r>
      <w:r w:rsidR="00633A9B">
        <w:rPr>
          <w:rFonts w:eastAsia="Calibri"/>
          <w:sz w:val="26"/>
          <w:szCs w:val="26"/>
          <w:lang w:eastAsia="en-US"/>
        </w:rPr>
        <w:t>ртивный судья второй категории».</w:t>
      </w:r>
    </w:p>
    <w:p w:rsidR="007C06FC" w:rsidRPr="007C06FC" w:rsidRDefault="007C06FC" w:rsidP="007C06FC">
      <w:pPr>
        <w:spacing w:line="360" w:lineRule="auto"/>
        <w:ind w:firstLine="708"/>
        <w:jc w:val="both"/>
        <w:rPr>
          <w:rFonts w:eastAsia="Calibri"/>
          <w:sz w:val="26"/>
          <w:szCs w:val="26"/>
          <w:lang w:eastAsia="en-US"/>
        </w:rPr>
      </w:pPr>
      <w:r w:rsidRPr="00633A9B">
        <w:rPr>
          <w:rFonts w:eastAsia="Calibri"/>
          <w:sz w:val="26"/>
          <w:szCs w:val="26"/>
          <w:lang w:eastAsia="en-US"/>
        </w:rPr>
        <w:t>При подаче документов, выданных иностранным государством, предусмотренных подпунктами "в" и "г" пункта 2.6.1., в электронной форме предоставляются их удостоверенный перевод, подписанный ЭП нотариуса, на бумажном носителе - нотариально заверенная копия перевода.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2.6.2.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дубликаты электронных документов.</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предоставления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7C06FC">
        <w:rPr>
          <w:rFonts w:eastAsia="Calibri"/>
          <w:sz w:val="26"/>
          <w:szCs w:val="26"/>
          <w:lang w:eastAsia="en-US"/>
        </w:rPr>
        <w:t xml:space="preserve"> </w:t>
      </w:r>
      <w:proofErr w:type="gramStart"/>
      <w:r w:rsidRPr="007C06FC">
        <w:rPr>
          <w:rFonts w:eastAsia="Calibri"/>
          <w:sz w:val="26"/>
          <w:szCs w:val="26"/>
          <w:lang w:eastAsia="en-US"/>
        </w:rP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 октября 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7C06FC" w:rsidRPr="0020000F" w:rsidRDefault="007C06FC" w:rsidP="007C06FC">
      <w:pPr>
        <w:spacing w:line="360" w:lineRule="auto"/>
        <w:ind w:firstLine="708"/>
        <w:jc w:val="both"/>
        <w:rPr>
          <w:rFonts w:eastAsia="Calibri"/>
          <w:sz w:val="26"/>
          <w:szCs w:val="26"/>
          <w:lang w:eastAsia="en-US"/>
        </w:rPr>
      </w:pPr>
      <w:r w:rsidRPr="0020000F">
        <w:rPr>
          <w:rFonts w:eastAsia="Calibri"/>
          <w:sz w:val="26"/>
          <w:szCs w:val="26"/>
          <w:lang w:eastAsia="en-US"/>
        </w:rPr>
        <w:t>2.7. Исчерпывающий перечень оснований для отказа в приеме, регистрации представления и возвращение документов, необходимых для предоставления муниципальной услуги, поданных на бумажном носителе.</w:t>
      </w:r>
    </w:p>
    <w:p w:rsidR="007C06FC" w:rsidRDefault="007C06FC" w:rsidP="007C06FC">
      <w:pPr>
        <w:spacing w:line="360" w:lineRule="auto"/>
        <w:ind w:firstLine="708"/>
        <w:jc w:val="both"/>
        <w:rPr>
          <w:rFonts w:eastAsia="Calibri"/>
          <w:sz w:val="26"/>
          <w:szCs w:val="26"/>
          <w:lang w:eastAsia="en-US"/>
        </w:rPr>
      </w:pPr>
      <w:r w:rsidRPr="0020000F">
        <w:rPr>
          <w:rFonts w:eastAsia="Calibri"/>
          <w:sz w:val="26"/>
          <w:szCs w:val="26"/>
          <w:lang w:eastAsia="en-US"/>
        </w:rPr>
        <w:t xml:space="preserve">Основаниями для отказа в приеме, регистрации и возвращения документов для присвоения квалификационной категории является подача документов, не соответствующих </w:t>
      </w:r>
      <w:r w:rsidR="0020000F" w:rsidRPr="0020000F">
        <w:rPr>
          <w:rFonts w:eastAsia="Calibri"/>
          <w:sz w:val="26"/>
          <w:szCs w:val="26"/>
          <w:lang w:eastAsia="en-US"/>
        </w:rPr>
        <w:t xml:space="preserve">требованиям, предусмотренных </w:t>
      </w:r>
      <w:r w:rsidRPr="0020000F">
        <w:rPr>
          <w:rFonts w:eastAsia="Calibri"/>
          <w:sz w:val="26"/>
          <w:szCs w:val="26"/>
          <w:lang w:eastAsia="en-US"/>
        </w:rPr>
        <w:t>пунктами 1.2.2 и 2.6.1 Регламента.</w:t>
      </w:r>
    </w:p>
    <w:p w:rsidR="002F1C66" w:rsidRPr="007C06FC" w:rsidRDefault="002F1C66" w:rsidP="007C06FC">
      <w:pPr>
        <w:spacing w:line="360" w:lineRule="auto"/>
        <w:ind w:firstLine="708"/>
        <w:jc w:val="both"/>
        <w:rPr>
          <w:rFonts w:eastAsia="Calibri"/>
          <w:sz w:val="26"/>
          <w:szCs w:val="26"/>
          <w:lang w:eastAsia="en-US"/>
        </w:rPr>
      </w:pPr>
      <w:r w:rsidRPr="002F1C66">
        <w:rPr>
          <w:rFonts w:eastAsia="Calibri"/>
          <w:sz w:val="26"/>
          <w:szCs w:val="26"/>
          <w:lang w:eastAsia="en-US"/>
        </w:rPr>
        <w:t>В случае возврата</w:t>
      </w:r>
      <w:r>
        <w:rPr>
          <w:rFonts w:eastAsia="Calibri"/>
          <w:sz w:val="26"/>
          <w:szCs w:val="26"/>
          <w:lang w:eastAsia="en-US"/>
        </w:rPr>
        <w:t xml:space="preserve"> документов</w:t>
      </w:r>
      <w:r w:rsidRPr="002F1C66">
        <w:rPr>
          <w:rFonts w:eastAsia="Calibri"/>
          <w:sz w:val="26"/>
          <w:szCs w:val="26"/>
          <w:lang w:eastAsia="en-US"/>
        </w:rPr>
        <w:t>, заявитель в течение 20 рабочих дней со дня получения документов для присвоения квалификационной категории спортивного судьи устраняет несоответствия и повторно направляет их для рассмотрения в Управление.</w:t>
      </w:r>
    </w:p>
    <w:p w:rsidR="007C06FC" w:rsidRPr="007C06FC" w:rsidRDefault="007C06FC" w:rsidP="007C06FC">
      <w:pPr>
        <w:spacing w:line="360" w:lineRule="auto"/>
        <w:ind w:firstLine="708"/>
        <w:jc w:val="both"/>
        <w:rPr>
          <w:rFonts w:eastAsia="Calibri"/>
          <w:sz w:val="26"/>
          <w:szCs w:val="26"/>
          <w:lang w:eastAsia="en-US"/>
        </w:rPr>
      </w:pPr>
      <w:r w:rsidRPr="0020000F">
        <w:rPr>
          <w:rFonts w:eastAsia="Calibri"/>
          <w:sz w:val="26"/>
          <w:szCs w:val="26"/>
          <w:lang w:eastAsia="en-US"/>
        </w:rPr>
        <w:lastRenderedPageBreak/>
        <w:t xml:space="preserve">2.8. Основаниями для отказа в приеме документов, необходимых для предоставления муниципальной услуги, поданных в форме электронного документа, является несоответствие </w:t>
      </w:r>
      <w:r w:rsidR="0020000F">
        <w:rPr>
          <w:rFonts w:eastAsia="Calibri"/>
          <w:sz w:val="26"/>
          <w:szCs w:val="26"/>
          <w:lang w:eastAsia="en-US"/>
        </w:rPr>
        <w:t xml:space="preserve">требованиям, предусмотренным </w:t>
      </w:r>
      <w:r w:rsidRPr="0020000F">
        <w:rPr>
          <w:rFonts w:eastAsia="Calibri"/>
          <w:sz w:val="26"/>
          <w:szCs w:val="26"/>
          <w:lang w:eastAsia="en-US"/>
        </w:rPr>
        <w:t>пунктами 1.2.2., 2.6.1, 2.6.2.</w:t>
      </w:r>
    </w:p>
    <w:p w:rsidR="007C06FC" w:rsidRPr="002F1C66" w:rsidRDefault="007C06FC" w:rsidP="007C06FC">
      <w:pPr>
        <w:spacing w:line="360" w:lineRule="auto"/>
        <w:ind w:firstLine="708"/>
        <w:jc w:val="both"/>
        <w:rPr>
          <w:rFonts w:eastAsia="Calibri"/>
          <w:sz w:val="26"/>
          <w:szCs w:val="26"/>
          <w:lang w:eastAsia="en-US"/>
        </w:rPr>
      </w:pPr>
      <w:r w:rsidRPr="002F1C66">
        <w:rPr>
          <w:rFonts w:eastAsia="Calibri"/>
          <w:sz w:val="26"/>
          <w:szCs w:val="26"/>
          <w:lang w:eastAsia="en-US"/>
        </w:rPr>
        <w:t>2.8.1. Отсутствие электронной подписи или несоответствие электронной подписи требованиям федерального законодательства;</w:t>
      </w:r>
    </w:p>
    <w:p w:rsidR="007C06FC" w:rsidRPr="002F1C66" w:rsidRDefault="007C06FC" w:rsidP="007C06FC">
      <w:pPr>
        <w:spacing w:line="360" w:lineRule="auto"/>
        <w:ind w:firstLine="708"/>
        <w:jc w:val="both"/>
        <w:rPr>
          <w:rFonts w:eastAsia="Calibri"/>
          <w:sz w:val="26"/>
          <w:szCs w:val="26"/>
          <w:lang w:eastAsia="en-US"/>
        </w:rPr>
      </w:pPr>
      <w:r w:rsidRPr="002F1C66">
        <w:rPr>
          <w:rFonts w:eastAsia="Calibri"/>
          <w:sz w:val="26"/>
          <w:szCs w:val="26"/>
          <w:lang w:eastAsia="en-US"/>
        </w:rPr>
        <w:t>2.8.2.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7C06FC" w:rsidRPr="002F1C66" w:rsidRDefault="007C06FC" w:rsidP="007C06FC">
      <w:pPr>
        <w:spacing w:line="360" w:lineRule="auto"/>
        <w:ind w:firstLine="708"/>
        <w:jc w:val="both"/>
        <w:rPr>
          <w:rFonts w:eastAsia="Calibri"/>
          <w:sz w:val="26"/>
          <w:szCs w:val="26"/>
          <w:lang w:eastAsia="en-US"/>
        </w:rPr>
      </w:pPr>
      <w:r w:rsidRPr="002F1C66">
        <w:rPr>
          <w:rFonts w:eastAsia="Calibri"/>
          <w:sz w:val="26"/>
          <w:szCs w:val="26"/>
          <w:lang w:eastAsia="en-US"/>
        </w:rPr>
        <w:t>2.8.3. Документы поданы неуполномоченным лицом.</w:t>
      </w:r>
    </w:p>
    <w:p w:rsidR="007C06FC" w:rsidRPr="007C06FC" w:rsidRDefault="007C06FC" w:rsidP="007C06FC">
      <w:pPr>
        <w:widowControl w:val="0"/>
        <w:autoSpaceDE w:val="0"/>
        <w:autoSpaceDN w:val="0"/>
        <w:spacing w:line="360" w:lineRule="auto"/>
        <w:ind w:firstLine="709"/>
        <w:jc w:val="both"/>
        <w:rPr>
          <w:sz w:val="26"/>
          <w:szCs w:val="26"/>
        </w:rPr>
      </w:pPr>
      <w:r w:rsidRPr="002F1C66">
        <w:rPr>
          <w:sz w:val="26"/>
          <w:szCs w:val="26"/>
        </w:rPr>
        <w:t>В случае подачи документов для присвоения спортивного разряда в электронной форме документы не возвращаются.</w:t>
      </w:r>
    </w:p>
    <w:p w:rsidR="007C06FC" w:rsidRPr="007C06FC" w:rsidRDefault="007C06FC" w:rsidP="007C06FC">
      <w:pPr>
        <w:spacing w:line="360" w:lineRule="auto"/>
        <w:ind w:firstLine="708"/>
        <w:jc w:val="both"/>
        <w:rPr>
          <w:rFonts w:eastAsia="Calibri"/>
          <w:sz w:val="26"/>
          <w:szCs w:val="26"/>
          <w:lang w:eastAsia="en-US"/>
        </w:rPr>
      </w:pPr>
      <w:r w:rsidRPr="002F1C66">
        <w:rPr>
          <w:rFonts w:eastAsia="Calibri"/>
          <w:sz w:val="26"/>
          <w:szCs w:val="26"/>
          <w:lang w:eastAsia="en-US"/>
        </w:rPr>
        <w:t>2.9. Исчерпывающий перечень оснований для отказа в предоставлении муниципальной услуги.</w:t>
      </w:r>
    </w:p>
    <w:p w:rsidR="007C06FC" w:rsidRPr="002F1C66" w:rsidRDefault="007C06FC" w:rsidP="007C06FC">
      <w:pPr>
        <w:spacing w:line="360" w:lineRule="auto"/>
        <w:ind w:firstLine="708"/>
        <w:jc w:val="both"/>
        <w:rPr>
          <w:rFonts w:eastAsia="Calibri"/>
          <w:sz w:val="26"/>
          <w:szCs w:val="26"/>
          <w:lang w:eastAsia="en-US"/>
        </w:rPr>
      </w:pPr>
      <w:r w:rsidRPr="002F1C66">
        <w:rPr>
          <w:rFonts w:eastAsia="Calibri"/>
          <w:sz w:val="26"/>
          <w:szCs w:val="26"/>
          <w:lang w:eastAsia="en-US"/>
        </w:rPr>
        <w:t>2.9.1.  Выявление недостоверных сведений в документах для присвоения квалификационной категории.</w:t>
      </w:r>
    </w:p>
    <w:p w:rsidR="007C06FC" w:rsidRPr="007C06FC" w:rsidRDefault="007C06FC" w:rsidP="007C06FC">
      <w:pPr>
        <w:spacing w:line="360" w:lineRule="auto"/>
        <w:ind w:firstLine="708"/>
        <w:jc w:val="both"/>
        <w:rPr>
          <w:rFonts w:eastAsia="Calibri"/>
          <w:sz w:val="26"/>
          <w:szCs w:val="26"/>
          <w:lang w:eastAsia="en-US"/>
        </w:rPr>
      </w:pPr>
      <w:r w:rsidRPr="002F1C66">
        <w:rPr>
          <w:rFonts w:eastAsia="Calibri"/>
          <w:sz w:val="26"/>
          <w:szCs w:val="26"/>
          <w:lang w:eastAsia="en-US"/>
        </w:rPr>
        <w:t>2.9.2. Невыполнение квалификационных требований.</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0</w:t>
      </w:r>
      <w:r w:rsidRPr="007C06FC">
        <w:rPr>
          <w:rFonts w:eastAsia="Calibri"/>
          <w:sz w:val="26"/>
          <w:szCs w:val="26"/>
          <w:lang w:eastAsia="en-US"/>
        </w:rPr>
        <w:t>. Размер платы, взимаемой с заявителя при предоставлении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Муниципальная услуга предоставляется бесплатно.</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1</w:t>
      </w:r>
      <w:r w:rsidRPr="007C06FC">
        <w:rPr>
          <w:rFonts w:eastAsia="Calibri"/>
          <w:sz w:val="26"/>
          <w:szCs w:val="26"/>
          <w:lang w:eastAsia="en-US"/>
        </w:rPr>
        <w:t>.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2</w:t>
      </w:r>
      <w:r w:rsidRPr="007C06FC">
        <w:rPr>
          <w:rFonts w:eastAsia="Calibri"/>
          <w:sz w:val="26"/>
          <w:szCs w:val="26"/>
          <w:lang w:eastAsia="en-US"/>
        </w:rPr>
        <w:t>. Срок регистрации представления и документов для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Представление и документы для предоставления муниципальной услуги, поданные заявителем при личном обращении в Управление,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3</w:t>
      </w:r>
      <w:r w:rsidRPr="007C06FC">
        <w:rPr>
          <w:rFonts w:eastAsia="Calibri"/>
          <w:sz w:val="26"/>
          <w:szCs w:val="26"/>
          <w:lang w:eastAsia="en-US"/>
        </w:rPr>
        <w:t>. Представление и документы для предоставления муниципальной услуги, поступившие в Управление с использованием электронных сре</w:t>
      </w:r>
      <w:proofErr w:type="gramStart"/>
      <w:r w:rsidRPr="007C06FC">
        <w:rPr>
          <w:rFonts w:eastAsia="Calibri"/>
          <w:sz w:val="26"/>
          <w:szCs w:val="26"/>
          <w:lang w:eastAsia="en-US"/>
        </w:rPr>
        <w:t>дств св</w:t>
      </w:r>
      <w:proofErr w:type="gramEnd"/>
      <w:r w:rsidRPr="007C06FC">
        <w:rPr>
          <w:rFonts w:eastAsia="Calibri"/>
          <w:sz w:val="26"/>
          <w:szCs w:val="26"/>
          <w:lang w:eastAsia="en-US"/>
        </w:rPr>
        <w:t xml:space="preserve">язи, в том числе </w:t>
      </w:r>
      <w:r w:rsidRPr="007C06FC">
        <w:rPr>
          <w:rFonts w:eastAsia="Calibri"/>
          <w:sz w:val="26"/>
          <w:szCs w:val="26"/>
          <w:lang w:eastAsia="en-US"/>
        </w:rPr>
        <w:lastRenderedPageBreak/>
        <w:t>через Единый портал в виде электронного документа, почтовым отправлением регистрируются в течение 1 рабочего дня со дня их поступления.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4</w:t>
      </w:r>
      <w:r w:rsidRPr="007C06FC">
        <w:rPr>
          <w:rFonts w:eastAsia="Calibri"/>
          <w:sz w:val="26"/>
          <w:szCs w:val="26"/>
          <w:lang w:eastAsia="en-US"/>
        </w:rPr>
        <w:t xml:space="preserve">. </w:t>
      </w:r>
      <w:proofErr w:type="gramStart"/>
      <w:r w:rsidRPr="007C06FC">
        <w:rPr>
          <w:rFonts w:eastAsia="Calibri"/>
          <w:sz w:val="26"/>
          <w:szCs w:val="2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4</w:t>
      </w:r>
      <w:r w:rsidRPr="007C06FC">
        <w:rPr>
          <w:rFonts w:eastAsia="Calibri"/>
          <w:sz w:val="26"/>
          <w:szCs w:val="26"/>
          <w:lang w:eastAsia="en-US"/>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Вход и выход из объекта оборудуются соответствующими указателями с автономными источниками бесперебойного питания.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Зал ожидания укомплектовывается столами, стульями (кресельные секции, кресла, скамьи).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Помещения для приема заявителей оборудуются информационными стендами или терминалами, содержащими сведения, указанные в пункте 1.3 раздела I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4</w:t>
      </w:r>
      <w:r w:rsidRPr="007C06FC">
        <w:rPr>
          <w:rFonts w:eastAsia="Calibri"/>
          <w:sz w:val="26"/>
          <w:szCs w:val="26"/>
          <w:lang w:eastAsia="en-US"/>
        </w:rPr>
        <w:t>.2. Обеспечение доступности инвалидов к предоставлению муниципальной услуги осуществляется в соответствии с требованиями Федерального закона от 24.11.1995 № 181-ФЗ «О социальной защите инвалидов в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2.1</w:t>
      </w:r>
      <w:r w:rsidR="002F1C66">
        <w:rPr>
          <w:rFonts w:eastAsia="Calibri"/>
          <w:sz w:val="26"/>
          <w:szCs w:val="26"/>
          <w:lang w:eastAsia="en-US"/>
        </w:rPr>
        <w:t>5</w:t>
      </w:r>
      <w:r w:rsidRPr="007C06FC">
        <w:rPr>
          <w:rFonts w:eastAsia="Calibri"/>
          <w:sz w:val="26"/>
          <w:szCs w:val="26"/>
          <w:lang w:eastAsia="en-US"/>
        </w:rPr>
        <w:t>. Показатели доступности и качества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а) доступность:</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 (доля) заявителей (представителей заявителя), ожидающих получения муниципальной услуги в очереди не более 15 минут, - 100 процентов;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 (доля) случаев предоставления муниципальной услуги в установленные сроки со дня поступления заявки - 100 процентов;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б) качество:</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 (доля) заявителей (представителей заявителя), удовлетворенных качеством предоставления муниципальной услуги, - 90 процентов.</w:t>
      </w:r>
    </w:p>
    <w:p w:rsidR="007C06FC" w:rsidRPr="007C06FC" w:rsidRDefault="007C06FC" w:rsidP="007C06FC">
      <w:pPr>
        <w:ind w:firstLine="708"/>
        <w:jc w:val="center"/>
        <w:rPr>
          <w:rFonts w:eastAsia="Calibri"/>
          <w:sz w:val="26"/>
          <w:szCs w:val="26"/>
          <w:lang w:eastAsia="en-US"/>
        </w:rPr>
      </w:pP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3. Состав, последовательность и сроки выполнения административных процедур, требования к порядку их выполнения</w:t>
      </w:r>
    </w:p>
    <w:p w:rsidR="007C06FC" w:rsidRPr="007C06FC" w:rsidRDefault="007C06FC" w:rsidP="007C06FC">
      <w:pPr>
        <w:ind w:firstLine="708"/>
        <w:jc w:val="both"/>
        <w:rPr>
          <w:rFonts w:eastAsia="Calibri"/>
          <w:sz w:val="26"/>
          <w:szCs w:val="26"/>
          <w:lang w:eastAsia="en-US"/>
        </w:rPr>
      </w:pP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3.1. Исчерпывающий перечень административных процедур.</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Предоставление муниципальной услуги включает в себя следующие административные процедуры: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 </w:t>
      </w:r>
      <w:r w:rsidR="002F1C66" w:rsidRPr="002F1C66">
        <w:rPr>
          <w:rFonts w:eastAsia="Calibri"/>
          <w:sz w:val="26"/>
          <w:szCs w:val="26"/>
          <w:lang w:eastAsia="en-US"/>
        </w:rPr>
        <w:t>прием, регистрация представления и документов, отказ в их приеме и регистрации, возвращение документов</w:t>
      </w:r>
      <w:r w:rsidRPr="007C06FC">
        <w:rPr>
          <w:rFonts w:eastAsia="Calibri"/>
          <w:sz w:val="26"/>
          <w:szCs w:val="26"/>
          <w:lang w:eastAsia="en-US"/>
        </w:rPr>
        <w:t>;</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рассмотрение представления и документов; принятие решения о присвоении квалификационн</w:t>
      </w:r>
      <w:r w:rsidR="002F1C66">
        <w:rPr>
          <w:rFonts w:eastAsia="Calibri"/>
          <w:sz w:val="26"/>
          <w:szCs w:val="26"/>
          <w:lang w:eastAsia="en-US"/>
        </w:rPr>
        <w:t xml:space="preserve">ой категории спортивного судьи или </w:t>
      </w:r>
      <w:r w:rsidRPr="007C06FC">
        <w:rPr>
          <w:rFonts w:eastAsia="Calibri"/>
          <w:sz w:val="26"/>
          <w:szCs w:val="26"/>
          <w:lang w:eastAsia="en-US"/>
        </w:rPr>
        <w:t>об отказе в присвоении квалификационной категории спортивного судьи;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оформление и направление заявителю и (или) размещение на официальном сайте администрации в информационно-телекоммуникационной сети «Интернет» решения о присвоении квалификационной категории спортивного судьи, оформление и направление заявителю решения об отказе в присвоении квалификационной категории спортивного судьи.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Блок-схема последовательности процедур при предоставлении муниципальной услуги приведена в приложении № 2 к настоящему Регламенту.</w:t>
      </w:r>
    </w:p>
    <w:p w:rsidR="007C06FC" w:rsidRPr="007C06FC" w:rsidRDefault="007C06FC" w:rsidP="007C06FC">
      <w:pPr>
        <w:spacing w:line="360" w:lineRule="auto"/>
        <w:ind w:firstLine="708"/>
        <w:jc w:val="both"/>
        <w:rPr>
          <w:rFonts w:eastAsia="Calibri"/>
          <w:sz w:val="26"/>
          <w:szCs w:val="26"/>
          <w:lang w:eastAsia="en-US"/>
        </w:rPr>
      </w:pPr>
      <w:r w:rsidRPr="003201F4">
        <w:rPr>
          <w:rFonts w:eastAsia="Calibri"/>
          <w:sz w:val="26"/>
          <w:szCs w:val="26"/>
          <w:lang w:eastAsia="en-US"/>
        </w:rPr>
        <w:t>3.1.1. Прием, регистрация представления и документов,</w:t>
      </w:r>
      <w:r w:rsidRPr="003201F4">
        <w:rPr>
          <w:rFonts w:ascii="Calibri" w:eastAsia="Calibri" w:hAnsi="Calibri"/>
          <w:sz w:val="22"/>
          <w:szCs w:val="22"/>
          <w:lang w:eastAsia="en-US"/>
        </w:rPr>
        <w:t xml:space="preserve"> </w:t>
      </w:r>
      <w:r w:rsidRPr="003201F4">
        <w:rPr>
          <w:rFonts w:eastAsia="Calibri"/>
          <w:sz w:val="26"/>
          <w:szCs w:val="26"/>
          <w:lang w:eastAsia="en-US"/>
        </w:rPr>
        <w:t>отказ в их приеме и регистрации</w:t>
      </w:r>
      <w:r w:rsidR="002F1C66" w:rsidRPr="003201F4">
        <w:rPr>
          <w:rFonts w:eastAsia="Calibri"/>
          <w:sz w:val="26"/>
          <w:szCs w:val="26"/>
          <w:lang w:eastAsia="en-US"/>
        </w:rPr>
        <w:t>, возвращение документов</w:t>
      </w:r>
      <w:r w:rsidRPr="003201F4">
        <w:rPr>
          <w:rFonts w:eastAsia="Calibri"/>
          <w:sz w:val="26"/>
          <w:szCs w:val="26"/>
          <w:lang w:eastAsia="en-US"/>
        </w:rPr>
        <w:t>.</w:t>
      </w:r>
      <w:r w:rsidRPr="007C06FC">
        <w:rPr>
          <w:rFonts w:eastAsia="Calibri"/>
          <w:sz w:val="26"/>
          <w:szCs w:val="26"/>
          <w:lang w:eastAsia="en-US"/>
        </w:rPr>
        <w:t xml:space="preserve"> </w:t>
      </w:r>
    </w:p>
    <w:p w:rsidR="007C06FC" w:rsidRPr="003201F4" w:rsidRDefault="007C06FC" w:rsidP="007C06FC">
      <w:pPr>
        <w:spacing w:line="360" w:lineRule="auto"/>
        <w:ind w:firstLine="708"/>
        <w:jc w:val="both"/>
        <w:rPr>
          <w:rFonts w:eastAsia="Calibri"/>
          <w:sz w:val="26"/>
          <w:szCs w:val="26"/>
          <w:lang w:eastAsia="en-US"/>
        </w:rPr>
      </w:pPr>
      <w:r w:rsidRPr="003201F4">
        <w:rPr>
          <w:rFonts w:eastAsia="Calibri"/>
          <w:sz w:val="26"/>
          <w:szCs w:val="26"/>
          <w:lang w:eastAsia="en-US"/>
        </w:rPr>
        <w:t>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 указанных в пункте 2.6.1 настоящего Регламента.</w:t>
      </w:r>
    </w:p>
    <w:p w:rsidR="007C06FC" w:rsidRPr="003201F4" w:rsidRDefault="007C06FC" w:rsidP="007C06FC">
      <w:pPr>
        <w:spacing w:line="360" w:lineRule="auto"/>
        <w:ind w:firstLine="708"/>
        <w:jc w:val="both"/>
        <w:rPr>
          <w:rFonts w:eastAsia="Calibri"/>
          <w:sz w:val="26"/>
          <w:szCs w:val="26"/>
          <w:lang w:eastAsia="en-US"/>
        </w:rPr>
      </w:pPr>
      <w:r w:rsidRPr="003201F4">
        <w:rPr>
          <w:rFonts w:eastAsia="Calibri"/>
          <w:sz w:val="26"/>
          <w:szCs w:val="26"/>
          <w:lang w:eastAsia="en-US"/>
        </w:rPr>
        <w:t>Документы подаются заявителем непосредственно или через своего законного представителя.</w:t>
      </w:r>
    </w:p>
    <w:p w:rsidR="007C06FC" w:rsidRPr="003201F4" w:rsidRDefault="007C06FC" w:rsidP="007C06FC">
      <w:pPr>
        <w:spacing w:line="360" w:lineRule="auto"/>
        <w:ind w:firstLine="708"/>
        <w:jc w:val="both"/>
        <w:rPr>
          <w:rFonts w:eastAsia="Calibri"/>
          <w:sz w:val="26"/>
          <w:szCs w:val="26"/>
          <w:lang w:eastAsia="en-US"/>
        </w:rPr>
      </w:pPr>
      <w:r w:rsidRPr="003201F4">
        <w:rPr>
          <w:rFonts w:eastAsia="Calibri"/>
          <w:sz w:val="26"/>
          <w:szCs w:val="26"/>
          <w:lang w:eastAsia="en-US"/>
        </w:rPr>
        <w:t>В ходе приема документов специалист Управления, осуществляющий прием, проверяет наличие документов согласно перечню, указанному в пункте 2.6.1 Регламента, проверяет правильность заполнения бланка представления.</w:t>
      </w:r>
    </w:p>
    <w:p w:rsidR="007C06FC" w:rsidRPr="003201F4" w:rsidRDefault="007C06FC" w:rsidP="007C06FC">
      <w:pPr>
        <w:spacing w:line="360" w:lineRule="auto"/>
        <w:ind w:firstLine="708"/>
        <w:jc w:val="both"/>
        <w:rPr>
          <w:rFonts w:eastAsia="Calibri"/>
          <w:sz w:val="26"/>
          <w:szCs w:val="26"/>
          <w:lang w:eastAsia="en-US"/>
        </w:rPr>
      </w:pPr>
      <w:r w:rsidRPr="003201F4">
        <w:rPr>
          <w:rFonts w:eastAsia="Calibri"/>
          <w:sz w:val="26"/>
          <w:szCs w:val="26"/>
          <w:lang w:eastAsia="en-US"/>
        </w:rPr>
        <w:lastRenderedPageBreak/>
        <w:t>В случае если при приеме документов будет установлено, что к представлению не приложены, либо приложены не в полном объеме документы, указанные в пункте 2.6.1 Регламента, заявителю разъясняется содержание выявленных недостатков и предлагается принять меры по их устранению.</w:t>
      </w:r>
    </w:p>
    <w:p w:rsidR="007C06FC" w:rsidRPr="007C06FC" w:rsidRDefault="007C06FC" w:rsidP="007C06FC">
      <w:pPr>
        <w:spacing w:line="360" w:lineRule="auto"/>
        <w:ind w:firstLine="708"/>
        <w:jc w:val="both"/>
        <w:rPr>
          <w:rFonts w:eastAsia="Calibri"/>
          <w:sz w:val="26"/>
          <w:szCs w:val="26"/>
          <w:lang w:eastAsia="en-US"/>
        </w:rPr>
      </w:pPr>
      <w:r w:rsidRPr="003201F4">
        <w:rPr>
          <w:rFonts w:eastAsia="Calibri"/>
          <w:sz w:val="26"/>
          <w:szCs w:val="26"/>
          <w:lang w:eastAsia="en-US"/>
        </w:rPr>
        <w:t>При готовности заявителя (представителя заявителя) устранить недостатки, допущенные при подаче представления, специалист Управления информирует заявителя (представителя) о способе, дате и времени предоставления недостающих документов.</w:t>
      </w:r>
    </w:p>
    <w:p w:rsidR="007C06FC" w:rsidRPr="007C06FC" w:rsidRDefault="007C06FC" w:rsidP="007C06FC">
      <w:pPr>
        <w:spacing w:line="360" w:lineRule="auto"/>
        <w:ind w:firstLine="708"/>
        <w:jc w:val="both"/>
        <w:rPr>
          <w:rFonts w:eastAsia="Calibri"/>
          <w:sz w:val="26"/>
          <w:szCs w:val="26"/>
          <w:lang w:eastAsia="en-US"/>
        </w:rPr>
      </w:pPr>
      <w:r w:rsidRPr="004A79F1">
        <w:rPr>
          <w:rFonts w:eastAsia="Calibri"/>
          <w:sz w:val="26"/>
          <w:szCs w:val="26"/>
          <w:lang w:eastAsia="en-US"/>
        </w:rPr>
        <w:t>Результатом данной административной процедуры является прием, регистрация представления и документов, отказ в их приеме и регистрации</w:t>
      </w:r>
      <w:r w:rsidR="004A79F1" w:rsidRPr="004A79F1">
        <w:rPr>
          <w:rFonts w:eastAsia="Calibri"/>
          <w:sz w:val="26"/>
          <w:szCs w:val="26"/>
          <w:lang w:eastAsia="en-US"/>
        </w:rPr>
        <w:t>, возвращение документов.</w:t>
      </w:r>
    </w:p>
    <w:p w:rsidR="007C06FC" w:rsidRPr="007C06FC" w:rsidRDefault="007C06FC" w:rsidP="007C06FC">
      <w:pPr>
        <w:spacing w:line="360" w:lineRule="auto"/>
        <w:ind w:firstLine="708"/>
        <w:jc w:val="both"/>
        <w:rPr>
          <w:rFonts w:eastAsia="Calibri"/>
          <w:sz w:val="26"/>
          <w:szCs w:val="26"/>
          <w:lang w:eastAsia="en-US"/>
        </w:rPr>
      </w:pPr>
      <w:r w:rsidRPr="004A79F1">
        <w:rPr>
          <w:rFonts w:eastAsia="Calibri"/>
          <w:sz w:val="26"/>
          <w:szCs w:val="26"/>
          <w:lang w:eastAsia="en-US"/>
        </w:rPr>
        <w:t>3.1.2. Рассмотрение представления и документов; 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r w:rsidRPr="007C06FC">
        <w:rPr>
          <w:rFonts w:eastAsia="Calibri"/>
          <w:sz w:val="26"/>
          <w:szCs w:val="26"/>
          <w:lang w:eastAsia="en-US"/>
        </w:rPr>
        <w:t xml:space="preserve"> </w:t>
      </w:r>
    </w:p>
    <w:p w:rsidR="007C06FC" w:rsidRPr="007C06FC" w:rsidRDefault="007C06FC" w:rsidP="007C06FC">
      <w:pPr>
        <w:spacing w:line="360" w:lineRule="auto"/>
        <w:ind w:firstLine="708"/>
        <w:jc w:val="both"/>
        <w:rPr>
          <w:rFonts w:eastAsia="Calibri"/>
          <w:sz w:val="26"/>
          <w:szCs w:val="26"/>
          <w:lang w:eastAsia="en-US"/>
        </w:rPr>
      </w:pPr>
      <w:r w:rsidRPr="004A79F1">
        <w:rPr>
          <w:rFonts w:eastAsia="Calibri"/>
          <w:sz w:val="26"/>
          <w:szCs w:val="26"/>
          <w:lang w:eastAsia="en-US"/>
        </w:rPr>
        <w:t xml:space="preserve">Основанием для начала административной процедуры является поступление представления установленного образца (приложение № </w:t>
      </w:r>
      <w:r w:rsidR="004A79F1" w:rsidRPr="004A79F1">
        <w:rPr>
          <w:rFonts w:eastAsia="Calibri"/>
          <w:sz w:val="26"/>
          <w:szCs w:val="26"/>
          <w:lang w:eastAsia="en-US"/>
        </w:rPr>
        <w:t>3</w:t>
      </w:r>
      <w:r w:rsidRPr="004A79F1">
        <w:rPr>
          <w:rFonts w:eastAsia="Calibri"/>
          <w:sz w:val="26"/>
          <w:szCs w:val="26"/>
          <w:lang w:eastAsia="en-US"/>
        </w:rPr>
        <w:t>) и необходимых документов в Управление.</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Управление осуществляет проверку документов на соответствие требованиям действующего законодательства, а также требованиям настоящего </w:t>
      </w:r>
      <w:r w:rsidRPr="004A79F1">
        <w:rPr>
          <w:rFonts w:eastAsia="Calibri"/>
          <w:sz w:val="26"/>
          <w:szCs w:val="26"/>
          <w:lang w:eastAsia="en-US"/>
        </w:rPr>
        <w:t>Регламента в течение 16 рабочих дней со дня их регистрации</w:t>
      </w:r>
      <w:r w:rsidR="004A79F1" w:rsidRPr="004A79F1">
        <w:rPr>
          <w:rFonts w:eastAsia="Calibri"/>
          <w:sz w:val="26"/>
          <w:szCs w:val="26"/>
          <w:lang w:eastAsia="en-US"/>
        </w:rPr>
        <w:t>.</w:t>
      </w:r>
    </w:p>
    <w:p w:rsidR="007C06FC" w:rsidRPr="007C06FC" w:rsidRDefault="007C06FC" w:rsidP="007C06FC">
      <w:pPr>
        <w:spacing w:line="360" w:lineRule="auto"/>
        <w:ind w:firstLine="708"/>
        <w:jc w:val="both"/>
        <w:rPr>
          <w:rFonts w:eastAsia="Calibri"/>
          <w:sz w:val="26"/>
          <w:szCs w:val="26"/>
          <w:lang w:eastAsia="en-US"/>
        </w:rPr>
      </w:pPr>
      <w:r w:rsidRPr="004A79F1">
        <w:rPr>
          <w:rFonts w:eastAsia="Calibri"/>
          <w:sz w:val="26"/>
          <w:szCs w:val="26"/>
          <w:lang w:eastAsia="en-US"/>
        </w:rPr>
        <w:t>Результатом административной процедуры является 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p>
    <w:p w:rsidR="007C06FC" w:rsidRPr="007C06FC" w:rsidRDefault="007C06FC" w:rsidP="007C06FC">
      <w:pPr>
        <w:spacing w:line="360" w:lineRule="auto"/>
        <w:ind w:firstLine="708"/>
        <w:jc w:val="both"/>
        <w:rPr>
          <w:rFonts w:eastAsia="Calibri"/>
          <w:sz w:val="26"/>
          <w:szCs w:val="26"/>
          <w:lang w:eastAsia="en-US"/>
        </w:rPr>
      </w:pPr>
      <w:r w:rsidRPr="004A79F1">
        <w:rPr>
          <w:rFonts w:eastAsia="Calibri"/>
          <w:sz w:val="26"/>
          <w:szCs w:val="26"/>
          <w:lang w:eastAsia="en-US"/>
        </w:rPr>
        <w:t xml:space="preserve">3.1.3. Оформление и направление заявителю и (или) размещение на официальном сайте </w:t>
      </w:r>
      <w:r w:rsidR="004A79F1">
        <w:rPr>
          <w:rFonts w:eastAsia="Calibri"/>
          <w:sz w:val="26"/>
          <w:szCs w:val="26"/>
          <w:lang w:eastAsia="en-US"/>
        </w:rPr>
        <w:t>Находкинского городского округа</w:t>
      </w:r>
      <w:r w:rsidRPr="004A79F1">
        <w:rPr>
          <w:rFonts w:eastAsia="Calibri"/>
          <w:sz w:val="26"/>
          <w:szCs w:val="26"/>
          <w:lang w:eastAsia="en-US"/>
        </w:rPr>
        <w:t xml:space="preserve"> в информационно-телекоммуникационной сети «Интернет» решения о присвоении квалификацион</w:t>
      </w:r>
      <w:r w:rsidR="004A79F1">
        <w:rPr>
          <w:rFonts w:eastAsia="Calibri"/>
          <w:sz w:val="26"/>
          <w:szCs w:val="26"/>
          <w:lang w:eastAsia="en-US"/>
        </w:rPr>
        <w:t>ной категории спортивного судьи/оформление и направление заявителю</w:t>
      </w:r>
      <w:r w:rsidRPr="004A79F1">
        <w:rPr>
          <w:rFonts w:eastAsia="Calibri"/>
          <w:sz w:val="26"/>
          <w:szCs w:val="26"/>
          <w:lang w:eastAsia="en-US"/>
        </w:rPr>
        <w:t xml:space="preserve"> решения об отказе в присвоении квалификационной категории спортивного судьи.</w:t>
      </w:r>
    </w:p>
    <w:p w:rsidR="007C06FC" w:rsidRPr="00D314EA" w:rsidRDefault="007C06FC" w:rsidP="007C06FC">
      <w:pPr>
        <w:spacing w:line="360" w:lineRule="auto"/>
        <w:ind w:firstLine="708"/>
        <w:jc w:val="both"/>
        <w:rPr>
          <w:rFonts w:eastAsia="Calibri"/>
          <w:sz w:val="26"/>
          <w:szCs w:val="26"/>
          <w:lang w:eastAsia="en-US"/>
        </w:rPr>
      </w:pPr>
      <w:r w:rsidRPr="004A79F1">
        <w:rPr>
          <w:rFonts w:eastAsia="Calibri"/>
          <w:sz w:val="26"/>
          <w:szCs w:val="26"/>
          <w:lang w:eastAsia="en-US"/>
        </w:rPr>
        <w:t xml:space="preserve">На основании принятого соответствующего решения Управлением готовится для направления заявителю и (или) размещения на официальном сайте </w:t>
      </w:r>
      <w:r w:rsidR="004A79F1" w:rsidRPr="004A79F1">
        <w:rPr>
          <w:rFonts w:eastAsia="Calibri"/>
          <w:sz w:val="26"/>
          <w:szCs w:val="26"/>
          <w:lang w:eastAsia="en-US"/>
        </w:rPr>
        <w:t>Находкинского городского округа</w:t>
      </w:r>
      <w:r w:rsidRPr="004A79F1">
        <w:rPr>
          <w:rFonts w:eastAsia="Calibri"/>
          <w:sz w:val="26"/>
          <w:szCs w:val="26"/>
          <w:lang w:eastAsia="en-US"/>
        </w:rPr>
        <w:t xml:space="preserve"> в информационно-телекоммуникационной сети «Интернет» решение о присвоении квалификацион</w:t>
      </w:r>
      <w:r w:rsidR="004A79F1">
        <w:rPr>
          <w:rFonts w:eastAsia="Calibri"/>
          <w:sz w:val="26"/>
          <w:szCs w:val="26"/>
          <w:lang w:eastAsia="en-US"/>
        </w:rPr>
        <w:t>ной категории спортивного судьи/готовится для направления заявителю</w:t>
      </w:r>
      <w:r w:rsidRPr="004A79F1">
        <w:rPr>
          <w:rFonts w:eastAsia="Calibri"/>
          <w:sz w:val="26"/>
          <w:szCs w:val="26"/>
          <w:lang w:eastAsia="en-US"/>
        </w:rPr>
        <w:t xml:space="preserve"> </w:t>
      </w:r>
      <w:r w:rsidRPr="00D314EA">
        <w:rPr>
          <w:rFonts w:eastAsia="Calibri"/>
          <w:sz w:val="26"/>
          <w:szCs w:val="26"/>
          <w:lang w:eastAsia="en-US"/>
        </w:rPr>
        <w:t>решение об отказе в присвоении квалификационной категории спортивного судьи.</w:t>
      </w:r>
    </w:p>
    <w:p w:rsidR="00D314EA" w:rsidRDefault="00D314EA" w:rsidP="007C06FC">
      <w:pPr>
        <w:spacing w:line="360" w:lineRule="auto"/>
        <w:ind w:firstLine="708"/>
        <w:jc w:val="both"/>
        <w:rPr>
          <w:rFonts w:eastAsia="Calibri"/>
          <w:sz w:val="26"/>
          <w:szCs w:val="26"/>
          <w:lang w:eastAsia="en-US"/>
        </w:rPr>
      </w:pPr>
      <w:r w:rsidRPr="00D314EA">
        <w:rPr>
          <w:rFonts w:eastAsia="Calibri"/>
          <w:sz w:val="26"/>
          <w:szCs w:val="26"/>
          <w:lang w:eastAsia="en-US"/>
        </w:rPr>
        <w:lastRenderedPageBreak/>
        <w:t>Результатом административной процедуры является подготовка и направление и (или) размещение на официальном сайте Находкинского городского округа в информационно-телекоммуникационной сети «Интернет» соответствующего решения.</w:t>
      </w:r>
    </w:p>
    <w:p w:rsidR="007C06FC" w:rsidRPr="007C06FC" w:rsidRDefault="007C06FC" w:rsidP="007C06FC">
      <w:pPr>
        <w:spacing w:line="360" w:lineRule="auto"/>
        <w:ind w:firstLine="708"/>
        <w:jc w:val="both"/>
        <w:rPr>
          <w:rFonts w:eastAsia="Calibri"/>
          <w:sz w:val="26"/>
          <w:szCs w:val="26"/>
          <w:lang w:eastAsia="en-US"/>
        </w:rPr>
      </w:pPr>
      <w:r w:rsidRPr="00D314EA">
        <w:rPr>
          <w:rFonts w:eastAsia="Calibri"/>
          <w:sz w:val="26"/>
          <w:szCs w:val="26"/>
          <w:lang w:eastAsia="en-US"/>
        </w:rPr>
        <w:t>3.2. Предоставление муниципальной услуги может осуществляться в электронной форме.</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3.2.1. </w:t>
      </w:r>
      <w:proofErr w:type="gramStart"/>
      <w:r w:rsidRPr="007C06FC">
        <w:rPr>
          <w:rFonts w:eastAsia="Calibri"/>
          <w:sz w:val="26"/>
          <w:szCs w:val="26"/>
          <w:lang w:eastAsia="en-US"/>
        </w:rPr>
        <w:t>Представление о предоставлении муниципальной услуги и документы, указанные в пункте 2.6.1 настоящего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w:t>
      </w:r>
      <w:r w:rsidR="00D314EA">
        <w:rPr>
          <w:rFonts w:eastAsia="Calibri"/>
          <w:sz w:val="26"/>
          <w:szCs w:val="26"/>
          <w:lang w:eastAsia="en-US"/>
        </w:rPr>
        <w:t xml:space="preserve">оссийской </w:t>
      </w:r>
      <w:r w:rsidRPr="007C06FC">
        <w:rPr>
          <w:rFonts w:eastAsia="Calibri"/>
          <w:sz w:val="26"/>
          <w:szCs w:val="26"/>
          <w:lang w:eastAsia="en-US"/>
        </w:rPr>
        <w:t>Ф</w:t>
      </w:r>
      <w:r w:rsidR="00D314EA">
        <w:rPr>
          <w:rFonts w:eastAsia="Calibri"/>
          <w:sz w:val="26"/>
          <w:szCs w:val="26"/>
          <w:lang w:eastAsia="en-US"/>
        </w:rPr>
        <w:t>едерации</w:t>
      </w:r>
      <w:r w:rsidRPr="007C06FC">
        <w:rPr>
          <w:rFonts w:eastAsia="Calibri"/>
          <w:sz w:val="26"/>
          <w:szCs w:val="26"/>
          <w:lang w:eastAsia="en-US"/>
        </w:rPr>
        <w:t xml:space="preserve"> </w:t>
      </w:r>
      <w:r w:rsidR="00D314EA">
        <w:rPr>
          <w:rFonts w:eastAsia="Calibri"/>
          <w:sz w:val="26"/>
          <w:szCs w:val="26"/>
          <w:lang w:eastAsia="en-US"/>
        </w:rPr>
        <w:t xml:space="preserve">                          </w:t>
      </w:r>
      <w:r w:rsidRPr="007C06FC">
        <w:rPr>
          <w:rFonts w:eastAsia="Calibri"/>
          <w:sz w:val="26"/>
          <w:szCs w:val="26"/>
          <w:lang w:eastAsia="en-US"/>
        </w:rPr>
        <w:t>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3.2.2. </w:t>
      </w:r>
      <w:proofErr w:type="gramStart"/>
      <w:r w:rsidRPr="007C06FC">
        <w:rPr>
          <w:rFonts w:eastAsia="Calibri"/>
          <w:sz w:val="26"/>
          <w:szCs w:val="26"/>
          <w:lang w:eastAsia="en-US"/>
        </w:rPr>
        <w:t>Представление,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При поступлении представления и документов, указанных в пункте 2.6.1. </w:t>
      </w:r>
      <w:proofErr w:type="gramStart"/>
      <w:r w:rsidRPr="007C06FC">
        <w:rPr>
          <w:rFonts w:eastAsia="Calibri"/>
          <w:sz w:val="26"/>
          <w:szCs w:val="26"/>
          <w:lang w:eastAsia="en-US"/>
        </w:rPr>
        <w:t>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roofErr w:type="gramEnd"/>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lastRenderedPageBreak/>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3.2.3. </w:t>
      </w:r>
      <w:proofErr w:type="gramStart"/>
      <w:r w:rsidRPr="007C06FC">
        <w:rPr>
          <w:rFonts w:eastAsia="Calibri"/>
          <w:sz w:val="26"/>
          <w:szCs w:val="26"/>
          <w:lang w:eastAsia="en-US"/>
        </w:rPr>
        <w:t>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sidRPr="007C06FC">
        <w:rPr>
          <w:rFonts w:eastAsia="Calibri"/>
          <w:sz w:val="26"/>
          <w:szCs w:val="26"/>
          <w:lang w:eastAsia="en-US"/>
        </w:rPr>
        <w:t xml:space="preserve"> простой электронной подписи при оказании государственных и муниципальных услуг».</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3.2.4. В случае</w:t>
      </w:r>
      <w:proofErr w:type="gramStart"/>
      <w:r w:rsidRPr="007C06FC">
        <w:rPr>
          <w:rFonts w:eastAsia="Calibri"/>
          <w:sz w:val="26"/>
          <w:szCs w:val="26"/>
          <w:lang w:eastAsia="en-US"/>
        </w:rPr>
        <w:t>,</w:t>
      </w:r>
      <w:proofErr w:type="gramEnd"/>
      <w:r w:rsidRPr="007C06FC">
        <w:rPr>
          <w:rFonts w:eastAsia="Calibri"/>
          <w:sz w:val="26"/>
          <w:szCs w:val="26"/>
          <w:lang w:eastAsia="en-US"/>
        </w:rPr>
        <w:t xml:space="preserve"> если в результате проверки представления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3.2.5. В случае</w:t>
      </w:r>
      <w:proofErr w:type="gramStart"/>
      <w:r w:rsidRPr="007C06FC">
        <w:rPr>
          <w:rFonts w:eastAsia="Calibri"/>
          <w:sz w:val="26"/>
          <w:szCs w:val="26"/>
          <w:lang w:eastAsia="en-US"/>
        </w:rPr>
        <w:t>,</w:t>
      </w:r>
      <w:proofErr w:type="gramEnd"/>
      <w:r w:rsidRPr="007C06FC">
        <w:rPr>
          <w:rFonts w:eastAsia="Calibri"/>
          <w:sz w:val="26"/>
          <w:szCs w:val="26"/>
          <w:lang w:eastAsia="en-US"/>
        </w:rPr>
        <w:t xml:space="preserve"> если в результате проверки выявлено соблюдение установленных условий признания действительности усиленной квалифицированной </w:t>
      </w:r>
      <w:r w:rsidRPr="007C06FC">
        <w:rPr>
          <w:rFonts w:eastAsia="Calibri"/>
          <w:sz w:val="26"/>
          <w:szCs w:val="26"/>
          <w:lang w:eastAsia="en-US"/>
        </w:rPr>
        <w:lastRenderedPageBreak/>
        <w:t>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 Особенности предоставления муниципальной услуги в МФЦ.</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1) информирование (консультация) по порядку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2) прием и регистрация представления и документов от заявителя для получения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3.3.2. Осуществление административной процедуры «Информирование (консультация) по порядку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срок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режим работы и адреса иных МФЦ и привлекаемых организаций, находящихся на территории субъекта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3.3.4. Осуществление административной процедуры «Прием и регистрация запроса и документов».</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3.3.6. При личном обращении заявителя за предоставлением муниципальной услуги специалист приема МФЦ, принимающий представление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7C06FC">
        <w:rPr>
          <w:rFonts w:eastAsia="Calibri"/>
          <w:sz w:val="26"/>
          <w:szCs w:val="26"/>
          <w:lang w:eastAsia="en-US"/>
        </w:rPr>
        <w:t xml:space="preserve">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w:t>
      </w:r>
      <w:r w:rsidRPr="007C06FC">
        <w:rPr>
          <w:rFonts w:eastAsia="Calibri"/>
          <w:sz w:val="26"/>
          <w:szCs w:val="26"/>
          <w:lang w:eastAsia="en-US"/>
        </w:rPr>
        <w:lastRenderedPageBreak/>
        <w:t>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Специалист МФЦ копирует представленные заявителем документы, на копиях ставит отметку (штамп) о соответствии копий документов оригиналам и заверяет своей подписью. После копирования документы возвращаются заявителю.</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 xml:space="preserve">изготовление, </w:t>
      </w:r>
      <w:proofErr w:type="gramStart"/>
      <w:r w:rsidRPr="007C06FC">
        <w:rPr>
          <w:rFonts w:eastAsia="Calibri"/>
          <w:sz w:val="26"/>
          <w:szCs w:val="26"/>
          <w:lang w:eastAsia="en-US"/>
        </w:rPr>
        <w:t>заверение экземпляра</w:t>
      </w:r>
      <w:proofErr w:type="gramEnd"/>
      <w:r w:rsidRPr="007C06FC">
        <w:rPr>
          <w:rFonts w:eastAsia="Calibri"/>
          <w:sz w:val="26"/>
          <w:szCs w:val="26"/>
          <w:lang w:eastAsia="en-US"/>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учет выдачи экземпляров электронных документов на бумажном носителе.</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7C06FC">
        <w:rPr>
          <w:rFonts w:eastAsia="Calibri"/>
          <w:sz w:val="26"/>
          <w:szCs w:val="26"/>
          <w:lang w:eastAsia="en-US"/>
        </w:rPr>
        <w:t xml:space="preserve"> документов, включая составление на бумажном носителе и </w:t>
      </w:r>
      <w:proofErr w:type="gramStart"/>
      <w:r w:rsidRPr="007C06FC">
        <w:rPr>
          <w:rFonts w:eastAsia="Calibri"/>
          <w:sz w:val="26"/>
          <w:szCs w:val="26"/>
          <w:lang w:eastAsia="en-US"/>
        </w:rPr>
        <w:t>заверение выписок</w:t>
      </w:r>
      <w:proofErr w:type="gramEnd"/>
      <w:r w:rsidRPr="007C06FC">
        <w:rPr>
          <w:rFonts w:eastAsia="Calibri"/>
          <w:sz w:val="26"/>
          <w:szCs w:val="26"/>
          <w:lang w:eastAsia="en-US"/>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7C06FC" w:rsidRPr="007C06FC" w:rsidRDefault="007C06FC" w:rsidP="007C06FC">
      <w:pPr>
        <w:ind w:firstLine="708"/>
        <w:jc w:val="center"/>
        <w:rPr>
          <w:rFonts w:eastAsia="Calibri"/>
          <w:sz w:val="26"/>
          <w:szCs w:val="26"/>
          <w:lang w:eastAsia="en-US"/>
        </w:rPr>
      </w:pP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 xml:space="preserve">4. Формы </w:t>
      </w:r>
      <w:proofErr w:type="gramStart"/>
      <w:r w:rsidRPr="007C06FC">
        <w:rPr>
          <w:rFonts w:eastAsia="Calibri"/>
          <w:sz w:val="26"/>
          <w:szCs w:val="26"/>
          <w:lang w:eastAsia="en-US"/>
        </w:rPr>
        <w:t>контроля за</w:t>
      </w:r>
      <w:proofErr w:type="gramEnd"/>
      <w:r w:rsidRPr="007C06FC">
        <w:rPr>
          <w:rFonts w:eastAsia="Calibri"/>
          <w:sz w:val="26"/>
          <w:szCs w:val="26"/>
          <w:lang w:eastAsia="en-US"/>
        </w:rPr>
        <w:t xml:space="preserve"> исполнением</w:t>
      </w: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административного регламента</w:t>
      </w:r>
    </w:p>
    <w:p w:rsidR="007C06FC" w:rsidRPr="007C06FC" w:rsidRDefault="007C06FC" w:rsidP="007C06FC">
      <w:pPr>
        <w:spacing w:line="360" w:lineRule="auto"/>
        <w:ind w:firstLine="708"/>
        <w:jc w:val="both"/>
        <w:rPr>
          <w:rFonts w:eastAsia="Calibri"/>
          <w:sz w:val="26"/>
          <w:szCs w:val="26"/>
          <w:lang w:eastAsia="en-US"/>
        </w:rPr>
      </w:pPr>
    </w:p>
    <w:p w:rsidR="007C06FC" w:rsidRPr="00D314EA" w:rsidRDefault="007C06FC" w:rsidP="007C06FC">
      <w:pPr>
        <w:widowControl w:val="0"/>
        <w:autoSpaceDE w:val="0"/>
        <w:autoSpaceDN w:val="0"/>
        <w:spacing w:line="360" w:lineRule="auto"/>
        <w:ind w:firstLine="709"/>
        <w:jc w:val="both"/>
        <w:rPr>
          <w:sz w:val="26"/>
          <w:szCs w:val="26"/>
        </w:rPr>
      </w:pPr>
      <w:r w:rsidRPr="00D314EA">
        <w:rPr>
          <w:sz w:val="26"/>
          <w:szCs w:val="26"/>
        </w:rPr>
        <w:t xml:space="preserve">4.1. Порядок осуществления текущего </w:t>
      </w:r>
      <w:proofErr w:type="gramStart"/>
      <w:r w:rsidRPr="00D314EA">
        <w:rPr>
          <w:sz w:val="26"/>
          <w:szCs w:val="26"/>
        </w:rPr>
        <w:t>контроля за</w:t>
      </w:r>
      <w:proofErr w:type="gramEnd"/>
      <w:r w:rsidRPr="00D314EA">
        <w:rPr>
          <w:sz w:val="26"/>
          <w:szCs w:val="26"/>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06FC" w:rsidRPr="00D314EA" w:rsidRDefault="007C06FC" w:rsidP="007C06FC">
      <w:pPr>
        <w:widowControl w:val="0"/>
        <w:autoSpaceDE w:val="0"/>
        <w:autoSpaceDN w:val="0"/>
        <w:spacing w:line="360" w:lineRule="auto"/>
        <w:ind w:firstLine="709"/>
        <w:jc w:val="both"/>
        <w:rPr>
          <w:sz w:val="26"/>
          <w:szCs w:val="26"/>
        </w:rPr>
      </w:pPr>
      <w:r w:rsidRPr="00D314EA">
        <w:rPr>
          <w:sz w:val="26"/>
          <w:szCs w:val="26"/>
        </w:rPr>
        <w:t xml:space="preserve">4.1.1. Текущий </w:t>
      </w:r>
      <w:proofErr w:type="gramStart"/>
      <w:r w:rsidRPr="00D314EA">
        <w:rPr>
          <w:sz w:val="26"/>
          <w:szCs w:val="26"/>
        </w:rPr>
        <w:t>контроль за</w:t>
      </w:r>
      <w:proofErr w:type="gramEnd"/>
      <w:r w:rsidRPr="00D314EA">
        <w:rPr>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Регламента и иных нормативных правовых актов, устанавливающих требования к предоставлению муниципальной услуги, а также </w:t>
      </w:r>
      <w:r w:rsidRPr="00D314EA">
        <w:rPr>
          <w:sz w:val="26"/>
          <w:szCs w:val="26"/>
        </w:rPr>
        <w:lastRenderedPageBreak/>
        <w:t>принятием решений осуществляется начальником Управления.</w:t>
      </w:r>
    </w:p>
    <w:p w:rsidR="007C06FC" w:rsidRPr="00D314EA" w:rsidRDefault="007C06FC" w:rsidP="007C06FC">
      <w:pPr>
        <w:widowControl w:val="0"/>
        <w:autoSpaceDE w:val="0"/>
        <w:autoSpaceDN w:val="0"/>
        <w:spacing w:line="360" w:lineRule="auto"/>
        <w:ind w:firstLine="709"/>
        <w:jc w:val="both"/>
        <w:rPr>
          <w:sz w:val="26"/>
          <w:szCs w:val="26"/>
        </w:rPr>
      </w:pPr>
      <w:r w:rsidRPr="00D314EA">
        <w:rPr>
          <w:sz w:val="26"/>
          <w:szCs w:val="26"/>
        </w:rPr>
        <w:t>4.1.2. Текущий контроль осуществляется путем проведения проверок соблюдения и исполнения специалистами Управления положений настоящего Регламента и иных нормативных правовых актов, устанавливающих требования к предоставлению муниципальной услуги.</w:t>
      </w:r>
    </w:p>
    <w:p w:rsidR="007C06FC" w:rsidRPr="00D314EA" w:rsidRDefault="007C06FC" w:rsidP="007C06FC">
      <w:pPr>
        <w:widowControl w:val="0"/>
        <w:autoSpaceDE w:val="0"/>
        <w:autoSpaceDN w:val="0"/>
        <w:spacing w:line="360" w:lineRule="auto"/>
        <w:ind w:firstLine="709"/>
        <w:jc w:val="both"/>
        <w:rPr>
          <w:sz w:val="26"/>
          <w:szCs w:val="26"/>
        </w:rPr>
      </w:pPr>
      <w:r w:rsidRPr="00D314EA">
        <w:rPr>
          <w:rFonts w:eastAsia="Calibri"/>
          <w:sz w:val="26"/>
          <w:szCs w:val="26"/>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314EA">
        <w:rPr>
          <w:rFonts w:eastAsia="Calibri"/>
          <w:sz w:val="26"/>
          <w:szCs w:val="26"/>
          <w:lang w:eastAsia="en-US"/>
        </w:rPr>
        <w:t>контроля за</w:t>
      </w:r>
      <w:proofErr w:type="gramEnd"/>
      <w:r w:rsidRPr="00D314EA">
        <w:rPr>
          <w:rFonts w:eastAsia="Calibri"/>
          <w:sz w:val="26"/>
          <w:szCs w:val="26"/>
          <w:lang w:eastAsia="en-US"/>
        </w:rPr>
        <w:t xml:space="preserve"> полнотой и качеством предоставления муниципальной услуги.</w:t>
      </w:r>
    </w:p>
    <w:p w:rsidR="007C06FC" w:rsidRPr="00D314EA" w:rsidRDefault="007C06FC" w:rsidP="007C06FC">
      <w:pPr>
        <w:widowControl w:val="0"/>
        <w:autoSpaceDE w:val="0"/>
        <w:autoSpaceDN w:val="0"/>
        <w:spacing w:line="360" w:lineRule="auto"/>
        <w:ind w:firstLine="709"/>
        <w:jc w:val="both"/>
        <w:rPr>
          <w:sz w:val="26"/>
          <w:szCs w:val="26"/>
        </w:rPr>
      </w:pPr>
      <w:r w:rsidRPr="00D314EA">
        <w:rPr>
          <w:rFonts w:eastAsia="Calibri"/>
          <w:sz w:val="26"/>
          <w:szCs w:val="26"/>
          <w:lang w:eastAsia="en-US"/>
        </w:rPr>
        <w:t xml:space="preserve">4.2.1. </w:t>
      </w:r>
      <w:proofErr w:type="gramStart"/>
      <w:r w:rsidRPr="00D314EA">
        <w:rPr>
          <w:rFonts w:eastAsia="Calibri"/>
          <w:sz w:val="26"/>
          <w:szCs w:val="26"/>
          <w:lang w:eastAsia="en-US"/>
        </w:rPr>
        <w:t>Контроль за</w:t>
      </w:r>
      <w:proofErr w:type="gramEnd"/>
      <w:r w:rsidRPr="00D314EA">
        <w:rPr>
          <w:rFonts w:eastAsia="Calibri"/>
          <w:sz w:val="26"/>
          <w:szCs w:val="26"/>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C06FC" w:rsidRPr="00D314EA" w:rsidRDefault="007C06FC" w:rsidP="007C06FC">
      <w:pPr>
        <w:widowControl w:val="0"/>
        <w:autoSpaceDE w:val="0"/>
        <w:autoSpaceDN w:val="0"/>
        <w:spacing w:line="360" w:lineRule="auto"/>
        <w:ind w:firstLine="709"/>
        <w:jc w:val="both"/>
        <w:rPr>
          <w:sz w:val="26"/>
          <w:szCs w:val="26"/>
        </w:rPr>
      </w:pPr>
      <w:r w:rsidRPr="00D314EA">
        <w:rPr>
          <w:rFonts w:eastAsia="Calibri"/>
          <w:sz w:val="26"/>
          <w:szCs w:val="26"/>
          <w:lang w:eastAsia="en-US"/>
        </w:rPr>
        <w:t xml:space="preserve">4.2.2. Плановые проверки полноты и качества предоставления муниципальной услуги </w:t>
      </w:r>
      <w:r w:rsidRPr="00D314EA">
        <w:rPr>
          <w:sz w:val="26"/>
          <w:szCs w:val="26"/>
        </w:rPr>
        <w:t>осуществляются начальником</w:t>
      </w:r>
      <w:r w:rsidRPr="00D314EA">
        <w:rPr>
          <w:color w:val="FF0000"/>
          <w:sz w:val="26"/>
          <w:szCs w:val="26"/>
        </w:rPr>
        <w:t xml:space="preserve"> </w:t>
      </w:r>
      <w:r w:rsidRPr="00D314EA">
        <w:rPr>
          <w:sz w:val="26"/>
          <w:szCs w:val="26"/>
        </w:rPr>
        <w:t>Управления</w:t>
      </w:r>
      <w:r w:rsidRPr="00D314EA">
        <w:rPr>
          <w:color w:val="FF0000"/>
          <w:sz w:val="26"/>
          <w:szCs w:val="26"/>
        </w:rPr>
        <w:t xml:space="preserve"> </w:t>
      </w:r>
      <w:r w:rsidRPr="00D314EA">
        <w:rPr>
          <w:sz w:val="26"/>
          <w:szCs w:val="26"/>
        </w:rPr>
        <w:t>не реже одного раза в ходе предоставления муниципальной услуги.</w:t>
      </w:r>
    </w:p>
    <w:p w:rsidR="007C06FC" w:rsidRPr="00D314EA" w:rsidRDefault="007C06FC" w:rsidP="007C06FC">
      <w:pPr>
        <w:widowControl w:val="0"/>
        <w:autoSpaceDE w:val="0"/>
        <w:autoSpaceDN w:val="0"/>
        <w:spacing w:line="360" w:lineRule="auto"/>
        <w:ind w:firstLine="709"/>
        <w:jc w:val="both"/>
        <w:rPr>
          <w:sz w:val="26"/>
          <w:szCs w:val="26"/>
        </w:rPr>
      </w:pPr>
      <w:r w:rsidRPr="00D314EA">
        <w:rPr>
          <w:rFonts w:eastAsia="Calibri"/>
          <w:sz w:val="26"/>
          <w:szCs w:val="26"/>
          <w:lang w:eastAsia="en-US"/>
        </w:rPr>
        <w:t xml:space="preserve">4.2.3. Внеплановые проверки полноты и качества предоставления муниципальной услуги </w:t>
      </w:r>
      <w:r w:rsidRPr="00D314EA">
        <w:rPr>
          <w:sz w:val="26"/>
          <w:szCs w:val="26"/>
        </w:rPr>
        <w:t xml:space="preserve">осуществляются начальником Управления при поступлении соответствующих обращений/жалоб заявителей (представителей) в ходе предоставления муниципальной услуги </w:t>
      </w:r>
      <w:r w:rsidRPr="00D314EA">
        <w:rPr>
          <w:rFonts w:eastAsia="Calibri"/>
          <w:sz w:val="26"/>
          <w:szCs w:val="26"/>
          <w:lang w:eastAsia="en-US"/>
        </w:rPr>
        <w:t>на действия (бездействие) сотрудников</w:t>
      </w:r>
      <w:r w:rsidRPr="00D314EA">
        <w:rPr>
          <w:sz w:val="26"/>
          <w:szCs w:val="26"/>
        </w:rPr>
        <w:t xml:space="preserve">. </w:t>
      </w:r>
    </w:p>
    <w:p w:rsidR="007C06FC" w:rsidRPr="00D314EA" w:rsidRDefault="007C06FC" w:rsidP="007C06FC">
      <w:pPr>
        <w:widowControl w:val="0"/>
        <w:autoSpaceDE w:val="0"/>
        <w:autoSpaceDN w:val="0"/>
        <w:spacing w:line="360" w:lineRule="auto"/>
        <w:ind w:firstLine="709"/>
        <w:jc w:val="both"/>
        <w:rPr>
          <w:sz w:val="26"/>
          <w:szCs w:val="26"/>
        </w:rPr>
      </w:pPr>
      <w:r w:rsidRPr="00D314EA">
        <w:rPr>
          <w:rFonts w:eastAsia="Calibri"/>
          <w:sz w:val="26"/>
          <w:szCs w:val="26"/>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sz w:val="26"/>
          <w:szCs w:val="26"/>
        </w:rPr>
        <w:t xml:space="preserve">4.3.1. </w:t>
      </w:r>
      <w:r w:rsidRPr="00D314EA">
        <w:rPr>
          <w:rFonts w:eastAsia="Calibri"/>
          <w:sz w:val="26"/>
          <w:szCs w:val="26"/>
          <w:lang w:eastAsia="en-US"/>
        </w:rPr>
        <w:t xml:space="preserve">По результатам проверок в случае выявления нарушений положений настоящего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 </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 xml:space="preserve">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 </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 xml:space="preserve">Сотрудники, ответственные за выдачу (решений) документов, несут </w:t>
      </w:r>
      <w:r w:rsidRPr="00D314EA">
        <w:rPr>
          <w:rFonts w:eastAsia="Calibri"/>
          <w:sz w:val="26"/>
          <w:szCs w:val="26"/>
          <w:lang w:eastAsia="en-US"/>
        </w:rPr>
        <w:lastRenderedPageBreak/>
        <w:t xml:space="preserve">персональную ответственность за соблюдение порядка выдачи (решений) документов. </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(решения) такого документа лицу, представившему (направившему) заявление.</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 xml:space="preserve">4.4. Положения, характеризующие требования к порядку и формам </w:t>
      </w:r>
      <w:proofErr w:type="gramStart"/>
      <w:r w:rsidRPr="00D314EA">
        <w:rPr>
          <w:rFonts w:eastAsia="Calibri"/>
          <w:sz w:val="26"/>
          <w:szCs w:val="26"/>
          <w:lang w:eastAsia="en-US"/>
        </w:rPr>
        <w:t>контроля за</w:t>
      </w:r>
      <w:proofErr w:type="gramEnd"/>
      <w:r w:rsidRPr="00D314EA">
        <w:rPr>
          <w:rFonts w:eastAsia="Calibri"/>
          <w:sz w:val="26"/>
          <w:szCs w:val="26"/>
          <w:lang w:eastAsia="en-US"/>
        </w:rPr>
        <w:t xml:space="preserve"> предоставлением муниципальной услуги, в том числе со стороны граждан, их объединений и организаций.</w:t>
      </w:r>
    </w:p>
    <w:p w:rsidR="007C06FC" w:rsidRPr="00D314EA"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 xml:space="preserve">4.4.1. </w:t>
      </w:r>
      <w:proofErr w:type="gramStart"/>
      <w:r w:rsidRPr="00D314EA">
        <w:rPr>
          <w:rFonts w:eastAsia="Calibri"/>
          <w:sz w:val="26"/>
          <w:szCs w:val="26"/>
          <w:lang w:eastAsia="en-US"/>
        </w:rPr>
        <w:t>Контроль за</w:t>
      </w:r>
      <w:proofErr w:type="gramEnd"/>
      <w:r w:rsidRPr="00D314EA">
        <w:rPr>
          <w:rFonts w:eastAsia="Calibri"/>
          <w:sz w:val="26"/>
          <w:szCs w:val="26"/>
          <w:lang w:eastAsia="en-US"/>
        </w:rPr>
        <w:t xml:space="preserve"> исполнением данного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Управление, а также путем обжалования действий (бездействия) и решений, осуществляемых (принятых) в ходе исполнения настоящего Регламента. </w:t>
      </w:r>
    </w:p>
    <w:p w:rsidR="007C06FC" w:rsidRPr="007C06FC" w:rsidRDefault="007C06FC" w:rsidP="007C06FC">
      <w:pPr>
        <w:widowControl w:val="0"/>
        <w:autoSpaceDE w:val="0"/>
        <w:autoSpaceDN w:val="0"/>
        <w:spacing w:line="360" w:lineRule="auto"/>
        <w:ind w:firstLine="709"/>
        <w:jc w:val="both"/>
        <w:rPr>
          <w:rFonts w:eastAsia="Calibri"/>
          <w:sz w:val="26"/>
          <w:szCs w:val="26"/>
          <w:lang w:eastAsia="en-US"/>
        </w:rPr>
      </w:pPr>
      <w:r w:rsidRPr="00D314EA">
        <w:rPr>
          <w:rFonts w:eastAsia="Calibri"/>
          <w:sz w:val="26"/>
          <w:szCs w:val="26"/>
          <w:lang w:eastAsia="en-US"/>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5. Досудебное (внесудебное) обжалование</w:t>
      </w: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заявителем решений и действий (бездействия)</w:t>
      </w: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органа, предоставляющего муниципальную услугу,</w:t>
      </w: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 xml:space="preserve">должностного лица органа, предоставляющего </w:t>
      </w:r>
      <w:proofErr w:type="gramStart"/>
      <w:r w:rsidRPr="007C06FC">
        <w:rPr>
          <w:rFonts w:eastAsia="Calibri"/>
          <w:sz w:val="26"/>
          <w:szCs w:val="26"/>
          <w:lang w:eastAsia="en-US"/>
        </w:rPr>
        <w:t>муниципальную</w:t>
      </w:r>
      <w:proofErr w:type="gramEnd"/>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услугу, либо муниципального служащего, многофункционального</w:t>
      </w:r>
    </w:p>
    <w:p w:rsidR="007C06FC" w:rsidRPr="007C06FC" w:rsidRDefault="007C06FC" w:rsidP="007C06FC">
      <w:pPr>
        <w:ind w:firstLine="708"/>
        <w:jc w:val="center"/>
        <w:rPr>
          <w:rFonts w:eastAsia="Calibri"/>
          <w:sz w:val="26"/>
          <w:szCs w:val="26"/>
          <w:lang w:eastAsia="en-US"/>
        </w:rPr>
      </w:pPr>
      <w:r w:rsidRPr="007C06FC">
        <w:rPr>
          <w:rFonts w:eastAsia="Calibri"/>
          <w:sz w:val="26"/>
          <w:szCs w:val="26"/>
          <w:lang w:eastAsia="en-US"/>
        </w:rPr>
        <w:t>центра, работника многофункционального центра</w:t>
      </w:r>
    </w:p>
    <w:p w:rsidR="007C06FC" w:rsidRPr="007C06FC" w:rsidRDefault="007C06FC" w:rsidP="007C06FC">
      <w:pPr>
        <w:ind w:firstLine="708"/>
        <w:jc w:val="center"/>
        <w:rPr>
          <w:rFonts w:eastAsia="Calibri"/>
          <w:sz w:val="26"/>
          <w:szCs w:val="26"/>
          <w:lang w:eastAsia="en-US"/>
        </w:rPr>
      </w:pP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5.1. </w:t>
      </w:r>
      <w:proofErr w:type="gramStart"/>
      <w:r w:rsidRPr="007C06FC">
        <w:rPr>
          <w:rFonts w:eastAsia="Calibri"/>
          <w:sz w:val="26"/>
          <w:szCs w:val="26"/>
          <w:lang w:eastAsia="en-US"/>
        </w:rPr>
        <w:t>Решения и действия (бездействие) органа, предоставляющего муниципальную, должностных лиц, муниципальных служащих администрации,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Заявитель, либо его уполномоченный представитель вправе обратиться с жалобой в следующих случаях:</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б) нарушения срока предоставления муниципальной услуги. </w:t>
      </w:r>
      <w:proofErr w:type="gramStart"/>
      <w:r w:rsidRPr="007C06FC">
        <w:rPr>
          <w:rFonts w:eastAsia="Calibri"/>
          <w:sz w:val="26"/>
          <w:szCs w:val="26"/>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7C06FC">
        <w:rPr>
          <w:rFonts w:eastAsia="Calibri"/>
          <w:sz w:val="26"/>
          <w:szCs w:val="26"/>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7C06FC">
        <w:rPr>
          <w:rFonts w:eastAsia="Calibri"/>
          <w:sz w:val="26"/>
          <w:szCs w:val="26"/>
          <w:lang w:eastAsia="en-US"/>
        </w:rPr>
        <w:t>»;</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lastRenderedPageBreak/>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06FC">
        <w:rPr>
          <w:rFonts w:eastAsia="Calibri"/>
          <w:sz w:val="26"/>
          <w:szCs w:val="26"/>
          <w:lang w:eastAsia="en-US"/>
        </w:rPr>
        <w:t xml:space="preserve"> </w:t>
      </w:r>
      <w:proofErr w:type="gramStart"/>
      <w:r w:rsidRPr="007C06FC">
        <w:rPr>
          <w:rFonts w:eastAsia="Calibri"/>
          <w:sz w:val="26"/>
          <w:szCs w:val="26"/>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 xml:space="preserve">з) отказа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и) нарушения срока или порядка выдачи документов по результатам предоставления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 xml:space="preserve">к) приостановления предоставления муниципальной услуги, если основания приостановления не предусмотрены федеральными законами и принятыми в </w:t>
      </w:r>
      <w:r w:rsidRPr="007C06FC">
        <w:rPr>
          <w:rFonts w:eastAsia="Calibri"/>
          <w:sz w:val="26"/>
          <w:szCs w:val="26"/>
          <w:lang w:eastAsia="en-US"/>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06FC">
        <w:rPr>
          <w:rFonts w:eastAsia="Calibri"/>
          <w:sz w:val="26"/>
          <w:szCs w:val="26"/>
          <w:lang w:eastAsia="en-US"/>
        </w:rPr>
        <w:t xml:space="preserve"> </w:t>
      </w:r>
      <w:proofErr w:type="gramStart"/>
      <w:r w:rsidRPr="007C06FC">
        <w:rPr>
          <w:rFonts w:eastAsia="Calibri"/>
          <w:sz w:val="26"/>
          <w:szCs w:val="26"/>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Жалоба на решения и действия (бездействие) сотрудников администрации Находкинского </w:t>
      </w:r>
      <w:proofErr w:type="gramStart"/>
      <w:r w:rsidRPr="007C06FC">
        <w:rPr>
          <w:rFonts w:eastAsia="Calibri"/>
          <w:sz w:val="26"/>
          <w:szCs w:val="26"/>
          <w:lang w:eastAsia="en-US"/>
        </w:rPr>
        <w:t>городского округа, предоставляющего муниципальную услугу подается</w:t>
      </w:r>
      <w:proofErr w:type="gramEnd"/>
      <w:r w:rsidRPr="007C06FC">
        <w:rPr>
          <w:rFonts w:eastAsia="Calibri"/>
          <w:sz w:val="26"/>
          <w:szCs w:val="26"/>
          <w:lang w:eastAsia="en-US"/>
        </w:rPr>
        <w:t xml:space="preserve"> в администрацию. </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Личный прием заявителей производится по адресу и графику, установленными настоящим Регламентом (Приложение № 1).</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C06FC">
        <w:rPr>
          <w:rFonts w:eastAsia="Calibri"/>
          <w:sz w:val="26"/>
          <w:szCs w:val="26"/>
          <w:lang w:eastAsia="en-US"/>
        </w:rPr>
        <w:t>предоставлена</w:t>
      </w:r>
      <w:proofErr w:type="gramEnd"/>
      <w:r w:rsidRPr="007C06FC">
        <w:rPr>
          <w:rFonts w:eastAsia="Calibri"/>
          <w:sz w:val="26"/>
          <w:szCs w:val="26"/>
          <w:lang w:eastAsia="en-US"/>
        </w:rPr>
        <w:t>:</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а) оформленная в соответствии с законодательством Российской Федерации доверенность (для физических лиц);</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5.4. Жалоба должна содержать:</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lastRenderedPageBreak/>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7C06FC" w:rsidRPr="007C06FC" w:rsidRDefault="007C06FC" w:rsidP="007C06FC">
      <w:pPr>
        <w:spacing w:line="360" w:lineRule="auto"/>
        <w:ind w:firstLine="708"/>
        <w:jc w:val="both"/>
        <w:rPr>
          <w:rFonts w:eastAsia="Calibri"/>
          <w:sz w:val="26"/>
          <w:szCs w:val="26"/>
          <w:lang w:eastAsia="en-US"/>
        </w:rPr>
      </w:pPr>
      <w:proofErr w:type="gramStart"/>
      <w:r w:rsidRPr="007C06FC">
        <w:rPr>
          <w:rFonts w:eastAsia="Calibri"/>
          <w:sz w:val="26"/>
          <w:szCs w:val="26"/>
          <w:lang w:eastAsia="en-US"/>
        </w:rPr>
        <w:t>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б) в удовлетворении жалобы отказывается.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06FC">
        <w:rPr>
          <w:rFonts w:eastAsia="Calibri"/>
          <w:sz w:val="26"/>
          <w:szCs w:val="26"/>
          <w:lang w:eastAsia="en-US"/>
        </w:rPr>
        <w:t>неудобства</w:t>
      </w:r>
      <w:proofErr w:type="gramEnd"/>
      <w:r w:rsidRPr="007C06FC">
        <w:rPr>
          <w:rFonts w:eastAsia="Calibri"/>
          <w:sz w:val="26"/>
          <w:szCs w:val="26"/>
          <w:lang w:eastAsia="en-US"/>
        </w:rPr>
        <w:t xml:space="preserve"> и указывается информация о дальнейших </w:t>
      </w:r>
      <w:proofErr w:type="gramStart"/>
      <w:r w:rsidRPr="007C06FC">
        <w:rPr>
          <w:rFonts w:eastAsia="Calibri"/>
          <w:sz w:val="26"/>
          <w:szCs w:val="26"/>
          <w:lang w:eastAsia="en-US"/>
        </w:rPr>
        <w:t>действиях</w:t>
      </w:r>
      <w:proofErr w:type="gramEnd"/>
      <w:r w:rsidRPr="007C06FC">
        <w:rPr>
          <w:rFonts w:eastAsia="Calibri"/>
          <w:sz w:val="26"/>
          <w:szCs w:val="26"/>
          <w:lang w:eastAsia="en-US"/>
        </w:rPr>
        <w:t>, которые необходимо совершить заявителю в целях получения муниципальной услуги.</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В случае признания </w:t>
      </w:r>
      <w:proofErr w:type="gramStart"/>
      <w:r w:rsidRPr="007C06FC">
        <w:rPr>
          <w:rFonts w:eastAsia="Calibri"/>
          <w:sz w:val="26"/>
          <w:szCs w:val="26"/>
          <w:lang w:eastAsia="en-US"/>
        </w:rPr>
        <w:t>жалобы</w:t>
      </w:r>
      <w:proofErr w:type="gramEnd"/>
      <w:r w:rsidRPr="007C06FC">
        <w:rPr>
          <w:rFonts w:eastAsia="Calibri"/>
          <w:sz w:val="26"/>
          <w:szCs w:val="26"/>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w:t>
      </w:r>
      <w:r w:rsidRPr="007C06FC">
        <w:rPr>
          <w:rFonts w:eastAsia="Calibri"/>
          <w:sz w:val="26"/>
          <w:szCs w:val="26"/>
          <w:lang w:eastAsia="en-US"/>
        </w:rPr>
        <w:lastRenderedPageBreak/>
        <w:t>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7C06FC" w:rsidRPr="007C06FC" w:rsidRDefault="007C06FC" w:rsidP="007C06FC">
      <w:pPr>
        <w:spacing w:line="360" w:lineRule="auto"/>
        <w:ind w:firstLine="708"/>
        <w:jc w:val="both"/>
        <w:rPr>
          <w:rFonts w:eastAsia="Calibri"/>
          <w:sz w:val="26"/>
          <w:szCs w:val="26"/>
          <w:lang w:eastAsia="en-US"/>
        </w:rPr>
      </w:pPr>
      <w:r w:rsidRPr="007C06FC">
        <w:rPr>
          <w:rFonts w:eastAsia="Calibri"/>
          <w:sz w:val="26"/>
          <w:szCs w:val="26"/>
          <w:lang w:eastAsia="en-US"/>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7C06FC" w:rsidRPr="007C06FC" w:rsidRDefault="007C06FC" w:rsidP="007C06FC">
      <w:pPr>
        <w:spacing w:line="360" w:lineRule="auto"/>
        <w:ind w:firstLine="708"/>
        <w:jc w:val="both"/>
        <w:rPr>
          <w:rFonts w:eastAsia="Calibri"/>
          <w:sz w:val="26"/>
          <w:szCs w:val="26"/>
          <w:lang w:eastAsia="en-US"/>
        </w:rPr>
      </w:pPr>
    </w:p>
    <w:p w:rsidR="007C06FC" w:rsidRPr="007C06FC" w:rsidRDefault="007C06FC" w:rsidP="007C06FC">
      <w:pPr>
        <w:spacing w:line="360" w:lineRule="auto"/>
        <w:jc w:val="center"/>
        <w:rPr>
          <w:rFonts w:eastAsia="Calibri"/>
          <w:sz w:val="26"/>
          <w:szCs w:val="26"/>
          <w:lang w:eastAsia="en-US"/>
        </w:rPr>
      </w:pPr>
      <w:r w:rsidRPr="007C06FC">
        <w:rPr>
          <w:rFonts w:eastAsia="Calibri"/>
          <w:sz w:val="26"/>
          <w:szCs w:val="26"/>
          <w:lang w:eastAsia="en-US"/>
        </w:rPr>
        <w:t>___________________</w:t>
      </w:r>
    </w:p>
    <w:p w:rsidR="007C06FC" w:rsidRDefault="007C06FC"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p w:rsidR="008E223F" w:rsidRDefault="008E223F" w:rsidP="007C06FC">
      <w:pPr>
        <w:spacing w:line="360" w:lineRule="auto"/>
        <w:ind w:firstLine="708"/>
        <w:jc w:val="both"/>
        <w:rPr>
          <w:rFonts w:eastAsia="Calibri"/>
          <w:sz w:val="26"/>
          <w:szCs w:val="26"/>
          <w:lang w:eastAsia="en-US"/>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5210"/>
      </w:tblGrid>
      <w:tr w:rsidR="007C06FC" w:rsidRPr="007C06FC" w:rsidTr="00D314EA">
        <w:tc>
          <w:tcPr>
            <w:tcW w:w="4412" w:type="dxa"/>
          </w:tcPr>
          <w:p w:rsidR="007C06FC" w:rsidRPr="007C06FC" w:rsidRDefault="007C06FC" w:rsidP="007C06FC">
            <w:pPr>
              <w:spacing w:before="89"/>
              <w:ind w:right="245"/>
              <w:jc w:val="center"/>
              <w:outlineLvl w:val="3"/>
              <w:rPr>
                <w:b/>
                <w:bCs/>
                <w:sz w:val="28"/>
                <w:szCs w:val="28"/>
                <w:lang w:eastAsia="en-US"/>
              </w:rPr>
            </w:pPr>
          </w:p>
        </w:tc>
        <w:tc>
          <w:tcPr>
            <w:tcW w:w="5210" w:type="dxa"/>
          </w:tcPr>
          <w:p w:rsidR="007C06FC" w:rsidRPr="007C06FC" w:rsidRDefault="007C06FC" w:rsidP="00D314EA">
            <w:pPr>
              <w:tabs>
                <w:tab w:val="left" w:pos="4568"/>
              </w:tabs>
              <w:spacing w:before="89"/>
              <w:ind w:right="-1"/>
              <w:jc w:val="center"/>
              <w:outlineLvl w:val="3"/>
              <w:rPr>
                <w:bCs/>
                <w:sz w:val="26"/>
                <w:szCs w:val="26"/>
                <w:lang w:eastAsia="en-US"/>
              </w:rPr>
            </w:pPr>
            <w:r w:rsidRPr="007C06FC">
              <w:rPr>
                <w:bCs/>
                <w:sz w:val="26"/>
                <w:szCs w:val="26"/>
                <w:lang w:eastAsia="en-US"/>
              </w:rPr>
              <w:t>Приложение № 1</w:t>
            </w:r>
          </w:p>
          <w:p w:rsidR="007C06FC" w:rsidRPr="007C06FC" w:rsidRDefault="007C06FC" w:rsidP="00D314EA">
            <w:pPr>
              <w:tabs>
                <w:tab w:val="left" w:pos="4568"/>
              </w:tabs>
              <w:ind w:right="245"/>
              <w:jc w:val="center"/>
              <w:outlineLvl w:val="3"/>
              <w:rPr>
                <w:bCs/>
                <w:sz w:val="26"/>
                <w:szCs w:val="26"/>
                <w:lang w:eastAsia="en-US"/>
              </w:rPr>
            </w:pPr>
          </w:p>
          <w:p w:rsidR="007C06FC" w:rsidRPr="007C06FC" w:rsidRDefault="007C06FC" w:rsidP="00D314EA">
            <w:pPr>
              <w:tabs>
                <w:tab w:val="left" w:pos="4568"/>
              </w:tabs>
              <w:spacing w:before="89"/>
              <w:ind w:right="-1"/>
              <w:jc w:val="center"/>
              <w:outlineLvl w:val="3"/>
              <w:rPr>
                <w:bCs/>
                <w:sz w:val="26"/>
                <w:szCs w:val="26"/>
                <w:lang w:eastAsia="en-US"/>
              </w:rPr>
            </w:pPr>
            <w:r w:rsidRPr="007C06FC">
              <w:rPr>
                <w:bCs/>
                <w:sz w:val="26"/>
                <w:szCs w:val="26"/>
                <w:lang w:eastAsia="en-US"/>
              </w:rPr>
              <w:t>к Административному регламенту предоставления муниципальной услуги «Присвоение квалификационных категорий спортивных судей», утвержденному постановлением администрации Находкинского городского округа</w:t>
            </w:r>
          </w:p>
          <w:p w:rsidR="007C06FC" w:rsidRPr="007C06FC" w:rsidRDefault="007C06FC" w:rsidP="007C06FC">
            <w:pPr>
              <w:ind w:right="245"/>
              <w:jc w:val="both"/>
              <w:outlineLvl w:val="3"/>
              <w:rPr>
                <w:bCs/>
                <w:sz w:val="28"/>
                <w:szCs w:val="28"/>
                <w:lang w:eastAsia="en-US"/>
              </w:rPr>
            </w:pPr>
          </w:p>
        </w:tc>
      </w:tr>
    </w:tbl>
    <w:p w:rsidR="007C06FC" w:rsidRPr="007C06FC" w:rsidRDefault="007C06FC" w:rsidP="007C06FC">
      <w:pPr>
        <w:widowControl w:val="0"/>
        <w:spacing w:after="200" w:line="360" w:lineRule="auto"/>
        <w:ind w:firstLine="567"/>
        <w:jc w:val="center"/>
        <w:rPr>
          <w:rFonts w:eastAsia="Calibri"/>
          <w:b/>
          <w:sz w:val="26"/>
          <w:szCs w:val="26"/>
          <w:lang w:eastAsia="en-US"/>
        </w:rPr>
      </w:pPr>
    </w:p>
    <w:p w:rsidR="007C06FC" w:rsidRPr="007C06FC" w:rsidRDefault="007C06FC" w:rsidP="007C06FC">
      <w:pPr>
        <w:widowControl w:val="0"/>
        <w:ind w:firstLine="567"/>
        <w:jc w:val="center"/>
        <w:rPr>
          <w:rFonts w:eastAsia="Calibri"/>
          <w:b/>
          <w:sz w:val="26"/>
          <w:szCs w:val="26"/>
          <w:lang w:eastAsia="en-US"/>
        </w:rPr>
      </w:pPr>
      <w:r w:rsidRPr="007C06FC">
        <w:rPr>
          <w:rFonts w:eastAsia="Calibri"/>
          <w:b/>
          <w:sz w:val="26"/>
          <w:szCs w:val="26"/>
          <w:lang w:eastAsia="en-US"/>
        </w:rPr>
        <w:t>СВЕДЕНИЯ</w:t>
      </w:r>
    </w:p>
    <w:p w:rsidR="007C06FC" w:rsidRDefault="007C06FC" w:rsidP="008403B3">
      <w:pPr>
        <w:widowControl w:val="0"/>
        <w:ind w:firstLine="567"/>
        <w:jc w:val="center"/>
        <w:rPr>
          <w:rFonts w:eastAsia="Calibri"/>
          <w:b/>
          <w:sz w:val="26"/>
          <w:szCs w:val="26"/>
          <w:lang w:eastAsia="en-US"/>
        </w:rPr>
      </w:pPr>
      <w:r w:rsidRPr="007C06FC">
        <w:rPr>
          <w:rFonts w:eastAsia="Calibri"/>
          <w:b/>
          <w:sz w:val="26"/>
          <w:szCs w:val="26"/>
          <w:lang w:eastAsia="en-US"/>
        </w:rPr>
        <w:t>о местонахождении и графике работы</w:t>
      </w:r>
    </w:p>
    <w:p w:rsidR="008403B3" w:rsidRPr="007C06FC" w:rsidRDefault="008403B3" w:rsidP="008403B3">
      <w:pPr>
        <w:widowControl w:val="0"/>
        <w:ind w:firstLine="567"/>
        <w:jc w:val="center"/>
        <w:rPr>
          <w:rFonts w:eastAsia="Calibri"/>
          <w:b/>
          <w:sz w:val="26"/>
          <w:szCs w:val="26"/>
          <w:lang w:eastAsia="en-US"/>
        </w:rPr>
      </w:pPr>
    </w:p>
    <w:p w:rsidR="007C06FC" w:rsidRPr="007C06FC" w:rsidRDefault="007C06FC" w:rsidP="007C06FC">
      <w:pPr>
        <w:widowControl w:val="0"/>
        <w:spacing w:line="360" w:lineRule="auto"/>
        <w:jc w:val="both"/>
        <w:rPr>
          <w:rFonts w:eastAsia="Calibri"/>
          <w:b/>
          <w:sz w:val="26"/>
          <w:szCs w:val="26"/>
          <w:lang w:eastAsia="en-US"/>
        </w:rPr>
      </w:pPr>
      <w:r w:rsidRPr="007C06FC">
        <w:rPr>
          <w:rFonts w:eastAsia="Calibri"/>
          <w:b/>
          <w:sz w:val="26"/>
          <w:szCs w:val="26"/>
          <w:lang w:eastAsia="en-US"/>
        </w:rPr>
        <w:t xml:space="preserve">Администрация Находкинского городского круга </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 xml:space="preserve">692904, г. Находка, ул. Школьная, 18, </w:t>
      </w:r>
      <w:proofErr w:type="spellStart"/>
      <w:r w:rsidRPr="007C06FC">
        <w:rPr>
          <w:rFonts w:eastAsia="Calibri"/>
          <w:sz w:val="26"/>
          <w:szCs w:val="26"/>
          <w:lang w:eastAsia="en-US"/>
        </w:rPr>
        <w:t>каб</w:t>
      </w:r>
      <w:proofErr w:type="spellEnd"/>
      <w:r w:rsidRPr="007C06FC">
        <w:rPr>
          <w:rFonts w:eastAsia="Calibri"/>
          <w:sz w:val="26"/>
          <w:szCs w:val="26"/>
          <w:lang w:eastAsia="en-US"/>
        </w:rPr>
        <w:t xml:space="preserve">. 507 </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Контактный телефон 8(4236) 69-20-81, 69-92-70</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Официальный сайт Находкинского городского округа: www.nakhodka-city.ru.</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 xml:space="preserve">Адрес электронной почты управления по физической культуре, спорту и делам молодежи администрации: </w:t>
      </w:r>
      <w:r w:rsidRPr="007C06FC">
        <w:rPr>
          <w:rFonts w:eastAsia="Calibri"/>
          <w:sz w:val="26"/>
          <w:szCs w:val="26"/>
          <w:lang w:val="en-US" w:eastAsia="en-US"/>
        </w:rPr>
        <w:t>sport</w:t>
      </w:r>
      <w:r w:rsidRPr="007C06FC">
        <w:rPr>
          <w:rFonts w:eastAsia="Calibri"/>
          <w:sz w:val="26"/>
          <w:szCs w:val="26"/>
          <w:lang w:eastAsia="en-US"/>
        </w:rPr>
        <w:t>@nakhodka-city.ru.</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Время работы: с 08.30 ч. до 17.30 ч.</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Пятница: с 09.00 ч. до 16.15 ч.</w:t>
      </w:r>
    </w:p>
    <w:p w:rsidR="007C06FC" w:rsidRP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Перерыв с 13.00 ч. до 13.45 ч.</w:t>
      </w:r>
    </w:p>
    <w:p w:rsidR="007C06FC" w:rsidRDefault="007C06FC" w:rsidP="007C06FC">
      <w:pPr>
        <w:widowControl w:val="0"/>
        <w:spacing w:after="200" w:line="276" w:lineRule="auto"/>
        <w:jc w:val="both"/>
        <w:rPr>
          <w:rFonts w:eastAsia="Calibri"/>
          <w:sz w:val="26"/>
          <w:szCs w:val="26"/>
          <w:lang w:eastAsia="en-US"/>
        </w:rPr>
      </w:pPr>
      <w:r w:rsidRPr="007C06FC">
        <w:rPr>
          <w:rFonts w:eastAsia="Calibri"/>
          <w:sz w:val="26"/>
          <w:szCs w:val="26"/>
          <w:lang w:eastAsia="en-US"/>
        </w:rPr>
        <w:t>Выходные: суббота, воскресенье.</w:t>
      </w:r>
    </w:p>
    <w:p w:rsidR="00D314EA" w:rsidRPr="007C06FC" w:rsidRDefault="00D314EA" w:rsidP="007C06FC">
      <w:pPr>
        <w:widowControl w:val="0"/>
        <w:spacing w:after="200" w:line="276" w:lineRule="auto"/>
        <w:jc w:val="both"/>
        <w:rPr>
          <w:rFonts w:eastAsia="Calibri"/>
          <w:sz w:val="26"/>
          <w:szCs w:val="26"/>
          <w:lang w:eastAsia="en-US"/>
        </w:rPr>
      </w:pPr>
    </w:p>
    <w:p w:rsidR="007C06FC" w:rsidRPr="007C06FC" w:rsidRDefault="007C06FC" w:rsidP="00D314EA">
      <w:pPr>
        <w:widowControl w:val="0"/>
        <w:spacing w:after="200"/>
        <w:jc w:val="both"/>
        <w:rPr>
          <w:rFonts w:eastAsia="Calibri"/>
          <w:b/>
          <w:sz w:val="26"/>
          <w:szCs w:val="26"/>
          <w:lang w:eastAsia="en-US"/>
        </w:rPr>
      </w:pPr>
      <w:r w:rsidRPr="007C06FC">
        <w:rPr>
          <w:rFonts w:eastAsia="Calibri"/>
          <w:b/>
          <w:sz w:val="26"/>
          <w:szCs w:val="26"/>
          <w:lang w:eastAsia="en-US"/>
        </w:rPr>
        <w:t>Многофункциональные центры предоставления государственных и муниципальных услуг Приморского края (далее - МФЦ)</w:t>
      </w:r>
    </w:p>
    <w:p w:rsidR="007C06FC" w:rsidRPr="007C06FC" w:rsidRDefault="007C06FC" w:rsidP="00D314EA">
      <w:pPr>
        <w:widowControl w:val="0"/>
        <w:spacing w:after="200"/>
        <w:jc w:val="both"/>
        <w:rPr>
          <w:rFonts w:eastAsia="Calibri"/>
          <w:sz w:val="26"/>
          <w:szCs w:val="26"/>
          <w:lang w:eastAsia="en-US"/>
        </w:rPr>
      </w:pPr>
      <w:r w:rsidRPr="007C06FC">
        <w:rPr>
          <w:rFonts w:eastAsia="Calibri"/>
          <w:sz w:val="26"/>
          <w:szCs w:val="26"/>
          <w:lang w:eastAsia="en-US"/>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11" w:history="1">
        <w:r w:rsidR="00D314EA" w:rsidRPr="00AF76D4">
          <w:rPr>
            <w:rStyle w:val="a3"/>
            <w:rFonts w:eastAsia="Calibri"/>
            <w:sz w:val="26"/>
            <w:szCs w:val="26"/>
            <w:lang w:eastAsia="en-US"/>
          </w:rPr>
          <w:t>www.mfc-25.ru</w:t>
        </w:r>
      </w:hyperlink>
      <w:r w:rsidR="00D314EA">
        <w:rPr>
          <w:rFonts w:eastAsia="Calibri"/>
          <w:sz w:val="26"/>
          <w:szCs w:val="26"/>
          <w:lang w:eastAsia="en-US"/>
        </w:rPr>
        <w:t xml:space="preserve"> </w:t>
      </w:r>
    </w:p>
    <w:p w:rsidR="007C06FC" w:rsidRPr="007C06FC" w:rsidRDefault="007C06FC" w:rsidP="008403B3">
      <w:pPr>
        <w:widowControl w:val="0"/>
        <w:spacing w:line="360" w:lineRule="auto"/>
        <w:jc w:val="both"/>
        <w:rPr>
          <w:rFonts w:eastAsia="Calibri"/>
          <w:sz w:val="26"/>
          <w:szCs w:val="26"/>
          <w:lang w:eastAsia="en-US"/>
        </w:rPr>
      </w:pPr>
      <w:r w:rsidRPr="007C06FC">
        <w:rPr>
          <w:rFonts w:eastAsia="Calibri"/>
          <w:sz w:val="26"/>
          <w:szCs w:val="26"/>
          <w:lang w:eastAsia="en-US"/>
        </w:rPr>
        <w:t xml:space="preserve">Единый телефон сети МФЦ, </w:t>
      </w:r>
      <w:proofErr w:type="gramStart"/>
      <w:r w:rsidRPr="007C06FC">
        <w:rPr>
          <w:rFonts w:eastAsia="Calibri"/>
          <w:sz w:val="26"/>
          <w:szCs w:val="26"/>
          <w:lang w:eastAsia="en-US"/>
        </w:rPr>
        <w:t>расположенных</w:t>
      </w:r>
      <w:proofErr w:type="gramEnd"/>
      <w:r w:rsidRPr="007C06FC">
        <w:rPr>
          <w:rFonts w:eastAsia="Calibri"/>
          <w:sz w:val="26"/>
          <w:szCs w:val="26"/>
          <w:lang w:eastAsia="en-US"/>
        </w:rPr>
        <w:t xml:space="preserve"> на территории Приморского края: </w:t>
      </w:r>
    </w:p>
    <w:p w:rsidR="007C06FC" w:rsidRPr="007C06FC" w:rsidRDefault="007C06FC" w:rsidP="008403B3">
      <w:pPr>
        <w:widowControl w:val="0"/>
        <w:spacing w:line="360" w:lineRule="auto"/>
        <w:jc w:val="both"/>
        <w:rPr>
          <w:rFonts w:eastAsia="Calibri"/>
          <w:sz w:val="26"/>
          <w:szCs w:val="26"/>
          <w:lang w:eastAsia="en-US"/>
        </w:rPr>
      </w:pPr>
      <w:r w:rsidRPr="007C06FC">
        <w:rPr>
          <w:rFonts w:eastAsia="Calibri"/>
          <w:sz w:val="26"/>
          <w:szCs w:val="26"/>
          <w:lang w:eastAsia="en-US"/>
        </w:rPr>
        <w:t>8 (423) 201-01-56</w:t>
      </w:r>
    </w:p>
    <w:p w:rsidR="00D314EA" w:rsidRDefault="007C06FC" w:rsidP="008403B3">
      <w:pPr>
        <w:autoSpaceDE w:val="0"/>
        <w:autoSpaceDN w:val="0"/>
        <w:adjustRightInd w:val="0"/>
        <w:spacing w:line="360" w:lineRule="auto"/>
        <w:jc w:val="both"/>
        <w:rPr>
          <w:rFonts w:eastAsia="Calibri"/>
          <w:sz w:val="26"/>
          <w:szCs w:val="26"/>
          <w:lang w:eastAsia="en-US"/>
        </w:rPr>
      </w:pPr>
      <w:r w:rsidRPr="007C06FC">
        <w:rPr>
          <w:rFonts w:eastAsia="Calibri"/>
          <w:sz w:val="26"/>
          <w:szCs w:val="26"/>
          <w:lang w:eastAsia="en-US"/>
        </w:rPr>
        <w:t xml:space="preserve">Адрес электронной почты: </w:t>
      </w:r>
      <w:hyperlink r:id="rId12" w:history="1">
        <w:r w:rsidR="00D314EA" w:rsidRPr="00AF76D4">
          <w:rPr>
            <w:rStyle w:val="a3"/>
            <w:rFonts w:eastAsia="Calibri"/>
            <w:sz w:val="26"/>
            <w:szCs w:val="26"/>
            <w:lang w:eastAsia="en-US"/>
          </w:rPr>
          <w:t>info@mfc-25.r</w:t>
        </w:r>
        <w:r w:rsidR="00D314EA" w:rsidRPr="00AF76D4">
          <w:rPr>
            <w:rStyle w:val="a3"/>
            <w:rFonts w:eastAsia="Calibri"/>
            <w:sz w:val="26"/>
            <w:szCs w:val="26"/>
            <w:lang w:val="en-US" w:eastAsia="en-US"/>
          </w:rPr>
          <w:t>u</w:t>
        </w:r>
      </w:hyperlink>
      <w:r w:rsidR="00D314EA">
        <w:rPr>
          <w:rFonts w:eastAsia="Calibri"/>
          <w:sz w:val="26"/>
          <w:szCs w:val="26"/>
          <w:lang w:eastAsia="en-US"/>
        </w:rPr>
        <w:t xml:space="preserve"> </w:t>
      </w:r>
    </w:p>
    <w:p w:rsidR="00D314EA" w:rsidRDefault="00D314EA" w:rsidP="008403B3">
      <w:pPr>
        <w:autoSpaceDE w:val="0"/>
        <w:autoSpaceDN w:val="0"/>
        <w:adjustRightInd w:val="0"/>
        <w:spacing w:line="360" w:lineRule="auto"/>
        <w:jc w:val="both"/>
        <w:rPr>
          <w:rFonts w:eastAsia="Calibri"/>
          <w:sz w:val="26"/>
          <w:szCs w:val="26"/>
          <w:lang w:eastAsia="en-US"/>
        </w:rPr>
      </w:pPr>
    </w:p>
    <w:p w:rsidR="007C06FC" w:rsidRPr="007C06FC" w:rsidRDefault="00D314EA" w:rsidP="00D314EA">
      <w:pPr>
        <w:autoSpaceDE w:val="0"/>
        <w:autoSpaceDN w:val="0"/>
        <w:adjustRightInd w:val="0"/>
        <w:spacing w:line="360" w:lineRule="auto"/>
        <w:jc w:val="center"/>
        <w:rPr>
          <w:rFonts w:eastAsia="Calibri"/>
          <w:sz w:val="26"/>
          <w:szCs w:val="26"/>
          <w:lang w:eastAsia="en-US"/>
        </w:rPr>
      </w:pPr>
      <w:r>
        <w:rPr>
          <w:rFonts w:eastAsia="Calibri"/>
          <w:sz w:val="26"/>
          <w:szCs w:val="26"/>
          <w:lang w:eastAsia="en-US"/>
        </w:rPr>
        <w:t>_______________</w:t>
      </w:r>
    </w:p>
    <w:p w:rsidR="007C06FC" w:rsidRPr="007C06FC" w:rsidRDefault="007C06FC" w:rsidP="007C06FC">
      <w:pPr>
        <w:widowControl w:val="0"/>
        <w:spacing w:after="200" w:line="360" w:lineRule="auto"/>
        <w:rPr>
          <w:rFonts w:ascii="Calibri" w:eastAsia="Calibri" w:hAnsi="Calibri"/>
          <w:sz w:val="26"/>
          <w:szCs w:val="26"/>
          <w:lang w:eastAsia="en-US"/>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5210"/>
      </w:tblGrid>
      <w:tr w:rsidR="007C06FC" w:rsidRPr="007C06FC" w:rsidTr="00D314EA">
        <w:tc>
          <w:tcPr>
            <w:tcW w:w="4412" w:type="dxa"/>
          </w:tcPr>
          <w:p w:rsidR="007C06FC" w:rsidRPr="007C06FC" w:rsidRDefault="007C06FC" w:rsidP="007C06FC">
            <w:pPr>
              <w:spacing w:before="89"/>
              <w:ind w:right="245"/>
              <w:jc w:val="center"/>
              <w:outlineLvl w:val="3"/>
              <w:rPr>
                <w:b/>
                <w:bCs/>
                <w:sz w:val="28"/>
                <w:szCs w:val="28"/>
                <w:lang w:eastAsia="en-US"/>
              </w:rPr>
            </w:pPr>
          </w:p>
        </w:tc>
        <w:tc>
          <w:tcPr>
            <w:tcW w:w="5210" w:type="dxa"/>
          </w:tcPr>
          <w:p w:rsidR="007C06FC" w:rsidRPr="007C06FC" w:rsidRDefault="007C06FC" w:rsidP="00D314EA">
            <w:pPr>
              <w:spacing w:before="89"/>
              <w:ind w:right="-1"/>
              <w:jc w:val="center"/>
              <w:outlineLvl w:val="3"/>
              <w:rPr>
                <w:bCs/>
                <w:sz w:val="26"/>
                <w:szCs w:val="26"/>
                <w:lang w:eastAsia="en-US"/>
              </w:rPr>
            </w:pPr>
            <w:r w:rsidRPr="007C06FC">
              <w:rPr>
                <w:bCs/>
                <w:sz w:val="26"/>
                <w:szCs w:val="26"/>
                <w:lang w:eastAsia="en-US"/>
              </w:rPr>
              <w:t>Приложение № 2</w:t>
            </w:r>
          </w:p>
          <w:p w:rsidR="007C06FC" w:rsidRPr="007C06FC" w:rsidRDefault="007C06FC" w:rsidP="00D314EA">
            <w:pPr>
              <w:ind w:right="-1"/>
              <w:jc w:val="center"/>
              <w:outlineLvl w:val="3"/>
              <w:rPr>
                <w:bCs/>
                <w:sz w:val="26"/>
                <w:szCs w:val="26"/>
                <w:lang w:eastAsia="en-US"/>
              </w:rPr>
            </w:pPr>
          </w:p>
          <w:p w:rsidR="007C06FC" w:rsidRPr="007C06FC" w:rsidRDefault="007C06FC" w:rsidP="00D314EA">
            <w:pPr>
              <w:spacing w:before="89"/>
              <w:ind w:right="-1"/>
              <w:jc w:val="center"/>
              <w:outlineLvl w:val="3"/>
              <w:rPr>
                <w:bCs/>
                <w:sz w:val="26"/>
                <w:szCs w:val="26"/>
                <w:lang w:eastAsia="en-US"/>
              </w:rPr>
            </w:pPr>
            <w:r w:rsidRPr="007C06FC">
              <w:rPr>
                <w:bCs/>
                <w:sz w:val="26"/>
                <w:szCs w:val="26"/>
                <w:lang w:eastAsia="en-US"/>
              </w:rPr>
              <w:t>к Административному регламенту предоставления муниципальной услуги «Присвоение квалификационных категорий спортивных судей», утвержденному постановлением администрации Находкинского городского округа</w:t>
            </w:r>
          </w:p>
          <w:p w:rsidR="007C06FC" w:rsidRPr="007C06FC" w:rsidRDefault="007C06FC" w:rsidP="007C06FC">
            <w:pPr>
              <w:ind w:right="245"/>
              <w:jc w:val="center"/>
              <w:outlineLvl w:val="3"/>
              <w:rPr>
                <w:bCs/>
                <w:sz w:val="28"/>
                <w:szCs w:val="28"/>
                <w:lang w:eastAsia="en-US"/>
              </w:rPr>
            </w:pPr>
          </w:p>
        </w:tc>
      </w:tr>
    </w:tbl>
    <w:p w:rsidR="007C06FC" w:rsidRPr="007C06FC" w:rsidRDefault="007C06FC" w:rsidP="007C06FC">
      <w:pPr>
        <w:widowControl w:val="0"/>
        <w:autoSpaceDE w:val="0"/>
        <w:autoSpaceDN w:val="0"/>
        <w:jc w:val="center"/>
        <w:rPr>
          <w:sz w:val="26"/>
          <w:szCs w:val="26"/>
        </w:rPr>
      </w:pPr>
    </w:p>
    <w:p w:rsidR="007C06FC" w:rsidRPr="00D314EA" w:rsidRDefault="007C06FC" w:rsidP="007C06FC">
      <w:pPr>
        <w:widowControl w:val="0"/>
        <w:autoSpaceDE w:val="0"/>
        <w:autoSpaceDN w:val="0"/>
        <w:jc w:val="center"/>
        <w:rPr>
          <w:b/>
          <w:sz w:val="26"/>
          <w:szCs w:val="26"/>
        </w:rPr>
      </w:pPr>
      <w:r w:rsidRPr="00D314EA">
        <w:rPr>
          <w:b/>
          <w:sz w:val="26"/>
          <w:szCs w:val="26"/>
        </w:rPr>
        <w:t>БЛОК-СХЕМА</w:t>
      </w:r>
    </w:p>
    <w:p w:rsidR="007C06FC" w:rsidRPr="00D314EA" w:rsidRDefault="007C06FC" w:rsidP="007C06FC">
      <w:pPr>
        <w:widowControl w:val="0"/>
        <w:autoSpaceDE w:val="0"/>
        <w:autoSpaceDN w:val="0"/>
        <w:jc w:val="center"/>
        <w:rPr>
          <w:b/>
          <w:sz w:val="26"/>
          <w:szCs w:val="26"/>
        </w:rPr>
      </w:pPr>
      <w:r w:rsidRPr="00D314EA">
        <w:rPr>
          <w:b/>
          <w:sz w:val="26"/>
          <w:szCs w:val="26"/>
        </w:rPr>
        <w:t xml:space="preserve">последовательности выполнения действий при предоставлении </w:t>
      </w:r>
    </w:p>
    <w:p w:rsidR="007C06FC" w:rsidRPr="00D314EA" w:rsidRDefault="007C06FC" w:rsidP="007C06FC">
      <w:pPr>
        <w:widowControl w:val="0"/>
        <w:autoSpaceDE w:val="0"/>
        <w:autoSpaceDN w:val="0"/>
        <w:jc w:val="center"/>
        <w:rPr>
          <w:b/>
          <w:sz w:val="26"/>
          <w:szCs w:val="26"/>
        </w:rPr>
      </w:pPr>
      <w:r w:rsidRPr="00D314EA">
        <w:rPr>
          <w:b/>
          <w:sz w:val="26"/>
          <w:szCs w:val="26"/>
        </w:rPr>
        <w:t xml:space="preserve">муниципальной услуги </w:t>
      </w:r>
    </w:p>
    <w:p w:rsidR="007C06FC" w:rsidRDefault="007C06FC" w:rsidP="00D314EA">
      <w:pPr>
        <w:widowControl w:val="0"/>
        <w:autoSpaceDE w:val="0"/>
        <w:autoSpaceDN w:val="0"/>
        <w:jc w:val="center"/>
        <w:rPr>
          <w:rFonts w:ascii="Calibri" w:hAnsi="Calibri" w:cs="Calibri"/>
          <w:b/>
          <w:sz w:val="26"/>
          <w:szCs w:val="26"/>
        </w:rPr>
      </w:pPr>
    </w:p>
    <w:p w:rsidR="00D314EA" w:rsidRPr="007C06FC" w:rsidRDefault="00D314EA" w:rsidP="00D314EA">
      <w:pPr>
        <w:widowControl w:val="0"/>
        <w:autoSpaceDE w:val="0"/>
        <w:autoSpaceDN w:val="0"/>
        <w:jc w:val="center"/>
        <w:rPr>
          <w:rFonts w:ascii="Calibri" w:hAnsi="Calibri" w:cs="Calibri"/>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C06FC" w:rsidRPr="007C06FC" w:rsidTr="00D314EA">
        <w:trPr>
          <w:trHeight w:val="821"/>
          <w:jc w:val="center"/>
        </w:trPr>
        <w:tc>
          <w:tcPr>
            <w:tcW w:w="957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D314EA" w:rsidP="00D314EA">
            <w:pPr>
              <w:jc w:val="center"/>
              <w:rPr>
                <w:rFonts w:eastAsia="Calibri"/>
                <w:sz w:val="26"/>
                <w:szCs w:val="26"/>
                <w:lang w:eastAsia="en-US"/>
              </w:rPr>
            </w:pPr>
            <w:r>
              <w:rPr>
                <w:rFonts w:eastAsia="Calibri"/>
                <w:sz w:val="26"/>
                <w:szCs w:val="26"/>
                <w:lang w:eastAsia="en-US"/>
              </w:rPr>
              <w:t>п</w:t>
            </w:r>
            <w:r w:rsidR="007C06FC" w:rsidRPr="007C06FC">
              <w:rPr>
                <w:rFonts w:eastAsia="Calibri"/>
                <w:sz w:val="26"/>
                <w:szCs w:val="26"/>
                <w:lang w:eastAsia="en-US"/>
              </w:rPr>
              <w:t>рием, регистрация представления и документов</w:t>
            </w:r>
            <w:r>
              <w:rPr>
                <w:rFonts w:eastAsia="Calibri"/>
                <w:sz w:val="26"/>
                <w:szCs w:val="26"/>
                <w:lang w:eastAsia="en-US"/>
              </w:rPr>
              <w:t>/</w:t>
            </w:r>
            <w:r w:rsidR="007C06FC" w:rsidRPr="007C06FC">
              <w:rPr>
                <w:rFonts w:eastAsia="Calibri"/>
                <w:sz w:val="26"/>
                <w:szCs w:val="26"/>
                <w:lang w:eastAsia="en-US"/>
              </w:rPr>
              <w:t>отказ в их приеме и регистрации</w:t>
            </w:r>
            <w:r>
              <w:rPr>
                <w:rFonts w:eastAsia="Calibri"/>
                <w:sz w:val="26"/>
                <w:szCs w:val="26"/>
                <w:lang w:eastAsia="en-US"/>
              </w:rPr>
              <w:t xml:space="preserve">, </w:t>
            </w:r>
            <w:r>
              <w:rPr>
                <w:rFonts w:eastAsiaTheme="minorHAnsi" w:cstheme="minorBidi"/>
                <w:sz w:val="26"/>
                <w:szCs w:val="26"/>
                <w:lang w:eastAsia="en-US"/>
              </w:rPr>
              <w:t>возвращение документов</w:t>
            </w:r>
          </w:p>
        </w:tc>
      </w:tr>
    </w:tbl>
    <w:p w:rsidR="007C06FC" w:rsidRPr="007C06FC" w:rsidRDefault="007C06FC" w:rsidP="007C06FC">
      <w:pPr>
        <w:spacing w:after="200" w:line="276" w:lineRule="auto"/>
        <w:jc w:val="center"/>
        <w:rPr>
          <w:rFonts w:ascii="Calibri" w:eastAsia="Calibri" w:hAnsi="Calibri"/>
          <w:sz w:val="26"/>
          <w:szCs w:val="26"/>
          <w:lang w:eastAsia="en-US"/>
        </w:rPr>
      </w:pPr>
      <w:r w:rsidRPr="007C06FC">
        <w:rPr>
          <w:rFonts w:ascii="Calibri" w:eastAsia="Calibri" w:hAnsi="Calibri"/>
          <w:noProof/>
          <w:sz w:val="22"/>
          <w:szCs w:val="22"/>
        </w:rPr>
        <mc:AlternateContent>
          <mc:Choice Requires="wps">
            <w:drawing>
              <wp:anchor distT="0" distB="0" distL="114299" distR="114299" simplePos="0" relativeHeight="251673600" behindDoc="0" locked="0" layoutInCell="1" allowOverlap="1" wp14:anchorId="1527B6E2" wp14:editId="2F9FB07A">
                <wp:simplePos x="0" y="0"/>
                <wp:positionH relativeFrom="column">
                  <wp:posOffset>2977515</wp:posOffset>
                </wp:positionH>
                <wp:positionV relativeFrom="paragraph">
                  <wp:posOffset>48895</wp:posOffset>
                </wp:positionV>
                <wp:extent cx="0" cy="451485"/>
                <wp:effectExtent l="76200" t="0" r="57150" b="62865"/>
                <wp:wrapNone/>
                <wp:docPr id="3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4.45pt;margin-top:3.85pt;width:0;height:35.5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">
                <v:stroke endarrow="block"/>
              </v:shape>
            </w:pict>
          </mc:Fallback>
        </mc:AlternateContent>
      </w:r>
    </w:p>
    <w:p w:rsidR="007C06FC" w:rsidRPr="007C06FC" w:rsidRDefault="007C06FC" w:rsidP="00D314EA">
      <w:pPr>
        <w:rPr>
          <w:rFonts w:ascii="Calibri" w:eastAsia="Calibri" w:hAnsi="Calibri"/>
          <w:sz w:val="26"/>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C06FC" w:rsidRPr="007C06FC" w:rsidTr="007C06FC">
        <w:trPr>
          <w:jc w:val="center"/>
        </w:trPr>
        <w:tc>
          <w:tcPr>
            <w:tcW w:w="9570" w:type="dxa"/>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after="200" w:line="276" w:lineRule="auto"/>
              <w:rPr>
                <w:rFonts w:eastAsia="Calibri"/>
                <w:sz w:val="26"/>
                <w:szCs w:val="26"/>
                <w:lang w:eastAsia="en-US"/>
              </w:rPr>
            </w:pPr>
            <w:r w:rsidRPr="007C06FC">
              <w:rPr>
                <w:rFonts w:eastAsia="Calibri"/>
                <w:sz w:val="26"/>
                <w:szCs w:val="26"/>
                <w:lang w:eastAsia="en-US"/>
              </w:rPr>
              <w:t xml:space="preserve">                                        рассмотрение представления и документов </w:t>
            </w:r>
          </w:p>
        </w:tc>
      </w:tr>
    </w:tbl>
    <w:p w:rsidR="007C06FC" w:rsidRPr="007C06FC" w:rsidRDefault="007C06FC" w:rsidP="007C06FC">
      <w:pPr>
        <w:tabs>
          <w:tab w:val="left" w:pos="2066"/>
          <w:tab w:val="center" w:pos="4677"/>
        </w:tabs>
        <w:spacing w:after="200" w:line="276" w:lineRule="auto"/>
        <w:rPr>
          <w:rFonts w:ascii="Calibri" w:eastAsia="Calibri" w:hAnsi="Calibri"/>
          <w:sz w:val="26"/>
          <w:szCs w:val="26"/>
          <w:lang w:eastAsia="en-US"/>
        </w:rPr>
      </w:pPr>
      <w:r w:rsidRPr="007C06FC">
        <w:rPr>
          <w:rFonts w:ascii="Calibri" w:eastAsia="Calibri" w:hAnsi="Calibri"/>
          <w:noProof/>
          <w:sz w:val="22"/>
          <w:szCs w:val="22"/>
        </w:rPr>
        <mc:AlternateContent>
          <mc:Choice Requires="wps">
            <w:drawing>
              <wp:anchor distT="0" distB="0" distL="114299" distR="114299" simplePos="0" relativeHeight="251675648" behindDoc="0" locked="0" layoutInCell="1" allowOverlap="1" wp14:anchorId="1C4210E3" wp14:editId="2D8EA2C4">
                <wp:simplePos x="0" y="0"/>
                <wp:positionH relativeFrom="column">
                  <wp:posOffset>2981325</wp:posOffset>
                </wp:positionH>
                <wp:positionV relativeFrom="paragraph">
                  <wp:posOffset>100330</wp:posOffset>
                </wp:positionV>
                <wp:extent cx="0" cy="487045"/>
                <wp:effectExtent l="76200" t="0" r="57150" b="65405"/>
                <wp:wrapNone/>
                <wp:docPr id="3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4.75pt;margin-top:7.9pt;width:0;height:38.3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tUYgIAAHYEAAAOAAAAZHJzL2Uyb0RvYy54bWysVEtu2zAQ3RfoHQjuHVm24j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">
                <v:stroke endarrow="block"/>
              </v:shape>
            </w:pict>
          </mc:Fallback>
        </mc:AlternateContent>
      </w:r>
      <w:r w:rsidRPr="007C06FC">
        <w:rPr>
          <w:rFonts w:ascii="Calibri" w:eastAsia="Calibri" w:hAnsi="Calibri"/>
          <w:sz w:val="26"/>
          <w:szCs w:val="26"/>
          <w:lang w:eastAsia="en-US"/>
        </w:rPr>
        <w:tab/>
      </w:r>
      <w:r w:rsidRPr="007C06FC">
        <w:rPr>
          <w:rFonts w:ascii="Calibri" w:eastAsia="Calibri" w:hAnsi="Calibri"/>
          <w:sz w:val="26"/>
          <w:szCs w:val="26"/>
          <w:lang w:eastAsia="en-US"/>
        </w:rPr>
        <w:tab/>
        <w:t xml:space="preserve"> </w:t>
      </w:r>
    </w:p>
    <w:p w:rsidR="007C06FC" w:rsidRPr="007C06FC" w:rsidRDefault="007C06FC" w:rsidP="007C06FC">
      <w:pPr>
        <w:tabs>
          <w:tab w:val="left" w:pos="2066"/>
          <w:tab w:val="center" w:pos="4677"/>
        </w:tabs>
        <w:spacing w:after="200" w:line="276" w:lineRule="auto"/>
        <w:rPr>
          <w:rFonts w:ascii="Calibri" w:eastAsia="Calibri" w:hAnsi="Calibri"/>
          <w:sz w:val="26"/>
          <w:szCs w:val="2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6FC" w:rsidRPr="007C06FC" w:rsidTr="00D314EA">
        <w:tc>
          <w:tcPr>
            <w:tcW w:w="9639" w:type="dxa"/>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tabs>
                <w:tab w:val="left" w:pos="2066"/>
                <w:tab w:val="left" w:pos="7513"/>
              </w:tabs>
              <w:spacing w:after="200" w:line="276" w:lineRule="auto"/>
              <w:jc w:val="center"/>
              <w:rPr>
                <w:rFonts w:eastAsia="Calibri"/>
                <w:sz w:val="26"/>
                <w:szCs w:val="26"/>
                <w:lang w:eastAsia="en-US"/>
              </w:rPr>
            </w:pPr>
            <w:r w:rsidRPr="007C06FC">
              <w:rPr>
                <w:rFonts w:eastAsia="Calibri"/>
                <w:sz w:val="26"/>
                <w:szCs w:val="26"/>
                <w:lang w:eastAsia="en-US"/>
              </w:rPr>
              <w:t>принятие решения о присвоении квалификационной категории спортивного судьи, либо об отказе в присвоении квалификационной категории спортивного судьи</w:t>
            </w:r>
          </w:p>
          <w:p w:rsidR="007C06FC" w:rsidRPr="007C06FC" w:rsidRDefault="007C06FC" w:rsidP="007C06FC">
            <w:pPr>
              <w:tabs>
                <w:tab w:val="left" w:pos="2066"/>
                <w:tab w:val="left" w:pos="7513"/>
              </w:tabs>
              <w:spacing w:after="200" w:line="276" w:lineRule="auto"/>
              <w:jc w:val="center"/>
              <w:rPr>
                <w:rFonts w:ascii="Calibri" w:eastAsia="Calibri" w:hAnsi="Calibri"/>
                <w:sz w:val="26"/>
                <w:szCs w:val="26"/>
                <w:lang w:eastAsia="en-US"/>
              </w:rPr>
            </w:pPr>
            <w:r w:rsidRPr="007C06FC">
              <w:rPr>
                <w:rFonts w:eastAsia="Calibri"/>
                <w:sz w:val="26"/>
                <w:szCs w:val="26"/>
                <w:lang w:eastAsia="en-US"/>
              </w:rPr>
              <w:t>Исходя из принятого решения:</w:t>
            </w:r>
          </w:p>
        </w:tc>
      </w:tr>
    </w:tbl>
    <w:p w:rsidR="007C06FC" w:rsidRPr="007C06FC" w:rsidRDefault="00D314EA" w:rsidP="007C06FC">
      <w:pPr>
        <w:tabs>
          <w:tab w:val="left" w:pos="2066"/>
          <w:tab w:val="left" w:pos="7513"/>
        </w:tabs>
        <w:spacing w:after="200" w:line="276" w:lineRule="auto"/>
        <w:rPr>
          <w:rFonts w:ascii="Calibri" w:eastAsia="Calibri" w:hAnsi="Calibri"/>
          <w:sz w:val="26"/>
          <w:szCs w:val="26"/>
          <w:lang w:eastAsia="en-US"/>
        </w:rPr>
      </w:pPr>
      <w:r w:rsidRPr="007C06FC">
        <w:rPr>
          <w:rFonts w:ascii="Calibri" w:eastAsia="Calibri" w:hAnsi="Calibri"/>
          <w:noProof/>
          <w:sz w:val="22"/>
          <w:szCs w:val="22"/>
        </w:rPr>
        <mc:AlternateContent>
          <mc:Choice Requires="wps">
            <w:drawing>
              <wp:anchor distT="0" distB="0" distL="114299" distR="114299" simplePos="0" relativeHeight="251676672" behindDoc="0" locked="0" layoutInCell="1" allowOverlap="1" wp14:anchorId="52EEE480" wp14:editId="31C0EE53">
                <wp:simplePos x="0" y="0"/>
                <wp:positionH relativeFrom="column">
                  <wp:posOffset>4387215</wp:posOffset>
                </wp:positionH>
                <wp:positionV relativeFrom="paragraph">
                  <wp:posOffset>177165</wp:posOffset>
                </wp:positionV>
                <wp:extent cx="0" cy="476250"/>
                <wp:effectExtent l="76200" t="0" r="57150" b="57150"/>
                <wp:wrapNone/>
                <wp:docPr id="3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45.45pt;margin-top:13.95pt;width:0;height:3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89YQIAAHY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">
                <v:stroke endarrow="block"/>
              </v:shape>
            </w:pict>
          </mc:Fallback>
        </mc:AlternateContent>
      </w:r>
      <w:r w:rsidRPr="007C06FC">
        <w:rPr>
          <w:rFonts w:ascii="Calibri" w:eastAsia="Calibri" w:hAnsi="Calibri"/>
          <w:noProof/>
          <w:sz w:val="22"/>
          <w:szCs w:val="22"/>
        </w:rPr>
        <mc:AlternateContent>
          <mc:Choice Requires="wps">
            <w:drawing>
              <wp:anchor distT="0" distB="0" distL="114299" distR="114299" simplePos="0" relativeHeight="251674624" behindDoc="0" locked="0" layoutInCell="1" allowOverlap="1" wp14:anchorId="5216300F" wp14:editId="383E8E89">
                <wp:simplePos x="0" y="0"/>
                <wp:positionH relativeFrom="column">
                  <wp:posOffset>1815465</wp:posOffset>
                </wp:positionH>
                <wp:positionV relativeFrom="paragraph">
                  <wp:posOffset>177165</wp:posOffset>
                </wp:positionV>
                <wp:extent cx="0" cy="476250"/>
                <wp:effectExtent l="76200" t="0" r="57150" b="57150"/>
                <wp:wrapNone/>
                <wp:docPr id="3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42.95pt;margin-top:13.95pt;width:0;height:37.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MmYQIAAHY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">
                <v:stroke endarrow="block"/>
              </v:shape>
            </w:pict>
          </mc:Fallback>
        </mc:AlternateContent>
      </w:r>
      <w:r w:rsidR="007C06FC" w:rsidRPr="007C06FC">
        <w:rPr>
          <w:rFonts w:ascii="Calibri" w:eastAsia="Calibri" w:hAnsi="Calibri"/>
          <w:sz w:val="26"/>
          <w:szCs w:val="26"/>
          <w:lang w:eastAsia="en-US"/>
        </w:rPr>
        <w:tab/>
      </w:r>
    </w:p>
    <w:p w:rsidR="007C06FC" w:rsidRPr="007C06FC" w:rsidRDefault="007C06FC" w:rsidP="007C06FC">
      <w:pPr>
        <w:tabs>
          <w:tab w:val="left" w:pos="2066"/>
          <w:tab w:val="left" w:pos="7513"/>
        </w:tabs>
        <w:spacing w:after="200" w:line="276" w:lineRule="auto"/>
        <w:rPr>
          <w:rFonts w:ascii="Calibri" w:eastAsia="Calibri" w:hAnsi="Calibri"/>
          <w:sz w:val="26"/>
          <w:szCs w:val="26"/>
          <w:lang w:eastAsia="en-US"/>
        </w:rPr>
      </w:pPr>
    </w:p>
    <w:tbl>
      <w:tblPr>
        <w:tblpPr w:leftFromText="180" w:rightFromText="180" w:bottomFromText="200" w:vertAnchor="text" w:tblpXSpec="center" w:tblpY="1"/>
        <w:tblOverlap w:val="neve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3901"/>
      </w:tblGrid>
      <w:tr w:rsidR="007C06FC" w:rsidRPr="007C06FC" w:rsidTr="00D314EA">
        <w:trPr>
          <w:trHeight w:val="2966"/>
        </w:trPr>
        <w:tc>
          <w:tcPr>
            <w:tcW w:w="3896" w:type="dxa"/>
            <w:tcBorders>
              <w:top w:val="single" w:sz="4" w:space="0" w:color="auto"/>
              <w:left w:val="single" w:sz="4" w:space="0" w:color="auto"/>
              <w:bottom w:val="single" w:sz="4" w:space="0" w:color="auto"/>
              <w:right w:val="single" w:sz="4" w:space="0" w:color="auto"/>
            </w:tcBorders>
          </w:tcPr>
          <w:p w:rsidR="007C06FC" w:rsidRPr="007C06FC" w:rsidRDefault="007C06FC" w:rsidP="00D314EA">
            <w:pPr>
              <w:jc w:val="center"/>
              <w:rPr>
                <w:rFonts w:eastAsia="Calibri"/>
                <w:sz w:val="26"/>
                <w:szCs w:val="26"/>
                <w:lang w:eastAsia="en-US"/>
              </w:rPr>
            </w:pPr>
            <w:r w:rsidRPr="007C06FC">
              <w:rPr>
                <w:rFonts w:eastAsia="Calibri"/>
                <w:sz w:val="26"/>
                <w:szCs w:val="26"/>
                <w:lang w:eastAsia="en-US"/>
              </w:rPr>
              <w:t>оформление и направление копии документа о присвоении квалификационной категории спортивного судьи заявителю и (или) размещение указанного документа на официальном сайте Находкинского городского округа  в информационно-телек</w:t>
            </w:r>
            <w:r w:rsidR="00D314EA">
              <w:rPr>
                <w:rFonts w:eastAsia="Calibri"/>
                <w:sz w:val="26"/>
                <w:szCs w:val="26"/>
                <w:lang w:eastAsia="en-US"/>
              </w:rPr>
              <w:t>оммуникационной сети «Интернет»</w:t>
            </w:r>
          </w:p>
        </w:tc>
        <w:tc>
          <w:tcPr>
            <w:tcW w:w="3901" w:type="dxa"/>
            <w:tcBorders>
              <w:top w:val="single" w:sz="4" w:space="0" w:color="auto"/>
              <w:left w:val="single" w:sz="4" w:space="0" w:color="auto"/>
              <w:bottom w:val="single" w:sz="4" w:space="0" w:color="auto"/>
              <w:right w:val="single" w:sz="4" w:space="0" w:color="auto"/>
            </w:tcBorders>
            <w:hideMark/>
          </w:tcPr>
          <w:p w:rsidR="007C06FC" w:rsidRDefault="007C06FC" w:rsidP="007C06FC">
            <w:pPr>
              <w:jc w:val="center"/>
              <w:rPr>
                <w:rFonts w:eastAsia="Calibri"/>
                <w:sz w:val="26"/>
                <w:szCs w:val="26"/>
                <w:lang w:eastAsia="en-US"/>
              </w:rPr>
            </w:pPr>
            <w:r w:rsidRPr="007C06FC">
              <w:rPr>
                <w:rFonts w:eastAsia="Calibri"/>
                <w:sz w:val="26"/>
                <w:szCs w:val="26"/>
                <w:lang w:eastAsia="en-US"/>
              </w:rPr>
              <w:t>оформление и направление заявителю обоснованного письменного отказа и возвращение документов для присвоения  квалификационной категории спортивного судьи</w:t>
            </w:r>
          </w:p>
          <w:p w:rsidR="00D314EA" w:rsidRPr="007C06FC" w:rsidRDefault="00D314EA" w:rsidP="007C06FC">
            <w:pPr>
              <w:jc w:val="center"/>
              <w:rPr>
                <w:rFonts w:eastAsia="Calibri"/>
                <w:sz w:val="26"/>
                <w:szCs w:val="26"/>
                <w:lang w:eastAsia="en-US"/>
              </w:rPr>
            </w:pPr>
            <w:r w:rsidRPr="00D314EA">
              <w:rPr>
                <w:rFonts w:eastAsia="Calibri"/>
                <w:sz w:val="26"/>
                <w:szCs w:val="26"/>
                <w:lang w:eastAsia="en-US"/>
              </w:rPr>
              <w:t>(</w:t>
            </w:r>
            <w:proofErr w:type="gramStart"/>
            <w:r w:rsidRPr="00D314EA">
              <w:rPr>
                <w:rFonts w:eastAsia="Calibri"/>
                <w:sz w:val="26"/>
                <w:szCs w:val="26"/>
                <w:lang w:eastAsia="en-US"/>
              </w:rPr>
              <w:t>документы, поданные в электронном виде не возвращаются</w:t>
            </w:r>
            <w:proofErr w:type="gramEnd"/>
            <w:r w:rsidRPr="00D314EA">
              <w:rPr>
                <w:rFonts w:eastAsia="Calibri"/>
                <w:sz w:val="26"/>
                <w:szCs w:val="26"/>
                <w:lang w:eastAsia="en-US"/>
              </w:rPr>
              <w:t>)</w:t>
            </w:r>
          </w:p>
        </w:tc>
      </w:tr>
    </w:tbl>
    <w:p w:rsidR="007C06FC" w:rsidRPr="007C06FC" w:rsidRDefault="007C06FC" w:rsidP="007C06FC">
      <w:pPr>
        <w:spacing w:after="200" w:line="276" w:lineRule="auto"/>
        <w:rPr>
          <w:rFonts w:eastAsia="Calibri"/>
          <w:i/>
          <w:lang w:eastAsia="en-US"/>
        </w:rPr>
      </w:pPr>
      <w:r w:rsidRPr="007C06FC">
        <w:rPr>
          <w:rFonts w:eastAsia="Calibri"/>
          <w:i/>
          <w:lang w:eastAsia="en-US"/>
        </w:rPr>
        <w:tab/>
      </w:r>
      <w:r w:rsidRPr="007C06FC">
        <w:rPr>
          <w:rFonts w:eastAsia="Calibri"/>
          <w:i/>
          <w:lang w:eastAsia="en-US"/>
        </w:rPr>
        <w:tab/>
      </w:r>
      <w:r w:rsidRPr="007C06FC">
        <w:rPr>
          <w:rFonts w:eastAsia="Calibri"/>
          <w:i/>
          <w:lang w:eastAsia="en-US"/>
        </w:rPr>
        <w:tab/>
      </w:r>
      <w:r w:rsidRPr="007C06FC">
        <w:rPr>
          <w:rFonts w:eastAsia="Calibri"/>
          <w:i/>
          <w:lang w:eastAsia="en-US"/>
        </w:rPr>
        <w:tab/>
        <w:t xml:space="preserve"> </w:t>
      </w:r>
    </w:p>
    <w:p w:rsidR="007C06FC" w:rsidRPr="007C06FC" w:rsidRDefault="007C06FC" w:rsidP="007C06FC">
      <w:pPr>
        <w:rPr>
          <w:b/>
          <w:bCs/>
          <w:sz w:val="28"/>
          <w:szCs w:val="28"/>
          <w:lang w:eastAsia="en-US"/>
        </w:rPr>
        <w:sectPr w:rsidR="007C06FC" w:rsidRPr="007C06FC">
          <w:pgSz w:w="11906" w:h="16838"/>
          <w:pgMar w:top="567" w:right="567" w:bottom="567" w:left="1701" w:header="454" w:footer="454" w:gutter="0"/>
          <w:cols w:space="720"/>
        </w:sect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26"/>
      </w:tblGrid>
      <w:tr w:rsidR="007C06FC" w:rsidRPr="007C06FC" w:rsidTr="00D314EA">
        <w:tc>
          <w:tcPr>
            <w:tcW w:w="4820" w:type="dxa"/>
            <w:hideMark/>
          </w:tcPr>
          <w:p w:rsidR="007C06FC" w:rsidRPr="007C06FC" w:rsidRDefault="007C06FC" w:rsidP="007C06FC">
            <w:pPr>
              <w:spacing w:before="89"/>
              <w:ind w:right="245"/>
              <w:jc w:val="both"/>
              <w:outlineLvl w:val="3"/>
              <w:rPr>
                <w:bCs/>
                <w:sz w:val="28"/>
                <w:szCs w:val="28"/>
                <w:lang w:eastAsia="en-US"/>
              </w:rPr>
            </w:pPr>
            <w:r w:rsidRPr="007C06FC">
              <w:rPr>
                <w:bCs/>
                <w:sz w:val="26"/>
                <w:szCs w:val="26"/>
                <w:lang w:eastAsia="en-US"/>
              </w:rPr>
              <w:lastRenderedPageBreak/>
              <w:t>ФОРМА</w:t>
            </w:r>
          </w:p>
        </w:tc>
        <w:tc>
          <w:tcPr>
            <w:tcW w:w="4926" w:type="dxa"/>
          </w:tcPr>
          <w:p w:rsidR="007C06FC" w:rsidRPr="007C06FC" w:rsidRDefault="007C06FC" w:rsidP="00691BFF">
            <w:pPr>
              <w:spacing w:before="89"/>
              <w:ind w:right="-143"/>
              <w:jc w:val="center"/>
              <w:outlineLvl w:val="3"/>
              <w:rPr>
                <w:bCs/>
                <w:sz w:val="26"/>
                <w:szCs w:val="26"/>
                <w:lang w:eastAsia="en-US"/>
              </w:rPr>
            </w:pPr>
            <w:r w:rsidRPr="007C06FC">
              <w:rPr>
                <w:bCs/>
                <w:sz w:val="26"/>
                <w:szCs w:val="26"/>
                <w:lang w:eastAsia="en-US"/>
              </w:rPr>
              <w:t xml:space="preserve">Приложение № </w:t>
            </w:r>
            <w:r w:rsidR="008403B3">
              <w:rPr>
                <w:bCs/>
                <w:sz w:val="26"/>
                <w:szCs w:val="26"/>
                <w:lang w:eastAsia="en-US"/>
              </w:rPr>
              <w:t>3</w:t>
            </w:r>
          </w:p>
          <w:p w:rsidR="007C06FC" w:rsidRPr="007C06FC" w:rsidRDefault="007C06FC" w:rsidP="00691BFF">
            <w:pPr>
              <w:ind w:right="-143"/>
              <w:jc w:val="center"/>
              <w:outlineLvl w:val="3"/>
              <w:rPr>
                <w:bCs/>
                <w:sz w:val="26"/>
                <w:szCs w:val="26"/>
                <w:lang w:eastAsia="en-US"/>
              </w:rPr>
            </w:pPr>
          </w:p>
          <w:p w:rsidR="007C06FC" w:rsidRPr="007C06FC" w:rsidRDefault="007C06FC" w:rsidP="00691BFF">
            <w:pPr>
              <w:ind w:right="-143"/>
              <w:jc w:val="center"/>
              <w:outlineLvl w:val="3"/>
              <w:rPr>
                <w:bCs/>
                <w:sz w:val="26"/>
                <w:szCs w:val="26"/>
                <w:lang w:eastAsia="en-US"/>
              </w:rPr>
            </w:pPr>
            <w:r w:rsidRPr="007C06FC">
              <w:rPr>
                <w:bCs/>
                <w:sz w:val="26"/>
                <w:szCs w:val="26"/>
                <w:lang w:eastAsia="en-US"/>
              </w:rPr>
              <w:t>к Административному регламенту по предоставлению муниципальной услуги «Присвоение квалификационных категорий судьям», утвержденному постановлением администрации Находкинского городского округа</w:t>
            </w:r>
          </w:p>
          <w:p w:rsidR="007C06FC" w:rsidRPr="007C06FC" w:rsidRDefault="007C06FC" w:rsidP="007C06FC">
            <w:pPr>
              <w:ind w:right="245"/>
              <w:jc w:val="both"/>
              <w:outlineLvl w:val="3"/>
              <w:rPr>
                <w:bCs/>
                <w:sz w:val="26"/>
                <w:szCs w:val="26"/>
                <w:lang w:eastAsia="en-US"/>
              </w:rPr>
            </w:pPr>
          </w:p>
        </w:tc>
      </w:tr>
    </w:tbl>
    <w:p w:rsidR="007C06FC" w:rsidRPr="007C06FC" w:rsidRDefault="007C06FC" w:rsidP="007C06FC">
      <w:pPr>
        <w:widowControl w:val="0"/>
        <w:autoSpaceDE w:val="0"/>
        <w:autoSpaceDN w:val="0"/>
        <w:ind w:right="-2" w:firstLine="708"/>
        <w:jc w:val="both"/>
        <w:rPr>
          <w:sz w:val="26"/>
          <w:szCs w:val="26"/>
          <w:lang w:eastAsia="en-US"/>
        </w:rPr>
      </w:pPr>
    </w:p>
    <w:p w:rsidR="007C06FC" w:rsidRPr="007C06FC" w:rsidRDefault="007C06FC" w:rsidP="007C06FC">
      <w:pPr>
        <w:ind w:right="413"/>
        <w:jc w:val="center"/>
        <w:rPr>
          <w:rFonts w:eastAsia="Calibri"/>
          <w:b/>
          <w:sz w:val="26"/>
          <w:szCs w:val="26"/>
          <w:lang w:eastAsia="en-US"/>
        </w:rPr>
      </w:pPr>
      <w:r w:rsidRPr="007C06FC">
        <w:rPr>
          <w:rFonts w:eastAsia="Calibri"/>
          <w:b/>
          <w:sz w:val="26"/>
          <w:szCs w:val="26"/>
          <w:lang w:eastAsia="en-US"/>
        </w:rPr>
        <w:t>ЗАЯВЛЕНИЕ</w:t>
      </w:r>
    </w:p>
    <w:p w:rsidR="007C06FC" w:rsidRPr="007C06FC" w:rsidRDefault="007C06FC" w:rsidP="007C06FC">
      <w:pPr>
        <w:ind w:right="413"/>
        <w:jc w:val="center"/>
        <w:rPr>
          <w:rFonts w:eastAsia="Calibri"/>
          <w:b/>
          <w:sz w:val="26"/>
          <w:szCs w:val="26"/>
          <w:lang w:eastAsia="en-US"/>
        </w:rPr>
      </w:pPr>
      <w:r w:rsidRPr="007C06FC">
        <w:rPr>
          <w:rFonts w:eastAsia="Calibri"/>
          <w:spacing w:val="-3"/>
          <w:sz w:val="26"/>
          <w:szCs w:val="26"/>
          <w:lang w:eastAsia="en-US"/>
        </w:rPr>
        <w:t xml:space="preserve"> </w:t>
      </w:r>
      <w:r w:rsidRPr="007C06FC">
        <w:rPr>
          <w:rFonts w:eastAsia="Calibri"/>
          <w:b/>
          <w:sz w:val="26"/>
          <w:szCs w:val="26"/>
          <w:lang w:eastAsia="en-US"/>
        </w:rPr>
        <w:t>о</w:t>
      </w:r>
      <w:r w:rsidRPr="007C06FC">
        <w:rPr>
          <w:rFonts w:eastAsia="Calibri"/>
          <w:b/>
          <w:spacing w:val="-4"/>
          <w:sz w:val="26"/>
          <w:szCs w:val="26"/>
          <w:lang w:eastAsia="en-US"/>
        </w:rPr>
        <w:t xml:space="preserve"> </w:t>
      </w:r>
      <w:r w:rsidRPr="007C06FC">
        <w:rPr>
          <w:rFonts w:eastAsia="Calibri"/>
          <w:b/>
          <w:sz w:val="26"/>
          <w:szCs w:val="26"/>
          <w:lang w:eastAsia="en-US"/>
        </w:rPr>
        <w:t>предоставлении</w:t>
      </w:r>
      <w:r w:rsidRPr="007C06FC">
        <w:rPr>
          <w:rFonts w:eastAsia="Calibri"/>
          <w:b/>
          <w:spacing w:val="-3"/>
          <w:sz w:val="26"/>
          <w:szCs w:val="26"/>
          <w:lang w:eastAsia="en-US"/>
        </w:rPr>
        <w:t xml:space="preserve"> </w:t>
      </w:r>
      <w:r w:rsidRPr="007C06FC">
        <w:rPr>
          <w:rFonts w:eastAsia="Calibri"/>
          <w:b/>
          <w:sz w:val="26"/>
          <w:szCs w:val="26"/>
          <w:lang w:eastAsia="en-US"/>
        </w:rPr>
        <w:t>муниципальной</w:t>
      </w:r>
      <w:r w:rsidRPr="007C06FC">
        <w:rPr>
          <w:rFonts w:eastAsia="Calibri"/>
          <w:b/>
          <w:spacing w:val="-3"/>
          <w:sz w:val="26"/>
          <w:szCs w:val="26"/>
          <w:lang w:eastAsia="en-US"/>
        </w:rPr>
        <w:t xml:space="preserve"> </w:t>
      </w:r>
      <w:r w:rsidRPr="007C06FC">
        <w:rPr>
          <w:rFonts w:eastAsia="Calibri"/>
          <w:b/>
          <w:sz w:val="26"/>
          <w:szCs w:val="26"/>
          <w:lang w:eastAsia="en-US"/>
        </w:rPr>
        <w:t>услуги</w:t>
      </w:r>
    </w:p>
    <w:p w:rsidR="007C06FC" w:rsidRPr="007C06FC" w:rsidRDefault="007C06FC" w:rsidP="007C06FC">
      <w:pPr>
        <w:tabs>
          <w:tab w:val="left" w:pos="10476"/>
        </w:tabs>
        <w:ind w:right="-1"/>
        <w:rPr>
          <w:rFonts w:eastAsia="Calibri"/>
          <w:sz w:val="24"/>
          <w:szCs w:val="22"/>
          <w:lang w:eastAsia="en-US"/>
        </w:rPr>
      </w:pPr>
    </w:p>
    <w:p w:rsidR="007C06FC" w:rsidRPr="007C06FC" w:rsidRDefault="007C06FC" w:rsidP="007C06FC">
      <w:pPr>
        <w:tabs>
          <w:tab w:val="left" w:pos="10476"/>
        </w:tabs>
        <w:ind w:right="-1"/>
        <w:rPr>
          <w:rFonts w:eastAsia="Calibri"/>
          <w:sz w:val="26"/>
          <w:szCs w:val="26"/>
          <w:u w:val="single"/>
          <w:lang w:eastAsia="en-US"/>
        </w:rPr>
      </w:pPr>
      <w:r w:rsidRPr="007C06FC">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593EFEEE" wp14:editId="60C6DDB4">
                <wp:simplePos x="0" y="0"/>
                <wp:positionH relativeFrom="column">
                  <wp:posOffset>430530</wp:posOffset>
                </wp:positionH>
                <wp:positionV relativeFrom="paragraph">
                  <wp:posOffset>145415</wp:posOffset>
                </wp:positionV>
                <wp:extent cx="5701030" cy="0"/>
                <wp:effectExtent l="0" t="0" r="13970" b="19050"/>
                <wp:wrapNone/>
                <wp:docPr id="18" name="Прямая соединительная линия 55"/>
                <wp:cNvGraphicFramePr/>
                <a:graphic xmlns:a="http://schemas.openxmlformats.org/drawingml/2006/main">
                  <a:graphicData uri="http://schemas.microsoft.com/office/word/2010/wordprocessingShape">
                    <wps:wsp>
                      <wps:cNvCnPr/>
                      <wps:spPr>
                        <a:xfrm>
                          <a:off x="0" y="0"/>
                          <a:ext cx="57010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1.45pt" to="48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"/>
            </w:pict>
          </mc:Fallback>
        </mc:AlternateContent>
      </w:r>
      <w:r w:rsidRPr="007C06FC">
        <w:rPr>
          <w:rFonts w:eastAsia="Calibri"/>
          <w:sz w:val="26"/>
          <w:szCs w:val="26"/>
          <w:lang w:eastAsia="en-US"/>
        </w:rPr>
        <w:t xml:space="preserve">кому: </w:t>
      </w:r>
      <w:r w:rsidRPr="007C06FC">
        <w:rPr>
          <w:rFonts w:eastAsia="Calibri"/>
          <w:spacing w:val="15"/>
          <w:sz w:val="26"/>
          <w:szCs w:val="26"/>
          <w:lang w:eastAsia="en-US"/>
        </w:rPr>
        <w:t xml:space="preserve"> </w:t>
      </w:r>
      <w:r w:rsidRPr="007C06FC">
        <w:rPr>
          <w:rFonts w:eastAsia="Calibri"/>
          <w:sz w:val="26"/>
          <w:szCs w:val="26"/>
          <w:u w:val="single"/>
          <w:lang w:eastAsia="en-US"/>
        </w:rPr>
        <w:t xml:space="preserve"> </w:t>
      </w:r>
    </w:p>
    <w:p w:rsidR="007C06FC" w:rsidRPr="007C06FC" w:rsidRDefault="007C06FC" w:rsidP="007C06FC">
      <w:pPr>
        <w:tabs>
          <w:tab w:val="left" w:pos="10476"/>
        </w:tabs>
        <w:ind w:right="-1"/>
        <w:jc w:val="center"/>
        <w:rPr>
          <w:rFonts w:eastAsia="Calibri"/>
          <w:lang w:eastAsia="en-US"/>
        </w:rPr>
      </w:pPr>
      <w:r w:rsidRPr="007C06FC">
        <w:rPr>
          <w:rFonts w:eastAsia="Calibri"/>
          <w:lang w:eastAsia="en-US"/>
        </w:rPr>
        <w:t>(</w:t>
      </w:r>
      <w:r w:rsidRPr="007C06FC">
        <w:rPr>
          <w:rFonts w:eastAsia="Calibri"/>
          <w:i/>
          <w:lang w:eastAsia="en-US"/>
        </w:rPr>
        <w:t>наименование уполномоченного органа местного</w:t>
      </w:r>
      <w:r w:rsidRPr="007C06FC">
        <w:rPr>
          <w:rFonts w:eastAsia="Calibri"/>
          <w:i/>
          <w:spacing w:val="1"/>
          <w:lang w:eastAsia="en-US"/>
        </w:rPr>
        <w:t xml:space="preserve"> </w:t>
      </w:r>
      <w:r w:rsidRPr="007C06FC">
        <w:rPr>
          <w:rFonts w:eastAsia="Calibri"/>
          <w:i/>
          <w:lang w:eastAsia="en-US"/>
        </w:rPr>
        <w:t>самоуправления</w:t>
      </w:r>
      <w:r w:rsidRPr="007C06FC">
        <w:rPr>
          <w:rFonts w:eastAsia="Calibri"/>
          <w:lang w:eastAsia="en-US"/>
        </w:rPr>
        <w:t>)</w:t>
      </w:r>
    </w:p>
    <w:p w:rsidR="007C06FC" w:rsidRPr="007C06FC" w:rsidRDefault="007C06FC" w:rsidP="007C06FC">
      <w:pPr>
        <w:spacing w:before="9"/>
        <w:ind w:right="-1"/>
        <w:rPr>
          <w:rFonts w:eastAsia="Calibri"/>
          <w:sz w:val="26"/>
          <w:szCs w:val="26"/>
          <w:lang w:eastAsia="en-US"/>
        </w:rPr>
      </w:pPr>
      <w:r w:rsidRPr="007C06FC">
        <w:rPr>
          <w:rFonts w:eastAsia="Calibri"/>
          <w:sz w:val="26"/>
          <w:szCs w:val="26"/>
          <w:lang w:eastAsia="en-US"/>
        </w:rPr>
        <w:t>от кого:</w:t>
      </w:r>
    </w:p>
    <w:p w:rsidR="007C06FC" w:rsidRPr="007C06FC" w:rsidRDefault="007C06FC" w:rsidP="007C06FC">
      <w:pPr>
        <w:widowControl w:val="0"/>
        <w:autoSpaceDE w:val="0"/>
        <w:autoSpaceDN w:val="0"/>
        <w:spacing w:before="8"/>
        <w:ind w:right="-1"/>
        <w:rPr>
          <w:sz w:val="19"/>
          <w:szCs w:val="28"/>
          <w:lang w:eastAsia="en-US"/>
        </w:rPr>
      </w:pPr>
      <w:r w:rsidRPr="007C06FC">
        <w:rPr>
          <w:noProof/>
          <w:sz w:val="28"/>
          <w:szCs w:val="28"/>
        </w:rPr>
        <mc:AlternateContent>
          <mc:Choice Requires="wps">
            <w:drawing>
              <wp:anchor distT="0" distB="0" distL="0" distR="0" simplePos="0" relativeHeight="251667456" behindDoc="1" locked="0" layoutInCell="1" allowOverlap="1" wp14:anchorId="48343C26" wp14:editId="16F45E04">
                <wp:simplePos x="0" y="0"/>
                <wp:positionH relativeFrom="page">
                  <wp:posOffset>1080770</wp:posOffset>
                </wp:positionH>
                <wp:positionV relativeFrom="paragraph">
                  <wp:posOffset>157480</wp:posOffset>
                </wp:positionV>
                <wp:extent cx="6130290" cy="45085"/>
                <wp:effectExtent l="0" t="0" r="22860" b="0"/>
                <wp:wrapTopAndBottom/>
                <wp:docPr id="17"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45085"/>
                        </a:xfrm>
                        <a:custGeom>
                          <a:avLst/>
                          <a:gdLst>
                            <a:gd name="T0" fmla="+- 0 852 852"/>
                            <a:gd name="T1" fmla="*/ T0 w 9360"/>
                            <a:gd name="T2" fmla="+- 0 10212 852"/>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4" o:spid="_x0000_s1026" style="position:absolute;margin-left:85.1pt;margin-top:12.4pt;width:482.7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" path="m,l9360,e" filled="f" strokeweight=".48pt">
                <v:path arrowok="t" o:connecttype="custom" o:connectlocs="0,0;6130290,0" o:connectangles="0,0"/>
                <w10:wrap type="topAndBottom" anchorx="page"/>
              </v:shape>
            </w:pict>
          </mc:Fallback>
        </mc:AlternateContent>
      </w:r>
    </w:p>
    <w:p w:rsidR="007C06FC" w:rsidRPr="007C06FC" w:rsidRDefault="007C06FC" w:rsidP="007C06FC">
      <w:pPr>
        <w:ind w:right="-1"/>
        <w:jc w:val="center"/>
        <w:rPr>
          <w:rFonts w:eastAsia="Calibri"/>
          <w:i/>
          <w:lang w:eastAsia="en-US"/>
        </w:rPr>
      </w:pPr>
      <w:r w:rsidRPr="007C06FC">
        <w:rPr>
          <w:rFonts w:eastAsia="Calibri"/>
          <w:i/>
          <w:lang w:eastAsia="en-US"/>
        </w:rPr>
        <w:t>(полное</w:t>
      </w:r>
      <w:r w:rsidRPr="007C06FC">
        <w:rPr>
          <w:rFonts w:eastAsia="Calibri"/>
          <w:i/>
          <w:spacing w:val="-3"/>
          <w:lang w:eastAsia="en-US"/>
        </w:rPr>
        <w:t xml:space="preserve"> </w:t>
      </w:r>
      <w:r w:rsidRPr="007C06FC">
        <w:rPr>
          <w:rFonts w:eastAsia="Calibri"/>
          <w:i/>
          <w:lang w:eastAsia="en-US"/>
        </w:rPr>
        <w:t>наименование,</w:t>
      </w:r>
      <w:r w:rsidRPr="007C06FC">
        <w:rPr>
          <w:rFonts w:eastAsia="Calibri"/>
          <w:i/>
          <w:spacing w:val="-3"/>
          <w:lang w:eastAsia="en-US"/>
        </w:rPr>
        <w:t xml:space="preserve"> </w:t>
      </w:r>
      <w:r w:rsidRPr="007C06FC">
        <w:rPr>
          <w:rFonts w:eastAsia="Calibri"/>
          <w:i/>
          <w:lang w:eastAsia="en-US"/>
        </w:rPr>
        <w:t>ИНН,</w:t>
      </w:r>
      <w:r w:rsidRPr="007C06FC">
        <w:rPr>
          <w:rFonts w:eastAsia="Calibri"/>
          <w:i/>
          <w:spacing w:val="-5"/>
          <w:lang w:eastAsia="en-US"/>
        </w:rPr>
        <w:t xml:space="preserve"> </w:t>
      </w:r>
      <w:r w:rsidRPr="007C06FC">
        <w:rPr>
          <w:rFonts w:eastAsia="Calibri"/>
          <w:i/>
          <w:lang w:eastAsia="en-US"/>
        </w:rPr>
        <w:t>ОГРН</w:t>
      </w:r>
      <w:r w:rsidRPr="007C06FC">
        <w:rPr>
          <w:rFonts w:eastAsia="Calibri"/>
          <w:i/>
          <w:spacing w:val="-4"/>
          <w:lang w:eastAsia="en-US"/>
        </w:rPr>
        <w:t xml:space="preserve"> </w:t>
      </w:r>
      <w:r w:rsidRPr="007C06FC">
        <w:rPr>
          <w:rFonts w:eastAsia="Calibri"/>
          <w:i/>
          <w:lang w:eastAsia="en-US"/>
        </w:rPr>
        <w:t>юридического</w:t>
      </w:r>
      <w:r w:rsidRPr="007C06FC">
        <w:rPr>
          <w:rFonts w:eastAsia="Calibri"/>
          <w:i/>
          <w:spacing w:val="-3"/>
          <w:lang w:eastAsia="en-US"/>
        </w:rPr>
        <w:t xml:space="preserve"> </w:t>
      </w:r>
      <w:r w:rsidRPr="007C06FC">
        <w:rPr>
          <w:rFonts w:eastAsia="Calibri"/>
          <w:i/>
          <w:lang w:eastAsia="en-US"/>
        </w:rPr>
        <w:t>лица)</w:t>
      </w:r>
    </w:p>
    <w:p w:rsidR="007C06FC" w:rsidRPr="007C06FC" w:rsidRDefault="007C06FC" w:rsidP="007C06FC">
      <w:pPr>
        <w:widowControl w:val="0"/>
        <w:autoSpaceDE w:val="0"/>
        <w:autoSpaceDN w:val="0"/>
        <w:ind w:right="-1"/>
        <w:rPr>
          <w:i/>
          <w:szCs w:val="28"/>
          <w:lang w:eastAsia="en-US"/>
        </w:rPr>
      </w:pPr>
    </w:p>
    <w:p w:rsidR="007C06FC" w:rsidRPr="007C06FC" w:rsidRDefault="007C06FC" w:rsidP="007C06FC">
      <w:pPr>
        <w:widowControl w:val="0"/>
        <w:autoSpaceDE w:val="0"/>
        <w:autoSpaceDN w:val="0"/>
        <w:spacing w:before="3"/>
        <w:ind w:right="-1"/>
        <w:rPr>
          <w:i/>
          <w:sz w:val="12"/>
          <w:szCs w:val="28"/>
          <w:lang w:eastAsia="en-US"/>
        </w:rPr>
      </w:pPr>
      <w:r w:rsidRPr="007C06FC">
        <w:rPr>
          <w:noProof/>
          <w:sz w:val="28"/>
          <w:szCs w:val="28"/>
        </w:rPr>
        <mc:AlternateContent>
          <mc:Choice Requires="wps">
            <w:drawing>
              <wp:anchor distT="0" distB="0" distL="0" distR="0" simplePos="0" relativeHeight="251668480" behindDoc="1" locked="0" layoutInCell="1" allowOverlap="1" wp14:anchorId="37C77B9F" wp14:editId="7ADE5721">
                <wp:simplePos x="0" y="0"/>
                <wp:positionH relativeFrom="page">
                  <wp:posOffset>1076325</wp:posOffset>
                </wp:positionH>
                <wp:positionV relativeFrom="paragraph">
                  <wp:posOffset>118110</wp:posOffset>
                </wp:positionV>
                <wp:extent cx="5943600" cy="1270"/>
                <wp:effectExtent l="0" t="0" r="19050" b="17780"/>
                <wp:wrapTopAndBottom/>
                <wp:docPr id="16"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1" o:spid="_x0000_s1026" style="position:absolute;margin-left:84.75pt;margin-top:9.3pt;width:46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" path="m,l9360,e" filled="f" strokeweight=".48pt">
                <v:path arrowok="t" o:connecttype="custom" o:connectlocs="0,0;5943600,0" o:connectangles="0,0"/>
                <w10:wrap type="topAndBottom" anchorx="page"/>
              </v:shape>
            </w:pict>
          </mc:Fallback>
        </mc:AlternateContent>
      </w:r>
    </w:p>
    <w:p w:rsidR="007C06FC" w:rsidRPr="007C06FC" w:rsidRDefault="007C06FC" w:rsidP="007C06FC">
      <w:pPr>
        <w:ind w:right="-1"/>
        <w:jc w:val="center"/>
        <w:rPr>
          <w:rFonts w:eastAsia="Calibri"/>
          <w:i/>
          <w:lang w:eastAsia="en-US"/>
        </w:rPr>
      </w:pPr>
      <w:r w:rsidRPr="007C06FC">
        <w:rPr>
          <w:rFonts w:eastAsia="Calibri"/>
          <w:i/>
          <w:lang w:eastAsia="en-US"/>
        </w:rPr>
        <w:t>(контактный</w:t>
      </w:r>
      <w:r w:rsidRPr="007C06FC">
        <w:rPr>
          <w:rFonts w:eastAsia="Calibri"/>
          <w:i/>
          <w:spacing w:val="-5"/>
          <w:lang w:eastAsia="en-US"/>
        </w:rPr>
        <w:t xml:space="preserve"> </w:t>
      </w:r>
      <w:r w:rsidRPr="007C06FC">
        <w:rPr>
          <w:rFonts w:eastAsia="Calibri"/>
          <w:i/>
          <w:lang w:eastAsia="en-US"/>
        </w:rPr>
        <w:t>телефон,</w:t>
      </w:r>
      <w:r w:rsidRPr="007C06FC">
        <w:rPr>
          <w:rFonts w:eastAsia="Calibri"/>
          <w:i/>
          <w:spacing w:val="-2"/>
          <w:lang w:eastAsia="en-US"/>
        </w:rPr>
        <w:t xml:space="preserve"> </w:t>
      </w:r>
      <w:r w:rsidRPr="007C06FC">
        <w:rPr>
          <w:rFonts w:eastAsia="Calibri"/>
          <w:i/>
          <w:lang w:eastAsia="en-US"/>
        </w:rPr>
        <w:t>электронная</w:t>
      </w:r>
      <w:r w:rsidRPr="007C06FC">
        <w:rPr>
          <w:rFonts w:eastAsia="Calibri"/>
          <w:i/>
          <w:spacing w:val="-6"/>
          <w:lang w:eastAsia="en-US"/>
        </w:rPr>
        <w:t xml:space="preserve"> </w:t>
      </w:r>
      <w:r w:rsidRPr="007C06FC">
        <w:rPr>
          <w:rFonts w:eastAsia="Calibri"/>
          <w:i/>
          <w:lang w:eastAsia="en-US"/>
        </w:rPr>
        <w:t>почта,</w:t>
      </w:r>
      <w:r w:rsidRPr="007C06FC">
        <w:rPr>
          <w:rFonts w:eastAsia="Calibri"/>
          <w:i/>
          <w:spacing w:val="-5"/>
          <w:lang w:eastAsia="en-US"/>
        </w:rPr>
        <w:t xml:space="preserve"> </w:t>
      </w:r>
      <w:r w:rsidRPr="007C06FC">
        <w:rPr>
          <w:rFonts w:eastAsia="Calibri"/>
          <w:i/>
          <w:lang w:eastAsia="en-US"/>
        </w:rPr>
        <w:t>почтовый</w:t>
      </w:r>
      <w:r w:rsidRPr="007C06FC">
        <w:rPr>
          <w:rFonts w:eastAsia="Calibri"/>
          <w:i/>
          <w:spacing w:val="-5"/>
          <w:lang w:eastAsia="en-US"/>
        </w:rPr>
        <w:t xml:space="preserve"> </w:t>
      </w:r>
      <w:r w:rsidRPr="007C06FC">
        <w:rPr>
          <w:rFonts w:eastAsia="Calibri"/>
          <w:i/>
          <w:lang w:eastAsia="en-US"/>
        </w:rPr>
        <w:t>адрес)</w:t>
      </w:r>
    </w:p>
    <w:p w:rsidR="007C06FC" w:rsidRPr="007C06FC" w:rsidRDefault="007C06FC" w:rsidP="007C06FC">
      <w:pPr>
        <w:widowControl w:val="0"/>
        <w:autoSpaceDE w:val="0"/>
        <w:autoSpaceDN w:val="0"/>
        <w:ind w:right="-1"/>
        <w:rPr>
          <w:i/>
          <w:lang w:eastAsia="en-US"/>
        </w:rPr>
      </w:pPr>
    </w:p>
    <w:p w:rsidR="007C06FC" w:rsidRPr="007C06FC" w:rsidRDefault="007C06FC" w:rsidP="007C06FC">
      <w:pPr>
        <w:widowControl w:val="0"/>
        <w:autoSpaceDE w:val="0"/>
        <w:autoSpaceDN w:val="0"/>
        <w:spacing w:before="3"/>
        <w:ind w:right="-1"/>
        <w:rPr>
          <w:i/>
          <w:sz w:val="12"/>
          <w:szCs w:val="28"/>
          <w:lang w:eastAsia="en-US"/>
        </w:rPr>
      </w:pPr>
    </w:p>
    <w:p w:rsidR="007C06FC" w:rsidRPr="007C06FC" w:rsidRDefault="007C06FC" w:rsidP="007C06FC">
      <w:pPr>
        <w:ind w:right="-1"/>
        <w:jc w:val="center"/>
        <w:rPr>
          <w:rFonts w:eastAsia="Calibri"/>
          <w:i/>
          <w:lang w:eastAsia="en-US"/>
        </w:rPr>
      </w:pPr>
      <w:r w:rsidRPr="007C06FC">
        <w:rPr>
          <w:rFonts w:ascii="Calibri" w:eastAsia="Calibri" w:hAnsi="Calibri"/>
          <w:noProof/>
          <w:sz w:val="22"/>
          <w:szCs w:val="22"/>
        </w:rPr>
        <mc:AlternateContent>
          <mc:Choice Requires="wps">
            <w:drawing>
              <wp:anchor distT="0" distB="0" distL="0" distR="0" simplePos="0" relativeHeight="251669504" behindDoc="1" locked="0" layoutInCell="1" allowOverlap="1" wp14:anchorId="3EC17B0F" wp14:editId="1F9AC1D9">
                <wp:simplePos x="0" y="0"/>
                <wp:positionH relativeFrom="page">
                  <wp:posOffset>1131570</wp:posOffset>
                </wp:positionH>
                <wp:positionV relativeFrom="paragraph">
                  <wp:posOffset>12065</wp:posOffset>
                </wp:positionV>
                <wp:extent cx="5944870" cy="1270"/>
                <wp:effectExtent l="0" t="0" r="17780" b="17780"/>
                <wp:wrapTopAndBottom/>
                <wp:docPr id="13"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695 1695"/>
                            <a:gd name="T1" fmla="*/ T0 w 9362"/>
                            <a:gd name="T2" fmla="+- 0 11056 1695"/>
                            <a:gd name="T3" fmla="*/ T2 w 9362"/>
                          </a:gdLst>
                          <a:ahLst/>
                          <a:cxnLst>
                            <a:cxn ang="0">
                              <a:pos x="T1" y="0"/>
                            </a:cxn>
                            <a:cxn ang="0">
                              <a:pos x="T3" y="0"/>
                            </a:cxn>
                          </a:cxnLst>
                          <a:rect l="0" t="0" r="r" b="b"/>
                          <a:pathLst>
                            <a:path w="9362">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0" o:spid="_x0000_s1026" style="position:absolute;margin-left:89.1pt;margin-top:.95pt;width:468.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" path="m,l9361,e" filled="f" strokeweight=".48pt">
                <v:path arrowok="t" o:connecttype="custom" o:connectlocs="0,0;5944235,0" o:connectangles="0,0"/>
                <w10:wrap type="topAndBottom" anchorx="page"/>
              </v:shape>
            </w:pict>
          </mc:Fallback>
        </mc:AlternateContent>
      </w:r>
      <w:proofErr w:type="gramStart"/>
      <w:r w:rsidRPr="007C06FC">
        <w:rPr>
          <w:rFonts w:eastAsia="Calibri"/>
          <w:i/>
          <w:lang w:eastAsia="en-US"/>
        </w:rPr>
        <w:t>(фамилия,</w:t>
      </w:r>
      <w:r w:rsidRPr="007C06FC">
        <w:rPr>
          <w:rFonts w:eastAsia="Calibri"/>
          <w:i/>
          <w:spacing w:val="-5"/>
          <w:lang w:eastAsia="en-US"/>
        </w:rPr>
        <w:t xml:space="preserve"> </w:t>
      </w:r>
      <w:r w:rsidRPr="007C06FC">
        <w:rPr>
          <w:rFonts w:eastAsia="Calibri"/>
          <w:i/>
          <w:lang w:eastAsia="en-US"/>
        </w:rPr>
        <w:t>имя,</w:t>
      </w:r>
      <w:r w:rsidRPr="007C06FC">
        <w:rPr>
          <w:rFonts w:eastAsia="Calibri"/>
          <w:i/>
          <w:spacing w:val="-4"/>
          <w:lang w:eastAsia="en-US"/>
        </w:rPr>
        <w:t xml:space="preserve"> </w:t>
      </w:r>
      <w:r w:rsidRPr="007C06FC">
        <w:rPr>
          <w:rFonts w:eastAsia="Calibri"/>
          <w:i/>
          <w:lang w:eastAsia="en-US"/>
        </w:rPr>
        <w:t>отчество</w:t>
      </w:r>
      <w:r w:rsidRPr="007C06FC">
        <w:rPr>
          <w:rFonts w:eastAsia="Calibri"/>
          <w:i/>
          <w:spacing w:val="-3"/>
          <w:lang w:eastAsia="en-US"/>
        </w:rPr>
        <w:t xml:space="preserve"> </w:t>
      </w:r>
      <w:r w:rsidRPr="007C06FC">
        <w:rPr>
          <w:rFonts w:eastAsia="Calibri"/>
          <w:i/>
          <w:lang w:eastAsia="en-US"/>
        </w:rPr>
        <w:t>(последнее</w:t>
      </w:r>
      <w:r w:rsidRPr="007C06FC">
        <w:rPr>
          <w:rFonts w:eastAsia="Calibri"/>
          <w:i/>
          <w:spacing w:val="1"/>
          <w:lang w:eastAsia="en-US"/>
        </w:rPr>
        <w:t xml:space="preserve"> </w:t>
      </w:r>
      <w:r w:rsidRPr="007C06FC">
        <w:rPr>
          <w:rFonts w:eastAsia="Calibri"/>
          <w:i/>
          <w:lang w:eastAsia="en-US"/>
        </w:rPr>
        <w:t>-</w:t>
      </w:r>
      <w:r w:rsidRPr="007C06FC">
        <w:rPr>
          <w:rFonts w:eastAsia="Calibri"/>
          <w:i/>
          <w:spacing w:val="-6"/>
          <w:lang w:eastAsia="en-US"/>
        </w:rPr>
        <w:t xml:space="preserve"> </w:t>
      </w:r>
      <w:r w:rsidRPr="007C06FC">
        <w:rPr>
          <w:rFonts w:eastAsia="Calibri"/>
          <w:i/>
          <w:lang w:eastAsia="en-US"/>
        </w:rPr>
        <w:t>при</w:t>
      </w:r>
      <w:r w:rsidRPr="007C06FC">
        <w:rPr>
          <w:rFonts w:eastAsia="Calibri"/>
          <w:i/>
          <w:spacing w:val="-1"/>
          <w:lang w:eastAsia="en-US"/>
        </w:rPr>
        <w:t xml:space="preserve"> </w:t>
      </w:r>
      <w:r w:rsidRPr="007C06FC">
        <w:rPr>
          <w:rFonts w:eastAsia="Calibri"/>
          <w:i/>
          <w:lang w:eastAsia="en-US"/>
        </w:rPr>
        <w:t>наличии),</w:t>
      </w:r>
      <w:proofErr w:type="gramEnd"/>
    </w:p>
    <w:p w:rsidR="007C06FC" w:rsidRPr="007C06FC" w:rsidRDefault="007C06FC" w:rsidP="007C06FC">
      <w:pPr>
        <w:widowControl w:val="0"/>
        <w:autoSpaceDE w:val="0"/>
        <w:autoSpaceDN w:val="0"/>
        <w:ind w:right="-1"/>
        <w:rPr>
          <w:i/>
          <w:szCs w:val="28"/>
          <w:lang w:eastAsia="en-US"/>
        </w:rPr>
      </w:pPr>
    </w:p>
    <w:p w:rsidR="007C06FC" w:rsidRPr="007C06FC" w:rsidRDefault="007C06FC" w:rsidP="007C06FC">
      <w:pPr>
        <w:widowControl w:val="0"/>
        <w:autoSpaceDE w:val="0"/>
        <w:autoSpaceDN w:val="0"/>
        <w:spacing w:before="3"/>
        <w:ind w:right="-1"/>
        <w:rPr>
          <w:i/>
          <w:sz w:val="12"/>
          <w:szCs w:val="28"/>
          <w:lang w:eastAsia="en-US"/>
        </w:rPr>
      </w:pPr>
      <w:r w:rsidRPr="007C06FC">
        <w:rPr>
          <w:noProof/>
          <w:sz w:val="28"/>
          <w:szCs w:val="28"/>
        </w:rPr>
        <mc:AlternateContent>
          <mc:Choice Requires="wps">
            <w:drawing>
              <wp:anchor distT="0" distB="0" distL="0" distR="0" simplePos="0" relativeHeight="251670528" behindDoc="1" locked="0" layoutInCell="1" allowOverlap="1" wp14:anchorId="0F0B5BAE" wp14:editId="41C8DE61">
                <wp:simplePos x="0" y="0"/>
                <wp:positionH relativeFrom="page">
                  <wp:posOffset>1076325</wp:posOffset>
                </wp:positionH>
                <wp:positionV relativeFrom="paragraph">
                  <wp:posOffset>118110</wp:posOffset>
                </wp:positionV>
                <wp:extent cx="5943600" cy="1270"/>
                <wp:effectExtent l="0" t="0" r="19050" b="17780"/>
                <wp:wrapTopAndBottom/>
                <wp:docPr id="12"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9" o:spid="_x0000_s1026" style="position:absolute;margin-left:84.75pt;margin-top:9.3pt;width:46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" path="m,l9360,e" filled="f" strokeweight=".17356mm">
                <v:path arrowok="t" o:connecttype="custom" o:connectlocs="0,0;5943600,0" o:connectangles="0,0"/>
                <w10:wrap type="topAndBottom" anchorx="page"/>
              </v:shape>
            </w:pict>
          </mc:Fallback>
        </mc:AlternateContent>
      </w:r>
    </w:p>
    <w:p w:rsidR="007C06FC" w:rsidRPr="007C06FC" w:rsidRDefault="007C06FC" w:rsidP="007C06FC">
      <w:pPr>
        <w:ind w:right="-1"/>
        <w:jc w:val="center"/>
        <w:rPr>
          <w:rFonts w:eastAsia="Calibri"/>
          <w:i/>
          <w:lang w:eastAsia="en-US"/>
        </w:rPr>
      </w:pPr>
      <w:r w:rsidRPr="007C06FC">
        <w:rPr>
          <w:rFonts w:eastAsia="Calibri"/>
          <w:i/>
          <w:lang w:eastAsia="en-US"/>
        </w:rPr>
        <w:t>(данные</w:t>
      </w:r>
      <w:r w:rsidRPr="007C06FC">
        <w:rPr>
          <w:rFonts w:eastAsia="Calibri"/>
          <w:i/>
          <w:spacing w:val="-7"/>
          <w:lang w:eastAsia="en-US"/>
        </w:rPr>
        <w:t xml:space="preserve"> </w:t>
      </w:r>
      <w:r w:rsidRPr="007C06FC">
        <w:rPr>
          <w:rFonts w:eastAsia="Calibri"/>
          <w:i/>
          <w:lang w:eastAsia="en-US"/>
        </w:rPr>
        <w:t>документа,</w:t>
      </w:r>
      <w:r w:rsidRPr="007C06FC">
        <w:rPr>
          <w:rFonts w:eastAsia="Calibri"/>
          <w:i/>
          <w:spacing w:val="-7"/>
          <w:lang w:eastAsia="en-US"/>
        </w:rPr>
        <w:t xml:space="preserve"> </w:t>
      </w:r>
      <w:r w:rsidRPr="007C06FC">
        <w:rPr>
          <w:rFonts w:eastAsia="Calibri"/>
          <w:i/>
          <w:lang w:eastAsia="en-US"/>
        </w:rPr>
        <w:t>удостоверяющего</w:t>
      </w:r>
      <w:r w:rsidRPr="007C06FC">
        <w:rPr>
          <w:rFonts w:eastAsia="Calibri"/>
          <w:i/>
          <w:spacing w:val="-4"/>
          <w:lang w:eastAsia="en-US"/>
        </w:rPr>
        <w:t xml:space="preserve"> </w:t>
      </w:r>
      <w:r w:rsidRPr="007C06FC">
        <w:rPr>
          <w:rFonts w:eastAsia="Calibri"/>
          <w:i/>
          <w:lang w:eastAsia="en-US"/>
        </w:rPr>
        <w:t>личность,</w:t>
      </w:r>
      <w:r w:rsidRPr="007C06FC">
        <w:rPr>
          <w:rFonts w:eastAsia="Calibri"/>
          <w:i/>
          <w:spacing w:val="-4"/>
          <w:lang w:eastAsia="en-US"/>
        </w:rPr>
        <w:t xml:space="preserve"> </w:t>
      </w:r>
      <w:r w:rsidRPr="007C06FC">
        <w:rPr>
          <w:rFonts w:eastAsia="Calibri"/>
          <w:i/>
          <w:lang w:eastAsia="en-US"/>
        </w:rPr>
        <w:t>контактный</w:t>
      </w:r>
      <w:r w:rsidRPr="007C06FC">
        <w:rPr>
          <w:rFonts w:eastAsia="Calibri"/>
          <w:i/>
          <w:spacing w:val="-4"/>
          <w:lang w:eastAsia="en-US"/>
        </w:rPr>
        <w:t xml:space="preserve"> </w:t>
      </w:r>
      <w:r w:rsidRPr="007C06FC">
        <w:rPr>
          <w:rFonts w:eastAsia="Calibri"/>
          <w:i/>
          <w:lang w:eastAsia="en-US"/>
        </w:rPr>
        <w:t>телефон,</w:t>
      </w:r>
      <w:r w:rsidRPr="007C06FC">
        <w:rPr>
          <w:rFonts w:eastAsia="Calibri"/>
          <w:i/>
          <w:spacing w:val="-7"/>
          <w:lang w:eastAsia="en-US"/>
        </w:rPr>
        <w:t xml:space="preserve"> </w:t>
      </w:r>
      <w:r w:rsidRPr="007C06FC">
        <w:rPr>
          <w:rFonts w:eastAsia="Calibri"/>
          <w:i/>
          <w:lang w:eastAsia="en-US"/>
        </w:rPr>
        <w:t>адрес</w:t>
      </w:r>
      <w:r w:rsidRPr="007C06FC">
        <w:rPr>
          <w:rFonts w:eastAsia="Calibri"/>
          <w:i/>
          <w:spacing w:val="-4"/>
          <w:lang w:eastAsia="en-US"/>
        </w:rPr>
        <w:t xml:space="preserve"> </w:t>
      </w:r>
      <w:r w:rsidRPr="007C06FC">
        <w:rPr>
          <w:rFonts w:eastAsia="Calibri"/>
          <w:i/>
          <w:lang w:eastAsia="en-US"/>
        </w:rPr>
        <w:t>электронной</w:t>
      </w:r>
      <w:r w:rsidRPr="007C06FC">
        <w:rPr>
          <w:rFonts w:eastAsia="Calibri"/>
          <w:i/>
          <w:spacing w:val="-6"/>
          <w:lang w:eastAsia="en-US"/>
        </w:rPr>
        <w:t xml:space="preserve"> </w:t>
      </w:r>
      <w:r w:rsidRPr="007C06FC">
        <w:rPr>
          <w:rFonts w:eastAsia="Calibri"/>
          <w:i/>
          <w:lang w:eastAsia="en-US"/>
        </w:rPr>
        <w:t>почты</w:t>
      </w:r>
      <w:r w:rsidRPr="007C06FC">
        <w:rPr>
          <w:rFonts w:eastAsia="Calibri"/>
          <w:i/>
          <w:spacing w:val="-6"/>
          <w:lang w:eastAsia="en-US"/>
        </w:rPr>
        <w:t xml:space="preserve"> </w:t>
      </w:r>
      <w:r w:rsidRPr="007C06FC">
        <w:rPr>
          <w:rFonts w:eastAsia="Calibri"/>
          <w:i/>
          <w:lang w:eastAsia="en-US"/>
        </w:rPr>
        <w:t>уполномоченного</w:t>
      </w:r>
      <w:r w:rsidRPr="007C06FC">
        <w:rPr>
          <w:rFonts w:eastAsia="Calibri"/>
          <w:i/>
          <w:spacing w:val="-4"/>
          <w:lang w:eastAsia="en-US"/>
        </w:rPr>
        <w:t xml:space="preserve"> </w:t>
      </w:r>
      <w:r w:rsidRPr="007C06FC">
        <w:rPr>
          <w:rFonts w:eastAsia="Calibri"/>
          <w:i/>
          <w:lang w:eastAsia="en-US"/>
        </w:rPr>
        <w:t>лица)</w:t>
      </w:r>
    </w:p>
    <w:p w:rsidR="007C06FC" w:rsidRPr="007C06FC" w:rsidRDefault="007C06FC" w:rsidP="007C06FC">
      <w:pPr>
        <w:widowControl w:val="0"/>
        <w:autoSpaceDE w:val="0"/>
        <w:autoSpaceDN w:val="0"/>
        <w:spacing w:before="1"/>
        <w:ind w:right="-1"/>
        <w:rPr>
          <w:i/>
          <w:sz w:val="29"/>
          <w:szCs w:val="28"/>
          <w:lang w:eastAsia="en-US"/>
        </w:rPr>
      </w:pPr>
      <w:r w:rsidRPr="007C06FC">
        <w:rPr>
          <w:noProof/>
          <w:sz w:val="28"/>
          <w:szCs w:val="28"/>
        </w:rPr>
        <mc:AlternateContent>
          <mc:Choice Requires="wps">
            <w:drawing>
              <wp:anchor distT="0" distB="0" distL="0" distR="0" simplePos="0" relativeHeight="251671552" behindDoc="1" locked="0" layoutInCell="1" allowOverlap="1" wp14:anchorId="5208039B" wp14:editId="187F3F62">
                <wp:simplePos x="0" y="0"/>
                <wp:positionH relativeFrom="page">
                  <wp:posOffset>1076325</wp:posOffset>
                </wp:positionH>
                <wp:positionV relativeFrom="paragraph">
                  <wp:posOffset>242570</wp:posOffset>
                </wp:positionV>
                <wp:extent cx="5943600" cy="1270"/>
                <wp:effectExtent l="0" t="0" r="19050" b="17780"/>
                <wp:wrapTopAndBottom/>
                <wp:docPr id="11"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8" o:spid="_x0000_s1026" style="position:absolute;margin-left:84.75pt;margin-top:19.1pt;width:46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" path="m,l9360,e" filled="f" strokeweight=".26669mm">
                <v:path arrowok="t" o:connecttype="custom" o:connectlocs="0,0;5943600,0" o:connectangles="0,0"/>
                <w10:wrap type="topAndBottom" anchorx="page"/>
              </v:shape>
            </w:pict>
          </mc:Fallback>
        </mc:AlternateContent>
      </w:r>
    </w:p>
    <w:p w:rsidR="007C06FC" w:rsidRPr="007C06FC" w:rsidRDefault="007C06FC" w:rsidP="007C06FC">
      <w:pPr>
        <w:spacing w:after="200"/>
        <w:ind w:left="176" w:right="413"/>
        <w:jc w:val="center"/>
        <w:rPr>
          <w:rFonts w:eastAsia="Calibri"/>
          <w:i/>
          <w:lang w:eastAsia="en-US"/>
        </w:rPr>
      </w:pPr>
      <w:r w:rsidRPr="007C06FC">
        <w:rPr>
          <w:rFonts w:eastAsia="Calibri"/>
          <w:i/>
          <w:lang w:eastAsia="en-US"/>
        </w:rPr>
        <w:t>(данные</w:t>
      </w:r>
      <w:r w:rsidRPr="007C06FC">
        <w:rPr>
          <w:rFonts w:eastAsia="Calibri"/>
          <w:i/>
          <w:spacing w:val="-5"/>
          <w:lang w:eastAsia="en-US"/>
        </w:rPr>
        <w:t xml:space="preserve"> </w:t>
      </w:r>
      <w:r w:rsidRPr="007C06FC">
        <w:rPr>
          <w:rFonts w:eastAsia="Calibri"/>
          <w:i/>
          <w:lang w:eastAsia="en-US"/>
        </w:rPr>
        <w:t>представителя</w:t>
      </w:r>
      <w:r w:rsidRPr="007C06FC">
        <w:rPr>
          <w:rFonts w:eastAsia="Calibri"/>
          <w:i/>
          <w:spacing w:val="-4"/>
          <w:lang w:eastAsia="en-US"/>
        </w:rPr>
        <w:t xml:space="preserve"> </w:t>
      </w:r>
      <w:r w:rsidRPr="007C06FC">
        <w:rPr>
          <w:rFonts w:eastAsia="Calibri"/>
          <w:i/>
          <w:lang w:eastAsia="en-US"/>
        </w:rPr>
        <w:t>заявителя)</w:t>
      </w:r>
    </w:p>
    <w:p w:rsidR="007C06FC" w:rsidRPr="007C06FC" w:rsidRDefault="007C06FC" w:rsidP="007C06FC">
      <w:pPr>
        <w:ind w:left="137" w:right="413"/>
        <w:jc w:val="center"/>
        <w:rPr>
          <w:rFonts w:eastAsia="Calibri"/>
          <w:b/>
          <w:sz w:val="26"/>
          <w:szCs w:val="26"/>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Pr="007C06FC" w:rsidRDefault="007C06FC" w:rsidP="007C06FC">
      <w:pPr>
        <w:widowControl w:val="0"/>
        <w:autoSpaceDE w:val="0"/>
        <w:autoSpaceDN w:val="0"/>
        <w:spacing w:before="7"/>
        <w:rPr>
          <w:i/>
          <w:sz w:val="18"/>
          <w:szCs w:val="28"/>
          <w:lang w:eastAsia="en-US"/>
        </w:rPr>
      </w:pPr>
    </w:p>
    <w:p w:rsidR="007C06FC" w:rsidRDefault="007C06FC" w:rsidP="007C06FC">
      <w:pPr>
        <w:jc w:val="center"/>
        <w:rPr>
          <w:b/>
          <w:bCs/>
          <w:sz w:val="28"/>
          <w:szCs w:val="28"/>
        </w:rPr>
        <w:sectPr w:rsidR="007C06FC" w:rsidSect="008403B3">
          <w:pgSz w:w="11906" w:h="16838"/>
          <w:pgMar w:top="964" w:right="567" w:bottom="964" w:left="1701" w:header="709" w:footer="709" w:gutter="0"/>
          <w:pgNumType w:start="32"/>
          <w:cols w:space="708"/>
          <w:docGrid w:linePitch="360"/>
        </w:sectPr>
      </w:pPr>
    </w:p>
    <w:tbl>
      <w:tblPr>
        <w:tblW w:w="16018" w:type="dxa"/>
        <w:jc w:val="center"/>
        <w:tblLook w:val="04A0" w:firstRow="1" w:lastRow="0" w:firstColumn="1" w:lastColumn="0" w:noHBand="0" w:noVBand="1"/>
      </w:tblPr>
      <w:tblGrid>
        <w:gridCol w:w="2220"/>
        <w:gridCol w:w="640"/>
        <w:gridCol w:w="640"/>
        <w:gridCol w:w="895"/>
        <w:gridCol w:w="1824"/>
        <w:gridCol w:w="854"/>
        <w:gridCol w:w="850"/>
        <w:gridCol w:w="104"/>
        <w:gridCol w:w="556"/>
        <w:gridCol w:w="37"/>
        <w:gridCol w:w="1144"/>
        <w:gridCol w:w="2268"/>
        <w:gridCol w:w="2268"/>
        <w:gridCol w:w="1718"/>
      </w:tblGrid>
      <w:tr w:rsidR="007C06FC" w:rsidRPr="007C06FC" w:rsidTr="007C06FC">
        <w:trPr>
          <w:trHeight w:val="779"/>
          <w:jc w:val="center"/>
        </w:trPr>
        <w:tc>
          <w:tcPr>
            <w:tcW w:w="16018" w:type="dxa"/>
            <w:gridSpan w:val="14"/>
            <w:tcBorders>
              <w:top w:val="nil"/>
              <w:left w:val="nil"/>
              <w:bottom w:val="single" w:sz="4" w:space="0" w:color="auto"/>
              <w:right w:val="nil"/>
            </w:tcBorders>
          </w:tcPr>
          <w:p w:rsidR="007C06FC" w:rsidRPr="002763EA" w:rsidRDefault="007C06FC" w:rsidP="007C06FC">
            <w:pPr>
              <w:jc w:val="center"/>
              <w:rPr>
                <w:bCs/>
                <w:sz w:val="26"/>
                <w:szCs w:val="26"/>
              </w:rPr>
            </w:pPr>
            <w:r w:rsidRPr="002763EA">
              <w:rPr>
                <w:b/>
                <w:bCs/>
                <w:sz w:val="26"/>
                <w:szCs w:val="26"/>
              </w:rPr>
              <w:lastRenderedPageBreak/>
              <w:t>Представление к присвоению квалификационной категории спортивного судьи</w:t>
            </w:r>
            <w:r w:rsidRPr="002763EA">
              <w:rPr>
                <w:bCs/>
                <w:sz w:val="26"/>
                <w:szCs w:val="26"/>
              </w:rPr>
              <w:t xml:space="preserve">    </w:t>
            </w:r>
          </w:p>
          <w:p w:rsidR="007C06FC" w:rsidRPr="007C06FC" w:rsidRDefault="007C06FC" w:rsidP="007C06FC">
            <w:pPr>
              <w:jc w:val="center"/>
              <w:rPr>
                <w:bCs/>
                <w:sz w:val="24"/>
                <w:szCs w:val="24"/>
              </w:rPr>
            </w:pPr>
            <w:r w:rsidRPr="007C06FC">
              <w:rPr>
                <w:bCs/>
                <w:sz w:val="24"/>
                <w:szCs w:val="24"/>
              </w:rPr>
              <w:t>_______________________________________________________________________________</w:t>
            </w:r>
          </w:p>
          <w:p w:rsidR="007C06FC" w:rsidRPr="007C06FC" w:rsidRDefault="007C06FC" w:rsidP="007C06FC">
            <w:pPr>
              <w:spacing w:line="276" w:lineRule="auto"/>
              <w:jc w:val="center"/>
              <w:rPr>
                <w:bCs/>
                <w:sz w:val="16"/>
                <w:szCs w:val="16"/>
              </w:rPr>
            </w:pPr>
            <w:r w:rsidRPr="007C06FC">
              <w:rPr>
                <w:bCs/>
                <w:sz w:val="16"/>
                <w:szCs w:val="16"/>
              </w:rPr>
              <w:t>(указывается квалификационная категория спортивного судьи)</w:t>
            </w:r>
          </w:p>
          <w:p w:rsidR="007C06FC" w:rsidRPr="007C06FC" w:rsidRDefault="007C06FC" w:rsidP="007C06FC">
            <w:pPr>
              <w:spacing w:line="276" w:lineRule="auto"/>
              <w:jc w:val="center"/>
              <w:rPr>
                <w:bCs/>
                <w:sz w:val="16"/>
                <w:szCs w:val="16"/>
              </w:rPr>
            </w:pPr>
          </w:p>
        </w:tc>
      </w:tr>
      <w:tr w:rsidR="007C06FC" w:rsidRPr="007C06FC" w:rsidTr="007C06FC">
        <w:trPr>
          <w:trHeight w:val="608"/>
          <w:jc w:val="center"/>
        </w:trPr>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Дата поступления представления и документов</w:t>
            </w:r>
          </w:p>
          <w:p w:rsidR="007C06FC" w:rsidRPr="007C06FC" w:rsidRDefault="007C06FC" w:rsidP="007C06FC">
            <w:pPr>
              <w:spacing w:line="276" w:lineRule="auto"/>
              <w:jc w:val="center"/>
              <w:rPr>
                <w:bCs/>
                <w:sz w:val="16"/>
                <w:szCs w:val="16"/>
              </w:rPr>
            </w:pPr>
            <w:r w:rsidRPr="007C06FC">
              <w:rPr>
                <w:bCs/>
                <w:sz w:val="16"/>
                <w:szCs w:val="16"/>
              </w:rPr>
              <w:t>(число, месяц, год)</w:t>
            </w:r>
          </w:p>
        </w:tc>
        <w:tc>
          <w:tcPr>
            <w:tcW w:w="640" w:type="dxa"/>
            <w:vMerge w:val="restart"/>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640" w:type="dxa"/>
            <w:vMerge w:val="restart"/>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895" w:type="dxa"/>
            <w:vMerge w:val="restart"/>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1824" w:type="dxa"/>
            <w:vMerge w:val="restart"/>
            <w:tcBorders>
              <w:top w:val="single" w:sz="4" w:space="0" w:color="auto"/>
              <w:left w:val="single" w:sz="4" w:space="0" w:color="auto"/>
              <w:bottom w:val="single" w:sz="4" w:space="0" w:color="auto"/>
              <w:right w:val="single" w:sz="4" w:space="0" w:color="auto"/>
            </w:tcBorders>
            <w:noWrap/>
            <w:vAlign w:val="center"/>
            <w:hideMark/>
          </w:tcPr>
          <w:p w:rsidR="007C06FC" w:rsidRPr="007C06FC" w:rsidRDefault="007C06FC" w:rsidP="007C06FC">
            <w:pPr>
              <w:spacing w:line="276" w:lineRule="auto"/>
              <w:jc w:val="center"/>
              <w:rPr>
                <w:sz w:val="18"/>
                <w:szCs w:val="18"/>
              </w:rPr>
            </w:pPr>
            <w:r w:rsidRPr="007C06FC">
              <w:rPr>
                <w:sz w:val="18"/>
                <w:szCs w:val="18"/>
              </w:rPr>
              <w:t>фото</w:t>
            </w:r>
          </w:p>
          <w:p w:rsidR="007C06FC" w:rsidRPr="007C06FC" w:rsidRDefault="007C06FC" w:rsidP="007C06FC">
            <w:pPr>
              <w:spacing w:line="276" w:lineRule="auto"/>
              <w:jc w:val="center"/>
              <w:rPr>
                <w:sz w:val="18"/>
                <w:szCs w:val="18"/>
              </w:rPr>
            </w:pPr>
            <w:r w:rsidRPr="007C06FC">
              <w:rPr>
                <w:sz w:val="18"/>
                <w:szCs w:val="18"/>
              </w:rPr>
              <w:t>3х4 см</w:t>
            </w:r>
          </w:p>
        </w:tc>
        <w:tc>
          <w:tcPr>
            <w:tcW w:w="3545" w:type="dxa"/>
            <w:gridSpan w:val="6"/>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Наименование действующей квалификационной категории спортивного судьи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 xml:space="preserve">Сроки проведения официального спортивного соревнования </w:t>
            </w:r>
          </w:p>
          <w:p w:rsidR="007C06FC" w:rsidRPr="007C06FC" w:rsidRDefault="007C06FC" w:rsidP="007C06FC">
            <w:pPr>
              <w:spacing w:line="276" w:lineRule="auto"/>
              <w:jc w:val="center"/>
              <w:rPr>
                <w:bCs/>
                <w:sz w:val="16"/>
                <w:szCs w:val="16"/>
              </w:rPr>
            </w:pPr>
            <w:r w:rsidRPr="007C06FC">
              <w:rPr>
                <w:bCs/>
                <w:sz w:val="16"/>
                <w:szCs w:val="16"/>
              </w:rPr>
              <w:t xml:space="preserve">(с </w:t>
            </w:r>
            <w:proofErr w:type="spellStart"/>
            <w:r w:rsidRPr="007C06FC">
              <w:rPr>
                <w:bCs/>
                <w:sz w:val="16"/>
                <w:szCs w:val="16"/>
              </w:rPr>
              <w:t>дд</w:t>
            </w:r>
            <w:proofErr w:type="spellEnd"/>
            <w:r w:rsidRPr="007C06FC">
              <w:rPr>
                <w:bCs/>
                <w:sz w:val="16"/>
                <w:szCs w:val="16"/>
              </w:rPr>
              <w:t>/мм/</w:t>
            </w:r>
            <w:proofErr w:type="spellStart"/>
            <w:proofErr w:type="gramStart"/>
            <w:r w:rsidRPr="007C06FC">
              <w:rPr>
                <w:bCs/>
                <w:sz w:val="16"/>
                <w:szCs w:val="16"/>
              </w:rPr>
              <w:t>гг</w:t>
            </w:r>
            <w:proofErr w:type="spellEnd"/>
            <w:proofErr w:type="gramEnd"/>
            <w:r w:rsidRPr="007C06FC">
              <w:rPr>
                <w:bCs/>
                <w:sz w:val="16"/>
                <w:szCs w:val="16"/>
              </w:rPr>
              <w:t xml:space="preserve"> до </w:t>
            </w:r>
            <w:proofErr w:type="spellStart"/>
            <w:r w:rsidRPr="007C06FC">
              <w:rPr>
                <w:bCs/>
                <w:sz w:val="16"/>
                <w:szCs w:val="16"/>
              </w:rPr>
              <w:t>дд</w:t>
            </w:r>
            <w:proofErr w:type="spellEnd"/>
            <w:r w:rsidRPr="007C06FC">
              <w:rPr>
                <w:bCs/>
                <w:sz w:val="16"/>
                <w:szCs w:val="16"/>
              </w:rPr>
              <w:t>/мм/</w:t>
            </w:r>
            <w:proofErr w:type="spellStart"/>
            <w:r w:rsidRPr="007C06FC">
              <w:rPr>
                <w:bCs/>
                <w:sz w:val="16"/>
                <w:szCs w:val="16"/>
              </w:rPr>
              <w:t>гг</w:t>
            </w:r>
            <w:proofErr w:type="spellEnd"/>
            <w:r w:rsidRPr="007C06FC">
              <w:rPr>
                <w:bCs/>
                <w:sz w:val="16"/>
                <w:szCs w:val="16"/>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jc w:val="center"/>
              <w:rPr>
                <w:bCs/>
                <w:sz w:val="16"/>
                <w:szCs w:val="16"/>
              </w:rPr>
            </w:pPr>
            <w:r w:rsidRPr="007C06FC">
              <w:rPr>
                <w:bCs/>
                <w:sz w:val="16"/>
                <w:szCs w:val="16"/>
              </w:rPr>
              <w:t xml:space="preserve">Наименование и статус официального спортивного соревнования </w:t>
            </w:r>
          </w:p>
        </w:tc>
        <w:tc>
          <w:tcPr>
            <w:tcW w:w="1718" w:type="dxa"/>
            <w:vMerge w:val="restart"/>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jc w:val="center"/>
              <w:rPr>
                <w:bCs/>
                <w:sz w:val="16"/>
                <w:szCs w:val="16"/>
              </w:rPr>
            </w:pPr>
            <w:r w:rsidRPr="00D314EA">
              <w:rPr>
                <w:bCs/>
                <w:sz w:val="16"/>
                <w:szCs w:val="16"/>
              </w:rPr>
              <w:t>Статус</w:t>
            </w:r>
          </w:p>
          <w:p w:rsidR="007C06FC" w:rsidRPr="007C06FC" w:rsidRDefault="007C06FC" w:rsidP="007C06FC">
            <w:pPr>
              <w:spacing w:line="276" w:lineRule="auto"/>
              <w:jc w:val="center"/>
              <w:rPr>
                <w:bCs/>
                <w:sz w:val="16"/>
                <w:szCs w:val="16"/>
              </w:rPr>
            </w:pPr>
            <w:r w:rsidRPr="007C06FC">
              <w:rPr>
                <w:bCs/>
                <w:sz w:val="16"/>
                <w:szCs w:val="16"/>
              </w:rPr>
              <w:t xml:space="preserve"> спортивного судьи и оценка за судейство</w:t>
            </w:r>
          </w:p>
        </w:tc>
      </w:tr>
      <w:tr w:rsidR="007C06FC" w:rsidRPr="007C06FC" w:rsidTr="007C06FC">
        <w:trPr>
          <w:trHeight w:val="1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8"/>
                <w:szCs w:val="18"/>
              </w:rPr>
            </w:pP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7C06FC" w:rsidRPr="007C06FC" w:rsidRDefault="007C06FC" w:rsidP="007C06FC">
            <w:pPr>
              <w:spacing w:line="276" w:lineRule="auto"/>
              <w:jc w:val="cente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6"/>
                <w:szCs w:val="16"/>
              </w:rPr>
            </w:pPr>
          </w:p>
        </w:tc>
      </w:tr>
      <w:tr w:rsidR="007C06FC" w:rsidRPr="007C06FC" w:rsidTr="007C06FC">
        <w:trPr>
          <w:trHeight w:hRule="exact" w:val="397"/>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Фамилия</w:t>
            </w:r>
          </w:p>
        </w:tc>
        <w:tc>
          <w:tcPr>
            <w:tcW w:w="2175" w:type="dxa"/>
            <w:gridSpan w:val="3"/>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8"/>
                <w:szCs w:val="18"/>
              </w:rPr>
            </w:pPr>
          </w:p>
        </w:tc>
        <w:tc>
          <w:tcPr>
            <w:tcW w:w="3545"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Дата присвоения действующей квалификационной категории спортивного судьи</w:t>
            </w:r>
          </w:p>
          <w:p w:rsidR="007C06FC" w:rsidRPr="007C06FC" w:rsidRDefault="007C06FC" w:rsidP="007C06FC">
            <w:pPr>
              <w:spacing w:line="276" w:lineRule="auto"/>
              <w:jc w:val="center"/>
              <w:rPr>
                <w:sz w:val="16"/>
                <w:szCs w:val="16"/>
              </w:rPr>
            </w:pPr>
            <w:r w:rsidRPr="007C06FC">
              <w:rPr>
                <w:sz w:val="16"/>
                <w:szCs w:val="16"/>
              </w:rPr>
              <w:t>(число, месяц, год)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 </w:t>
            </w:r>
          </w:p>
        </w:tc>
        <w:tc>
          <w:tcPr>
            <w:tcW w:w="2268" w:type="dxa"/>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rPr>
                <w:sz w:val="16"/>
                <w:szCs w:val="16"/>
              </w:rPr>
            </w:pPr>
            <w:r w:rsidRPr="007C06FC">
              <w:rPr>
                <w:sz w:val="16"/>
                <w:szCs w:val="16"/>
              </w:rPr>
              <w:t> </w:t>
            </w:r>
          </w:p>
          <w:p w:rsidR="007C06FC" w:rsidRPr="007C06FC" w:rsidRDefault="007C06FC" w:rsidP="007C06FC">
            <w:pPr>
              <w:spacing w:line="276" w:lineRule="auto"/>
              <w:rPr>
                <w:sz w:val="16"/>
                <w:szCs w:val="16"/>
              </w:rPr>
            </w:pPr>
            <w:r w:rsidRPr="007C06FC">
              <w:rPr>
                <w:sz w:val="16"/>
                <w:szCs w:val="16"/>
              </w:rPr>
              <w:t> </w:t>
            </w:r>
          </w:p>
          <w:p w:rsidR="007C06FC" w:rsidRPr="007C06FC" w:rsidRDefault="007C06FC" w:rsidP="007C06FC">
            <w:pPr>
              <w:spacing w:line="276" w:lineRule="auto"/>
              <w:rPr>
                <w:sz w:val="16"/>
                <w:szCs w:val="16"/>
              </w:rPr>
            </w:pPr>
            <w:r w:rsidRPr="007C06FC">
              <w:rPr>
                <w:sz w:val="16"/>
                <w:szCs w:val="16"/>
              </w:rPr>
              <w:t> </w:t>
            </w:r>
          </w:p>
          <w:p w:rsidR="007C06FC" w:rsidRPr="007C06FC" w:rsidRDefault="007C06FC" w:rsidP="007C06FC">
            <w:pPr>
              <w:spacing w:line="276" w:lineRule="auto"/>
              <w:rPr>
                <w:sz w:val="16"/>
                <w:szCs w:val="16"/>
              </w:rPr>
            </w:pPr>
            <w:r w:rsidRPr="007C06FC">
              <w:rPr>
                <w:sz w:val="16"/>
                <w:szCs w:val="16"/>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rPr>
                <w:sz w:val="12"/>
                <w:szCs w:val="12"/>
              </w:rPr>
            </w:pPr>
            <w:r w:rsidRPr="007C06FC">
              <w:rPr>
                <w:sz w:val="12"/>
                <w:szCs w:val="12"/>
              </w:rPr>
              <w:t> </w:t>
            </w:r>
          </w:p>
          <w:p w:rsidR="007C06FC" w:rsidRPr="007C06FC" w:rsidRDefault="007C06FC" w:rsidP="007C06FC">
            <w:pPr>
              <w:spacing w:line="276" w:lineRule="auto"/>
              <w:rPr>
                <w:sz w:val="12"/>
                <w:szCs w:val="12"/>
              </w:rPr>
            </w:pPr>
            <w:r w:rsidRPr="007C06FC">
              <w:rPr>
                <w:sz w:val="12"/>
                <w:szCs w:val="12"/>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rPr>
                <w:sz w:val="22"/>
                <w:szCs w:val="22"/>
              </w:rPr>
            </w:pPr>
            <w:r w:rsidRPr="007C06FC">
              <w:rPr>
                <w:sz w:val="22"/>
                <w:szCs w:val="22"/>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after="200" w:line="276" w:lineRule="auto"/>
              <w:jc w:val="center"/>
              <w:rPr>
                <w:sz w:val="16"/>
                <w:szCs w:val="16"/>
              </w:rPr>
            </w:pPr>
            <w:r w:rsidRPr="007C06FC">
              <w:rPr>
                <w:sz w:val="16"/>
                <w:szCs w:val="16"/>
              </w:rPr>
              <w:t> </w:t>
            </w:r>
          </w:p>
        </w:tc>
        <w:tc>
          <w:tcPr>
            <w:tcW w:w="1718" w:type="dxa"/>
            <w:tcBorders>
              <w:top w:val="single" w:sz="4" w:space="0" w:color="auto"/>
              <w:left w:val="single" w:sz="4" w:space="0" w:color="auto"/>
              <w:bottom w:val="single" w:sz="4" w:space="0" w:color="auto"/>
              <w:right w:val="single" w:sz="4" w:space="0" w:color="auto"/>
            </w:tcBorders>
            <w:vAlign w:val="bottom"/>
            <w:hideMark/>
          </w:tcPr>
          <w:p w:rsidR="007C06FC" w:rsidRPr="007C06FC" w:rsidRDefault="007C06FC" w:rsidP="007C06FC">
            <w:pPr>
              <w:spacing w:line="276" w:lineRule="auto"/>
              <w:rPr>
                <w:sz w:val="16"/>
                <w:szCs w:val="16"/>
              </w:rPr>
            </w:pPr>
            <w:r w:rsidRPr="007C06FC">
              <w:rPr>
                <w:sz w:val="16"/>
                <w:szCs w:val="16"/>
              </w:rPr>
              <w:t> </w:t>
            </w:r>
          </w:p>
        </w:tc>
      </w:tr>
      <w:tr w:rsidR="007C06FC" w:rsidRPr="007C06FC" w:rsidTr="007C06FC">
        <w:trPr>
          <w:trHeight w:hRule="exact" w:val="51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Имя</w:t>
            </w:r>
          </w:p>
        </w:tc>
        <w:tc>
          <w:tcPr>
            <w:tcW w:w="2175" w:type="dxa"/>
            <w:gridSpan w:val="3"/>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 </w:t>
            </w:r>
          </w:p>
        </w:tc>
        <w:tc>
          <w:tcPr>
            <w:tcW w:w="2268" w:type="dxa"/>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vAlign w:val="bottom"/>
            <w:hideMark/>
          </w:tcPr>
          <w:p w:rsidR="007C06FC" w:rsidRPr="007C06FC" w:rsidRDefault="007C06FC" w:rsidP="007C06FC">
            <w:pPr>
              <w:spacing w:line="276" w:lineRule="auto"/>
              <w:rPr>
                <w:sz w:val="16"/>
                <w:szCs w:val="16"/>
              </w:rPr>
            </w:pPr>
            <w:r w:rsidRPr="007C06FC">
              <w:rPr>
                <w:sz w:val="16"/>
                <w:szCs w:val="16"/>
              </w:rPr>
              <w:t> </w:t>
            </w:r>
          </w:p>
        </w:tc>
      </w:tr>
      <w:tr w:rsidR="007C06FC" w:rsidRPr="007C06FC" w:rsidTr="007C06FC">
        <w:trPr>
          <w:trHeight w:hRule="exact" w:val="490"/>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Отчество (при наличии)</w:t>
            </w:r>
          </w:p>
        </w:tc>
        <w:tc>
          <w:tcPr>
            <w:tcW w:w="2175" w:type="dxa"/>
            <w:gridSpan w:val="3"/>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510" w:type="dxa"/>
            <w:gridSpan w:val="3"/>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7C06FC" w:rsidRPr="007C06FC" w:rsidRDefault="007C06FC" w:rsidP="007C06FC">
            <w:pPr>
              <w:spacing w:line="276" w:lineRule="auto"/>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r>
      <w:tr w:rsidR="007C06FC" w:rsidRPr="007C06FC" w:rsidTr="007C06FC">
        <w:trPr>
          <w:trHeight w:hRule="exact" w:val="439"/>
          <w:jc w:val="center"/>
        </w:trPr>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Дата рождения</w:t>
            </w:r>
          </w:p>
          <w:p w:rsidR="007C06FC" w:rsidRPr="007C06FC" w:rsidRDefault="007C06FC" w:rsidP="007C06FC">
            <w:pPr>
              <w:spacing w:line="276" w:lineRule="auto"/>
              <w:jc w:val="center"/>
              <w:rPr>
                <w:bCs/>
                <w:sz w:val="16"/>
                <w:szCs w:val="16"/>
              </w:rPr>
            </w:pPr>
            <w:r w:rsidRPr="007C06FC">
              <w:rPr>
                <w:bCs/>
                <w:sz w:val="16"/>
                <w:szCs w:val="16"/>
              </w:rPr>
              <w:t>(число, месяц, год)</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7C06FC" w:rsidRPr="007C06FC" w:rsidRDefault="007C06FC" w:rsidP="007C06FC">
            <w:pPr>
              <w:spacing w:line="276" w:lineRule="auto"/>
              <w:jc w:val="center"/>
              <w:rPr>
                <w:sz w:val="16"/>
                <w:szCs w:val="16"/>
              </w:rPr>
            </w:pP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7C06FC" w:rsidRPr="007C06FC" w:rsidRDefault="007C06FC" w:rsidP="007C06FC">
            <w:pPr>
              <w:spacing w:line="276" w:lineRule="auto"/>
              <w:jc w:val="center"/>
              <w:rPr>
                <w:sz w:val="16"/>
                <w:szCs w:val="16"/>
              </w:rPr>
            </w:pP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7C06FC" w:rsidRPr="007C06FC" w:rsidRDefault="007C06FC" w:rsidP="007C06FC">
            <w:pPr>
              <w:spacing w:line="276" w:lineRule="auto"/>
              <w:jc w:val="center"/>
              <w:rPr>
                <w:sz w:val="16"/>
                <w:szCs w:val="16"/>
              </w:rPr>
            </w:pPr>
          </w:p>
        </w:tc>
        <w:tc>
          <w:tcPr>
            <w:tcW w:w="1824"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Наименование вида спорта</w:t>
            </w:r>
          </w:p>
        </w:tc>
        <w:tc>
          <w:tcPr>
            <w:tcW w:w="3545" w:type="dxa"/>
            <w:gridSpan w:val="6"/>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8"/>
                <w:szCs w:val="18"/>
              </w:rPr>
            </w:pPr>
            <w:r w:rsidRPr="007C06FC">
              <w:rPr>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2"/>
                <w:szCs w:val="12"/>
              </w:rPr>
            </w:pPr>
            <w:r w:rsidRPr="007C06FC">
              <w:rPr>
                <w:sz w:val="12"/>
                <w:szCs w:val="12"/>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2"/>
                <w:szCs w:val="12"/>
              </w:rPr>
            </w:pPr>
            <w:r w:rsidRPr="007C06FC">
              <w:rPr>
                <w:sz w:val="12"/>
                <w:szCs w:val="12"/>
              </w:rPr>
              <w:t> </w:t>
            </w:r>
          </w:p>
        </w:tc>
      </w:tr>
      <w:tr w:rsidR="007C06FC" w:rsidRPr="007C06FC" w:rsidTr="007C06FC">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c>
          <w:tcPr>
            <w:tcW w:w="1824" w:type="dxa"/>
            <w:tcBorders>
              <w:top w:val="single" w:sz="4" w:space="0" w:color="auto"/>
              <w:left w:val="single" w:sz="4" w:space="0" w:color="auto"/>
              <w:bottom w:val="single" w:sz="4" w:space="0" w:color="auto"/>
              <w:right w:val="single" w:sz="4" w:space="0" w:color="auto"/>
            </w:tcBorders>
            <w:noWrap/>
            <w:vAlign w:val="center"/>
            <w:hideMark/>
          </w:tcPr>
          <w:p w:rsidR="007C06FC" w:rsidRPr="007C06FC" w:rsidRDefault="007C06FC" w:rsidP="007C06FC">
            <w:pPr>
              <w:spacing w:line="276" w:lineRule="auto"/>
              <w:jc w:val="center"/>
              <w:rPr>
                <w:bCs/>
                <w:sz w:val="16"/>
                <w:szCs w:val="16"/>
              </w:rPr>
            </w:pPr>
            <w:r w:rsidRPr="007C06FC">
              <w:rPr>
                <w:bCs/>
                <w:sz w:val="16"/>
                <w:szCs w:val="16"/>
              </w:rPr>
              <w:t>Номер-код вид спорта</w:t>
            </w:r>
          </w:p>
        </w:tc>
        <w:tc>
          <w:tcPr>
            <w:tcW w:w="3545" w:type="dxa"/>
            <w:gridSpan w:val="6"/>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8"/>
                <w:szCs w:val="18"/>
              </w:rPr>
            </w:pPr>
            <w:r w:rsidRPr="007C06FC">
              <w:rPr>
                <w:bCs/>
                <w:sz w:val="18"/>
                <w:szCs w:val="18"/>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r>
      <w:tr w:rsidR="007C06FC" w:rsidRPr="007C06FC" w:rsidTr="007C06FC">
        <w:trPr>
          <w:trHeight w:val="600"/>
          <w:jc w:val="center"/>
        </w:trPr>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Место работы (учебы), должность</w:t>
            </w:r>
          </w:p>
        </w:tc>
        <w:tc>
          <w:tcPr>
            <w:tcW w:w="217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824"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5"/>
                <w:szCs w:val="15"/>
              </w:rPr>
            </w:pPr>
            <w:r w:rsidRPr="007C06FC">
              <w:rPr>
                <w:bCs/>
                <w:sz w:val="15"/>
                <w:szCs w:val="15"/>
              </w:rPr>
              <w:t>Наименование и адрес (место нахождения) организации, осуществляющей учет судейской деятельности спортивного судьи</w:t>
            </w:r>
          </w:p>
        </w:tc>
        <w:tc>
          <w:tcPr>
            <w:tcW w:w="3545" w:type="dxa"/>
            <w:gridSpan w:val="6"/>
            <w:vMerge w:val="restart"/>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jc w:val="center"/>
              <w:rPr>
                <w:sz w:val="22"/>
                <w:szCs w:val="22"/>
              </w:rPr>
            </w:pPr>
            <w:r w:rsidRPr="007C06FC">
              <w:rPr>
                <w:sz w:val="22"/>
                <w:szCs w:val="22"/>
              </w:rPr>
              <w:t> </w:t>
            </w:r>
          </w:p>
          <w:p w:rsidR="007C06FC" w:rsidRPr="007C06FC" w:rsidRDefault="007C06FC" w:rsidP="007C06FC">
            <w:pPr>
              <w:spacing w:line="276" w:lineRule="auto"/>
              <w:jc w:val="center"/>
              <w:rPr>
                <w:sz w:val="22"/>
                <w:szCs w:val="22"/>
              </w:rPr>
            </w:pPr>
            <w:r w:rsidRPr="007C06FC">
              <w:rPr>
                <w:bCs/>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rPr>
                <w:sz w:val="16"/>
                <w:szCs w:val="16"/>
              </w:rPr>
            </w:pPr>
            <w:r w:rsidRPr="007C06FC">
              <w:rPr>
                <w:sz w:val="16"/>
                <w:szCs w:val="16"/>
              </w:rPr>
              <w:t> </w:t>
            </w:r>
          </w:p>
        </w:tc>
      </w:tr>
      <w:tr w:rsidR="007C06FC" w:rsidRPr="007C06FC" w:rsidTr="007C06FC">
        <w:trPr>
          <w:trHeight w:hRule="exac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bCs/>
                <w:sz w:val="15"/>
                <w:szCs w:val="15"/>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22"/>
                <w:szCs w:val="22"/>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7C06FC" w:rsidRPr="007C06FC" w:rsidRDefault="007C06FC" w:rsidP="007C06FC">
            <w:pPr>
              <w:spacing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7C06FC" w:rsidRPr="007C06FC" w:rsidRDefault="007C06FC" w:rsidP="007C06FC">
            <w:pPr>
              <w:spacing w:after="200" w:line="276" w:lineRule="auto"/>
              <w:jc w:val="center"/>
              <w:rPr>
                <w:sz w:val="22"/>
                <w:szCs w:val="22"/>
              </w:rPr>
            </w:pPr>
          </w:p>
        </w:tc>
        <w:tc>
          <w:tcPr>
            <w:tcW w:w="1718" w:type="dxa"/>
            <w:tcBorders>
              <w:top w:val="single" w:sz="4" w:space="0" w:color="auto"/>
              <w:left w:val="single" w:sz="4" w:space="0" w:color="auto"/>
              <w:bottom w:val="single" w:sz="4" w:space="0" w:color="auto"/>
              <w:right w:val="single" w:sz="4" w:space="0" w:color="auto"/>
            </w:tcBorders>
          </w:tcPr>
          <w:p w:rsidR="007C06FC" w:rsidRPr="007C06FC" w:rsidRDefault="007C06FC" w:rsidP="007C06FC">
            <w:pPr>
              <w:spacing w:line="276" w:lineRule="auto"/>
              <w:rPr>
                <w:sz w:val="16"/>
                <w:szCs w:val="16"/>
              </w:rPr>
            </w:pPr>
          </w:p>
        </w:tc>
      </w:tr>
      <w:tr w:rsidR="007C06FC" w:rsidRPr="007C06FC" w:rsidTr="007C06FC">
        <w:trPr>
          <w:trHeight w:hRule="exact" w:val="397"/>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Образование</w:t>
            </w:r>
          </w:p>
        </w:tc>
        <w:tc>
          <w:tcPr>
            <w:tcW w:w="2175" w:type="dxa"/>
            <w:gridSpan w:val="3"/>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bCs/>
                <w:sz w:val="16"/>
                <w:szCs w:val="16"/>
              </w:rPr>
            </w:pPr>
            <w:r w:rsidRPr="007C06FC">
              <w:rPr>
                <w:bCs/>
                <w:sz w:val="16"/>
                <w:szCs w:val="16"/>
              </w:rPr>
              <w:t>Спортивное звание (при наличии)</w:t>
            </w:r>
          </w:p>
        </w:tc>
        <w:tc>
          <w:tcPr>
            <w:tcW w:w="3545" w:type="dxa"/>
            <w:gridSpan w:val="6"/>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 </w:t>
            </w:r>
          </w:p>
        </w:tc>
      </w:tr>
      <w:tr w:rsidR="007C06FC" w:rsidRPr="007C06FC" w:rsidTr="007C06FC">
        <w:trPr>
          <w:trHeight w:val="588"/>
          <w:jc w:val="center"/>
        </w:trPr>
        <w:tc>
          <w:tcPr>
            <w:tcW w:w="6219" w:type="dxa"/>
            <w:gridSpan w:val="5"/>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jc w:val="center"/>
              <w:rPr>
                <w:bCs/>
                <w:sz w:val="16"/>
                <w:szCs w:val="16"/>
              </w:rPr>
            </w:pPr>
            <w:r w:rsidRPr="007C06FC">
              <w:rPr>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5"/>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jc w:val="center"/>
              <w:rPr>
                <w:bCs/>
                <w:sz w:val="16"/>
                <w:szCs w:val="16"/>
              </w:rPr>
            </w:pPr>
            <w:r w:rsidRPr="007C06FC">
              <w:rPr>
                <w:bCs/>
                <w:sz w:val="16"/>
                <w:szCs w:val="16"/>
              </w:rPr>
              <w:t>Дата (число, месяц, год)</w:t>
            </w:r>
          </w:p>
        </w:tc>
        <w:tc>
          <w:tcPr>
            <w:tcW w:w="1144" w:type="dxa"/>
            <w:tcBorders>
              <w:top w:val="single" w:sz="4" w:space="0" w:color="auto"/>
              <w:left w:val="single" w:sz="4" w:space="0" w:color="auto"/>
              <w:bottom w:val="single" w:sz="4" w:space="0" w:color="auto"/>
              <w:right w:val="single" w:sz="4" w:space="0" w:color="auto"/>
            </w:tcBorders>
            <w:noWrap/>
            <w:hideMark/>
          </w:tcPr>
          <w:p w:rsidR="007C06FC" w:rsidRPr="007C06FC" w:rsidRDefault="007C06FC" w:rsidP="007C06FC">
            <w:pPr>
              <w:spacing w:line="276" w:lineRule="auto"/>
              <w:jc w:val="center"/>
              <w:rPr>
                <w:bCs/>
                <w:sz w:val="16"/>
                <w:szCs w:val="16"/>
              </w:rPr>
            </w:pPr>
            <w:r w:rsidRPr="007C06FC">
              <w:rPr>
                <w:bCs/>
                <w:sz w:val="16"/>
                <w:szCs w:val="16"/>
              </w:rPr>
              <w:t>Оценка</w:t>
            </w:r>
          </w:p>
        </w:tc>
        <w:tc>
          <w:tcPr>
            <w:tcW w:w="2268" w:type="dxa"/>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spacing w:line="276" w:lineRule="auto"/>
              <w:rPr>
                <w:sz w:val="16"/>
                <w:szCs w:val="16"/>
              </w:rPr>
            </w:pPr>
            <w:r w:rsidRPr="007C06FC">
              <w:rPr>
                <w:sz w:val="16"/>
                <w:szCs w:val="16"/>
              </w:rPr>
              <w:t> </w:t>
            </w:r>
          </w:p>
        </w:tc>
        <w:tc>
          <w:tcPr>
            <w:tcW w:w="2268" w:type="dxa"/>
            <w:tcBorders>
              <w:top w:val="single" w:sz="4" w:space="0" w:color="auto"/>
              <w:left w:val="single" w:sz="4" w:space="0" w:color="auto"/>
              <w:bottom w:val="single" w:sz="4" w:space="0" w:color="auto"/>
              <w:right w:val="single" w:sz="4" w:space="0" w:color="auto"/>
            </w:tcBorders>
            <w:noWrap/>
            <w:hideMark/>
          </w:tcPr>
          <w:p w:rsidR="007C06FC" w:rsidRPr="007C06FC" w:rsidRDefault="007C06FC" w:rsidP="007C06FC">
            <w:pPr>
              <w:spacing w:line="276" w:lineRule="auto"/>
              <w:rPr>
                <w:rFonts w:ascii="Calibri" w:eastAsia="Calibri" w:hAnsi="Calibri"/>
                <w:sz w:val="22"/>
                <w:szCs w:val="22"/>
                <w:lang w:eastAsia="en-US"/>
              </w:rPr>
            </w:pPr>
          </w:p>
        </w:tc>
        <w:tc>
          <w:tcPr>
            <w:tcW w:w="1718" w:type="dxa"/>
            <w:tcBorders>
              <w:top w:val="single" w:sz="4" w:space="0" w:color="auto"/>
              <w:left w:val="single" w:sz="4" w:space="0" w:color="auto"/>
              <w:bottom w:val="single" w:sz="4" w:space="0" w:color="auto"/>
              <w:right w:val="single" w:sz="4" w:space="0" w:color="auto"/>
            </w:tcBorders>
            <w:noWrap/>
            <w:hideMark/>
          </w:tcPr>
          <w:p w:rsidR="007C06FC" w:rsidRPr="007C06FC" w:rsidRDefault="007C06FC" w:rsidP="007C06FC">
            <w:pPr>
              <w:spacing w:line="276" w:lineRule="auto"/>
              <w:rPr>
                <w:sz w:val="22"/>
                <w:szCs w:val="22"/>
              </w:rPr>
            </w:pPr>
            <w:r w:rsidRPr="007C06FC">
              <w:rPr>
                <w:sz w:val="22"/>
                <w:szCs w:val="22"/>
              </w:rPr>
              <w:t> </w:t>
            </w:r>
          </w:p>
        </w:tc>
      </w:tr>
      <w:tr w:rsidR="007C06FC" w:rsidRPr="007C06FC" w:rsidTr="007C06FC">
        <w:trPr>
          <w:trHeight w:val="227"/>
          <w:jc w:val="center"/>
        </w:trPr>
        <w:tc>
          <w:tcPr>
            <w:tcW w:w="2220" w:type="dxa"/>
            <w:tcBorders>
              <w:top w:val="single" w:sz="4" w:space="0" w:color="auto"/>
              <w:left w:val="single" w:sz="4" w:space="0" w:color="auto"/>
              <w:bottom w:val="single" w:sz="4" w:space="0" w:color="auto"/>
              <w:right w:val="single" w:sz="4" w:space="0" w:color="auto"/>
            </w:tcBorders>
            <w:noWrap/>
            <w:vAlign w:val="center"/>
            <w:hideMark/>
          </w:tcPr>
          <w:p w:rsidR="007C06FC" w:rsidRPr="007C06FC" w:rsidRDefault="007C06FC" w:rsidP="007C06FC">
            <w:pPr>
              <w:spacing w:line="276" w:lineRule="auto"/>
              <w:rPr>
                <w:sz w:val="16"/>
                <w:szCs w:val="16"/>
              </w:rPr>
            </w:pPr>
            <w:r w:rsidRPr="007C06FC">
              <w:rPr>
                <w:sz w:val="16"/>
                <w:szCs w:val="16"/>
              </w:rPr>
              <w:t>1</w:t>
            </w: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895"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1824"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rFonts w:ascii="Calibri" w:eastAsia="Calibri" w:hAnsi="Calibri"/>
                <w:sz w:val="22"/>
                <w:szCs w:val="22"/>
                <w:lang w:eastAsia="en-US"/>
              </w:rPr>
            </w:pPr>
          </w:p>
        </w:tc>
        <w:tc>
          <w:tcPr>
            <w:tcW w:w="854"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697" w:type="dxa"/>
            <w:gridSpan w:val="3"/>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1144" w:type="dxa"/>
            <w:tcBorders>
              <w:top w:val="single" w:sz="4" w:space="0" w:color="auto"/>
              <w:left w:val="single" w:sz="4" w:space="0" w:color="auto"/>
              <w:bottom w:val="single" w:sz="4" w:space="0" w:color="auto"/>
              <w:right w:val="single" w:sz="4" w:space="0" w:color="auto"/>
            </w:tcBorders>
            <w:noWrap/>
            <w:vAlign w:val="bottom"/>
            <w:hideMark/>
          </w:tcPr>
          <w:p w:rsidR="007C06FC" w:rsidRPr="007C06FC" w:rsidRDefault="007C06FC" w:rsidP="007C06FC">
            <w:pPr>
              <w:spacing w:line="276" w:lineRule="auto"/>
              <w:rPr>
                <w:sz w:val="22"/>
                <w:szCs w:val="22"/>
              </w:rPr>
            </w:pPr>
            <w:r w:rsidRPr="007C06FC">
              <w:rPr>
                <w:sz w:val="22"/>
                <w:szCs w:val="22"/>
              </w:rPr>
              <w:t>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after="200" w:line="276" w:lineRule="auto"/>
              <w:jc w:val="center"/>
              <w:rPr>
                <w:sz w:val="16"/>
                <w:szCs w:val="16"/>
              </w:rPr>
            </w:pPr>
            <w:r w:rsidRPr="007C06FC">
              <w:rPr>
                <w:sz w:val="16"/>
                <w:szCs w:val="16"/>
              </w:rPr>
              <w:t>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rFonts w:ascii="Calibri" w:eastAsia="Calibri" w:hAnsi="Calibri"/>
                <w:sz w:val="22"/>
                <w:szCs w:val="22"/>
                <w:lang w:eastAsia="en-US"/>
              </w:rPr>
            </w:pPr>
          </w:p>
        </w:tc>
        <w:tc>
          <w:tcPr>
            <w:tcW w:w="1718" w:type="dxa"/>
            <w:vMerge w:val="restart"/>
            <w:tcBorders>
              <w:top w:val="single" w:sz="4" w:space="0" w:color="auto"/>
              <w:left w:val="single" w:sz="4" w:space="0" w:color="auto"/>
              <w:bottom w:val="single" w:sz="4" w:space="0" w:color="auto"/>
              <w:right w:val="single" w:sz="4" w:space="0" w:color="auto"/>
            </w:tcBorders>
            <w:vAlign w:val="center"/>
          </w:tcPr>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r w:rsidRPr="007C06FC">
              <w:rPr>
                <w:sz w:val="16"/>
                <w:szCs w:val="16"/>
              </w:rPr>
              <w:t> </w:t>
            </w:r>
          </w:p>
          <w:p w:rsidR="007C06FC" w:rsidRPr="007C06FC" w:rsidRDefault="007C06FC" w:rsidP="007C06FC">
            <w:pPr>
              <w:spacing w:line="276" w:lineRule="auto"/>
              <w:jc w:val="center"/>
              <w:rPr>
                <w:sz w:val="16"/>
                <w:szCs w:val="16"/>
              </w:rPr>
            </w:pPr>
          </w:p>
          <w:p w:rsidR="007C06FC" w:rsidRPr="007C06FC" w:rsidRDefault="007C06FC" w:rsidP="007C06FC">
            <w:pPr>
              <w:spacing w:after="200" w:line="276" w:lineRule="auto"/>
              <w:jc w:val="center"/>
              <w:rPr>
                <w:sz w:val="16"/>
                <w:szCs w:val="16"/>
              </w:rPr>
            </w:pPr>
            <w:r w:rsidRPr="007C06FC">
              <w:rPr>
                <w:sz w:val="16"/>
                <w:szCs w:val="16"/>
              </w:rPr>
              <w:t> </w:t>
            </w:r>
          </w:p>
        </w:tc>
      </w:tr>
      <w:tr w:rsidR="007C06FC" w:rsidRPr="007C06FC" w:rsidTr="007C06FC">
        <w:trPr>
          <w:trHeight w:hRule="exact" w:val="240"/>
          <w:jc w:val="center"/>
        </w:trPr>
        <w:tc>
          <w:tcPr>
            <w:tcW w:w="2220"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2</w:t>
            </w:r>
          </w:p>
        </w:tc>
        <w:tc>
          <w:tcPr>
            <w:tcW w:w="640"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640"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895"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1824"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854"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850"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697" w:type="dxa"/>
            <w:gridSpan w:val="3"/>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1144" w:type="dxa"/>
            <w:tcBorders>
              <w:top w:val="single" w:sz="4" w:space="0" w:color="auto"/>
              <w:left w:val="single" w:sz="4" w:space="0" w:color="auto"/>
              <w:bottom w:val="nil"/>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r>
      <w:tr w:rsidR="007C06FC" w:rsidRPr="007C06FC" w:rsidTr="007C06FC">
        <w:trPr>
          <w:trHeight w:hRule="exact" w:val="227"/>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3</w:t>
            </w:r>
          </w:p>
        </w:tc>
        <w:tc>
          <w:tcPr>
            <w:tcW w:w="64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895"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854"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697" w:type="dxa"/>
            <w:gridSpan w:val="3"/>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1144" w:type="dxa"/>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spacing w:line="276" w:lineRule="auto"/>
              <w:rPr>
                <w:sz w:val="16"/>
                <w:szCs w:val="16"/>
              </w:rPr>
            </w:pPr>
            <w:r w:rsidRPr="007C06FC">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FC" w:rsidRPr="007C06FC" w:rsidRDefault="007C06FC" w:rsidP="007C06FC">
            <w:pPr>
              <w:rPr>
                <w:sz w:val="16"/>
                <w:szCs w:val="16"/>
              </w:rPr>
            </w:pPr>
          </w:p>
        </w:tc>
      </w:tr>
      <w:tr w:rsidR="007C06FC" w:rsidRPr="007C06FC" w:rsidTr="007C06FC">
        <w:trPr>
          <w:trHeight w:val="492"/>
          <w:jc w:val="center"/>
        </w:trPr>
        <w:tc>
          <w:tcPr>
            <w:tcW w:w="8027" w:type="dxa"/>
            <w:gridSpan w:val="8"/>
            <w:tcBorders>
              <w:top w:val="single" w:sz="4" w:space="0" w:color="auto"/>
              <w:left w:val="single" w:sz="4" w:space="0" w:color="auto"/>
              <w:bottom w:val="single" w:sz="4" w:space="0" w:color="auto"/>
              <w:right w:val="single" w:sz="4" w:space="0" w:color="auto"/>
            </w:tcBorders>
            <w:vAlign w:val="bottom"/>
            <w:hideMark/>
          </w:tcPr>
          <w:p w:rsidR="007C06FC" w:rsidRPr="007C06FC" w:rsidRDefault="007C06FC" w:rsidP="007C06FC">
            <w:pPr>
              <w:spacing w:after="200" w:line="276" w:lineRule="auto"/>
              <w:jc w:val="center"/>
              <w:rPr>
                <w:bCs/>
                <w:sz w:val="16"/>
                <w:szCs w:val="16"/>
              </w:rPr>
            </w:pPr>
            <w:r w:rsidRPr="007C06FC">
              <w:rPr>
                <w:bCs/>
                <w:sz w:val="16"/>
                <w:szCs w:val="16"/>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7991" w:type="dxa"/>
            <w:gridSpan w:val="6"/>
            <w:vMerge w:val="restart"/>
            <w:tcBorders>
              <w:top w:val="single" w:sz="4" w:space="0" w:color="auto"/>
              <w:left w:val="nil"/>
              <w:bottom w:val="single" w:sz="4" w:space="0" w:color="auto"/>
              <w:right w:val="single" w:sz="4" w:space="0" w:color="auto"/>
            </w:tcBorders>
            <w:vAlign w:val="center"/>
          </w:tcPr>
          <w:p w:rsidR="007C06FC" w:rsidRPr="007C06FC" w:rsidRDefault="007C06FC" w:rsidP="007C06FC">
            <w:pPr>
              <w:spacing w:after="200" w:line="276" w:lineRule="auto"/>
              <w:jc w:val="center"/>
              <w:rPr>
                <w:bCs/>
                <w:sz w:val="16"/>
                <w:szCs w:val="16"/>
              </w:rPr>
            </w:pPr>
            <w:r w:rsidRPr="007C06FC">
              <w:rPr>
                <w:b/>
                <w:bCs/>
                <w:sz w:val="16"/>
                <w:szCs w:val="16"/>
              </w:rPr>
              <w:t>Решение управления</w:t>
            </w:r>
            <w:r w:rsidRPr="007C06FC">
              <w:rPr>
                <w:bCs/>
                <w:sz w:val="16"/>
                <w:szCs w:val="16"/>
              </w:rPr>
              <w:t xml:space="preserve"> по физической культуре, спорту и делам молодежи администрации Находкинского городского округа</w:t>
            </w:r>
          </w:p>
          <w:p w:rsidR="007C06FC" w:rsidRPr="007C06FC" w:rsidRDefault="007C06FC" w:rsidP="007C06FC">
            <w:pPr>
              <w:spacing w:after="200" w:line="276" w:lineRule="auto"/>
              <w:jc w:val="center"/>
              <w:rPr>
                <w:bCs/>
                <w:sz w:val="16"/>
                <w:szCs w:val="16"/>
              </w:rPr>
            </w:pPr>
            <w:r w:rsidRPr="007C06FC">
              <w:rPr>
                <w:bCs/>
                <w:sz w:val="16"/>
                <w:szCs w:val="16"/>
              </w:rPr>
              <w:t xml:space="preserve"> __________________________________________________</w:t>
            </w:r>
          </w:p>
          <w:p w:rsidR="007C06FC" w:rsidRPr="007C06FC" w:rsidRDefault="007C06FC" w:rsidP="007C06FC">
            <w:pPr>
              <w:rPr>
                <w:bCs/>
                <w:sz w:val="16"/>
                <w:szCs w:val="16"/>
              </w:rPr>
            </w:pPr>
            <w:r w:rsidRPr="007C06FC">
              <w:rPr>
                <w:bCs/>
                <w:sz w:val="16"/>
                <w:szCs w:val="16"/>
              </w:rPr>
              <w:t xml:space="preserve"> </w:t>
            </w:r>
          </w:p>
          <w:p w:rsidR="007C06FC" w:rsidRPr="007C06FC" w:rsidRDefault="007C06FC" w:rsidP="007C06FC">
            <w:pPr>
              <w:rPr>
                <w:bCs/>
                <w:sz w:val="16"/>
                <w:szCs w:val="16"/>
              </w:rPr>
            </w:pPr>
            <w:r w:rsidRPr="007C06FC">
              <w:rPr>
                <w:bCs/>
                <w:sz w:val="16"/>
                <w:szCs w:val="16"/>
              </w:rPr>
              <w:t xml:space="preserve">__________________                                   _____________________________  </w:t>
            </w:r>
          </w:p>
          <w:p w:rsidR="007C06FC" w:rsidRPr="007C06FC" w:rsidRDefault="007C06FC" w:rsidP="007C06FC">
            <w:pPr>
              <w:rPr>
                <w:bCs/>
                <w:sz w:val="16"/>
                <w:szCs w:val="16"/>
              </w:rPr>
            </w:pPr>
            <w:r w:rsidRPr="007C06FC">
              <w:rPr>
                <w:bCs/>
                <w:sz w:val="16"/>
                <w:szCs w:val="16"/>
              </w:rPr>
              <w:t xml:space="preserve">       (Должность)                                           </w:t>
            </w:r>
            <w:r w:rsidR="002763EA">
              <w:rPr>
                <w:bCs/>
                <w:sz w:val="16"/>
                <w:szCs w:val="16"/>
              </w:rPr>
              <w:t xml:space="preserve">       </w:t>
            </w:r>
            <w:r w:rsidRPr="007C06FC">
              <w:rPr>
                <w:bCs/>
                <w:sz w:val="16"/>
                <w:szCs w:val="16"/>
              </w:rPr>
              <w:t xml:space="preserve">   (Фамилия, инициалы)                   </w:t>
            </w:r>
          </w:p>
          <w:p w:rsidR="007C06FC" w:rsidRPr="007C06FC" w:rsidRDefault="007C06FC" w:rsidP="007C06FC">
            <w:pPr>
              <w:spacing w:after="200" w:line="276" w:lineRule="auto"/>
              <w:rPr>
                <w:bCs/>
                <w:sz w:val="16"/>
                <w:szCs w:val="16"/>
              </w:rPr>
            </w:pPr>
          </w:p>
          <w:p w:rsidR="007C06FC" w:rsidRPr="007C06FC" w:rsidRDefault="007C06FC" w:rsidP="007C06FC">
            <w:pPr>
              <w:spacing w:after="200" w:line="276" w:lineRule="auto"/>
              <w:rPr>
                <w:bCs/>
                <w:sz w:val="16"/>
                <w:szCs w:val="16"/>
              </w:rPr>
            </w:pPr>
            <w:r w:rsidRPr="007C06FC">
              <w:rPr>
                <w:bCs/>
                <w:sz w:val="16"/>
                <w:szCs w:val="16"/>
              </w:rPr>
              <w:t xml:space="preserve">Подпись        ____________________________________                                                                         </w:t>
            </w:r>
          </w:p>
        </w:tc>
      </w:tr>
      <w:tr w:rsidR="007C06FC" w:rsidRPr="007C06FC" w:rsidTr="007C06FC">
        <w:trPr>
          <w:trHeight w:val="1445"/>
          <w:jc w:val="center"/>
        </w:trPr>
        <w:tc>
          <w:tcPr>
            <w:tcW w:w="8027" w:type="dxa"/>
            <w:gridSpan w:val="8"/>
            <w:tcBorders>
              <w:top w:val="single" w:sz="4" w:space="0" w:color="auto"/>
              <w:left w:val="single" w:sz="4" w:space="0" w:color="auto"/>
              <w:bottom w:val="single" w:sz="4" w:space="0" w:color="auto"/>
              <w:right w:val="single" w:sz="4" w:space="0" w:color="auto"/>
            </w:tcBorders>
            <w:hideMark/>
          </w:tcPr>
          <w:p w:rsidR="007C06FC" w:rsidRPr="007C06FC" w:rsidRDefault="007C06FC" w:rsidP="007C06FC">
            <w:pPr>
              <w:rPr>
                <w:bCs/>
              </w:rPr>
            </w:pPr>
            <w:r w:rsidRPr="007C06FC">
              <w:rPr>
                <w:bCs/>
              </w:rPr>
              <w:t>____________________                                                ___________________________</w:t>
            </w:r>
          </w:p>
          <w:p w:rsidR="007C06FC" w:rsidRPr="007C06FC" w:rsidRDefault="007C06FC" w:rsidP="007C06FC">
            <w:pPr>
              <w:rPr>
                <w:bCs/>
              </w:rPr>
            </w:pPr>
            <w:r w:rsidRPr="007C06FC">
              <w:rPr>
                <w:bCs/>
              </w:rPr>
              <w:t xml:space="preserve">(Должность)                                                              </w:t>
            </w:r>
            <w:r w:rsidR="002763EA">
              <w:rPr>
                <w:bCs/>
              </w:rPr>
              <w:t xml:space="preserve">           </w:t>
            </w:r>
            <w:r w:rsidRPr="007C06FC">
              <w:rPr>
                <w:bCs/>
              </w:rPr>
              <w:t xml:space="preserve">  (Фамилия, инициалы)</w:t>
            </w:r>
          </w:p>
          <w:p w:rsidR="007C06FC" w:rsidRPr="007C06FC" w:rsidRDefault="007C06FC" w:rsidP="007C06FC">
            <w:pPr>
              <w:spacing w:line="276" w:lineRule="auto"/>
              <w:rPr>
                <w:bCs/>
              </w:rPr>
            </w:pPr>
            <w:r w:rsidRPr="007C06FC">
              <w:rPr>
                <w:bCs/>
              </w:rPr>
              <w:t>___________________                                                   ______________</w:t>
            </w:r>
          </w:p>
          <w:p w:rsidR="007C06FC" w:rsidRPr="007C06FC" w:rsidRDefault="007C06FC" w:rsidP="007C06FC">
            <w:pPr>
              <w:spacing w:line="276" w:lineRule="auto"/>
              <w:rPr>
                <w:bCs/>
              </w:rPr>
            </w:pPr>
            <w:r w:rsidRPr="007C06FC">
              <w:rPr>
                <w:bCs/>
              </w:rPr>
              <w:t>Дата (число, месяц, год)                                                     Подпись</w:t>
            </w:r>
          </w:p>
          <w:p w:rsidR="007C06FC" w:rsidRPr="007C06FC" w:rsidRDefault="007C06FC" w:rsidP="007C06FC">
            <w:pPr>
              <w:spacing w:line="276" w:lineRule="auto"/>
              <w:rPr>
                <w:bCs/>
              </w:rPr>
            </w:pPr>
            <w:r w:rsidRPr="007C06FC">
              <w:rPr>
                <w:bCs/>
              </w:rPr>
              <w:t xml:space="preserve">                                                                                       Место печати (при наличии)</w:t>
            </w:r>
          </w:p>
        </w:tc>
        <w:tc>
          <w:tcPr>
            <w:tcW w:w="0" w:type="auto"/>
            <w:gridSpan w:val="6"/>
            <w:vMerge/>
            <w:tcBorders>
              <w:top w:val="single" w:sz="4" w:space="0" w:color="auto"/>
              <w:left w:val="nil"/>
              <w:bottom w:val="single" w:sz="4" w:space="0" w:color="auto"/>
              <w:right w:val="single" w:sz="4" w:space="0" w:color="auto"/>
            </w:tcBorders>
            <w:vAlign w:val="center"/>
            <w:hideMark/>
          </w:tcPr>
          <w:p w:rsidR="007C06FC" w:rsidRPr="007C06FC" w:rsidRDefault="007C06FC" w:rsidP="007C06FC">
            <w:pPr>
              <w:rPr>
                <w:bCs/>
                <w:sz w:val="16"/>
                <w:szCs w:val="16"/>
              </w:rPr>
            </w:pPr>
          </w:p>
        </w:tc>
      </w:tr>
    </w:tbl>
    <w:tbl>
      <w:tblPr>
        <w:tblStyle w:val="a6"/>
        <w:tblW w:w="15327" w:type="dxa"/>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6"/>
        <w:gridCol w:w="4961"/>
      </w:tblGrid>
      <w:tr w:rsidR="007C06FC" w:rsidRPr="007C06FC" w:rsidTr="00D314EA">
        <w:tc>
          <w:tcPr>
            <w:tcW w:w="10366" w:type="dxa"/>
          </w:tcPr>
          <w:p w:rsidR="007C06FC" w:rsidRPr="007C06FC" w:rsidRDefault="007C06FC" w:rsidP="007C06FC">
            <w:pPr>
              <w:spacing w:before="89"/>
              <w:ind w:right="245"/>
              <w:jc w:val="center"/>
              <w:outlineLvl w:val="3"/>
              <w:rPr>
                <w:b/>
                <w:bCs/>
                <w:sz w:val="28"/>
                <w:szCs w:val="28"/>
                <w:lang w:eastAsia="en-US"/>
              </w:rPr>
            </w:pPr>
          </w:p>
          <w:p w:rsidR="007C06FC" w:rsidRPr="007C06FC" w:rsidRDefault="007C06FC" w:rsidP="007C06FC">
            <w:pPr>
              <w:spacing w:before="89"/>
              <w:ind w:right="245"/>
              <w:jc w:val="center"/>
              <w:outlineLvl w:val="3"/>
              <w:rPr>
                <w:b/>
                <w:bCs/>
                <w:sz w:val="28"/>
                <w:szCs w:val="28"/>
                <w:lang w:eastAsia="en-US"/>
              </w:rPr>
            </w:pPr>
          </w:p>
        </w:tc>
        <w:tc>
          <w:tcPr>
            <w:tcW w:w="4961" w:type="dxa"/>
          </w:tcPr>
          <w:p w:rsidR="002763EA" w:rsidRDefault="002763EA" w:rsidP="00F316B1">
            <w:pPr>
              <w:spacing w:before="89"/>
              <w:ind w:right="-108"/>
              <w:jc w:val="center"/>
              <w:outlineLvl w:val="3"/>
              <w:rPr>
                <w:bCs/>
                <w:sz w:val="26"/>
                <w:szCs w:val="26"/>
                <w:lang w:eastAsia="en-US"/>
              </w:rPr>
            </w:pPr>
          </w:p>
          <w:p w:rsidR="007C06FC" w:rsidRPr="007C06FC" w:rsidRDefault="007C06FC" w:rsidP="00F316B1">
            <w:pPr>
              <w:spacing w:before="89"/>
              <w:ind w:right="-108"/>
              <w:jc w:val="center"/>
              <w:outlineLvl w:val="3"/>
              <w:rPr>
                <w:bCs/>
                <w:sz w:val="26"/>
                <w:szCs w:val="26"/>
                <w:lang w:eastAsia="en-US"/>
              </w:rPr>
            </w:pPr>
            <w:r w:rsidRPr="007C06FC">
              <w:rPr>
                <w:bCs/>
                <w:sz w:val="26"/>
                <w:szCs w:val="26"/>
                <w:lang w:eastAsia="en-US"/>
              </w:rPr>
              <w:lastRenderedPageBreak/>
              <w:t xml:space="preserve">Приложение № </w:t>
            </w:r>
            <w:r w:rsidR="008403B3">
              <w:rPr>
                <w:bCs/>
                <w:sz w:val="26"/>
                <w:szCs w:val="26"/>
                <w:lang w:eastAsia="en-US"/>
              </w:rPr>
              <w:t>4</w:t>
            </w:r>
          </w:p>
          <w:p w:rsidR="007C06FC" w:rsidRPr="007C06FC" w:rsidRDefault="007C06FC" w:rsidP="00F316B1">
            <w:pPr>
              <w:ind w:right="-108"/>
              <w:jc w:val="center"/>
              <w:outlineLvl w:val="3"/>
              <w:rPr>
                <w:bCs/>
                <w:sz w:val="26"/>
                <w:szCs w:val="26"/>
                <w:lang w:eastAsia="en-US"/>
              </w:rPr>
            </w:pPr>
          </w:p>
          <w:p w:rsidR="007C06FC" w:rsidRPr="007C06FC" w:rsidRDefault="007C06FC" w:rsidP="00F316B1">
            <w:pPr>
              <w:ind w:right="-108"/>
              <w:jc w:val="center"/>
              <w:outlineLvl w:val="3"/>
              <w:rPr>
                <w:bCs/>
                <w:sz w:val="26"/>
                <w:szCs w:val="26"/>
                <w:lang w:eastAsia="en-US"/>
              </w:rPr>
            </w:pPr>
            <w:r w:rsidRPr="007C06FC">
              <w:rPr>
                <w:bCs/>
                <w:sz w:val="26"/>
                <w:szCs w:val="26"/>
                <w:lang w:eastAsia="en-US"/>
              </w:rPr>
              <w:t>к Административному регламенту по предоставлению муниципальной услуги «Присвоение квалификационных категорий судьям», утвержденному постановлением администрации Находкинского городского округа</w:t>
            </w:r>
          </w:p>
          <w:p w:rsidR="007C06FC" w:rsidRPr="007C06FC" w:rsidRDefault="007C06FC" w:rsidP="007C06FC">
            <w:pPr>
              <w:ind w:right="245"/>
              <w:jc w:val="center"/>
              <w:outlineLvl w:val="3"/>
              <w:rPr>
                <w:bCs/>
                <w:sz w:val="28"/>
                <w:szCs w:val="28"/>
                <w:lang w:eastAsia="en-US"/>
              </w:rPr>
            </w:pPr>
          </w:p>
        </w:tc>
      </w:tr>
    </w:tbl>
    <w:p w:rsidR="007C06FC" w:rsidRDefault="007C06FC" w:rsidP="007C06FC">
      <w:pPr>
        <w:widowControl w:val="0"/>
        <w:autoSpaceDE w:val="0"/>
        <w:autoSpaceDN w:val="0"/>
        <w:rPr>
          <w:szCs w:val="28"/>
          <w:lang w:eastAsia="en-US"/>
        </w:rPr>
      </w:pPr>
    </w:p>
    <w:p w:rsidR="007C06FC" w:rsidRPr="007C06FC" w:rsidRDefault="007C06FC" w:rsidP="00691BFF">
      <w:pPr>
        <w:widowControl w:val="0"/>
        <w:autoSpaceDE w:val="0"/>
        <w:autoSpaceDN w:val="0"/>
        <w:spacing w:before="6"/>
        <w:ind w:right="26"/>
        <w:jc w:val="center"/>
        <w:outlineLvl w:val="3"/>
        <w:rPr>
          <w:b/>
          <w:bCs/>
          <w:sz w:val="26"/>
          <w:szCs w:val="26"/>
          <w:lang w:eastAsia="en-US"/>
        </w:rPr>
      </w:pPr>
      <w:r w:rsidRPr="007C06FC">
        <w:rPr>
          <w:b/>
          <w:bCs/>
          <w:sz w:val="26"/>
          <w:szCs w:val="26"/>
          <w:lang w:eastAsia="en-US"/>
        </w:rPr>
        <w:t>Карточка</w:t>
      </w:r>
      <w:r w:rsidRPr="007C06FC">
        <w:rPr>
          <w:b/>
          <w:bCs/>
          <w:spacing w:val="-6"/>
          <w:sz w:val="26"/>
          <w:szCs w:val="26"/>
          <w:lang w:eastAsia="en-US"/>
        </w:rPr>
        <w:t xml:space="preserve"> </w:t>
      </w:r>
      <w:r w:rsidRPr="007C06FC">
        <w:rPr>
          <w:b/>
          <w:bCs/>
          <w:sz w:val="26"/>
          <w:szCs w:val="26"/>
          <w:lang w:eastAsia="en-US"/>
        </w:rPr>
        <w:t>учета</w:t>
      </w:r>
      <w:r w:rsidRPr="007C06FC">
        <w:rPr>
          <w:b/>
          <w:bCs/>
          <w:spacing w:val="-1"/>
          <w:sz w:val="26"/>
          <w:szCs w:val="26"/>
          <w:lang w:eastAsia="en-US"/>
        </w:rPr>
        <w:t xml:space="preserve"> </w:t>
      </w:r>
      <w:r w:rsidRPr="007C06FC">
        <w:rPr>
          <w:b/>
          <w:bCs/>
          <w:sz w:val="26"/>
          <w:szCs w:val="26"/>
          <w:lang w:eastAsia="en-US"/>
        </w:rPr>
        <w:t>судейской</w:t>
      </w:r>
      <w:r w:rsidRPr="007C06FC">
        <w:rPr>
          <w:b/>
          <w:bCs/>
          <w:spacing w:val="-4"/>
          <w:sz w:val="26"/>
          <w:szCs w:val="26"/>
          <w:lang w:eastAsia="en-US"/>
        </w:rPr>
        <w:t xml:space="preserve"> </w:t>
      </w:r>
      <w:r w:rsidRPr="007C06FC">
        <w:rPr>
          <w:b/>
          <w:bCs/>
          <w:sz w:val="26"/>
          <w:szCs w:val="26"/>
          <w:lang w:eastAsia="en-US"/>
        </w:rPr>
        <w:t>деятельности</w:t>
      </w:r>
      <w:r w:rsidRPr="007C06FC">
        <w:rPr>
          <w:b/>
          <w:bCs/>
          <w:spacing w:val="-3"/>
          <w:sz w:val="26"/>
          <w:szCs w:val="26"/>
          <w:lang w:eastAsia="en-US"/>
        </w:rPr>
        <w:t xml:space="preserve"> </w:t>
      </w:r>
      <w:r w:rsidRPr="007C06FC">
        <w:rPr>
          <w:b/>
          <w:bCs/>
          <w:sz w:val="26"/>
          <w:szCs w:val="26"/>
          <w:lang w:eastAsia="en-US"/>
        </w:rPr>
        <w:t>спортивного</w:t>
      </w:r>
      <w:r w:rsidRPr="007C06FC">
        <w:rPr>
          <w:b/>
          <w:bCs/>
          <w:spacing w:val="-2"/>
          <w:sz w:val="26"/>
          <w:szCs w:val="26"/>
          <w:lang w:eastAsia="en-US"/>
        </w:rPr>
        <w:t xml:space="preserve"> </w:t>
      </w:r>
      <w:r w:rsidRPr="007C06FC">
        <w:rPr>
          <w:b/>
          <w:bCs/>
          <w:sz w:val="26"/>
          <w:szCs w:val="26"/>
          <w:lang w:eastAsia="en-US"/>
        </w:rPr>
        <w:t>судьи</w:t>
      </w:r>
    </w:p>
    <w:p w:rsidR="007C06FC" w:rsidRPr="007C06FC" w:rsidRDefault="007C06FC" w:rsidP="002763EA">
      <w:pPr>
        <w:widowControl w:val="0"/>
        <w:autoSpaceDE w:val="0"/>
        <w:autoSpaceDN w:val="0"/>
        <w:ind w:left="937" w:right="1120"/>
        <w:jc w:val="center"/>
        <w:outlineLvl w:val="3"/>
        <w:rPr>
          <w:b/>
          <w:bCs/>
          <w:sz w:val="26"/>
          <w:szCs w:val="26"/>
          <w:lang w:eastAsia="en-US"/>
        </w:rPr>
      </w:pPr>
    </w:p>
    <w:tbl>
      <w:tblPr>
        <w:tblStyle w:val="TableNormal"/>
        <w:tblW w:w="1601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171"/>
        <w:gridCol w:w="1530"/>
        <w:gridCol w:w="286"/>
        <w:gridCol w:w="1132"/>
        <w:gridCol w:w="848"/>
        <w:gridCol w:w="283"/>
        <w:gridCol w:w="1307"/>
        <w:gridCol w:w="677"/>
        <w:gridCol w:w="1558"/>
        <w:gridCol w:w="319"/>
        <w:gridCol w:w="625"/>
        <w:gridCol w:w="457"/>
        <w:gridCol w:w="565"/>
        <w:gridCol w:w="796"/>
        <w:gridCol w:w="798"/>
        <w:gridCol w:w="132"/>
        <w:gridCol w:w="664"/>
        <w:gridCol w:w="2313"/>
      </w:tblGrid>
      <w:tr w:rsidR="007C06FC" w:rsidRPr="007C06FC" w:rsidTr="00F316B1">
        <w:trPr>
          <w:trHeight w:val="249"/>
        </w:trPr>
        <w:tc>
          <w:tcPr>
            <w:tcW w:w="7114" w:type="dxa"/>
            <w:gridSpan w:val="8"/>
            <w:vMerge w:val="restart"/>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2210" w:right="32" w:hanging="1597"/>
              <w:rPr>
                <w:sz w:val="22"/>
                <w:szCs w:val="22"/>
                <w:lang w:val="ru-RU" w:eastAsia="en-US"/>
              </w:rPr>
            </w:pPr>
            <w:r w:rsidRPr="002763EA">
              <w:rPr>
                <w:sz w:val="22"/>
                <w:szCs w:val="22"/>
                <w:lang w:val="ru-RU" w:eastAsia="en-US"/>
              </w:rPr>
              <w:t>КАРТОЧКА УЧЕТА СУДЕЙСКОЙ ДЕЯТЕЛЬНОСТИ</w:t>
            </w:r>
            <w:r w:rsidRPr="002763EA">
              <w:rPr>
                <w:spacing w:val="-57"/>
                <w:sz w:val="22"/>
                <w:szCs w:val="22"/>
                <w:lang w:val="ru-RU" w:eastAsia="en-US"/>
              </w:rPr>
              <w:t xml:space="preserve"> </w:t>
            </w:r>
            <w:r w:rsidRPr="002763EA">
              <w:rPr>
                <w:sz w:val="22"/>
                <w:szCs w:val="22"/>
                <w:lang w:val="ru-RU" w:eastAsia="en-US"/>
              </w:rPr>
              <w:t>СПОРТИВНОГО</w:t>
            </w:r>
            <w:r w:rsidRPr="002763EA">
              <w:rPr>
                <w:spacing w:val="-1"/>
                <w:sz w:val="22"/>
                <w:szCs w:val="22"/>
                <w:lang w:val="ru-RU" w:eastAsia="en-US"/>
              </w:rPr>
              <w:t xml:space="preserve"> </w:t>
            </w:r>
            <w:r w:rsidRPr="002763EA">
              <w:rPr>
                <w:sz w:val="22"/>
                <w:szCs w:val="22"/>
                <w:lang w:val="ru-RU" w:eastAsia="en-US"/>
              </w:rPr>
              <w:t>СУДЬИ</w:t>
            </w:r>
          </w:p>
        </w:tc>
        <w:tc>
          <w:tcPr>
            <w:tcW w:w="3179" w:type="dxa"/>
            <w:gridSpan w:val="4"/>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100"/>
              <w:rPr>
                <w:sz w:val="22"/>
                <w:szCs w:val="22"/>
                <w:lang w:eastAsia="en-US"/>
              </w:rPr>
            </w:pPr>
            <w:proofErr w:type="spellStart"/>
            <w:r w:rsidRPr="002763EA">
              <w:rPr>
                <w:sz w:val="22"/>
                <w:szCs w:val="22"/>
                <w:lang w:eastAsia="en-US"/>
              </w:rPr>
              <w:t>Наименование</w:t>
            </w:r>
            <w:proofErr w:type="spellEnd"/>
            <w:r w:rsidRPr="002763EA">
              <w:rPr>
                <w:spacing w:val="-4"/>
                <w:sz w:val="22"/>
                <w:szCs w:val="22"/>
                <w:lang w:eastAsia="en-US"/>
              </w:rPr>
              <w:t xml:space="preserve"> </w:t>
            </w:r>
            <w:proofErr w:type="spellStart"/>
            <w:r w:rsidRPr="002763EA">
              <w:rPr>
                <w:sz w:val="22"/>
                <w:szCs w:val="22"/>
                <w:lang w:eastAsia="en-US"/>
              </w:rPr>
              <w:t>вида</w:t>
            </w:r>
            <w:proofErr w:type="spellEnd"/>
            <w:r w:rsidRPr="002763EA">
              <w:rPr>
                <w:spacing w:val="-2"/>
                <w:sz w:val="22"/>
                <w:szCs w:val="22"/>
                <w:lang w:eastAsia="en-US"/>
              </w:rPr>
              <w:t xml:space="preserve"> </w:t>
            </w:r>
            <w:proofErr w:type="spellStart"/>
            <w:r w:rsidRPr="002763EA">
              <w:rPr>
                <w:sz w:val="22"/>
                <w:szCs w:val="22"/>
                <w:lang w:eastAsia="en-US"/>
              </w:rPr>
              <w:t>спорта</w:t>
            </w:r>
            <w:proofErr w:type="spellEnd"/>
          </w:p>
        </w:tc>
        <w:tc>
          <w:tcPr>
            <w:tcW w:w="5725" w:type="dxa"/>
            <w:gridSpan w:val="7"/>
            <w:tcBorders>
              <w:top w:val="single" w:sz="4" w:space="0" w:color="000000"/>
              <w:left w:val="single" w:sz="4" w:space="0" w:color="000000"/>
              <w:bottom w:val="single" w:sz="4" w:space="0" w:color="000000"/>
              <w:right w:val="single" w:sz="4" w:space="0" w:color="000000"/>
            </w:tcBorders>
          </w:tcPr>
          <w:p w:rsidR="007C06FC" w:rsidRPr="002763EA" w:rsidRDefault="007C06FC" w:rsidP="007C06FC">
            <w:pPr>
              <w:rPr>
                <w:sz w:val="22"/>
                <w:szCs w:val="22"/>
                <w:lang w:eastAsia="en-US"/>
              </w:rPr>
            </w:pPr>
          </w:p>
        </w:tc>
      </w:tr>
      <w:tr w:rsidR="007C06FC" w:rsidRPr="007C06FC" w:rsidTr="00F316B1">
        <w:trPr>
          <w:trHeight w:val="270"/>
        </w:trPr>
        <w:tc>
          <w:tcPr>
            <w:tcW w:w="7114" w:type="dxa"/>
            <w:gridSpan w:val="8"/>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3179" w:type="dxa"/>
            <w:gridSpan w:val="4"/>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319"/>
              <w:rPr>
                <w:sz w:val="22"/>
                <w:szCs w:val="22"/>
                <w:lang w:eastAsia="en-US"/>
              </w:rPr>
            </w:pPr>
            <w:r w:rsidRPr="002763EA">
              <w:rPr>
                <w:sz w:val="22"/>
                <w:szCs w:val="22"/>
                <w:lang w:eastAsia="en-US"/>
              </w:rPr>
              <w:t>Номер-код</w:t>
            </w:r>
            <w:r w:rsidRPr="002763EA">
              <w:rPr>
                <w:spacing w:val="-3"/>
                <w:sz w:val="22"/>
                <w:szCs w:val="22"/>
                <w:lang w:eastAsia="en-US"/>
              </w:rPr>
              <w:t xml:space="preserve"> </w:t>
            </w:r>
            <w:proofErr w:type="spellStart"/>
            <w:r w:rsidRPr="002763EA">
              <w:rPr>
                <w:sz w:val="22"/>
                <w:szCs w:val="22"/>
                <w:lang w:eastAsia="en-US"/>
              </w:rPr>
              <w:t>вида</w:t>
            </w:r>
            <w:proofErr w:type="spellEnd"/>
            <w:r w:rsidRPr="002763EA">
              <w:rPr>
                <w:spacing w:val="-3"/>
                <w:sz w:val="22"/>
                <w:szCs w:val="22"/>
                <w:lang w:eastAsia="en-US"/>
              </w:rPr>
              <w:t xml:space="preserve"> </w:t>
            </w:r>
            <w:proofErr w:type="spellStart"/>
            <w:r w:rsidRPr="002763EA">
              <w:rPr>
                <w:sz w:val="22"/>
                <w:szCs w:val="22"/>
                <w:lang w:eastAsia="en-US"/>
              </w:rPr>
              <w:t>спорта</w:t>
            </w:r>
            <w:proofErr w:type="spellEnd"/>
          </w:p>
        </w:tc>
        <w:tc>
          <w:tcPr>
            <w:tcW w:w="5725" w:type="dxa"/>
            <w:gridSpan w:val="7"/>
            <w:tcBorders>
              <w:top w:val="single" w:sz="4" w:space="0" w:color="000000"/>
              <w:left w:val="single" w:sz="4" w:space="0" w:color="000000"/>
              <w:bottom w:val="single" w:sz="4" w:space="0" w:color="000000"/>
              <w:right w:val="single" w:sz="4" w:space="0" w:color="000000"/>
            </w:tcBorders>
          </w:tcPr>
          <w:p w:rsidR="007C06FC" w:rsidRPr="002763EA" w:rsidRDefault="007C06FC" w:rsidP="007C06FC">
            <w:pPr>
              <w:rPr>
                <w:sz w:val="22"/>
                <w:szCs w:val="22"/>
                <w:lang w:eastAsia="en-US"/>
              </w:rPr>
            </w:pPr>
          </w:p>
        </w:tc>
      </w:tr>
      <w:tr w:rsidR="007C06FC" w:rsidRPr="007C06FC" w:rsidTr="002763EA">
        <w:trPr>
          <w:trHeight w:val="275"/>
        </w:trPr>
        <w:tc>
          <w:tcPr>
            <w:tcW w:w="1557" w:type="dxa"/>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jc w:val="center"/>
              <w:rPr>
                <w:sz w:val="22"/>
                <w:szCs w:val="22"/>
                <w:lang w:eastAsia="en-US"/>
              </w:rPr>
            </w:pPr>
            <w:proofErr w:type="spellStart"/>
            <w:r w:rsidRPr="002763EA">
              <w:rPr>
                <w:sz w:val="22"/>
                <w:szCs w:val="22"/>
                <w:lang w:eastAsia="en-US"/>
              </w:rPr>
              <w:t>Фамилия</w:t>
            </w:r>
            <w:proofErr w:type="spellEnd"/>
          </w:p>
        </w:tc>
        <w:tc>
          <w:tcPr>
            <w:tcW w:w="1987" w:type="dxa"/>
            <w:gridSpan w:val="3"/>
            <w:vMerge w:val="restart"/>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7C06FC">
            <w:pPr>
              <w:jc w:val="center"/>
              <w:rPr>
                <w:sz w:val="22"/>
                <w:szCs w:val="22"/>
                <w:lang w:eastAsia="en-US"/>
              </w:rPr>
            </w:pP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jc w:val="center"/>
              <w:rPr>
                <w:sz w:val="22"/>
                <w:szCs w:val="22"/>
                <w:lang w:eastAsia="en-US"/>
              </w:rPr>
            </w:pPr>
            <w:proofErr w:type="spellStart"/>
            <w:r w:rsidRPr="002763EA">
              <w:rPr>
                <w:sz w:val="22"/>
                <w:szCs w:val="22"/>
                <w:lang w:eastAsia="en-US"/>
              </w:rPr>
              <w:t>Имя</w:t>
            </w:r>
            <w:proofErr w:type="spellEnd"/>
          </w:p>
        </w:tc>
        <w:tc>
          <w:tcPr>
            <w:tcW w:w="15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7C06FC">
            <w:pPr>
              <w:jc w:val="center"/>
              <w:rPr>
                <w:sz w:val="22"/>
                <w:szCs w:val="22"/>
                <w:lang w:eastAsia="en-US"/>
              </w:rPr>
            </w:pPr>
          </w:p>
        </w:tc>
        <w:tc>
          <w:tcPr>
            <w:tcW w:w="223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jc w:val="center"/>
              <w:rPr>
                <w:sz w:val="22"/>
                <w:szCs w:val="22"/>
                <w:lang w:eastAsia="en-US"/>
              </w:rPr>
            </w:pPr>
            <w:proofErr w:type="spellStart"/>
            <w:r w:rsidRPr="002763EA">
              <w:rPr>
                <w:sz w:val="22"/>
                <w:szCs w:val="22"/>
                <w:lang w:eastAsia="en-US"/>
              </w:rPr>
              <w:t>Отчество</w:t>
            </w:r>
            <w:proofErr w:type="spellEnd"/>
          </w:p>
          <w:p w:rsidR="007C06FC" w:rsidRPr="002763EA" w:rsidRDefault="007C06FC" w:rsidP="002763EA">
            <w:pPr>
              <w:jc w:val="center"/>
              <w:rPr>
                <w:sz w:val="22"/>
                <w:szCs w:val="22"/>
                <w:lang w:eastAsia="en-US"/>
              </w:rPr>
            </w:pPr>
            <w:r w:rsidRPr="002763EA">
              <w:rPr>
                <w:sz w:val="22"/>
                <w:szCs w:val="22"/>
                <w:lang w:eastAsia="en-US"/>
              </w:rPr>
              <w:t>(</w:t>
            </w:r>
            <w:proofErr w:type="spellStart"/>
            <w:r w:rsidRPr="002763EA">
              <w:rPr>
                <w:sz w:val="22"/>
                <w:szCs w:val="22"/>
                <w:lang w:eastAsia="en-US"/>
              </w:rPr>
              <w:t>при</w:t>
            </w:r>
            <w:proofErr w:type="spellEnd"/>
            <w:r w:rsidRPr="002763EA">
              <w:rPr>
                <w:spacing w:val="-10"/>
                <w:sz w:val="22"/>
                <w:szCs w:val="22"/>
                <w:lang w:eastAsia="en-US"/>
              </w:rPr>
              <w:t xml:space="preserve"> </w:t>
            </w:r>
            <w:proofErr w:type="spellStart"/>
            <w:r w:rsidRPr="002763EA">
              <w:rPr>
                <w:sz w:val="22"/>
                <w:szCs w:val="22"/>
                <w:lang w:eastAsia="en-US"/>
              </w:rPr>
              <w:t>наличии</w:t>
            </w:r>
            <w:proofErr w:type="spellEnd"/>
            <w:r w:rsidRPr="002763EA">
              <w:rPr>
                <w:sz w:val="22"/>
                <w:szCs w:val="22"/>
                <w:lang w:eastAsia="en-US"/>
              </w:rPr>
              <w:t>)</w:t>
            </w:r>
          </w:p>
        </w:tc>
        <w:tc>
          <w:tcPr>
            <w:tcW w:w="1966" w:type="dxa"/>
            <w:gridSpan w:val="4"/>
            <w:vMerge w:val="restart"/>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7C06FC">
            <w:pPr>
              <w:jc w:val="center"/>
              <w:rPr>
                <w:sz w:val="22"/>
                <w:szCs w:val="22"/>
                <w:lang w:eastAsia="en-US"/>
              </w:rPr>
            </w:pPr>
          </w:p>
        </w:tc>
        <w:tc>
          <w:tcPr>
            <w:tcW w:w="2390" w:type="dxa"/>
            <w:gridSpan w:val="4"/>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363"/>
              <w:rPr>
                <w:sz w:val="22"/>
                <w:szCs w:val="22"/>
                <w:lang w:eastAsia="en-US"/>
              </w:rPr>
            </w:pPr>
            <w:proofErr w:type="spellStart"/>
            <w:r w:rsidRPr="002763EA">
              <w:rPr>
                <w:sz w:val="22"/>
                <w:szCs w:val="22"/>
                <w:lang w:eastAsia="en-US"/>
              </w:rPr>
              <w:t>Дата</w:t>
            </w:r>
            <w:proofErr w:type="spellEnd"/>
            <w:r w:rsidRPr="002763EA">
              <w:rPr>
                <w:spacing w:val="-2"/>
                <w:sz w:val="22"/>
                <w:szCs w:val="22"/>
                <w:lang w:eastAsia="en-US"/>
              </w:rPr>
              <w:t xml:space="preserve"> </w:t>
            </w:r>
            <w:proofErr w:type="spellStart"/>
            <w:r w:rsidRPr="002763EA">
              <w:rPr>
                <w:sz w:val="22"/>
                <w:szCs w:val="22"/>
                <w:lang w:eastAsia="en-US"/>
              </w:rPr>
              <w:t>рождения</w:t>
            </w:r>
            <w:proofErr w:type="spellEnd"/>
          </w:p>
        </w:tc>
        <w:tc>
          <w:tcPr>
            <w:tcW w:w="2313" w:type="dxa"/>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ind w:left="431" w:right="450"/>
              <w:jc w:val="center"/>
              <w:rPr>
                <w:spacing w:val="1"/>
                <w:sz w:val="22"/>
                <w:szCs w:val="22"/>
                <w:lang w:eastAsia="en-US"/>
              </w:rPr>
            </w:pPr>
            <w:proofErr w:type="spellStart"/>
            <w:r w:rsidRPr="002763EA">
              <w:rPr>
                <w:sz w:val="22"/>
                <w:szCs w:val="22"/>
                <w:lang w:eastAsia="en-US"/>
              </w:rPr>
              <w:t>Фото</w:t>
            </w:r>
            <w:proofErr w:type="spellEnd"/>
          </w:p>
          <w:p w:rsidR="007C06FC" w:rsidRPr="007C06FC" w:rsidRDefault="007C06FC" w:rsidP="007C06FC">
            <w:pPr>
              <w:ind w:left="431" w:right="450"/>
              <w:jc w:val="center"/>
              <w:rPr>
                <w:sz w:val="24"/>
                <w:szCs w:val="24"/>
                <w:lang w:eastAsia="en-US"/>
              </w:rPr>
            </w:pPr>
            <w:r w:rsidRPr="002763EA">
              <w:rPr>
                <w:sz w:val="22"/>
                <w:szCs w:val="22"/>
                <w:lang w:eastAsia="en-US"/>
              </w:rPr>
              <w:t>3</w:t>
            </w:r>
            <w:r w:rsidRPr="002763EA">
              <w:rPr>
                <w:spacing w:val="-6"/>
                <w:sz w:val="22"/>
                <w:szCs w:val="22"/>
                <w:lang w:eastAsia="en-US"/>
              </w:rPr>
              <w:t xml:space="preserve"> </w:t>
            </w:r>
            <w:r w:rsidRPr="002763EA">
              <w:rPr>
                <w:sz w:val="22"/>
                <w:szCs w:val="22"/>
                <w:lang w:eastAsia="en-US"/>
              </w:rPr>
              <w:t>х</w:t>
            </w:r>
            <w:r w:rsidRPr="002763EA">
              <w:rPr>
                <w:spacing w:val="-5"/>
                <w:sz w:val="22"/>
                <w:szCs w:val="22"/>
                <w:lang w:eastAsia="en-US"/>
              </w:rPr>
              <w:t xml:space="preserve"> </w:t>
            </w:r>
            <w:r w:rsidRPr="002763EA">
              <w:rPr>
                <w:sz w:val="22"/>
                <w:szCs w:val="22"/>
                <w:lang w:eastAsia="en-US"/>
              </w:rPr>
              <w:t>4</w:t>
            </w:r>
            <w:r w:rsidRPr="002763EA">
              <w:rPr>
                <w:spacing w:val="-6"/>
                <w:sz w:val="22"/>
                <w:szCs w:val="22"/>
                <w:lang w:eastAsia="en-US"/>
              </w:rPr>
              <w:t xml:space="preserve"> </w:t>
            </w:r>
            <w:proofErr w:type="spellStart"/>
            <w:r w:rsidRPr="002763EA">
              <w:rPr>
                <w:sz w:val="22"/>
                <w:szCs w:val="22"/>
                <w:lang w:eastAsia="en-US"/>
              </w:rPr>
              <w:t>см</w:t>
            </w:r>
            <w:proofErr w:type="spellEnd"/>
          </w:p>
        </w:tc>
      </w:tr>
      <w:tr w:rsidR="007C06FC" w:rsidRPr="007C06FC" w:rsidTr="002763EA">
        <w:trPr>
          <w:trHeight w:val="275"/>
        </w:trPr>
        <w:tc>
          <w:tcPr>
            <w:tcW w:w="1557" w:type="dxa"/>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987" w:type="dxa"/>
            <w:gridSpan w:val="3"/>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590"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2235"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966" w:type="dxa"/>
            <w:gridSpan w:val="4"/>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796" w:type="dxa"/>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53" w:right="58"/>
              <w:jc w:val="center"/>
              <w:rPr>
                <w:sz w:val="22"/>
                <w:szCs w:val="22"/>
                <w:lang w:eastAsia="en-US"/>
              </w:rPr>
            </w:pPr>
            <w:proofErr w:type="spellStart"/>
            <w:r w:rsidRPr="002763EA">
              <w:rPr>
                <w:sz w:val="22"/>
                <w:szCs w:val="22"/>
                <w:lang w:eastAsia="en-US"/>
              </w:rPr>
              <w:t>число</w:t>
            </w:r>
            <w:proofErr w:type="spellEnd"/>
          </w:p>
        </w:tc>
        <w:tc>
          <w:tcPr>
            <w:tcW w:w="798" w:type="dxa"/>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44" w:right="58"/>
              <w:jc w:val="center"/>
              <w:rPr>
                <w:sz w:val="22"/>
                <w:szCs w:val="22"/>
                <w:lang w:eastAsia="en-US"/>
              </w:rPr>
            </w:pPr>
            <w:proofErr w:type="spellStart"/>
            <w:r w:rsidRPr="002763EA">
              <w:rPr>
                <w:sz w:val="22"/>
                <w:szCs w:val="22"/>
                <w:lang w:eastAsia="en-US"/>
              </w:rPr>
              <w:t>месяц</w:t>
            </w:r>
            <w:proofErr w:type="spellEnd"/>
          </w:p>
        </w:tc>
        <w:tc>
          <w:tcPr>
            <w:tcW w:w="796" w:type="dxa"/>
            <w:gridSpan w:val="2"/>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43" w:right="58"/>
              <w:jc w:val="center"/>
              <w:rPr>
                <w:sz w:val="22"/>
                <w:szCs w:val="22"/>
                <w:lang w:eastAsia="en-US"/>
              </w:rPr>
            </w:pPr>
            <w:proofErr w:type="spellStart"/>
            <w:r w:rsidRPr="002763EA">
              <w:rPr>
                <w:sz w:val="22"/>
                <w:szCs w:val="22"/>
                <w:lang w:eastAsia="en-US"/>
              </w:rPr>
              <w:t>год</w:t>
            </w:r>
            <w:proofErr w:type="spellEnd"/>
          </w:p>
        </w:tc>
        <w:tc>
          <w:tcPr>
            <w:tcW w:w="2313"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4"/>
                <w:szCs w:val="24"/>
                <w:lang w:eastAsia="en-US"/>
              </w:rPr>
            </w:pPr>
          </w:p>
        </w:tc>
      </w:tr>
      <w:tr w:rsidR="007C06FC" w:rsidRPr="007C06FC" w:rsidTr="002763EA">
        <w:trPr>
          <w:trHeight w:val="278"/>
        </w:trPr>
        <w:tc>
          <w:tcPr>
            <w:tcW w:w="1557" w:type="dxa"/>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ind w:left="105" w:right="98" w:firstLine="1"/>
              <w:jc w:val="center"/>
              <w:rPr>
                <w:sz w:val="22"/>
                <w:szCs w:val="22"/>
                <w:lang w:eastAsia="en-US"/>
              </w:rPr>
            </w:pPr>
            <w:proofErr w:type="spellStart"/>
            <w:r w:rsidRPr="002763EA">
              <w:rPr>
                <w:sz w:val="22"/>
                <w:szCs w:val="22"/>
                <w:lang w:eastAsia="en-US"/>
              </w:rPr>
              <w:t>Субъект</w:t>
            </w:r>
            <w:proofErr w:type="spellEnd"/>
            <w:r w:rsidRPr="002763EA">
              <w:rPr>
                <w:spacing w:val="1"/>
                <w:sz w:val="22"/>
                <w:szCs w:val="22"/>
                <w:lang w:eastAsia="en-US"/>
              </w:rPr>
              <w:t xml:space="preserve"> </w:t>
            </w:r>
            <w:proofErr w:type="spellStart"/>
            <w:r w:rsidRPr="002763EA">
              <w:rPr>
                <w:spacing w:val="-1"/>
                <w:sz w:val="22"/>
                <w:szCs w:val="22"/>
                <w:lang w:eastAsia="en-US"/>
              </w:rPr>
              <w:t>Российской</w:t>
            </w:r>
            <w:proofErr w:type="spellEnd"/>
            <w:r w:rsidRPr="002763EA">
              <w:rPr>
                <w:spacing w:val="-57"/>
                <w:sz w:val="22"/>
                <w:szCs w:val="22"/>
                <w:lang w:eastAsia="en-US"/>
              </w:rPr>
              <w:t xml:space="preserve"> </w:t>
            </w:r>
            <w:proofErr w:type="spellStart"/>
            <w:r w:rsidRPr="002763EA">
              <w:rPr>
                <w:sz w:val="22"/>
                <w:szCs w:val="22"/>
                <w:lang w:eastAsia="en-US"/>
              </w:rPr>
              <w:t>Федерации</w:t>
            </w:r>
            <w:proofErr w:type="spellEnd"/>
          </w:p>
        </w:tc>
        <w:tc>
          <w:tcPr>
            <w:tcW w:w="1987" w:type="dxa"/>
            <w:gridSpan w:val="3"/>
            <w:vMerge w:val="restart"/>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7C06FC">
            <w:pPr>
              <w:jc w:val="center"/>
              <w:rPr>
                <w:sz w:val="22"/>
                <w:szCs w:val="22"/>
                <w:lang w:eastAsia="en-US"/>
              </w:rPr>
            </w:pP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ind w:right="42"/>
              <w:jc w:val="center"/>
              <w:rPr>
                <w:sz w:val="22"/>
                <w:szCs w:val="22"/>
                <w:lang w:eastAsia="en-US"/>
              </w:rPr>
            </w:pPr>
            <w:proofErr w:type="spellStart"/>
            <w:r w:rsidRPr="002763EA">
              <w:rPr>
                <w:sz w:val="22"/>
                <w:szCs w:val="22"/>
                <w:lang w:eastAsia="en-US"/>
              </w:rPr>
              <w:t>Муниципальное</w:t>
            </w:r>
            <w:proofErr w:type="spellEnd"/>
            <w:r w:rsidRPr="002763EA">
              <w:rPr>
                <w:spacing w:val="-57"/>
                <w:sz w:val="22"/>
                <w:szCs w:val="22"/>
                <w:lang w:eastAsia="en-US"/>
              </w:rPr>
              <w:t xml:space="preserve"> </w:t>
            </w:r>
            <w:proofErr w:type="spellStart"/>
            <w:r w:rsidRPr="002763EA">
              <w:rPr>
                <w:sz w:val="22"/>
                <w:szCs w:val="22"/>
                <w:lang w:eastAsia="en-US"/>
              </w:rPr>
              <w:t>образование</w:t>
            </w:r>
            <w:proofErr w:type="spellEnd"/>
          </w:p>
        </w:tc>
        <w:tc>
          <w:tcPr>
            <w:tcW w:w="15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7C06FC">
            <w:pPr>
              <w:jc w:val="center"/>
              <w:rPr>
                <w:sz w:val="22"/>
                <w:szCs w:val="22"/>
                <w:lang w:eastAsia="en-US"/>
              </w:rPr>
            </w:pPr>
          </w:p>
        </w:tc>
        <w:tc>
          <w:tcPr>
            <w:tcW w:w="223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ind w:left="167" w:right="165" w:firstLine="2"/>
              <w:jc w:val="center"/>
              <w:rPr>
                <w:sz w:val="22"/>
                <w:szCs w:val="22"/>
                <w:lang w:val="ru-RU" w:eastAsia="en-US"/>
              </w:rPr>
            </w:pPr>
            <w:r w:rsidRPr="002763EA">
              <w:rPr>
                <w:sz w:val="22"/>
                <w:szCs w:val="22"/>
                <w:lang w:val="ru-RU" w:eastAsia="en-US"/>
              </w:rPr>
              <w:t>Спортивное</w:t>
            </w:r>
            <w:r w:rsidRPr="002763EA">
              <w:rPr>
                <w:spacing w:val="-57"/>
                <w:sz w:val="22"/>
                <w:szCs w:val="22"/>
                <w:lang w:val="ru-RU" w:eastAsia="en-US"/>
              </w:rPr>
              <w:t xml:space="preserve"> </w:t>
            </w:r>
            <w:r w:rsidRPr="002763EA">
              <w:rPr>
                <w:sz w:val="22"/>
                <w:szCs w:val="22"/>
                <w:lang w:val="ru-RU" w:eastAsia="en-US"/>
              </w:rPr>
              <w:t>звание в</w:t>
            </w:r>
            <w:r w:rsidRPr="002763EA">
              <w:rPr>
                <w:spacing w:val="1"/>
                <w:sz w:val="22"/>
                <w:szCs w:val="22"/>
                <w:lang w:val="ru-RU" w:eastAsia="en-US"/>
              </w:rPr>
              <w:t xml:space="preserve"> </w:t>
            </w:r>
            <w:r w:rsidRPr="002763EA">
              <w:rPr>
                <w:sz w:val="22"/>
                <w:szCs w:val="22"/>
                <w:lang w:val="ru-RU" w:eastAsia="en-US"/>
              </w:rPr>
              <w:t>данном виде</w:t>
            </w:r>
            <w:r w:rsidRPr="002763EA">
              <w:rPr>
                <w:spacing w:val="-57"/>
                <w:sz w:val="22"/>
                <w:szCs w:val="22"/>
                <w:lang w:val="ru-RU" w:eastAsia="en-US"/>
              </w:rPr>
              <w:t xml:space="preserve"> </w:t>
            </w:r>
            <w:r w:rsidRPr="002763EA">
              <w:rPr>
                <w:sz w:val="22"/>
                <w:szCs w:val="22"/>
                <w:lang w:val="ru-RU" w:eastAsia="en-US"/>
              </w:rPr>
              <w:t>спорта</w:t>
            </w:r>
          </w:p>
          <w:p w:rsidR="007C06FC" w:rsidRPr="002763EA" w:rsidRDefault="007C06FC" w:rsidP="002763EA">
            <w:pPr>
              <w:ind w:left="167" w:right="165" w:firstLine="2"/>
              <w:jc w:val="center"/>
              <w:rPr>
                <w:sz w:val="22"/>
                <w:szCs w:val="22"/>
                <w:lang w:eastAsia="en-US"/>
              </w:rPr>
            </w:pPr>
            <w:r w:rsidRPr="002763EA">
              <w:rPr>
                <w:sz w:val="22"/>
                <w:szCs w:val="22"/>
                <w:lang w:eastAsia="en-US"/>
              </w:rPr>
              <w:t>(</w:t>
            </w:r>
            <w:proofErr w:type="spellStart"/>
            <w:r w:rsidRPr="002763EA">
              <w:rPr>
                <w:sz w:val="22"/>
                <w:szCs w:val="22"/>
                <w:lang w:eastAsia="en-US"/>
              </w:rPr>
              <w:t>при</w:t>
            </w:r>
            <w:proofErr w:type="spellEnd"/>
            <w:r w:rsidRPr="002763EA">
              <w:rPr>
                <w:spacing w:val="-5"/>
                <w:sz w:val="22"/>
                <w:szCs w:val="22"/>
                <w:lang w:eastAsia="en-US"/>
              </w:rPr>
              <w:t xml:space="preserve"> </w:t>
            </w:r>
            <w:proofErr w:type="spellStart"/>
            <w:r w:rsidRPr="002763EA">
              <w:rPr>
                <w:sz w:val="22"/>
                <w:szCs w:val="22"/>
                <w:lang w:eastAsia="en-US"/>
              </w:rPr>
              <w:t>наличии</w:t>
            </w:r>
            <w:proofErr w:type="spellEnd"/>
            <w:r w:rsidRPr="002763EA">
              <w:rPr>
                <w:sz w:val="22"/>
                <w:szCs w:val="22"/>
                <w:lang w:eastAsia="en-US"/>
              </w:rPr>
              <w:t>)</w:t>
            </w:r>
          </w:p>
        </w:tc>
        <w:tc>
          <w:tcPr>
            <w:tcW w:w="1966" w:type="dxa"/>
            <w:gridSpan w:val="4"/>
            <w:vMerge w:val="restart"/>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7C06FC">
            <w:pPr>
              <w:jc w:val="center"/>
              <w:rPr>
                <w:sz w:val="22"/>
                <w:szCs w:val="22"/>
                <w:lang w:eastAsia="en-US"/>
              </w:rPr>
            </w:pPr>
          </w:p>
        </w:tc>
        <w:tc>
          <w:tcPr>
            <w:tcW w:w="796" w:type="dxa"/>
            <w:tcBorders>
              <w:top w:val="single" w:sz="4" w:space="0" w:color="000000"/>
              <w:left w:val="single" w:sz="4" w:space="0" w:color="000000"/>
              <w:bottom w:val="single" w:sz="4" w:space="0" w:color="000000"/>
              <w:right w:val="single" w:sz="4" w:space="0" w:color="000000"/>
            </w:tcBorders>
          </w:tcPr>
          <w:p w:rsidR="007C06FC" w:rsidRPr="002763EA" w:rsidRDefault="007C06FC" w:rsidP="007C06FC">
            <w:pPr>
              <w:rPr>
                <w:sz w:val="22"/>
                <w:szCs w:val="22"/>
                <w:lang w:eastAsia="en-US"/>
              </w:rPr>
            </w:pPr>
          </w:p>
        </w:tc>
        <w:tc>
          <w:tcPr>
            <w:tcW w:w="798" w:type="dxa"/>
            <w:tcBorders>
              <w:top w:val="single" w:sz="4" w:space="0" w:color="000000"/>
              <w:left w:val="single" w:sz="4" w:space="0" w:color="000000"/>
              <w:bottom w:val="single" w:sz="4" w:space="0" w:color="000000"/>
              <w:right w:val="single" w:sz="4" w:space="0" w:color="000000"/>
            </w:tcBorders>
          </w:tcPr>
          <w:p w:rsidR="007C06FC" w:rsidRPr="002763EA" w:rsidRDefault="007C06FC" w:rsidP="007C06FC">
            <w:pPr>
              <w:rPr>
                <w:sz w:val="22"/>
                <w:szCs w:val="22"/>
                <w:lang w:eastAsia="en-US"/>
              </w:rPr>
            </w:pPr>
          </w:p>
        </w:tc>
        <w:tc>
          <w:tcPr>
            <w:tcW w:w="796" w:type="dxa"/>
            <w:gridSpan w:val="2"/>
            <w:tcBorders>
              <w:top w:val="single" w:sz="4" w:space="0" w:color="000000"/>
              <w:left w:val="single" w:sz="4" w:space="0" w:color="000000"/>
              <w:bottom w:val="single" w:sz="4" w:space="0" w:color="000000"/>
              <w:right w:val="single" w:sz="4" w:space="0" w:color="000000"/>
            </w:tcBorders>
          </w:tcPr>
          <w:p w:rsidR="007C06FC" w:rsidRPr="002763EA" w:rsidRDefault="007C06FC" w:rsidP="007C06FC">
            <w:pPr>
              <w:rPr>
                <w:sz w:val="22"/>
                <w:szCs w:val="22"/>
                <w:lang w:eastAsia="en-US"/>
              </w:rPr>
            </w:pPr>
          </w:p>
        </w:tc>
        <w:tc>
          <w:tcPr>
            <w:tcW w:w="2313"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4"/>
                <w:szCs w:val="24"/>
                <w:lang w:eastAsia="en-US"/>
              </w:rPr>
            </w:pPr>
          </w:p>
        </w:tc>
      </w:tr>
      <w:tr w:rsidR="007C06FC" w:rsidRPr="007C06FC" w:rsidTr="002763EA">
        <w:trPr>
          <w:trHeight w:val="996"/>
        </w:trPr>
        <w:tc>
          <w:tcPr>
            <w:tcW w:w="1557" w:type="dxa"/>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987" w:type="dxa"/>
            <w:gridSpan w:val="3"/>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590"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2235"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1966" w:type="dxa"/>
            <w:gridSpan w:val="4"/>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eastAsia="en-US"/>
              </w:rPr>
            </w:pPr>
          </w:p>
        </w:tc>
        <w:tc>
          <w:tcPr>
            <w:tcW w:w="2390" w:type="dxa"/>
            <w:gridSpan w:val="4"/>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163" w:right="169" w:hanging="1"/>
              <w:jc w:val="center"/>
              <w:rPr>
                <w:sz w:val="22"/>
                <w:szCs w:val="22"/>
                <w:lang w:val="ru-RU" w:eastAsia="en-US"/>
              </w:rPr>
            </w:pPr>
            <w:r w:rsidRPr="002763EA">
              <w:rPr>
                <w:sz w:val="22"/>
                <w:szCs w:val="22"/>
                <w:lang w:val="ru-RU" w:eastAsia="en-US"/>
              </w:rPr>
              <w:t>Дата начала</w:t>
            </w:r>
            <w:r w:rsidRPr="002763EA">
              <w:rPr>
                <w:spacing w:val="1"/>
                <w:sz w:val="22"/>
                <w:szCs w:val="22"/>
                <w:lang w:val="ru-RU" w:eastAsia="en-US"/>
              </w:rPr>
              <w:t xml:space="preserve"> </w:t>
            </w:r>
            <w:r w:rsidRPr="002763EA">
              <w:rPr>
                <w:sz w:val="22"/>
                <w:szCs w:val="22"/>
                <w:lang w:val="ru-RU" w:eastAsia="en-US"/>
              </w:rPr>
              <w:t>судейской</w:t>
            </w:r>
            <w:r w:rsidRPr="002763EA">
              <w:rPr>
                <w:spacing w:val="1"/>
                <w:sz w:val="22"/>
                <w:szCs w:val="22"/>
                <w:lang w:val="ru-RU" w:eastAsia="en-US"/>
              </w:rPr>
              <w:t xml:space="preserve"> </w:t>
            </w:r>
            <w:r w:rsidRPr="002763EA">
              <w:rPr>
                <w:sz w:val="22"/>
                <w:szCs w:val="22"/>
                <w:lang w:val="ru-RU" w:eastAsia="en-US"/>
              </w:rPr>
              <w:t>деятельности</w:t>
            </w:r>
            <w:r w:rsidRPr="002763EA">
              <w:rPr>
                <w:spacing w:val="1"/>
                <w:sz w:val="22"/>
                <w:szCs w:val="22"/>
                <w:lang w:val="ru-RU" w:eastAsia="en-US"/>
              </w:rPr>
              <w:t xml:space="preserve"> </w:t>
            </w:r>
            <w:r w:rsidRPr="002763EA">
              <w:rPr>
                <w:sz w:val="22"/>
                <w:szCs w:val="22"/>
                <w:lang w:val="ru-RU" w:eastAsia="en-US"/>
              </w:rPr>
              <w:t>спортивного</w:t>
            </w:r>
            <w:r w:rsidRPr="002763EA">
              <w:rPr>
                <w:spacing w:val="-13"/>
                <w:sz w:val="22"/>
                <w:szCs w:val="22"/>
                <w:lang w:val="ru-RU" w:eastAsia="en-US"/>
              </w:rPr>
              <w:t xml:space="preserve"> </w:t>
            </w:r>
            <w:r w:rsidRPr="002763EA">
              <w:rPr>
                <w:sz w:val="22"/>
                <w:szCs w:val="22"/>
                <w:lang w:val="ru-RU" w:eastAsia="en-US"/>
              </w:rPr>
              <w:t>судьи</w:t>
            </w:r>
          </w:p>
        </w:tc>
        <w:tc>
          <w:tcPr>
            <w:tcW w:w="2313"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4"/>
                <w:szCs w:val="24"/>
                <w:lang w:val="ru-RU" w:eastAsia="en-US"/>
              </w:rPr>
            </w:pPr>
          </w:p>
        </w:tc>
      </w:tr>
      <w:tr w:rsidR="007C06FC" w:rsidRPr="007C06FC" w:rsidTr="002763EA">
        <w:trPr>
          <w:trHeight w:val="104"/>
        </w:trPr>
        <w:tc>
          <w:tcPr>
            <w:tcW w:w="1557" w:type="dxa"/>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val="ru-RU" w:eastAsia="en-US"/>
              </w:rPr>
            </w:pPr>
          </w:p>
        </w:tc>
        <w:tc>
          <w:tcPr>
            <w:tcW w:w="1987" w:type="dxa"/>
            <w:gridSpan w:val="3"/>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val="ru-RU"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val="ru-RU" w:eastAsia="en-US"/>
              </w:rPr>
            </w:pPr>
          </w:p>
        </w:tc>
        <w:tc>
          <w:tcPr>
            <w:tcW w:w="1590"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val="ru-RU" w:eastAsia="en-US"/>
              </w:rPr>
            </w:pPr>
          </w:p>
        </w:tc>
        <w:tc>
          <w:tcPr>
            <w:tcW w:w="2235"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val="ru-RU" w:eastAsia="en-US"/>
              </w:rPr>
            </w:pPr>
          </w:p>
        </w:tc>
        <w:tc>
          <w:tcPr>
            <w:tcW w:w="1966" w:type="dxa"/>
            <w:gridSpan w:val="4"/>
            <w:vMerge/>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7C06FC">
            <w:pPr>
              <w:rPr>
                <w:sz w:val="22"/>
                <w:szCs w:val="22"/>
                <w:lang w:val="ru-RU" w:eastAsia="en-US"/>
              </w:rPr>
            </w:pPr>
          </w:p>
        </w:tc>
        <w:tc>
          <w:tcPr>
            <w:tcW w:w="796" w:type="dxa"/>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53" w:right="58"/>
              <w:jc w:val="center"/>
              <w:rPr>
                <w:sz w:val="22"/>
                <w:szCs w:val="22"/>
                <w:lang w:eastAsia="en-US"/>
              </w:rPr>
            </w:pPr>
            <w:proofErr w:type="spellStart"/>
            <w:r w:rsidRPr="002763EA">
              <w:rPr>
                <w:sz w:val="22"/>
                <w:szCs w:val="22"/>
                <w:lang w:eastAsia="en-US"/>
              </w:rPr>
              <w:t>число</w:t>
            </w:r>
            <w:proofErr w:type="spellEnd"/>
          </w:p>
        </w:tc>
        <w:tc>
          <w:tcPr>
            <w:tcW w:w="798" w:type="dxa"/>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44" w:right="58"/>
              <w:jc w:val="center"/>
              <w:rPr>
                <w:sz w:val="22"/>
                <w:szCs w:val="22"/>
                <w:lang w:eastAsia="en-US"/>
              </w:rPr>
            </w:pPr>
            <w:proofErr w:type="spellStart"/>
            <w:r w:rsidRPr="002763EA">
              <w:rPr>
                <w:sz w:val="22"/>
                <w:szCs w:val="22"/>
                <w:lang w:eastAsia="en-US"/>
              </w:rPr>
              <w:t>месяц</w:t>
            </w:r>
            <w:proofErr w:type="spellEnd"/>
          </w:p>
        </w:tc>
        <w:tc>
          <w:tcPr>
            <w:tcW w:w="796" w:type="dxa"/>
            <w:gridSpan w:val="2"/>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43" w:right="58"/>
              <w:jc w:val="center"/>
              <w:rPr>
                <w:sz w:val="22"/>
                <w:szCs w:val="22"/>
                <w:lang w:eastAsia="en-US"/>
              </w:rPr>
            </w:pPr>
            <w:proofErr w:type="spellStart"/>
            <w:r w:rsidRPr="002763EA">
              <w:rPr>
                <w:sz w:val="22"/>
                <w:szCs w:val="22"/>
                <w:lang w:eastAsia="en-US"/>
              </w:rPr>
              <w:t>год</w:t>
            </w:r>
            <w:proofErr w:type="spellEnd"/>
          </w:p>
        </w:tc>
        <w:tc>
          <w:tcPr>
            <w:tcW w:w="2313"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4"/>
                <w:szCs w:val="24"/>
                <w:lang w:eastAsia="en-US"/>
              </w:rPr>
            </w:pPr>
          </w:p>
        </w:tc>
      </w:tr>
      <w:tr w:rsidR="007C06FC" w:rsidRPr="007C06FC" w:rsidTr="002763EA">
        <w:trPr>
          <w:trHeight w:val="294"/>
        </w:trPr>
        <w:tc>
          <w:tcPr>
            <w:tcW w:w="3544" w:type="dxa"/>
            <w:gridSpan w:val="4"/>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86"/>
              <w:rPr>
                <w:sz w:val="22"/>
                <w:szCs w:val="22"/>
                <w:lang w:eastAsia="en-US"/>
              </w:rPr>
            </w:pPr>
            <w:proofErr w:type="spellStart"/>
            <w:r w:rsidRPr="002763EA">
              <w:rPr>
                <w:sz w:val="22"/>
                <w:szCs w:val="22"/>
                <w:lang w:eastAsia="en-US"/>
              </w:rPr>
              <w:t>Образование</w:t>
            </w:r>
            <w:proofErr w:type="spellEnd"/>
          </w:p>
        </w:tc>
        <w:tc>
          <w:tcPr>
            <w:tcW w:w="7771" w:type="dxa"/>
            <w:gridSpan w:val="10"/>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4"/>
                <w:szCs w:val="24"/>
                <w:lang w:eastAsia="en-US"/>
              </w:rPr>
            </w:pPr>
          </w:p>
        </w:tc>
        <w:tc>
          <w:tcPr>
            <w:tcW w:w="796"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4"/>
                <w:szCs w:val="24"/>
                <w:lang w:eastAsia="en-US"/>
              </w:rPr>
            </w:pPr>
          </w:p>
        </w:tc>
        <w:tc>
          <w:tcPr>
            <w:tcW w:w="798"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4"/>
                <w:szCs w:val="24"/>
                <w:lang w:eastAsia="en-US"/>
              </w:rPr>
            </w:pPr>
          </w:p>
        </w:tc>
        <w:tc>
          <w:tcPr>
            <w:tcW w:w="796" w:type="dxa"/>
            <w:gridSpan w:val="2"/>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4"/>
                <w:szCs w:val="24"/>
                <w:lang w:eastAsia="en-US"/>
              </w:rPr>
            </w:pPr>
          </w:p>
        </w:tc>
        <w:tc>
          <w:tcPr>
            <w:tcW w:w="2313"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4"/>
                <w:szCs w:val="24"/>
                <w:lang w:eastAsia="en-US"/>
              </w:rPr>
            </w:pPr>
          </w:p>
        </w:tc>
      </w:tr>
      <w:tr w:rsidR="007C06FC" w:rsidRPr="007C06FC" w:rsidTr="002763EA">
        <w:trPr>
          <w:trHeight w:val="425"/>
        </w:trPr>
        <w:tc>
          <w:tcPr>
            <w:tcW w:w="3544" w:type="dxa"/>
            <w:gridSpan w:val="4"/>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ind w:right="-28"/>
              <w:jc w:val="center"/>
              <w:rPr>
                <w:sz w:val="22"/>
                <w:szCs w:val="22"/>
                <w:lang w:eastAsia="en-US"/>
              </w:rPr>
            </w:pPr>
            <w:proofErr w:type="spellStart"/>
            <w:r w:rsidRPr="002763EA">
              <w:rPr>
                <w:sz w:val="22"/>
                <w:szCs w:val="22"/>
                <w:lang w:eastAsia="en-US"/>
              </w:rPr>
              <w:t>Место</w:t>
            </w:r>
            <w:proofErr w:type="spellEnd"/>
            <w:r w:rsidRPr="002763EA">
              <w:rPr>
                <w:sz w:val="22"/>
                <w:szCs w:val="22"/>
                <w:lang w:eastAsia="en-US"/>
              </w:rPr>
              <w:t xml:space="preserve"> </w:t>
            </w:r>
            <w:proofErr w:type="spellStart"/>
            <w:r w:rsidRPr="002763EA">
              <w:rPr>
                <w:sz w:val="22"/>
                <w:szCs w:val="22"/>
                <w:lang w:eastAsia="en-US"/>
              </w:rPr>
              <w:t>работы</w:t>
            </w:r>
            <w:proofErr w:type="spellEnd"/>
            <w:r w:rsidRPr="002763EA">
              <w:rPr>
                <w:sz w:val="22"/>
                <w:szCs w:val="22"/>
                <w:lang w:eastAsia="en-US"/>
              </w:rPr>
              <w:t xml:space="preserve"> </w:t>
            </w:r>
            <w:proofErr w:type="spellStart"/>
            <w:r w:rsidRPr="002763EA">
              <w:rPr>
                <w:sz w:val="22"/>
                <w:szCs w:val="22"/>
                <w:lang w:eastAsia="en-US"/>
              </w:rPr>
              <w:t>учебы</w:t>
            </w:r>
            <w:proofErr w:type="spellEnd"/>
            <w:r w:rsidRPr="002763EA">
              <w:rPr>
                <w:sz w:val="22"/>
                <w:szCs w:val="22"/>
                <w:lang w:eastAsia="en-US"/>
              </w:rPr>
              <w:t>),</w:t>
            </w:r>
            <w:r w:rsidR="002763EA">
              <w:rPr>
                <w:sz w:val="22"/>
                <w:szCs w:val="22"/>
                <w:lang w:val="ru-RU" w:eastAsia="en-US"/>
              </w:rPr>
              <w:t xml:space="preserve"> </w:t>
            </w:r>
            <w:r w:rsidRPr="002763EA">
              <w:rPr>
                <w:spacing w:val="-58"/>
                <w:sz w:val="22"/>
                <w:szCs w:val="22"/>
                <w:lang w:eastAsia="en-US"/>
              </w:rPr>
              <w:t xml:space="preserve"> </w:t>
            </w:r>
            <w:r w:rsidR="002763EA">
              <w:rPr>
                <w:spacing w:val="-58"/>
                <w:sz w:val="22"/>
                <w:szCs w:val="22"/>
                <w:lang w:val="ru-RU" w:eastAsia="en-US"/>
              </w:rPr>
              <w:t xml:space="preserve">  </w:t>
            </w:r>
            <w:proofErr w:type="spellStart"/>
            <w:r w:rsidRPr="002763EA">
              <w:rPr>
                <w:sz w:val="22"/>
                <w:szCs w:val="22"/>
                <w:lang w:eastAsia="en-US"/>
              </w:rPr>
              <w:t>должность</w:t>
            </w:r>
            <w:proofErr w:type="spellEnd"/>
          </w:p>
        </w:tc>
        <w:tc>
          <w:tcPr>
            <w:tcW w:w="12474" w:type="dxa"/>
            <w:gridSpan w:val="15"/>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4"/>
                <w:szCs w:val="24"/>
                <w:lang w:eastAsia="en-US"/>
              </w:rPr>
            </w:pPr>
          </w:p>
        </w:tc>
      </w:tr>
      <w:tr w:rsidR="007C06FC" w:rsidRPr="007C06FC" w:rsidTr="002763EA">
        <w:trPr>
          <w:trHeight w:val="433"/>
        </w:trPr>
        <w:tc>
          <w:tcPr>
            <w:tcW w:w="3544" w:type="dxa"/>
            <w:gridSpan w:val="4"/>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86"/>
              <w:rPr>
                <w:sz w:val="22"/>
                <w:szCs w:val="22"/>
                <w:lang w:val="ru-RU" w:eastAsia="en-US"/>
              </w:rPr>
            </w:pPr>
            <w:r w:rsidRPr="002763EA">
              <w:rPr>
                <w:sz w:val="22"/>
                <w:szCs w:val="22"/>
                <w:lang w:val="ru-RU" w:eastAsia="en-US"/>
              </w:rPr>
              <w:t>Контактные</w:t>
            </w:r>
            <w:r w:rsidRPr="002763EA">
              <w:rPr>
                <w:spacing w:val="-6"/>
                <w:sz w:val="22"/>
                <w:szCs w:val="22"/>
                <w:lang w:val="ru-RU" w:eastAsia="en-US"/>
              </w:rPr>
              <w:t xml:space="preserve"> </w:t>
            </w:r>
            <w:r w:rsidRPr="002763EA">
              <w:rPr>
                <w:sz w:val="22"/>
                <w:szCs w:val="22"/>
                <w:lang w:val="ru-RU" w:eastAsia="en-US"/>
              </w:rPr>
              <w:t>телефоны,</w:t>
            </w:r>
          </w:p>
          <w:p w:rsidR="007C06FC" w:rsidRPr="002763EA" w:rsidRDefault="007C06FC" w:rsidP="007C06FC">
            <w:pPr>
              <w:ind w:left="86"/>
              <w:rPr>
                <w:sz w:val="22"/>
                <w:szCs w:val="22"/>
                <w:lang w:val="ru-RU" w:eastAsia="en-US"/>
              </w:rPr>
            </w:pPr>
            <w:r w:rsidRPr="002763EA">
              <w:rPr>
                <w:sz w:val="22"/>
                <w:szCs w:val="22"/>
                <w:lang w:val="ru-RU" w:eastAsia="en-US"/>
              </w:rPr>
              <w:t>адрес</w:t>
            </w:r>
            <w:r w:rsidRPr="002763EA">
              <w:rPr>
                <w:spacing w:val="-4"/>
                <w:sz w:val="22"/>
                <w:szCs w:val="22"/>
                <w:lang w:val="ru-RU" w:eastAsia="en-US"/>
              </w:rPr>
              <w:t xml:space="preserve"> </w:t>
            </w:r>
            <w:r w:rsidRPr="002763EA">
              <w:rPr>
                <w:sz w:val="22"/>
                <w:szCs w:val="22"/>
                <w:lang w:val="ru-RU" w:eastAsia="en-US"/>
              </w:rPr>
              <w:t>электронной</w:t>
            </w:r>
            <w:r w:rsidRPr="002763EA">
              <w:rPr>
                <w:spacing w:val="-2"/>
                <w:sz w:val="22"/>
                <w:szCs w:val="22"/>
                <w:lang w:val="ru-RU" w:eastAsia="en-US"/>
              </w:rPr>
              <w:t xml:space="preserve"> </w:t>
            </w:r>
            <w:r w:rsidRPr="002763EA">
              <w:rPr>
                <w:sz w:val="22"/>
                <w:szCs w:val="22"/>
                <w:lang w:val="ru-RU" w:eastAsia="en-US"/>
              </w:rPr>
              <w:t>почты</w:t>
            </w:r>
          </w:p>
        </w:tc>
        <w:tc>
          <w:tcPr>
            <w:tcW w:w="12474" w:type="dxa"/>
            <w:gridSpan w:val="15"/>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4"/>
                <w:szCs w:val="24"/>
                <w:lang w:val="ru-RU" w:eastAsia="en-US"/>
              </w:rPr>
            </w:pPr>
          </w:p>
        </w:tc>
      </w:tr>
      <w:tr w:rsidR="007C06FC" w:rsidRPr="007C06FC" w:rsidTr="00F316B1">
        <w:trPr>
          <w:trHeight w:val="275"/>
        </w:trPr>
        <w:tc>
          <w:tcPr>
            <w:tcW w:w="16018" w:type="dxa"/>
            <w:gridSpan w:val="19"/>
            <w:tcBorders>
              <w:top w:val="single" w:sz="4" w:space="0" w:color="000000"/>
              <w:left w:val="single" w:sz="4" w:space="0" w:color="000000"/>
              <w:bottom w:val="single" w:sz="4" w:space="0" w:color="000000"/>
              <w:right w:val="single" w:sz="4" w:space="0" w:color="000000"/>
            </w:tcBorders>
            <w:hideMark/>
          </w:tcPr>
          <w:p w:rsidR="007C06FC" w:rsidRPr="002763EA" w:rsidRDefault="007C06FC" w:rsidP="007C06FC">
            <w:pPr>
              <w:ind w:left="3357" w:right="2410"/>
              <w:jc w:val="center"/>
              <w:rPr>
                <w:sz w:val="22"/>
                <w:szCs w:val="22"/>
                <w:lang w:val="ru-RU" w:eastAsia="en-US"/>
              </w:rPr>
            </w:pPr>
            <w:r w:rsidRPr="002763EA">
              <w:rPr>
                <w:sz w:val="22"/>
                <w:szCs w:val="22"/>
                <w:lang w:val="ru-RU" w:eastAsia="en-US"/>
              </w:rPr>
              <w:t>Организация,</w:t>
            </w:r>
            <w:r w:rsidRPr="002763EA">
              <w:rPr>
                <w:spacing w:val="-4"/>
                <w:sz w:val="22"/>
                <w:szCs w:val="22"/>
                <w:lang w:val="ru-RU" w:eastAsia="en-US"/>
              </w:rPr>
              <w:t xml:space="preserve"> </w:t>
            </w:r>
            <w:r w:rsidRPr="002763EA">
              <w:rPr>
                <w:sz w:val="22"/>
                <w:szCs w:val="22"/>
                <w:lang w:val="ru-RU" w:eastAsia="en-US"/>
              </w:rPr>
              <w:t>осуществляющая</w:t>
            </w:r>
            <w:r w:rsidRPr="002763EA">
              <w:rPr>
                <w:spacing w:val="-3"/>
                <w:sz w:val="22"/>
                <w:szCs w:val="22"/>
                <w:lang w:val="ru-RU" w:eastAsia="en-US"/>
              </w:rPr>
              <w:t xml:space="preserve"> </w:t>
            </w:r>
            <w:r w:rsidRPr="002763EA">
              <w:rPr>
                <w:sz w:val="22"/>
                <w:szCs w:val="22"/>
                <w:lang w:val="ru-RU" w:eastAsia="en-US"/>
              </w:rPr>
              <w:t>учет</w:t>
            </w:r>
            <w:r w:rsidRPr="002763EA">
              <w:rPr>
                <w:spacing w:val="-3"/>
                <w:sz w:val="22"/>
                <w:szCs w:val="22"/>
                <w:lang w:val="ru-RU" w:eastAsia="en-US"/>
              </w:rPr>
              <w:t xml:space="preserve"> </w:t>
            </w:r>
            <w:r w:rsidRPr="002763EA">
              <w:rPr>
                <w:sz w:val="22"/>
                <w:szCs w:val="22"/>
                <w:lang w:val="ru-RU" w:eastAsia="en-US"/>
              </w:rPr>
              <w:t>судейской</w:t>
            </w:r>
            <w:r w:rsidRPr="002763EA">
              <w:rPr>
                <w:spacing w:val="-3"/>
                <w:sz w:val="22"/>
                <w:szCs w:val="22"/>
                <w:lang w:val="ru-RU" w:eastAsia="en-US"/>
              </w:rPr>
              <w:t xml:space="preserve"> </w:t>
            </w:r>
            <w:r w:rsidRPr="002763EA">
              <w:rPr>
                <w:sz w:val="22"/>
                <w:szCs w:val="22"/>
                <w:lang w:val="ru-RU" w:eastAsia="en-US"/>
              </w:rPr>
              <w:t>деятельности</w:t>
            </w:r>
            <w:r w:rsidRPr="002763EA">
              <w:rPr>
                <w:spacing w:val="-3"/>
                <w:sz w:val="22"/>
                <w:szCs w:val="22"/>
                <w:lang w:val="ru-RU" w:eastAsia="en-US"/>
              </w:rPr>
              <w:t xml:space="preserve"> </w:t>
            </w:r>
            <w:r w:rsidRPr="002763EA">
              <w:rPr>
                <w:sz w:val="22"/>
                <w:szCs w:val="22"/>
                <w:lang w:val="ru-RU" w:eastAsia="en-US"/>
              </w:rPr>
              <w:t>спортивного</w:t>
            </w:r>
            <w:r w:rsidRPr="002763EA">
              <w:rPr>
                <w:spacing w:val="1"/>
                <w:sz w:val="22"/>
                <w:szCs w:val="22"/>
                <w:lang w:val="ru-RU" w:eastAsia="en-US"/>
              </w:rPr>
              <w:t xml:space="preserve"> с</w:t>
            </w:r>
            <w:r w:rsidRPr="002763EA">
              <w:rPr>
                <w:sz w:val="22"/>
                <w:szCs w:val="22"/>
                <w:lang w:val="ru-RU" w:eastAsia="en-US"/>
              </w:rPr>
              <w:t>удьи</w:t>
            </w:r>
          </w:p>
        </w:tc>
      </w:tr>
      <w:tr w:rsidR="007C06FC" w:rsidRPr="007C06FC" w:rsidTr="002763EA">
        <w:trPr>
          <w:trHeight w:val="458"/>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2763EA">
            <w:pPr>
              <w:jc w:val="center"/>
              <w:rPr>
                <w:sz w:val="22"/>
                <w:szCs w:val="22"/>
                <w:lang w:eastAsia="en-US"/>
              </w:rPr>
            </w:pPr>
            <w:proofErr w:type="spellStart"/>
            <w:r w:rsidRPr="002763EA">
              <w:rPr>
                <w:sz w:val="22"/>
                <w:szCs w:val="22"/>
                <w:lang w:eastAsia="en-US"/>
              </w:rPr>
              <w:t>Наименование</w:t>
            </w:r>
            <w:proofErr w:type="spellEnd"/>
          </w:p>
        </w:tc>
        <w:tc>
          <w:tcPr>
            <w:tcW w:w="4079" w:type="dxa"/>
            <w:gridSpan w:val="5"/>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2763EA">
            <w:pPr>
              <w:jc w:val="center"/>
              <w:rPr>
                <w:sz w:val="22"/>
                <w:szCs w:val="22"/>
                <w:lang w:eastAsia="en-US"/>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tabs>
                <w:tab w:val="left" w:pos="1559"/>
              </w:tabs>
              <w:spacing w:line="275" w:lineRule="exact"/>
              <w:jc w:val="center"/>
              <w:rPr>
                <w:sz w:val="22"/>
                <w:szCs w:val="22"/>
                <w:lang w:eastAsia="en-US"/>
              </w:rPr>
            </w:pPr>
            <w:proofErr w:type="spellStart"/>
            <w:r w:rsidRPr="002763EA">
              <w:rPr>
                <w:sz w:val="22"/>
                <w:szCs w:val="22"/>
                <w:lang w:eastAsia="en-US"/>
              </w:rPr>
              <w:t>Адрес</w:t>
            </w:r>
            <w:proofErr w:type="spellEnd"/>
          </w:p>
          <w:p w:rsidR="007C06FC" w:rsidRPr="002763EA" w:rsidRDefault="007C06FC" w:rsidP="002763EA">
            <w:pPr>
              <w:jc w:val="center"/>
              <w:rPr>
                <w:sz w:val="22"/>
                <w:szCs w:val="22"/>
                <w:lang w:eastAsia="en-US"/>
              </w:rPr>
            </w:pPr>
            <w:r w:rsidRPr="002763EA">
              <w:rPr>
                <w:sz w:val="22"/>
                <w:szCs w:val="22"/>
                <w:lang w:eastAsia="en-US"/>
              </w:rPr>
              <w:t>(</w:t>
            </w:r>
            <w:proofErr w:type="spellStart"/>
            <w:r w:rsidRPr="002763EA">
              <w:rPr>
                <w:sz w:val="22"/>
                <w:szCs w:val="22"/>
                <w:lang w:eastAsia="en-US"/>
              </w:rPr>
              <w:t>место</w:t>
            </w:r>
            <w:proofErr w:type="spellEnd"/>
            <w:r w:rsidRPr="002763EA">
              <w:rPr>
                <w:spacing w:val="1"/>
                <w:sz w:val="22"/>
                <w:szCs w:val="22"/>
                <w:lang w:eastAsia="en-US"/>
              </w:rPr>
              <w:t xml:space="preserve"> </w:t>
            </w:r>
            <w:proofErr w:type="spellStart"/>
            <w:r w:rsidRPr="002763EA">
              <w:rPr>
                <w:spacing w:val="1"/>
                <w:sz w:val="22"/>
                <w:szCs w:val="22"/>
                <w:lang w:eastAsia="en-US"/>
              </w:rPr>
              <w:t>н</w:t>
            </w:r>
            <w:r w:rsidRPr="002763EA">
              <w:rPr>
                <w:spacing w:val="-1"/>
                <w:sz w:val="22"/>
                <w:szCs w:val="22"/>
                <w:lang w:eastAsia="en-US"/>
              </w:rPr>
              <w:t>ахождения</w:t>
            </w:r>
            <w:proofErr w:type="spellEnd"/>
            <w:r w:rsidRPr="002763EA">
              <w:rPr>
                <w:spacing w:val="-1"/>
                <w:sz w:val="22"/>
                <w:szCs w:val="22"/>
                <w:lang w:eastAsia="en-US"/>
              </w:rPr>
              <w:t>)</w:t>
            </w:r>
          </w:p>
        </w:tc>
        <w:tc>
          <w:tcPr>
            <w:tcW w:w="2959" w:type="dxa"/>
            <w:gridSpan w:val="4"/>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2763EA">
            <w:pPr>
              <w:jc w:val="center"/>
              <w:rPr>
                <w:sz w:val="22"/>
                <w:szCs w:val="22"/>
                <w:lang w:eastAsia="en-US"/>
              </w:rPr>
            </w:pPr>
          </w:p>
        </w:tc>
        <w:tc>
          <w:tcPr>
            <w:tcW w:w="2291" w:type="dxa"/>
            <w:gridSpan w:val="4"/>
            <w:tcBorders>
              <w:top w:val="single" w:sz="4" w:space="0" w:color="000000"/>
              <w:left w:val="single" w:sz="4" w:space="0" w:color="000000"/>
              <w:bottom w:val="single" w:sz="4" w:space="0" w:color="000000"/>
              <w:right w:val="single" w:sz="4" w:space="0" w:color="000000"/>
            </w:tcBorders>
            <w:vAlign w:val="center"/>
            <w:hideMark/>
          </w:tcPr>
          <w:p w:rsidR="007C06FC" w:rsidRPr="002763EA" w:rsidRDefault="007C06FC" w:rsidP="002763EA">
            <w:pPr>
              <w:jc w:val="center"/>
              <w:rPr>
                <w:sz w:val="22"/>
                <w:szCs w:val="22"/>
                <w:lang w:eastAsia="en-US"/>
              </w:rPr>
            </w:pPr>
            <w:proofErr w:type="spellStart"/>
            <w:r w:rsidRPr="002763EA">
              <w:rPr>
                <w:sz w:val="22"/>
                <w:szCs w:val="22"/>
                <w:lang w:eastAsia="en-US"/>
              </w:rPr>
              <w:t>Телефон</w:t>
            </w:r>
            <w:proofErr w:type="spellEnd"/>
            <w:r w:rsidRPr="002763EA">
              <w:rPr>
                <w:sz w:val="22"/>
                <w:szCs w:val="22"/>
                <w:lang w:eastAsia="en-US"/>
              </w:rPr>
              <w:t>,</w:t>
            </w:r>
            <w:r w:rsidRPr="002763EA">
              <w:rPr>
                <w:spacing w:val="1"/>
                <w:sz w:val="22"/>
                <w:szCs w:val="22"/>
                <w:lang w:eastAsia="en-US"/>
              </w:rPr>
              <w:t xml:space="preserve"> </w:t>
            </w:r>
            <w:proofErr w:type="spellStart"/>
            <w:r w:rsidRPr="002763EA">
              <w:rPr>
                <w:sz w:val="22"/>
                <w:szCs w:val="22"/>
                <w:lang w:eastAsia="en-US"/>
              </w:rPr>
              <w:t>адрес</w:t>
            </w:r>
            <w:proofErr w:type="spellEnd"/>
            <w:r w:rsidRPr="002763EA">
              <w:rPr>
                <w:spacing w:val="-13"/>
                <w:sz w:val="22"/>
                <w:szCs w:val="22"/>
                <w:lang w:eastAsia="en-US"/>
              </w:rPr>
              <w:t xml:space="preserve"> </w:t>
            </w:r>
            <w:proofErr w:type="spellStart"/>
            <w:r w:rsidRPr="002763EA">
              <w:rPr>
                <w:sz w:val="22"/>
                <w:szCs w:val="22"/>
                <w:lang w:eastAsia="en-US"/>
              </w:rPr>
              <w:t>электронной</w:t>
            </w:r>
            <w:proofErr w:type="spellEnd"/>
            <w:r w:rsidRPr="002763EA">
              <w:rPr>
                <w:sz w:val="22"/>
                <w:szCs w:val="22"/>
                <w:lang w:eastAsia="en-US"/>
              </w:rPr>
              <w:t xml:space="preserve"> </w:t>
            </w:r>
            <w:proofErr w:type="spellStart"/>
            <w:r w:rsidRPr="002763EA">
              <w:rPr>
                <w:sz w:val="22"/>
                <w:szCs w:val="22"/>
                <w:lang w:eastAsia="en-US"/>
              </w:rPr>
              <w:t>почты</w:t>
            </w:r>
            <w:proofErr w:type="spellEnd"/>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7C06FC" w:rsidRPr="002763EA" w:rsidRDefault="007C06FC" w:rsidP="002763EA">
            <w:pPr>
              <w:jc w:val="center"/>
              <w:rPr>
                <w:sz w:val="22"/>
                <w:szCs w:val="22"/>
                <w:lang w:eastAsia="en-US"/>
              </w:rPr>
            </w:pPr>
          </w:p>
        </w:tc>
      </w:tr>
      <w:tr w:rsidR="007C06FC" w:rsidRPr="007C06FC" w:rsidTr="00F316B1">
        <w:trPr>
          <w:trHeight w:val="697"/>
        </w:trPr>
        <w:tc>
          <w:tcPr>
            <w:tcW w:w="172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35" w:right="28" w:firstLine="5"/>
              <w:jc w:val="center"/>
              <w:rPr>
                <w:szCs w:val="22"/>
                <w:lang w:val="ru-RU" w:eastAsia="en-US"/>
              </w:rPr>
            </w:pPr>
            <w:r w:rsidRPr="007C06FC">
              <w:rPr>
                <w:szCs w:val="22"/>
                <w:lang w:val="ru-RU" w:eastAsia="en-US"/>
              </w:rPr>
              <w:t>Наименование</w:t>
            </w:r>
            <w:r w:rsidRPr="007C06FC">
              <w:rPr>
                <w:spacing w:val="1"/>
                <w:szCs w:val="22"/>
                <w:lang w:val="ru-RU" w:eastAsia="en-US"/>
              </w:rPr>
              <w:t xml:space="preserve"> </w:t>
            </w:r>
            <w:r w:rsidRPr="007C06FC">
              <w:rPr>
                <w:spacing w:val="-1"/>
                <w:szCs w:val="22"/>
                <w:lang w:val="ru-RU" w:eastAsia="en-US"/>
              </w:rPr>
              <w:t>квалификационной</w:t>
            </w:r>
            <w:r w:rsidRPr="007C06FC">
              <w:rPr>
                <w:spacing w:val="-47"/>
                <w:szCs w:val="22"/>
                <w:lang w:val="ru-RU" w:eastAsia="en-US"/>
              </w:rPr>
              <w:t xml:space="preserve"> </w:t>
            </w:r>
            <w:r w:rsidRPr="007C06FC">
              <w:rPr>
                <w:szCs w:val="22"/>
                <w:lang w:val="ru-RU" w:eastAsia="en-US"/>
              </w:rPr>
              <w:t>категории</w:t>
            </w:r>
          </w:p>
          <w:p w:rsidR="007C06FC" w:rsidRPr="007C06FC" w:rsidRDefault="007C06FC" w:rsidP="007C06FC">
            <w:pPr>
              <w:spacing w:line="215" w:lineRule="exact"/>
              <w:ind w:left="64" w:right="55"/>
              <w:jc w:val="center"/>
              <w:rPr>
                <w:sz w:val="16"/>
                <w:szCs w:val="22"/>
                <w:lang w:val="ru-RU" w:eastAsia="en-US"/>
              </w:rPr>
            </w:pPr>
            <w:r w:rsidRPr="007C06FC">
              <w:rPr>
                <w:szCs w:val="22"/>
                <w:lang w:val="ru-RU" w:eastAsia="en-US"/>
              </w:rPr>
              <w:t>спортивного</w:t>
            </w:r>
            <w:r w:rsidRPr="007C06FC">
              <w:rPr>
                <w:spacing w:val="-2"/>
                <w:szCs w:val="22"/>
                <w:lang w:val="ru-RU" w:eastAsia="en-US"/>
              </w:rPr>
              <w:t xml:space="preserve"> </w:t>
            </w:r>
            <w:r w:rsidRPr="007C06FC">
              <w:rPr>
                <w:szCs w:val="22"/>
                <w:lang w:val="ru-RU" w:eastAsia="en-US"/>
              </w:rPr>
              <w:t>судьи</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100" w:right="91" w:firstLine="4"/>
              <w:jc w:val="center"/>
              <w:rPr>
                <w:szCs w:val="22"/>
                <w:lang w:eastAsia="en-US"/>
              </w:rPr>
            </w:pPr>
            <w:proofErr w:type="spellStart"/>
            <w:r w:rsidRPr="007C06FC">
              <w:rPr>
                <w:szCs w:val="22"/>
                <w:lang w:eastAsia="en-US"/>
              </w:rPr>
              <w:t>Присвоена</w:t>
            </w:r>
            <w:proofErr w:type="spellEnd"/>
            <w:r w:rsidRPr="007C06FC">
              <w:rPr>
                <w:szCs w:val="22"/>
                <w:lang w:eastAsia="en-US"/>
              </w:rPr>
              <w:t>/</w:t>
            </w:r>
            <w:r w:rsidRPr="007C06FC">
              <w:rPr>
                <w:spacing w:val="1"/>
                <w:szCs w:val="22"/>
                <w:lang w:eastAsia="en-US"/>
              </w:rPr>
              <w:t xml:space="preserve"> </w:t>
            </w:r>
            <w:proofErr w:type="spellStart"/>
            <w:r w:rsidRPr="007C06FC">
              <w:rPr>
                <w:spacing w:val="-1"/>
                <w:szCs w:val="22"/>
                <w:lang w:eastAsia="en-US"/>
              </w:rPr>
              <w:t>подтверждена</w:t>
            </w:r>
            <w:proofErr w:type="spellEnd"/>
            <w:r w:rsidRPr="007C06FC">
              <w:rPr>
                <w:spacing w:val="-1"/>
                <w:szCs w:val="22"/>
                <w:lang w:eastAsia="en-US"/>
              </w:rPr>
              <w:t>/</w:t>
            </w:r>
            <w:r w:rsidRPr="007C06FC">
              <w:rPr>
                <w:spacing w:val="-47"/>
                <w:szCs w:val="22"/>
                <w:lang w:eastAsia="en-US"/>
              </w:rPr>
              <w:t xml:space="preserve"> </w:t>
            </w:r>
            <w:proofErr w:type="spellStart"/>
            <w:r w:rsidRPr="007C06FC">
              <w:rPr>
                <w:szCs w:val="22"/>
                <w:lang w:eastAsia="en-US"/>
              </w:rPr>
              <w:t>лишена</w:t>
            </w:r>
            <w:proofErr w:type="spellEnd"/>
            <w:r w:rsidRPr="007C06FC">
              <w:rPr>
                <w:szCs w:val="22"/>
                <w:lang w:eastAsia="en-US"/>
              </w:rPr>
              <w:t>/</w:t>
            </w:r>
          </w:p>
          <w:p w:rsidR="007C06FC" w:rsidRPr="007C06FC" w:rsidRDefault="007C06FC" w:rsidP="007C06FC">
            <w:pPr>
              <w:spacing w:line="215" w:lineRule="exact"/>
              <w:ind w:left="85" w:right="72"/>
              <w:jc w:val="center"/>
              <w:rPr>
                <w:sz w:val="16"/>
                <w:szCs w:val="22"/>
                <w:lang w:eastAsia="en-US"/>
              </w:rPr>
            </w:pPr>
            <w:proofErr w:type="spellStart"/>
            <w:r w:rsidRPr="007C06FC">
              <w:rPr>
                <w:szCs w:val="22"/>
                <w:lang w:eastAsia="en-US"/>
              </w:rPr>
              <w:t>восстановлена</w:t>
            </w:r>
            <w:proofErr w:type="spellEnd"/>
          </w:p>
        </w:tc>
        <w:tc>
          <w:tcPr>
            <w:tcW w:w="2549" w:type="dxa"/>
            <w:gridSpan w:val="4"/>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line="213" w:lineRule="exact"/>
              <w:ind w:left="312"/>
              <w:jc w:val="center"/>
              <w:rPr>
                <w:szCs w:val="22"/>
                <w:lang w:val="ru-RU" w:eastAsia="en-US"/>
              </w:rPr>
            </w:pPr>
            <w:r w:rsidRPr="007C06FC">
              <w:rPr>
                <w:szCs w:val="22"/>
                <w:lang w:val="ru-RU" w:eastAsia="en-US"/>
              </w:rPr>
              <w:t>Реквизиты</w:t>
            </w:r>
            <w:r w:rsidRPr="007C06FC">
              <w:rPr>
                <w:spacing w:val="-2"/>
                <w:szCs w:val="22"/>
                <w:lang w:val="ru-RU" w:eastAsia="en-US"/>
              </w:rPr>
              <w:t xml:space="preserve"> </w:t>
            </w:r>
            <w:r w:rsidRPr="007C06FC">
              <w:rPr>
                <w:szCs w:val="22"/>
                <w:lang w:val="ru-RU" w:eastAsia="en-US"/>
              </w:rPr>
              <w:t>документа</w:t>
            </w:r>
            <w:r w:rsidRPr="007C06FC">
              <w:rPr>
                <w:spacing w:val="-3"/>
                <w:szCs w:val="22"/>
                <w:lang w:val="ru-RU" w:eastAsia="en-US"/>
              </w:rPr>
              <w:t xml:space="preserve"> </w:t>
            </w:r>
            <w:r w:rsidRPr="007C06FC">
              <w:rPr>
                <w:szCs w:val="22"/>
                <w:lang w:val="ru-RU" w:eastAsia="en-US"/>
              </w:rPr>
              <w:t>о</w:t>
            </w:r>
          </w:p>
          <w:p w:rsidR="007C06FC" w:rsidRPr="007C06FC" w:rsidRDefault="007C06FC" w:rsidP="007C06FC">
            <w:pPr>
              <w:spacing w:line="228" w:lineRule="exact"/>
              <w:ind w:left="221" w:hanging="125"/>
              <w:jc w:val="center"/>
              <w:rPr>
                <w:szCs w:val="22"/>
                <w:lang w:val="ru-RU" w:eastAsia="en-US"/>
              </w:rPr>
            </w:pPr>
            <w:proofErr w:type="gramStart"/>
            <w:r w:rsidRPr="007C06FC">
              <w:rPr>
                <w:spacing w:val="-1"/>
                <w:szCs w:val="22"/>
                <w:lang w:val="ru-RU" w:eastAsia="en-US"/>
              </w:rPr>
              <w:t>присвоении</w:t>
            </w:r>
            <w:proofErr w:type="gramEnd"/>
            <w:r w:rsidRPr="007C06FC">
              <w:rPr>
                <w:spacing w:val="-1"/>
                <w:szCs w:val="22"/>
                <w:lang w:val="ru-RU" w:eastAsia="en-US"/>
              </w:rPr>
              <w:t>/подтверждении/</w:t>
            </w:r>
            <w:r w:rsidRPr="007C06FC">
              <w:rPr>
                <w:spacing w:val="-47"/>
                <w:szCs w:val="22"/>
                <w:lang w:val="ru-RU" w:eastAsia="en-US"/>
              </w:rPr>
              <w:t xml:space="preserve"> </w:t>
            </w:r>
            <w:r w:rsidRPr="007C06FC">
              <w:rPr>
                <w:szCs w:val="22"/>
                <w:lang w:val="ru-RU" w:eastAsia="en-US"/>
              </w:rPr>
              <w:t>лишении/восстановлении</w:t>
            </w:r>
          </w:p>
        </w:tc>
        <w:tc>
          <w:tcPr>
            <w:tcW w:w="3861"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line="213" w:lineRule="exact"/>
              <w:ind w:left="514"/>
              <w:jc w:val="center"/>
              <w:rPr>
                <w:szCs w:val="22"/>
                <w:lang w:val="ru-RU" w:eastAsia="en-US"/>
              </w:rPr>
            </w:pPr>
            <w:r w:rsidRPr="007C06FC">
              <w:rPr>
                <w:szCs w:val="22"/>
                <w:lang w:val="ru-RU" w:eastAsia="en-US"/>
              </w:rPr>
              <w:t>Наименование</w:t>
            </w:r>
            <w:r w:rsidRPr="007C06FC">
              <w:rPr>
                <w:spacing w:val="-8"/>
                <w:szCs w:val="22"/>
                <w:lang w:val="ru-RU" w:eastAsia="en-US"/>
              </w:rPr>
              <w:t xml:space="preserve"> </w:t>
            </w:r>
            <w:r w:rsidRPr="007C06FC">
              <w:rPr>
                <w:szCs w:val="22"/>
                <w:lang w:val="ru-RU" w:eastAsia="en-US"/>
              </w:rPr>
              <w:t>организации,</w:t>
            </w:r>
          </w:p>
          <w:p w:rsidR="007C06FC" w:rsidRPr="007C06FC" w:rsidRDefault="007C06FC" w:rsidP="007C06FC">
            <w:pPr>
              <w:ind w:left="75" w:firstLine="724"/>
              <w:jc w:val="center"/>
              <w:rPr>
                <w:szCs w:val="22"/>
                <w:lang w:val="ru-RU" w:eastAsia="en-US"/>
              </w:rPr>
            </w:pPr>
            <w:proofErr w:type="gramStart"/>
            <w:r w:rsidRPr="007C06FC">
              <w:rPr>
                <w:szCs w:val="22"/>
                <w:lang w:val="ru-RU" w:eastAsia="en-US"/>
              </w:rPr>
              <w:t>принявшей решение о</w:t>
            </w:r>
            <w:r w:rsidRPr="007C06FC">
              <w:rPr>
                <w:spacing w:val="1"/>
                <w:szCs w:val="22"/>
                <w:lang w:val="ru-RU" w:eastAsia="en-US"/>
              </w:rPr>
              <w:t xml:space="preserve"> </w:t>
            </w:r>
            <w:r w:rsidRPr="007C06FC">
              <w:rPr>
                <w:spacing w:val="-1"/>
                <w:szCs w:val="22"/>
                <w:lang w:val="ru-RU" w:eastAsia="en-US"/>
              </w:rPr>
              <w:t>присвоении/подтверждении/лишении/</w:t>
            </w:r>
            <w:r w:rsidRPr="007C06FC">
              <w:rPr>
                <w:spacing w:val="-47"/>
                <w:szCs w:val="22"/>
                <w:lang w:val="ru-RU" w:eastAsia="en-US"/>
              </w:rPr>
              <w:t xml:space="preserve"> </w:t>
            </w:r>
            <w:r w:rsidRPr="007C06FC">
              <w:rPr>
                <w:szCs w:val="22"/>
                <w:lang w:val="ru-RU" w:eastAsia="en-US"/>
              </w:rPr>
              <w:t>восстановлении</w:t>
            </w:r>
            <w:r w:rsidRPr="007C06FC">
              <w:rPr>
                <w:spacing w:val="-4"/>
                <w:szCs w:val="22"/>
                <w:lang w:val="ru-RU" w:eastAsia="en-US"/>
              </w:rPr>
              <w:t xml:space="preserve"> </w:t>
            </w:r>
            <w:r w:rsidRPr="007C06FC">
              <w:rPr>
                <w:szCs w:val="22"/>
                <w:lang w:val="ru-RU" w:eastAsia="en-US"/>
              </w:rPr>
              <w:t>квалификационной</w:t>
            </w:r>
            <w:proofErr w:type="gramEnd"/>
          </w:p>
          <w:p w:rsidR="007C06FC" w:rsidRPr="007C06FC" w:rsidRDefault="007C06FC" w:rsidP="007C06FC">
            <w:pPr>
              <w:spacing w:line="215" w:lineRule="exact"/>
              <w:ind w:left="468"/>
              <w:jc w:val="center"/>
              <w:rPr>
                <w:szCs w:val="22"/>
                <w:lang w:eastAsia="en-US"/>
              </w:rPr>
            </w:pPr>
            <w:proofErr w:type="spellStart"/>
            <w:r w:rsidRPr="007C06FC">
              <w:rPr>
                <w:szCs w:val="22"/>
                <w:lang w:eastAsia="en-US"/>
              </w:rPr>
              <w:t>категории</w:t>
            </w:r>
            <w:proofErr w:type="spellEnd"/>
            <w:r w:rsidRPr="007C06FC">
              <w:rPr>
                <w:spacing w:val="-4"/>
                <w:szCs w:val="22"/>
                <w:lang w:eastAsia="en-US"/>
              </w:rPr>
              <w:t xml:space="preserve"> </w:t>
            </w:r>
            <w:proofErr w:type="spellStart"/>
            <w:r w:rsidRPr="007C06FC">
              <w:rPr>
                <w:szCs w:val="22"/>
                <w:lang w:eastAsia="en-US"/>
              </w:rPr>
              <w:t>спортивного</w:t>
            </w:r>
            <w:proofErr w:type="spellEnd"/>
            <w:r w:rsidRPr="007C06FC">
              <w:rPr>
                <w:spacing w:val="-5"/>
                <w:szCs w:val="22"/>
                <w:lang w:eastAsia="en-US"/>
              </w:rPr>
              <w:t xml:space="preserve"> </w:t>
            </w:r>
            <w:proofErr w:type="spellStart"/>
            <w:r w:rsidRPr="007C06FC">
              <w:rPr>
                <w:szCs w:val="22"/>
                <w:lang w:eastAsia="en-US"/>
              </w:rPr>
              <w:t>судьи</w:t>
            </w:r>
            <w:proofErr w:type="spellEnd"/>
          </w:p>
        </w:tc>
        <w:tc>
          <w:tcPr>
            <w:tcW w:w="3373"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111" w:line="229" w:lineRule="exact"/>
              <w:ind w:left="36" w:right="39"/>
              <w:jc w:val="center"/>
              <w:rPr>
                <w:szCs w:val="22"/>
                <w:lang w:val="ru-RU" w:eastAsia="en-US"/>
              </w:rPr>
            </w:pPr>
            <w:r w:rsidRPr="007C06FC">
              <w:rPr>
                <w:szCs w:val="22"/>
                <w:lang w:val="ru-RU" w:eastAsia="en-US"/>
              </w:rPr>
              <w:t>Фамилия</w:t>
            </w:r>
            <w:r w:rsidRPr="007C06FC">
              <w:rPr>
                <w:spacing w:val="-4"/>
                <w:szCs w:val="22"/>
                <w:lang w:val="ru-RU" w:eastAsia="en-US"/>
              </w:rPr>
              <w:t xml:space="preserve"> </w:t>
            </w:r>
            <w:r w:rsidRPr="007C06FC">
              <w:rPr>
                <w:szCs w:val="22"/>
                <w:lang w:val="ru-RU" w:eastAsia="en-US"/>
              </w:rPr>
              <w:t>и</w:t>
            </w:r>
            <w:r w:rsidRPr="007C06FC">
              <w:rPr>
                <w:spacing w:val="-3"/>
                <w:szCs w:val="22"/>
                <w:lang w:val="ru-RU" w:eastAsia="en-US"/>
              </w:rPr>
              <w:t xml:space="preserve"> </w:t>
            </w:r>
            <w:r w:rsidRPr="007C06FC">
              <w:rPr>
                <w:szCs w:val="22"/>
                <w:lang w:val="ru-RU" w:eastAsia="en-US"/>
              </w:rPr>
              <w:t>инициалы</w:t>
            </w:r>
          </w:p>
          <w:p w:rsidR="007C06FC" w:rsidRPr="007C06FC" w:rsidRDefault="007C06FC" w:rsidP="007C06FC">
            <w:pPr>
              <w:ind w:left="37" w:right="39"/>
              <w:jc w:val="center"/>
              <w:rPr>
                <w:sz w:val="16"/>
                <w:szCs w:val="22"/>
                <w:lang w:val="ru-RU" w:eastAsia="en-US"/>
              </w:rPr>
            </w:pPr>
            <w:r w:rsidRPr="007C06FC">
              <w:rPr>
                <w:szCs w:val="22"/>
                <w:lang w:val="ru-RU" w:eastAsia="en-US"/>
              </w:rPr>
              <w:t>должностного лица, подписавшего</w:t>
            </w:r>
            <w:r w:rsidRPr="007C06FC">
              <w:rPr>
                <w:spacing w:val="-47"/>
                <w:szCs w:val="22"/>
                <w:lang w:val="ru-RU" w:eastAsia="en-US"/>
              </w:rPr>
              <w:t xml:space="preserve"> </w:t>
            </w:r>
            <w:r w:rsidRPr="007C06FC">
              <w:rPr>
                <w:szCs w:val="22"/>
                <w:lang w:val="ru-RU" w:eastAsia="en-US"/>
              </w:rPr>
              <w:t>документ</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line="213" w:lineRule="exact"/>
              <w:ind w:left="274"/>
              <w:jc w:val="center"/>
              <w:rPr>
                <w:szCs w:val="22"/>
                <w:lang w:val="ru-RU" w:eastAsia="en-US"/>
              </w:rPr>
            </w:pPr>
            <w:r w:rsidRPr="007C06FC">
              <w:rPr>
                <w:szCs w:val="22"/>
                <w:lang w:val="ru-RU" w:eastAsia="en-US"/>
              </w:rPr>
              <w:t>Печать</w:t>
            </w:r>
            <w:r w:rsidRPr="007C06FC">
              <w:rPr>
                <w:spacing w:val="-5"/>
                <w:szCs w:val="22"/>
                <w:lang w:val="ru-RU" w:eastAsia="en-US"/>
              </w:rPr>
              <w:t xml:space="preserve"> </w:t>
            </w:r>
            <w:r w:rsidRPr="007C06FC">
              <w:rPr>
                <w:szCs w:val="22"/>
                <w:lang w:val="ru-RU" w:eastAsia="en-US"/>
              </w:rPr>
              <w:t>организации,</w:t>
            </w:r>
          </w:p>
          <w:p w:rsidR="007C06FC" w:rsidRPr="007C06FC" w:rsidRDefault="007C06FC" w:rsidP="007C06FC">
            <w:pPr>
              <w:ind w:left="206" w:right="220"/>
              <w:jc w:val="center"/>
              <w:rPr>
                <w:szCs w:val="22"/>
                <w:lang w:val="ru-RU" w:eastAsia="en-US"/>
              </w:rPr>
            </w:pPr>
            <w:r w:rsidRPr="007C06FC">
              <w:rPr>
                <w:szCs w:val="22"/>
                <w:lang w:val="ru-RU" w:eastAsia="en-US"/>
              </w:rPr>
              <w:t>подпись, фамилия и</w:t>
            </w:r>
            <w:r w:rsidRPr="007C06FC">
              <w:rPr>
                <w:spacing w:val="-48"/>
                <w:szCs w:val="22"/>
                <w:lang w:val="ru-RU" w:eastAsia="en-US"/>
              </w:rPr>
              <w:t xml:space="preserve"> </w:t>
            </w:r>
            <w:r w:rsidRPr="007C06FC">
              <w:rPr>
                <w:szCs w:val="22"/>
                <w:lang w:val="ru-RU" w:eastAsia="en-US"/>
              </w:rPr>
              <w:t>инициалы лица,</w:t>
            </w:r>
            <w:r w:rsidRPr="007C06FC">
              <w:rPr>
                <w:spacing w:val="1"/>
                <w:szCs w:val="22"/>
                <w:lang w:val="ru-RU" w:eastAsia="en-US"/>
              </w:rPr>
              <w:t xml:space="preserve"> </w:t>
            </w:r>
            <w:r w:rsidRPr="007C06FC">
              <w:rPr>
                <w:szCs w:val="22"/>
                <w:lang w:val="ru-RU" w:eastAsia="en-US"/>
              </w:rPr>
              <w:t>ответственного</w:t>
            </w:r>
            <w:r w:rsidRPr="007C06FC">
              <w:rPr>
                <w:spacing w:val="-1"/>
                <w:szCs w:val="22"/>
                <w:lang w:val="ru-RU" w:eastAsia="en-US"/>
              </w:rPr>
              <w:t xml:space="preserve"> </w:t>
            </w:r>
            <w:proofErr w:type="gramStart"/>
            <w:r w:rsidRPr="007C06FC">
              <w:rPr>
                <w:szCs w:val="22"/>
                <w:lang w:val="ru-RU" w:eastAsia="en-US"/>
              </w:rPr>
              <w:t>за</w:t>
            </w:r>
            <w:proofErr w:type="gramEnd"/>
          </w:p>
          <w:p w:rsidR="007C06FC" w:rsidRPr="007C06FC" w:rsidRDefault="007C06FC" w:rsidP="007C06FC">
            <w:pPr>
              <w:spacing w:line="215" w:lineRule="exact"/>
              <w:ind w:left="206" w:right="222"/>
              <w:jc w:val="center"/>
              <w:rPr>
                <w:szCs w:val="22"/>
                <w:lang w:eastAsia="en-US"/>
              </w:rPr>
            </w:pPr>
            <w:proofErr w:type="spellStart"/>
            <w:r w:rsidRPr="007C06FC">
              <w:rPr>
                <w:szCs w:val="22"/>
                <w:lang w:eastAsia="en-US"/>
              </w:rPr>
              <w:t>оформление</w:t>
            </w:r>
            <w:proofErr w:type="spellEnd"/>
            <w:r w:rsidRPr="007C06FC">
              <w:rPr>
                <w:spacing w:val="-4"/>
                <w:szCs w:val="22"/>
                <w:lang w:eastAsia="en-US"/>
              </w:rPr>
              <w:t xml:space="preserve"> </w:t>
            </w:r>
            <w:proofErr w:type="spellStart"/>
            <w:r w:rsidRPr="007C06FC">
              <w:rPr>
                <w:szCs w:val="22"/>
                <w:lang w:eastAsia="en-US"/>
              </w:rPr>
              <w:t>карточки</w:t>
            </w:r>
            <w:proofErr w:type="spellEnd"/>
            <w:r w:rsidRPr="007C06FC">
              <w:rPr>
                <w:szCs w:val="22"/>
                <w:lang w:eastAsia="en-US"/>
              </w:rPr>
              <w:t xml:space="preserve"> </w:t>
            </w:r>
            <w:proofErr w:type="spellStart"/>
            <w:r w:rsidRPr="007C06FC">
              <w:rPr>
                <w:szCs w:val="22"/>
                <w:lang w:eastAsia="en-US"/>
              </w:rPr>
              <w:t>учета</w:t>
            </w:r>
            <w:proofErr w:type="spellEnd"/>
          </w:p>
        </w:tc>
      </w:tr>
      <w:tr w:rsidR="007C06FC" w:rsidRPr="007C06FC" w:rsidTr="00F316B1">
        <w:trPr>
          <w:trHeight w:val="422"/>
        </w:trPr>
        <w:tc>
          <w:tcPr>
            <w:tcW w:w="1728"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16"/>
                <w:szCs w:val="22"/>
                <w:lang w:eastAsia="en-US"/>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16"/>
                <w:szCs w:val="22"/>
                <w:lang w:eastAsia="en-US"/>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17" w:line="229" w:lineRule="exact"/>
              <w:ind w:left="144" w:right="131"/>
              <w:jc w:val="center"/>
              <w:rPr>
                <w:szCs w:val="22"/>
                <w:lang w:eastAsia="en-US"/>
              </w:rPr>
            </w:pPr>
            <w:proofErr w:type="spellStart"/>
            <w:r w:rsidRPr="007C06FC">
              <w:rPr>
                <w:szCs w:val="22"/>
                <w:lang w:eastAsia="en-US"/>
              </w:rPr>
              <w:t>Дата</w:t>
            </w:r>
            <w:proofErr w:type="spellEnd"/>
          </w:p>
          <w:p w:rsidR="007C06FC" w:rsidRPr="007C06FC" w:rsidRDefault="007C06FC" w:rsidP="007C06FC">
            <w:pPr>
              <w:spacing w:line="189" w:lineRule="exact"/>
              <w:ind w:left="144" w:right="133"/>
              <w:jc w:val="center"/>
              <w:rPr>
                <w:sz w:val="18"/>
                <w:szCs w:val="22"/>
                <w:lang w:eastAsia="en-US"/>
              </w:rPr>
            </w:pPr>
            <w:r w:rsidRPr="007C06FC">
              <w:rPr>
                <w:sz w:val="18"/>
                <w:szCs w:val="22"/>
                <w:lang w:eastAsia="en-US"/>
              </w:rPr>
              <w:t>(</w:t>
            </w:r>
            <w:proofErr w:type="spellStart"/>
            <w:r w:rsidRPr="007C06FC">
              <w:rPr>
                <w:sz w:val="18"/>
                <w:szCs w:val="22"/>
                <w:lang w:eastAsia="en-US"/>
              </w:rPr>
              <w:t>число</w:t>
            </w:r>
            <w:proofErr w:type="spellEnd"/>
            <w:r w:rsidRPr="007C06FC">
              <w:rPr>
                <w:sz w:val="18"/>
                <w:szCs w:val="22"/>
                <w:lang w:eastAsia="en-US"/>
              </w:rPr>
              <w:t>,</w:t>
            </w:r>
            <w:r w:rsidRPr="007C06FC">
              <w:rPr>
                <w:spacing w:val="-4"/>
                <w:sz w:val="18"/>
                <w:szCs w:val="22"/>
                <w:lang w:eastAsia="en-US"/>
              </w:rPr>
              <w:t xml:space="preserve"> </w:t>
            </w:r>
            <w:proofErr w:type="spellStart"/>
            <w:r w:rsidRPr="007C06FC">
              <w:rPr>
                <w:sz w:val="18"/>
                <w:szCs w:val="22"/>
                <w:lang w:eastAsia="en-US"/>
              </w:rPr>
              <w:t>месяц</w:t>
            </w:r>
            <w:proofErr w:type="spellEnd"/>
            <w:r w:rsidRPr="007C06FC">
              <w:rPr>
                <w:sz w:val="18"/>
                <w:szCs w:val="22"/>
                <w:lang w:eastAsia="en-US"/>
              </w:rPr>
              <w:t>,</w:t>
            </w:r>
          </w:p>
          <w:p w:rsidR="007C06FC" w:rsidRPr="007C06FC" w:rsidRDefault="007C06FC" w:rsidP="007C06FC">
            <w:pPr>
              <w:spacing w:line="203" w:lineRule="exact"/>
              <w:ind w:left="144" w:right="132"/>
              <w:jc w:val="center"/>
              <w:rPr>
                <w:sz w:val="18"/>
                <w:szCs w:val="22"/>
                <w:lang w:eastAsia="en-US"/>
              </w:rPr>
            </w:pPr>
            <w:proofErr w:type="spellStart"/>
            <w:r w:rsidRPr="007C06FC">
              <w:rPr>
                <w:sz w:val="18"/>
                <w:szCs w:val="22"/>
                <w:lang w:eastAsia="en-US"/>
              </w:rPr>
              <w:t>год</w:t>
            </w:r>
            <w:proofErr w:type="spellEnd"/>
            <w:r w:rsidRPr="007C06FC">
              <w:rPr>
                <w:sz w:val="18"/>
                <w:szCs w:val="22"/>
                <w:lang w:eastAsia="en-US"/>
              </w:rPr>
              <w:t>)</w:t>
            </w:r>
          </w:p>
        </w:tc>
        <w:tc>
          <w:tcPr>
            <w:tcW w:w="1131" w:type="dxa"/>
            <w:gridSpan w:val="2"/>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117"/>
              <w:jc w:val="center"/>
              <w:rPr>
                <w:szCs w:val="22"/>
                <w:lang w:eastAsia="en-US"/>
              </w:rPr>
            </w:pPr>
            <w:proofErr w:type="spellStart"/>
            <w:r w:rsidRPr="007C06FC">
              <w:rPr>
                <w:szCs w:val="22"/>
                <w:lang w:eastAsia="en-US"/>
              </w:rPr>
              <w:t>Номер</w:t>
            </w:r>
            <w:proofErr w:type="spellEnd"/>
          </w:p>
        </w:tc>
        <w:tc>
          <w:tcPr>
            <w:tcW w:w="3861" w:type="dxa"/>
            <w:gridSpan w:val="4"/>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eastAsia="en-US"/>
              </w:rPr>
            </w:pPr>
          </w:p>
        </w:tc>
        <w:tc>
          <w:tcPr>
            <w:tcW w:w="3373" w:type="dxa"/>
            <w:gridSpan w:val="6"/>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16"/>
                <w:szCs w:val="22"/>
                <w:lang w:eastAsia="en-US"/>
              </w:rPr>
            </w:pPr>
          </w:p>
        </w:tc>
        <w:tc>
          <w:tcPr>
            <w:tcW w:w="2977" w:type="dxa"/>
            <w:gridSpan w:val="2"/>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eastAsia="en-US"/>
              </w:rPr>
            </w:pPr>
          </w:p>
        </w:tc>
      </w:tr>
      <w:tr w:rsidR="007C06FC" w:rsidRPr="007C06FC" w:rsidTr="00F316B1">
        <w:trPr>
          <w:trHeight w:val="311"/>
        </w:trPr>
        <w:tc>
          <w:tcPr>
            <w:tcW w:w="1728" w:type="dxa"/>
            <w:gridSpan w:val="2"/>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53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418" w:type="dxa"/>
            <w:gridSpan w:val="2"/>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131" w:type="dxa"/>
            <w:gridSpan w:val="2"/>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3861" w:type="dxa"/>
            <w:gridSpan w:val="4"/>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3373" w:type="dxa"/>
            <w:gridSpan w:val="6"/>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2977" w:type="dxa"/>
            <w:gridSpan w:val="2"/>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r>
    </w:tbl>
    <w:p w:rsidR="007C06FC" w:rsidRDefault="007C06FC" w:rsidP="00691BFF">
      <w:pPr>
        <w:ind w:right="26"/>
        <w:jc w:val="center"/>
        <w:rPr>
          <w:rFonts w:eastAsia="Calibri"/>
          <w:b/>
          <w:sz w:val="26"/>
          <w:szCs w:val="26"/>
          <w:lang w:eastAsia="en-US"/>
        </w:rPr>
      </w:pPr>
      <w:r w:rsidRPr="007C06FC">
        <w:rPr>
          <w:rFonts w:eastAsia="Calibri"/>
          <w:b/>
          <w:sz w:val="26"/>
          <w:szCs w:val="26"/>
          <w:lang w:eastAsia="en-US"/>
        </w:rPr>
        <w:lastRenderedPageBreak/>
        <w:t>ТЕОРЕТИЧЕСКАЯ ПОДГОТОВКА, ВЫПОЛНЕНИЕ ТЕСТОВ ПО ФИЗИЧЕСКОЙ ПОДГОТОВКЕ,</w:t>
      </w:r>
      <w:r w:rsidRPr="007C06FC">
        <w:rPr>
          <w:rFonts w:eastAsia="Calibri"/>
          <w:b/>
          <w:spacing w:val="-58"/>
          <w:sz w:val="26"/>
          <w:szCs w:val="26"/>
          <w:lang w:eastAsia="en-US"/>
        </w:rPr>
        <w:t xml:space="preserve"> </w:t>
      </w:r>
      <w:r w:rsidRPr="007C06FC">
        <w:rPr>
          <w:rFonts w:eastAsia="Calibri"/>
          <w:b/>
          <w:sz w:val="26"/>
          <w:szCs w:val="26"/>
          <w:lang w:eastAsia="en-US"/>
        </w:rPr>
        <w:t>СДАЧА</w:t>
      </w:r>
      <w:r w:rsidRPr="007C06FC">
        <w:rPr>
          <w:rFonts w:eastAsia="Calibri"/>
          <w:b/>
          <w:spacing w:val="-2"/>
          <w:sz w:val="26"/>
          <w:szCs w:val="26"/>
          <w:lang w:eastAsia="en-US"/>
        </w:rPr>
        <w:t xml:space="preserve"> </w:t>
      </w:r>
      <w:r w:rsidRPr="007C06FC">
        <w:rPr>
          <w:rFonts w:eastAsia="Calibri"/>
          <w:b/>
          <w:sz w:val="26"/>
          <w:szCs w:val="26"/>
          <w:lang w:eastAsia="en-US"/>
        </w:rPr>
        <w:t>КВАЛИФИКАЦИОНН</w:t>
      </w:r>
      <w:bookmarkStart w:id="1" w:name="_GoBack"/>
      <w:bookmarkEnd w:id="1"/>
      <w:r w:rsidRPr="007C06FC">
        <w:rPr>
          <w:rFonts w:eastAsia="Calibri"/>
          <w:b/>
          <w:sz w:val="26"/>
          <w:szCs w:val="26"/>
          <w:lang w:eastAsia="en-US"/>
        </w:rPr>
        <w:t>ОГО ЗАЧЕТА</w:t>
      </w:r>
      <w:r w:rsidRPr="007C06FC">
        <w:rPr>
          <w:rFonts w:eastAsia="Calibri"/>
          <w:b/>
          <w:spacing w:val="-1"/>
          <w:sz w:val="26"/>
          <w:szCs w:val="26"/>
          <w:lang w:eastAsia="en-US"/>
        </w:rPr>
        <w:t xml:space="preserve"> </w:t>
      </w:r>
      <w:r w:rsidRPr="007C06FC">
        <w:rPr>
          <w:rFonts w:eastAsia="Calibri"/>
          <w:b/>
          <w:sz w:val="26"/>
          <w:szCs w:val="26"/>
          <w:lang w:eastAsia="en-US"/>
        </w:rPr>
        <w:t>(ЭКЗАМЕНА)</w:t>
      </w:r>
    </w:p>
    <w:p w:rsidR="00F316B1" w:rsidRPr="00F316B1" w:rsidRDefault="00F316B1" w:rsidP="007C06FC">
      <w:pPr>
        <w:ind w:left="2653" w:right="2838"/>
        <w:jc w:val="center"/>
        <w:rPr>
          <w:rFonts w:eastAsia="Calibri"/>
          <w:b/>
          <w:sz w:val="16"/>
          <w:szCs w:val="16"/>
          <w:lang w:eastAsia="en-US"/>
        </w:rPr>
      </w:pPr>
    </w:p>
    <w:tbl>
      <w:tblPr>
        <w:tblStyle w:val="TableNormal"/>
        <w:tblW w:w="1601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276"/>
        <w:gridCol w:w="850"/>
        <w:gridCol w:w="851"/>
        <w:gridCol w:w="1276"/>
        <w:gridCol w:w="850"/>
        <w:gridCol w:w="1134"/>
        <w:gridCol w:w="851"/>
        <w:gridCol w:w="850"/>
        <w:gridCol w:w="1559"/>
        <w:gridCol w:w="1985"/>
        <w:gridCol w:w="992"/>
        <w:gridCol w:w="2694"/>
      </w:tblGrid>
      <w:tr w:rsidR="007C06FC" w:rsidRPr="007C06FC" w:rsidTr="00F316B1">
        <w:trPr>
          <w:trHeight w:val="340"/>
        </w:trPr>
        <w:tc>
          <w:tcPr>
            <w:tcW w:w="5103" w:type="dxa"/>
            <w:gridSpan w:val="5"/>
            <w:tcBorders>
              <w:top w:val="single" w:sz="4" w:space="0" w:color="000000"/>
              <w:left w:val="single" w:sz="4" w:space="0" w:color="000000"/>
              <w:bottom w:val="single" w:sz="4" w:space="0" w:color="000000"/>
              <w:right w:val="single" w:sz="4" w:space="0" w:color="000000"/>
            </w:tcBorders>
            <w:hideMark/>
          </w:tcPr>
          <w:p w:rsidR="007C06FC" w:rsidRPr="007C06FC" w:rsidRDefault="007C06FC" w:rsidP="007C06FC">
            <w:pPr>
              <w:spacing w:before="53"/>
              <w:ind w:left="345"/>
              <w:rPr>
                <w:sz w:val="22"/>
                <w:szCs w:val="22"/>
                <w:lang w:val="ru-RU" w:eastAsia="en-US"/>
              </w:rPr>
            </w:pPr>
            <w:r w:rsidRPr="007C06FC">
              <w:rPr>
                <w:sz w:val="22"/>
                <w:szCs w:val="22"/>
                <w:lang w:val="ru-RU" w:eastAsia="en-US"/>
              </w:rPr>
              <w:t>Участие</w:t>
            </w:r>
            <w:r w:rsidRPr="007C06FC">
              <w:rPr>
                <w:spacing w:val="-3"/>
                <w:sz w:val="22"/>
                <w:szCs w:val="22"/>
                <w:lang w:val="ru-RU" w:eastAsia="en-US"/>
              </w:rPr>
              <w:t xml:space="preserve"> </w:t>
            </w:r>
            <w:r w:rsidRPr="007C06FC">
              <w:rPr>
                <w:sz w:val="22"/>
                <w:szCs w:val="22"/>
                <w:lang w:val="ru-RU" w:eastAsia="en-US"/>
              </w:rPr>
              <w:t>в</w:t>
            </w:r>
            <w:r w:rsidRPr="007C06FC">
              <w:rPr>
                <w:spacing w:val="-6"/>
                <w:sz w:val="22"/>
                <w:szCs w:val="22"/>
                <w:lang w:val="ru-RU" w:eastAsia="en-US"/>
              </w:rPr>
              <w:t xml:space="preserve"> </w:t>
            </w:r>
            <w:r w:rsidRPr="007C06FC">
              <w:rPr>
                <w:sz w:val="22"/>
                <w:szCs w:val="22"/>
                <w:lang w:val="ru-RU" w:eastAsia="en-US"/>
              </w:rPr>
              <w:t>теоретической подготовке</w:t>
            </w:r>
            <w:r w:rsidRPr="007C06FC">
              <w:rPr>
                <w:spacing w:val="-3"/>
                <w:sz w:val="22"/>
                <w:szCs w:val="22"/>
                <w:lang w:val="ru-RU" w:eastAsia="en-US"/>
              </w:rPr>
              <w:t xml:space="preserve"> </w:t>
            </w:r>
            <w:r w:rsidRPr="007C06FC">
              <w:rPr>
                <w:sz w:val="22"/>
                <w:szCs w:val="22"/>
                <w:lang w:val="ru-RU" w:eastAsia="en-US"/>
              </w:rPr>
              <w:t>в</w:t>
            </w:r>
            <w:r w:rsidRPr="007C06FC">
              <w:rPr>
                <w:spacing w:val="-2"/>
                <w:sz w:val="22"/>
                <w:szCs w:val="22"/>
                <w:lang w:val="ru-RU" w:eastAsia="en-US"/>
              </w:rPr>
              <w:t xml:space="preserve"> </w:t>
            </w:r>
            <w:r w:rsidRPr="007C06FC">
              <w:rPr>
                <w:sz w:val="22"/>
                <w:szCs w:val="22"/>
                <w:lang w:val="ru-RU" w:eastAsia="en-US"/>
              </w:rPr>
              <w:t>качестве</w:t>
            </w:r>
          </w:p>
        </w:tc>
        <w:tc>
          <w:tcPr>
            <w:tcW w:w="2835" w:type="dxa"/>
            <w:gridSpan w:val="3"/>
            <w:vMerge w:val="restart"/>
            <w:tcBorders>
              <w:top w:val="single" w:sz="4" w:space="0" w:color="000000"/>
              <w:left w:val="single" w:sz="4" w:space="0" w:color="000000"/>
              <w:bottom w:val="single" w:sz="4" w:space="0" w:color="000000"/>
              <w:right w:val="single" w:sz="4" w:space="0" w:color="000000"/>
            </w:tcBorders>
            <w:hideMark/>
          </w:tcPr>
          <w:p w:rsidR="007C06FC" w:rsidRPr="007C06FC" w:rsidRDefault="007C06FC" w:rsidP="007C06FC">
            <w:pPr>
              <w:spacing w:before="113"/>
              <w:ind w:firstLine="57"/>
              <w:jc w:val="center"/>
              <w:rPr>
                <w:sz w:val="22"/>
                <w:szCs w:val="22"/>
                <w:lang w:eastAsia="en-US"/>
              </w:rPr>
            </w:pPr>
            <w:proofErr w:type="spellStart"/>
            <w:r w:rsidRPr="007C06FC">
              <w:rPr>
                <w:sz w:val="22"/>
                <w:szCs w:val="22"/>
                <w:lang w:eastAsia="en-US"/>
              </w:rPr>
              <w:t>Сдача</w:t>
            </w:r>
            <w:proofErr w:type="spellEnd"/>
            <w:r w:rsidRPr="007C06FC">
              <w:rPr>
                <w:sz w:val="22"/>
                <w:szCs w:val="22"/>
                <w:lang w:eastAsia="en-US"/>
              </w:rPr>
              <w:t xml:space="preserve"> </w:t>
            </w:r>
            <w:proofErr w:type="spellStart"/>
            <w:r w:rsidRPr="007C06FC">
              <w:rPr>
                <w:sz w:val="22"/>
                <w:szCs w:val="22"/>
                <w:lang w:eastAsia="en-US"/>
              </w:rPr>
              <w:t>квалификационного</w:t>
            </w:r>
            <w:proofErr w:type="spellEnd"/>
            <w:r w:rsidRPr="007C06FC">
              <w:rPr>
                <w:spacing w:val="-48"/>
                <w:sz w:val="22"/>
                <w:szCs w:val="22"/>
                <w:lang w:eastAsia="en-US"/>
              </w:rPr>
              <w:t xml:space="preserve"> </w:t>
            </w:r>
            <w:proofErr w:type="spellStart"/>
            <w:r w:rsidRPr="007C06FC">
              <w:rPr>
                <w:sz w:val="22"/>
                <w:szCs w:val="22"/>
                <w:lang w:eastAsia="en-US"/>
              </w:rPr>
              <w:t>зачета</w:t>
            </w:r>
            <w:proofErr w:type="spellEnd"/>
            <w:r w:rsidRPr="007C06FC">
              <w:rPr>
                <w:spacing w:val="-2"/>
                <w:sz w:val="22"/>
                <w:szCs w:val="22"/>
                <w:lang w:eastAsia="en-US"/>
              </w:rPr>
              <w:t xml:space="preserve"> </w:t>
            </w:r>
            <w:r w:rsidRPr="007C06FC">
              <w:rPr>
                <w:sz w:val="22"/>
                <w:szCs w:val="22"/>
                <w:lang w:eastAsia="en-US"/>
              </w:rPr>
              <w:t>(</w:t>
            </w:r>
            <w:proofErr w:type="spellStart"/>
            <w:r w:rsidRPr="007C06FC">
              <w:rPr>
                <w:sz w:val="22"/>
                <w:szCs w:val="22"/>
                <w:lang w:eastAsia="en-US"/>
              </w:rPr>
              <w:t>экзамена</w:t>
            </w:r>
            <w:proofErr w:type="spellEnd"/>
            <w:r w:rsidRPr="007C06FC">
              <w:rPr>
                <w:sz w:val="22"/>
                <w:szCs w:val="22"/>
                <w:lang w:eastAsia="en-US"/>
              </w:rPr>
              <w:t>)</w:t>
            </w:r>
          </w:p>
        </w:tc>
        <w:tc>
          <w:tcPr>
            <w:tcW w:w="5386" w:type="dxa"/>
            <w:gridSpan w:val="4"/>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spacing w:before="9"/>
              <w:rPr>
                <w:sz w:val="22"/>
                <w:szCs w:val="22"/>
                <w:lang w:val="ru-RU" w:eastAsia="en-US"/>
              </w:rPr>
            </w:pPr>
          </w:p>
          <w:p w:rsidR="007C06FC" w:rsidRPr="007C06FC" w:rsidRDefault="007C06FC" w:rsidP="007C06FC">
            <w:pPr>
              <w:ind w:left="467"/>
              <w:rPr>
                <w:sz w:val="22"/>
                <w:szCs w:val="22"/>
                <w:lang w:val="ru-RU" w:eastAsia="en-US"/>
              </w:rPr>
            </w:pPr>
            <w:r w:rsidRPr="007C06FC">
              <w:rPr>
                <w:sz w:val="22"/>
                <w:szCs w:val="22"/>
                <w:lang w:val="ru-RU" w:eastAsia="en-US"/>
              </w:rPr>
              <w:t>Выполнение</w:t>
            </w:r>
            <w:r w:rsidRPr="007C06FC">
              <w:rPr>
                <w:spacing w:val="-6"/>
                <w:sz w:val="22"/>
                <w:szCs w:val="22"/>
                <w:lang w:val="ru-RU" w:eastAsia="en-US"/>
              </w:rPr>
              <w:t xml:space="preserve"> </w:t>
            </w:r>
            <w:r w:rsidRPr="007C06FC">
              <w:rPr>
                <w:sz w:val="22"/>
                <w:szCs w:val="22"/>
                <w:lang w:val="ru-RU" w:eastAsia="en-US"/>
              </w:rPr>
              <w:t>тестов</w:t>
            </w:r>
            <w:r w:rsidRPr="007C06FC">
              <w:rPr>
                <w:spacing w:val="-5"/>
                <w:sz w:val="22"/>
                <w:szCs w:val="22"/>
                <w:lang w:val="ru-RU" w:eastAsia="en-US"/>
              </w:rPr>
              <w:t xml:space="preserve"> </w:t>
            </w:r>
            <w:r w:rsidRPr="007C06FC">
              <w:rPr>
                <w:sz w:val="22"/>
                <w:szCs w:val="22"/>
                <w:lang w:val="ru-RU" w:eastAsia="en-US"/>
              </w:rPr>
              <w:t>по</w:t>
            </w:r>
            <w:r w:rsidRPr="007C06FC">
              <w:rPr>
                <w:spacing w:val="-2"/>
                <w:sz w:val="22"/>
                <w:szCs w:val="22"/>
                <w:lang w:val="ru-RU" w:eastAsia="en-US"/>
              </w:rPr>
              <w:t xml:space="preserve"> </w:t>
            </w:r>
            <w:r w:rsidRPr="007C06FC">
              <w:rPr>
                <w:sz w:val="22"/>
                <w:szCs w:val="22"/>
                <w:lang w:val="ru-RU" w:eastAsia="en-US"/>
              </w:rPr>
              <w:t>физической</w:t>
            </w:r>
            <w:r w:rsidRPr="007C06FC">
              <w:rPr>
                <w:spacing w:val="-3"/>
                <w:sz w:val="22"/>
                <w:szCs w:val="22"/>
                <w:lang w:val="ru-RU" w:eastAsia="en-US"/>
              </w:rPr>
              <w:t xml:space="preserve"> </w:t>
            </w:r>
            <w:r w:rsidRPr="007C06FC">
              <w:rPr>
                <w:sz w:val="22"/>
                <w:szCs w:val="22"/>
                <w:lang w:val="ru-RU" w:eastAsia="en-US"/>
              </w:rPr>
              <w:t>подготовке</w:t>
            </w:r>
          </w:p>
        </w:tc>
        <w:tc>
          <w:tcPr>
            <w:tcW w:w="2694" w:type="dxa"/>
            <w:vMerge w:val="restart"/>
            <w:tcBorders>
              <w:top w:val="single" w:sz="4" w:space="0" w:color="000000"/>
              <w:left w:val="single" w:sz="4" w:space="0" w:color="000000"/>
              <w:bottom w:val="single" w:sz="4" w:space="0" w:color="000000"/>
              <w:right w:val="single" w:sz="4" w:space="0" w:color="000000"/>
            </w:tcBorders>
            <w:hideMark/>
          </w:tcPr>
          <w:p w:rsidR="007C06FC" w:rsidRPr="007C06FC" w:rsidRDefault="007C06FC" w:rsidP="007C06FC">
            <w:pPr>
              <w:ind w:left="393" w:right="382" w:firstLine="1"/>
              <w:jc w:val="center"/>
              <w:rPr>
                <w:lang w:val="ru-RU" w:eastAsia="en-US"/>
              </w:rPr>
            </w:pPr>
            <w:r w:rsidRPr="007C06FC">
              <w:rPr>
                <w:lang w:val="ru-RU" w:eastAsia="en-US"/>
              </w:rPr>
              <w:t>Проводящая</w:t>
            </w:r>
            <w:r w:rsidRPr="007C06FC">
              <w:rPr>
                <w:spacing w:val="1"/>
                <w:lang w:val="ru-RU" w:eastAsia="en-US"/>
              </w:rPr>
              <w:t xml:space="preserve"> </w:t>
            </w:r>
            <w:r w:rsidRPr="007C06FC">
              <w:rPr>
                <w:lang w:val="ru-RU" w:eastAsia="en-US"/>
              </w:rPr>
              <w:t>организация, дата</w:t>
            </w:r>
            <w:r w:rsidRPr="007C06FC">
              <w:rPr>
                <w:spacing w:val="-47"/>
                <w:lang w:val="ru-RU" w:eastAsia="en-US"/>
              </w:rPr>
              <w:t xml:space="preserve"> </w:t>
            </w:r>
            <w:r w:rsidRPr="007C06FC">
              <w:rPr>
                <w:lang w:val="ru-RU" w:eastAsia="en-US"/>
              </w:rPr>
              <w:t>внесения</w:t>
            </w:r>
            <w:r w:rsidRPr="007C06FC">
              <w:rPr>
                <w:spacing w:val="-2"/>
                <w:lang w:val="ru-RU" w:eastAsia="en-US"/>
              </w:rPr>
              <w:t xml:space="preserve"> </w:t>
            </w:r>
            <w:r w:rsidRPr="007C06FC">
              <w:rPr>
                <w:lang w:val="ru-RU" w:eastAsia="en-US"/>
              </w:rPr>
              <w:t>записи, подпись, фамилия и</w:t>
            </w:r>
            <w:r w:rsidRPr="007C06FC">
              <w:rPr>
                <w:spacing w:val="1"/>
                <w:lang w:val="ru-RU" w:eastAsia="en-US"/>
              </w:rPr>
              <w:t xml:space="preserve"> </w:t>
            </w:r>
            <w:r w:rsidRPr="007C06FC">
              <w:rPr>
                <w:lang w:val="ru-RU" w:eastAsia="en-US"/>
              </w:rPr>
              <w:t>инициалы лица,</w:t>
            </w:r>
            <w:r w:rsidRPr="007C06FC">
              <w:rPr>
                <w:spacing w:val="1"/>
                <w:lang w:val="ru-RU" w:eastAsia="en-US"/>
              </w:rPr>
              <w:t xml:space="preserve"> </w:t>
            </w:r>
            <w:r w:rsidRPr="007C06FC">
              <w:rPr>
                <w:lang w:val="ru-RU" w:eastAsia="en-US"/>
              </w:rPr>
              <w:t>ответственного за</w:t>
            </w:r>
            <w:r w:rsidRPr="007C06FC">
              <w:rPr>
                <w:spacing w:val="1"/>
                <w:lang w:val="ru-RU" w:eastAsia="en-US"/>
              </w:rPr>
              <w:t xml:space="preserve"> </w:t>
            </w:r>
            <w:r w:rsidRPr="007C06FC">
              <w:rPr>
                <w:lang w:val="ru-RU" w:eastAsia="en-US"/>
              </w:rPr>
              <w:t>оформление</w:t>
            </w:r>
            <w:r w:rsidRPr="007C06FC">
              <w:rPr>
                <w:spacing w:val="-8"/>
                <w:lang w:val="ru-RU" w:eastAsia="en-US"/>
              </w:rPr>
              <w:t xml:space="preserve"> </w:t>
            </w:r>
            <w:r w:rsidRPr="007C06FC">
              <w:rPr>
                <w:lang w:val="ru-RU" w:eastAsia="en-US"/>
              </w:rPr>
              <w:t>карточки</w:t>
            </w:r>
            <w:r w:rsidRPr="007C06FC">
              <w:rPr>
                <w:spacing w:val="-47"/>
                <w:lang w:val="ru-RU" w:eastAsia="en-US"/>
              </w:rPr>
              <w:t xml:space="preserve">      </w:t>
            </w:r>
            <w:r w:rsidRPr="007C06FC">
              <w:rPr>
                <w:lang w:val="ru-RU" w:eastAsia="en-US"/>
              </w:rPr>
              <w:t>учета</w:t>
            </w:r>
          </w:p>
        </w:tc>
      </w:tr>
      <w:tr w:rsidR="007C06FC" w:rsidRPr="007C06FC" w:rsidTr="00F316B1">
        <w:trPr>
          <w:trHeight w:val="337"/>
        </w:trPr>
        <w:tc>
          <w:tcPr>
            <w:tcW w:w="2976" w:type="dxa"/>
            <w:gridSpan w:val="3"/>
            <w:tcBorders>
              <w:top w:val="single" w:sz="4" w:space="0" w:color="000000"/>
              <w:left w:val="single" w:sz="4" w:space="0" w:color="000000"/>
              <w:bottom w:val="single" w:sz="4" w:space="0" w:color="000000"/>
              <w:right w:val="single" w:sz="4" w:space="0" w:color="000000"/>
            </w:tcBorders>
            <w:hideMark/>
          </w:tcPr>
          <w:p w:rsidR="007C06FC" w:rsidRPr="007C06FC" w:rsidRDefault="007C06FC" w:rsidP="007C06FC">
            <w:pPr>
              <w:spacing w:before="53"/>
              <w:ind w:right="36"/>
              <w:jc w:val="center"/>
              <w:rPr>
                <w:sz w:val="22"/>
                <w:szCs w:val="22"/>
                <w:lang w:eastAsia="en-US"/>
              </w:rPr>
            </w:pPr>
            <w:proofErr w:type="spellStart"/>
            <w:r w:rsidRPr="007C06FC">
              <w:rPr>
                <w:sz w:val="22"/>
                <w:szCs w:val="22"/>
                <w:lang w:eastAsia="en-US"/>
              </w:rPr>
              <w:t>Лектора</w:t>
            </w:r>
            <w:proofErr w:type="spellEnd"/>
          </w:p>
        </w:tc>
        <w:tc>
          <w:tcPr>
            <w:tcW w:w="2127" w:type="dxa"/>
            <w:gridSpan w:val="2"/>
            <w:tcBorders>
              <w:top w:val="single" w:sz="4" w:space="0" w:color="000000"/>
              <w:left w:val="single" w:sz="4" w:space="0" w:color="000000"/>
              <w:bottom w:val="single" w:sz="4" w:space="0" w:color="000000"/>
              <w:right w:val="single" w:sz="4" w:space="0" w:color="000000"/>
            </w:tcBorders>
            <w:hideMark/>
          </w:tcPr>
          <w:p w:rsidR="007C06FC" w:rsidRPr="007C06FC" w:rsidRDefault="007C06FC" w:rsidP="007C06FC">
            <w:pPr>
              <w:spacing w:before="53"/>
              <w:ind w:left="554"/>
              <w:rPr>
                <w:sz w:val="22"/>
                <w:szCs w:val="22"/>
                <w:lang w:eastAsia="en-US"/>
              </w:rPr>
            </w:pPr>
            <w:proofErr w:type="spellStart"/>
            <w:r w:rsidRPr="007C06FC">
              <w:rPr>
                <w:sz w:val="22"/>
                <w:szCs w:val="22"/>
                <w:lang w:eastAsia="en-US"/>
              </w:rPr>
              <w:t>Участника</w:t>
            </w:r>
            <w:proofErr w:type="spellEnd"/>
          </w:p>
        </w:tc>
        <w:tc>
          <w:tcPr>
            <w:tcW w:w="2835" w:type="dxa"/>
            <w:gridSpan w:val="3"/>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2"/>
                <w:szCs w:val="22"/>
                <w:lang w:eastAsia="en-US"/>
              </w:rPr>
            </w:pPr>
          </w:p>
        </w:tc>
        <w:tc>
          <w:tcPr>
            <w:tcW w:w="5386" w:type="dxa"/>
            <w:gridSpan w:val="4"/>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 w:val="22"/>
                <w:szCs w:val="22"/>
                <w:lang w:eastAsia="en-US"/>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lang w:eastAsia="en-US"/>
              </w:rPr>
            </w:pPr>
          </w:p>
        </w:tc>
      </w:tr>
      <w:tr w:rsidR="007C06FC" w:rsidRPr="007C06FC" w:rsidTr="00F316B1">
        <w:trPr>
          <w:trHeight w:val="1253"/>
        </w:trPr>
        <w:tc>
          <w:tcPr>
            <w:tcW w:w="850"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119" w:right="109" w:hanging="1"/>
              <w:jc w:val="center"/>
              <w:rPr>
                <w:lang w:eastAsia="en-US"/>
              </w:rPr>
            </w:pPr>
            <w:proofErr w:type="spellStart"/>
            <w:r w:rsidRPr="007C06FC">
              <w:rPr>
                <w:lang w:eastAsia="en-US"/>
              </w:rPr>
              <w:t>Дата</w:t>
            </w:r>
            <w:proofErr w:type="spellEnd"/>
            <w:r w:rsidRPr="007C06FC">
              <w:rPr>
                <w:spacing w:val="1"/>
                <w:lang w:eastAsia="en-US"/>
              </w:rPr>
              <w:t xml:space="preserve"> </w:t>
            </w:r>
            <w:r w:rsidRPr="007C06FC">
              <w:rPr>
                <w:spacing w:val="-1"/>
                <w:lang w:eastAsia="en-US"/>
              </w:rPr>
              <w:t>(</w:t>
            </w:r>
            <w:proofErr w:type="spellStart"/>
            <w:r w:rsidRPr="007C06FC">
              <w:rPr>
                <w:spacing w:val="-1"/>
                <w:lang w:eastAsia="en-US"/>
              </w:rPr>
              <w:t>число</w:t>
            </w:r>
            <w:proofErr w:type="spellEnd"/>
            <w:r w:rsidRPr="007C06FC">
              <w:rPr>
                <w:spacing w:val="-1"/>
                <w:lang w:eastAsia="en-US"/>
              </w:rPr>
              <w:t>,</w:t>
            </w:r>
            <w:r w:rsidRPr="007C06FC">
              <w:rPr>
                <w:spacing w:val="-47"/>
                <w:lang w:eastAsia="en-US"/>
              </w:rPr>
              <w:t xml:space="preserve"> </w:t>
            </w:r>
            <w:proofErr w:type="spellStart"/>
            <w:r w:rsidRPr="007C06FC">
              <w:rPr>
                <w:lang w:eastAsia="en-US"/>
              </w:rPr>
              <w:t>месяц</w:t>
            </w:r>
            <w:proofErr w:type="spellEnd"/>
            <w:r w:rsidRPr="007C06FC">
              <w:rPr>
                <w:lang w:eastAsia="en-US"/>
              </w:rPr>
              <w:t>,</w:t>
            </w:r>
            <w:r w:rsidRPr="007C06FC">
              <w:rPr>
                <w:spacing w:val="1"/>
                <w:lang w:eastAsia="en-US"/>
              </w:rPr>
              <w:t xml:space="preserve"> </w:t>
            </w:r>
            <w:proofErr w:type="spellStart"/>
            <w:r w:rsidRPr="007C06FC">
              <w:rPr>
                <w:lang w:eastAsia="en-US"/>
              </w:rPr>
              <w:t>год</w:t>
            </w:r>
            <w:proofErr w:type="spellEnd"/>
            <w:r w:rsidRPr="007C06FC">
              <w:rPr>
                <w:lang w:eastAsia="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98" w:right="85" w:firstLine="2"/>
              <w:jc w:val="center"/>
              <w:rPr>
                <w:lang w:eastAsia="en-US"/>
              </w:rPr>
            </w:pPr>
            <w:proofErr w:type="spellStart"/>
            <w:r w:rsidRPr="007C06FC">
              <w:rPr>
                <w:lang w:eastAsia="en-US"/>
              </w:rPr>
              <w:t>Место</w:t>
            </w:r>
            <w:proofErr w:type="spellEnd"/>
            <w:r w:rsidRPr="007C06FC">
              <w:rPr>
                <w:spacing w:val="1"/>
                <w:lang w:eastAsia="en-US"/>
              </w:rPr>
              <w:t xml:space="preserve"> </w:t>
            </w:r>
            <w:proofErr w:type="spellStart"/>
            <w:r w:rsidRPr="007C06FC">
              <w:rPr>
                <w:spacing w:val="-1"/>
                <w:lang w:eastAsia="en-US"/>
              </w:rPr>
              <w:t>проведения</w:t>
            </w:r>
            <w:proofErr w:type="spellEnd"/>
            <w:r w:rsidRPr="007C06FC">
              <w:rPr>
                <w:spacing w:val="-47"/>
                <w:lang w:eastAsia="en-US"/>
              </w:rPr>
              <w:t xml:space="preserve"> </w:t>
            </w:r>
            <w:r w:rsidRPr="007C06FC">
              <w:rPr>
                <w:lang w:eastAsia="en-US"/>
              </w:rPr>
              <w:t>(</w:t>
            </w:r>
            <w:proofErr w:type="spellStart"/>
            <w:r w:rsidRPr="007C06FC">
              <w:rPr>
                <w:lang w:eastAsia="en-US"/>
              </w:rPr>
              <w:t>адрес</w:t>
            </w:r>
            <w:proofErr w:type="spellEnd"/>
            <w:r w:rsidRPr="007C06FC">
              <w:rPr>
                <w:lang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78"/>
              <w:jc w:val="center"/>
              <w:rPr>
                <w:lang w:eastAsia="en-US"/>
              </w:rPr>
            </w:pPr>
            <w:proofErr w:type="spellStart"/>
            <w:r w:rsidRPr="007C06FC">
              <w:rPr>
                <w:lang w:eastAsia="en-US"/>
              </w:rPr>
              <w:t>Оценка</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119" w:right="107" w:hanging="1"/>
              <w:jc w:val="center"/>
              <w:rPr>
                <w:lang w:eastAsia="en-US"/>
              </w:rPr>
            </w:pPr>
            <w:proofErr w:type="spellStart"/>
            <w:r w:rsidRPr="007C06FC">
              <w:rPr>
                <w:lang w:eastAsia="en-US"/>
              </w:rPr>
              <w:t>Дата</w:t>
            </w:r>
            <w:proofErr w:type="spellEnd"/>
            <w:r w:rsidRPr="007C06FC">
              <w:rPr>
                <w:spacing w:val="1"/>
                <w:lang w:eastAsia="en-US"/>
              </w:rPr>
              <w:t xml:space="preserve"> </w:t>
            </w:r>
            <w:r w:rsidRPr="007C06FC">
              <w:rPr>
                <w:spacing w:val="-1"/>
                <w:lang w:eastAsia="en-US"/>
              </w:rPr>
              <w:t>(</w:t>
            </w:r>
            <w:proofErr w:type="spellStart"/>
            <w:r w:rsidRPr="007C06FC">
              <w:rPr>
                <w:spacing w:val="-1"/>
                <w:lang w:eastAsia="en-US"/>
              </w:rPr>
              <w:t>число</w:t>
            </w:r>
            <w:proofErr w:type="spellEnd"/>
            <w:r w:rsidRPr="007C06FC">
              <w:rPr>
                <w:spacing w:val="-1"/>
                <w:lang w:eastAsia="en-US"/>
              </w:rPr>
              <w:t>,</w:t>
            </w:r>
            <w:r w:rsidRPr="007C06FC">
              <w:rPr>
                <w:spacing w:val="-47"/>
                <w:lang w:eastAsia="en-US"/>
              </w:rPr>
              <w:t xml:space="preserve"> </w:t>
            </w:r>
            <w:proofErr w:type="spellStart"/>
            <w:r w:rsidRPr="007C06FC">
              <w:rPr>
                <w:lang w:eastAsia="en-US"/>
              </w:rPr>
              <w:t>месяц</w:t>
            </w:r>
            <w:proofErr w:type="spellEnd"/>
            <w:r w:rsidRPr="007C06FC">
              <w:rPr>
                <w:lang w:eastAsia="en-US"/>
              </w:rPr>
              <w:t>,</w:t>
            </w:r>
            <w:r w:rsidRPr="007C06FC">
              <w:rPr>
                <w:spacing w:val="1"/>
                <w:lang w:eastAsia="en-US"/>
              </w:rPr>
              <w:t xml:space="preserve"> </w:t>
            </w:r>
            <w:proofErr w:type="spellStart"/>
            <w:r w:rsidRPr="007C06FC">
              <w:rPr>
                <w:lang w:eastAsia="en-US"/>
              </w:rPr>
              <w:t>год</w:t>
            </w:r>
            <w:proofErr w:type="spellEnd"/>
            <w:r w:rsidRPr="007C06FC">
              <w:rPr>
                <w:lang w:eastAsia="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97" w:right="89" w:firstLine="2"/>
              <w:jc w:val="center"/>
              <w:rPr>
                <w:lang w:eastAsia="en-US"/>
              </w:rPr>
            </w:pPr>
            <w:proofErr w:type="spellStart"/>
            <w:r w:rsidRPr="007C06FC">
              <w:rPr>
                <w:lang w:eastAsia="en-US"/>
              </w:rPr>
              <w:t>Место</w:t>
            </w:r>
            <w:proofErr w:type="spellEnd"/>
            <w:r w:rsidRPr="007C06FC">
              <w:rPr>
                <w:spacing w:val="1"/>
                <w:lang w:eastAsia="en-US"/>
              </w:rPr>
              <w:t xml:space="preserve"> </w:t>
            </w:r>
            <w:proofErr w:type="spellStart"/>
            <w:r w:rsidRPr="007C06FC">
              <w:rPr>
                <w:spacing w:val="-1"/>
                <w:lang w:eastAsia="en-US"/>
              </w:rPr>
              <w:t>проведения</w:t>
            </w:r>
            <w:proofErr w:type="spellEnd"/>
            <w:r w:rsidRPr="007C06FC">
              <w:rPr>
                <w:spacing w:val="-47"/>
                <w:lang w:eastAsia="en-US"/>
              </w:rPr>
              <w:t xml:space="preserve"> </w:t>
            </w:r>
            <w:r w:rsidRPr="007C06FC">
              <w:rPr>
                <w:lang w:eastAsia="en-US"/>
              </w:rPr>
              <w:t>(</w:t>
            </w:r>
            <w:proofErr w:type="spellStart"/>
            <w:r w:rsidRPr="007C06FC">
              <w:rPr>
                <w:lang w:eastAsia="en-US"/>
              </w:rPr>
              <w:t>адрес</w:t>
            </w:r>
            <w:proofErr w:type="spellEnd"/>
            <w:r w:rsidRPr="007C06FC">
              <w:rPr>
                <w:lang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119" w:right="110" w:hanging="1"/>
              <w:jc w:val="center"/>
              <w:rPr>
                <w:lang w:eastAsia="en-US"/>
              </w:rPr>
            </w:pPr>
            <w:proofErr w:type="spellStart"/>
            <w:r w:rsidRPr="007C06FC">
              <w:rPr>
                <w:lang w:eastAsia="en-US"/>
              </w:rPr>
              <w:t>Дата</w:t>
            </w:r>
            <w:proofErr w:type="spellEnd"/>
            <w:r w:rsidRPr="007C06FC">
              <w:rPr>
                <w:spacing w:val="1"/>
                <w:lang w:eastAsia="en-US"/>
              </w:rPr>
              <w:t xml:space="preserve"> </w:t>
            </w:r>
            <w:r w:rsidRPr="007C06FC">
              <w:rPr>
                <w:spacing w:val="-1"/>
                <w:lang w:eastAsia="en-US"/>
              </w:rPr>
              <w:t>(</w:t>
            </w:r>
            <w:proofErr w:type="spellStart"/>
            <w:r w:rsidRPr="007C06FC">
              <w:rPr>
                <w:spacing w:val="-1"/>
                <w:lang w:eastAsia="en-US"/>
              </w:rPr>
              <w:t>число</w:t>
            </w:r>
            <w:proofErr w:type="spellEnd"/>
            <w:r w:rsidRPr="007C06FC">
              <w:rPr>
                <w:spacing w:val="-1"/>
                <w:lang w:eastAsia="en-US"/>
              </w:rPr>
              <w:t>,</w:t>
            </w:r>
            <w:r w:rsidRPr="007C06FC">
              <w:rPr>
                <w:spacing w:val="-47"/>
                <w:lang w:eastAsia="en-US"/>
              </w:rPr>
              <w:t xml:space="preserve"> </w:t>
            </w:r>
            <w:proofErr w:type="spellStart"/>
            <w:r w:rsidRPr="007C06FC">
              <w:rPr>
                <w:lang w:eastAsia="en-US"/>
              </w:rPr>
              <w:t>месяц</w:t>
            </w:r>
            <w:proofErr w:type="spellEnd"/>
            <w:r w:rsidRPr="007C06FC">
              <w:rPr>
                <w:lang w:eastAsia="en-US"/>
              </w:rPr>
              <w:t>,</w:t>
            </w:r>
            <w:r w:rsidRPr="007C06FC">
              <w:rPr>
                <w:spacing w:val="1"/>
                <w:lang w:eastAsia="en-US"/>
              </w:rPr>
              <w:t xml:space="preserve"> </w:t>
            </w:r>
            <w:proofErr w:type="spellStart"/>
            <w:r w:rsidRPr="007C06FC">
              <w:rPr>
                <w:lang w:eastAsia="en-US"/>
              </w:rPr>
              <w:t>год</w:t>
            </w:r>
            <w:proofErr w:type="spellEnd"/>
            <w:r w:rsidRPr="007C06FC">
              <w:rPr>
                <w:lang w:eastAsia="en-US"/>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118" w:right="89" w:firstLine="376"/>
              <w:jc w:val="center"/>
              <w:rPr>
                <w:lang w:eastAsia="en-US"/>
              </w:rPr>
            </w:pPr>
            <w:r w:rsidRPr="007C06FC">
              <w:rPr>
                <w:lang w:eastAsia="en-US"/>
              </w:rPr>
              <w:t>№</w:t>
            </w:r>
            <w:r w:rsidRPr="007C06FC">
              <w:rPr>
                <w:spacing w:val="1"/>
                <w:lang w:eastAsia="en-US"/>
              </w:rPr>
              <w:t xml:space="preserve"> </w:t>
            </w:r>
            <w:proofErr w:type="spellStart"/>
            <w:r w:rsidRPr="007C06FC">
              <w:rPr>
                <w:lang w:eastAsia="en-US"/>
              </w:rPr>
              <w:t>протокола</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78"/>
              <w:jc w:val="center"/>
              <w:rPr>
                <w:lang w:eastAsia="en-US"/>
              </w:rPr>
            </w:pPr>
            <w:proofErr w:type="spellStart"/>
            <w:r w:rsidRPr="007C06FC">
              <w:rPr>
                <w:lang w:eastAsia="en-US"/>
              </w:rPr>
              <w:t>Оценка</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120" w:right="109" w:hanging="1"/>
              <w:jc w:val="center"/>
              <w:rPr>
                <w:lang w:eastAsia="en-US"/>
              </w:rPr>
            </w:pPr>
            <w:proofErr w:type="spellStart"/>
            <w:r w:rsidRPr="007C06FC">
              <w:rPr>
                <w:lang w:eastAsia="en-US"/>
              </w:rPr>
              <w:t>Дата</w:t>
            </w:r>
            <w:proofErr w:type="spellEnd"/>
            <w:r w:rsidRPr="007C06FC">
              <w:rPr>
                <w:spacing w:val="1"/>
                <w:lang w:eastAsia="en-US"/>
              </w:rPr>
              <w:t xml:space="preserve"> </w:t>
            </w:r>
            <w:r w:rsidRPr="007C06FC">
              <w:rPr>
                <w:spacing w:val="-1"/>
                <w:lang w:eastAsia="en-US"/>
              </w:rPr>
              <w:t>(</w:t>
            </w:r>
            <w:proofErr w:type="spellStart"/>
            <w:r w:rsidRPr="007C06FC">
              <w:rPr>
                <w:spacing w:val="-1"/>
                <w:lang w:eastAsia="en-US"/>
              </w:rPr>
              <w:t>число</w:t>
            </w:r>
            <w:proofErr w:type="spellEnd"/>
            <w:r w:rsidRPr="007C06FC">
              <w:rPr>
                <w:spacing w:val="-1"/>
                <w:lang w:eastAsia="en-US"/>
              </w:rPr>
              <w:t>,</w:t>
            </w:r>
            <w:r w:rsidRPr="007C06FC">
              <w:rPr>
                <w:spacing w:val="-47"/>
                <w:lang w:eastAsia="en-US"/>
              </w:rPr>
              <w:t xml:space="preserve"> </w:t>
            </w:r>
            <w:proofErr w:type="spellStart"/>
            <w:r w:rsidRPr="007C06FC">
              <w:rPr>
                <w:lang w:eastAsia="en-US"/>
              </w:rPr>
              <w:t>месяц</w:t>
            </w:r>
            <w:proofErr w:type="spellEnd"/>
            <w:r w:rsidRPr="007C06FC">
              <w:rPr>
                <w:lang w:eastAsia="en-US"/>
              </w:rPr>
              <w:t>,</w:t>
            </w:r>
            <w:r w:rsidRPr="007C06FC">
              <w:rPr>
                <w:spacing w:val="1"/>
                <w:lang w:eastAsia="en-US"/>
              </w:rPr>
              <w:t xml:space="preserve"> </w:t>
            </w:r>
            <w:proofErr w:type="spellStart"/>
            <w:r w:rsidRPr="007C06FC">
              <w:rPr>
                <w:lang w:eastAsia="en-US"/>
              </w:rPr>
              <w:t>год</w:t>
            </w:r>
            <w:proofErr w:type="spellEnd"/>
            <w:r w:rsidRPr="007C06FC">
              <w:rPr>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2" w:line="235" w:lineRule="auto"/>
              <w:ind w:left="98" w:right="87" w:firstLine="2"/>
              <w:jc w:val="center"/>
              <w:rPr>
                <w:lang w:eastAsia="en-US"/>
              </w:rPr>
            </w:pPr>
            <w:proofErr w:type="spellStart"/>
            <w:r w:rsidRPr="007C06FC">
              <w:rPr>
                <w:lang w:eastAsia="en-US"/>
              </w:rPr>
              <w:t>Место</w:t>
            </w:r>
            <w:proofErr w:type="spellEnd"/>
            <w:r w:rsidRPr="007C06FC">
              <w:rPr>
                <w:spacing w:val="1"/>
                <w:lang w:eastAsia="en-US"/>
              </w:rPr>
              <w:t xml:space="preserve"> </w:t>
            </w:r>
            <w:proofErr w:type="spellStart"/>
            <w:r w:rsidRPr="007C06FC">
              <w:rPr>
                <w:spacing w:val="-1"/>
                <w:lang w:eastAsia="en-US"/>
              </w:rPr>
              <w:t>проведения</w:t>
            </w:r>
            <w:proofErr w:type="spellEnd"/>
            <w:r w:rsidRPr="007C06FC">
              <w:rPr>
                <w:spacing w:val="-47"/>
                <w:lang w:eastAsia="en-US"/>
              </w:rPr>
              <w:t xml:space="preserve"> </w:t>
            </w:r>
            <w:r w:rsidRPr="007C06FC">
              <w:rPr>
                <w:lang w:eastAsia="en-US"/>
              </w:rPr>
              <w:t>(</w:t>
            </w:r>
            <w:proofErr w:type="spellStart"/>
            <w:r w:rsidRPr="007C06FC">
              <w:rPr>
                <w:lang w:eastAsia="en-US"/>
              </w:rPr>
              <w:t>адрес</w:t>
            </w:r>
            <w:proofErr w:type="spellEnd"/>
            <w:r w:rsidRPr="007C06FC">
              <w:rPr>
                <w:lang w:eastAsia="en-US"/>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line="229" w:lineRule="exact"/>
              <w:jc w:val="center"/>
              <w:rPr>
                <w:lang w:val="ru-RU" w:eastAsia="en-US"/>
              </w:rPr>
            </w:pPr>
            <w:r w:rsidRPr="002763EA">
              <w:rPr>
                <w:lang w:val="ru-RU" w:eastAsia="en-US"/>
              </w:rPr>
              <w:t>Статус</w:t>
            </w:r>
          </w:p>
          <w:p w:rsidR="007C06FC" w:rsidRPr="007C06FC" w:rsidRDefault="007C06FC" w:rsidP="007C06FC">
            <w:pPr>
              <w:ind w:firstLine="1"/>
              <w:jc w:val="center"/>
              <w:rPr>
                <w:lang w:val="ru-RU" w:eastAsia="en-US"/>
              </w:rPr>
            </w:pPr>
            <w:r w:rsidRPr="007C06FC">
              <w:rPr>
                <w:lang w:val="ru-RU" w:eastAsia="en-US"/>
              </w:rPr>
              <w:t>спортивного судьи,</w:t>
            </w:r>
            <w:r w:rsidRPr="007C06FC">
              <w:rPr>
                <w:spacing w:val="1"/>
                <w:lang w:val="ru-RU" w:eastAsia="en-US"/>
              </w:rPr>
              <w:t xml:space="preserve"> </w:t>
            </w:r>
            <w:r w:rsidRPr="007C06FC">
              <w:rPr>
                <w:lang w:val="ru-RU" w:eastAsia="en-US"/>
              </w:rPr>
              <w:t>наименование теста,</w:t>
            </w:r>
            <w:r w:rsidRPr="007C06FC">
              <w:rPr>
                <w:spacing w:val="-47"/>
                <w:lang w:val="ru-RU" w:eastAsia="en-US"/>
              </w:rPr>
              <w:t xml:space="preserve"> </w:t>
            </w:r>
            <w:r w:rsidRPr="007C06FC">
              <w:rPr>
                <w:lang w:val="ru-RU" w:eastAsia="en-US"/>
              </w:rPr>
              <w:t>результат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79"/>
              <w:jc w:val="center"/>
              <w:rPr>
                <w:lang w:eastAsia="en-US"/>
              </w:rPr>
            </w:pPr>
            <w:proofErr w:type="spellStart"/>
            <w:r w:rsidRPr="007C06FC">
              <w:rPr>
                <w:lang w:eastAsia="en-US"/>
              </w:rPr>
              <w:t>Оценка</w:t>
            </w:r>
            <w:proofErr w:type="spellEnd"/>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lang w:eastAsia="en-US"/>
              </w:rPr>
            </w:pPr>
          </w:p>
        </w:tc>
      </w:tr>
      <w:tr w:rsidR="007C06FC" w:rsidRPr="007C06FC" w:rsidTr="00F316B1">
        <w:trPr>
          <w:trHeight w:val="706"/>
        </w:trPr>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r>
      <w:tr w:rsidR="007C06FC" w:rsidRPr="007C06FC" w:rsidTr="00F316B1">
        <w:trPr>
          <w:trHeight w:val="701"/>
        </w:trPr>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22"/>
                <w:szCs w:val="22"/>
                <w:lang w:eastAsia="en-US"/>
              </w:rPr>
            </w:pPr>
          </w:p>
        </w:tc>
      </w:tr>
    </w:tbl>
    <w:p w:rsidR="007C06FC" w:rsidRPr="00F316B1" w:rsidRDefault="007C06FC" w:rsidP="007C06FC">
      <w:pPr>
        <w:ind w:left="934" w:right="1120"/>
        <w:jc w:val="center"/>
        <w:rPr>
          <w:rFonts w:eastAsia="Calibri"/>
          <w:b/>
          <w:sz w:val="16"/>
          <w:szCs w:val="16"/>
          <w:lang w:eastAsia="en-US"/>
        </w:rPr>
      </w:pPr>
    </w:p>
    <w:p w:rsidR="007C06FC" w:rsidRPr="007C06FC" w:rsidRDefault="007C06FC" w:rsidP="007C06FC">
      <w:pPr>
        <w:ind w:left="934" w:right="1120"/>
        <w:jc w:val="center"/>
        <w:rPr>
          <w:rFonts w:eastAsia="Calibri"/>
          <w:b/>
          <w:sz w:val="26"/>
          <w:szCs w:val="26"/>
          <w:lang w:eastAsia="en-US"/>
        </w:rPr>
      </w:pPr>
      <w:r w:rsidRPr="007C06FC">
        <w:rPr>
          <w:rFonts w:eastAsia="Calibri"/>
          <w:b/>
          <w:sz w:val="26"/>
          <w:szCs w:val="26"/>
          <w:lang w:eastAsia="en-US"/>
        </w:rPr>
        <w:t>ПРАКТИКА</w:t>
      </w:r>
      <w:r w:rsidRPr="007C06FC">
        <w:rPr>
          <w:rFonts w:eastAsia="Calibri"/>
          <w:b/>
          <w:spacing w:val="-5"/>
          <w:sz w:val="26"/>
          <w:szCs w:val="26"/>
          <w:lang w:eastAsia="en-US"/>
        </w:rPr>
        <w:t xml:space="preserve"> </w:t>
      </w:r>
      <w:r w:rsidRPr="007C06FC">
        <w:rPr>
          <w:rFonts w:eastAsia="Calibri"/>
          <w:b/>
          <w:sz w:val="26"/>
          <w:szCs w:val="26"/>
          <w:lang w:eastAsia="en-US"/>
        </w:rPr>
        <w:t>СУДЕЙСТВА</w:t>
      </w:r>
      <w:r w:rsidRPr="007C06FC">
        <w:rPr>
          <w:rFonts w:eastAsia="Calibri"/>
          <w:b/>
          <w:spacing w:val="-5"/>
          <w:sz w:val="26"/>
          <w:szCs w:val="26"/>
          <w:lang w:eastAsia="en-US"/>
        </w:rPr>
        <w:t xml:space="preserve"> </w:t>
      </w:r>
      <w:r w:rsidRPr="007C06FC">
        <w:rPr>
          <w:rFonts w:eastAsia="Calibri"/>
          <w:b/>
          <w:sz w:val="26"/>
          <w:szCs w:val="26"/>
          <w:lang w:eastAsia="en-US"/>
        </w:rPr>
        <w:t>ОФИЦИАЛЬНЫХ</w:t>
      </w:r>
      <w:r w:rsidRPr="007C06FC">
        <w:rPr>
          <w:rFonts w:eastAsia="Calibri"/>
          <w:b/>
          <w:spacing w:val="-5"/>
          <w:sz w:val="26"/>
          <w:szCs w:val="26"/>
          <w:lang w:eastAsia="en-US"/>
        </w:rPr>
        <w:t xml:space="preserve"> </w:t>
      </w:r>
      <w:r w:rsidRPr="007C06FC">
        <w:rPr>
          <w:rFonts w:eastAsia="Calibri"/>
          <w:b/>
          <w:sz w:val="26"/>
          <w:szCs w:val="26"/>
          <w:lang w:eastAsia="en-US"/>
        </w:rPr>
        <w:t>СПОРТИВНЫХ</w:t>
      </w:r>
      <w:r w:rsidRPr="007C06FC">
        <w:rPr>
          <w:rFonts w:eastAsia="Calibri"/>
          <w:b/>
          <w:spacing w:val="-3"/>
          <w:sz w:val="26"/>
          <w:szCs w:val="26"/>
          <w:lang w:eastAsia="en-US"/>
        </w:rPr>
        <w:t xml:space="preserve"> </w:t>
      </w:r>
      <w:r w:rsidRPr="007C06FC">
        <w:rPr>
          <w:rFonts w:eastAsia="Calibri"/>
          <w:b/>
          <w:sz w:val="26"/>
          <w:szCs w:val="26"/>
          <w:lang w:eastAsia="en-US"/>
        </w:rPr>
        <w:t>СОРЕВНОВАНИЙ</w:t>
      </w:r>
    </w:p>
    <w:tbl>
      <w:tblPr>
        <w:tblStyle w:val="TableNormal"/>
        <w:tblW w:w="1601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970"/>
        <w:gridCol w:w="2551"/>
        <w:gridCol w:w="3119"/>
        <w:gridCol w:w="2126"/>
        <w:gridCol w:w="2693"/>
      </w:tblGrid>
      <w:tr w:rsidR="007C06FC" w:rsidRPr="007C06FC" w:rsidTr="00F316B1">
        <w:trPr>
          <w:trHeight w:val="1103"/>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162" w:right="134" w:hanging="21"/>
              <w:jc w:val="center"/>
              <w:rPr>
                <w:sz w:val="22"/>
                <w:szCs w:val="22"/>
                <w:lang w:eastAsia="en-US"/>
              </w:rPr>
            </w:pPr>
            <w:proofErr w:type="spellStart"/>
            <w:r w:rsidRPr="007C06FC">
              <w:rPr>
                <w:sz w:val="22"/>
                <w:szCs w:val="22"/>
                <w:lang w:eastAsia="en-US"/>
              </w:rPr>
              <w:t>Дата</w:t>
            </w:r>
            <w:proofErr w:type="spellEnd"/>
            <w:r w:rsidRPr="007C06FC">
              <w:rPr>
                <w:spacing w:val="1"/>
                <w:sz w:val="22"/>
                <w:szCs w:val="22"/>
                <w:lang w:eastAsia="en-US"/>
              </w:rPr>
              <w:t xml:space="preserve"> </w:t>
            </w:r>
            <w:proofErr w:type="spellStart"/>
            <w:r w:rsidRPr="007C06FC">
              <w:rPr>
                <w:sz w:val="22"/>
                <w:szCs w:val="22"/>
                <w:lang w:eastAsia="en-US"/>
              </w:rPr>
              <w:t>проведения</w:t>
            </w:r>
            <w:proofErr w:type="spellEnd"/>
          </w:p>
        </w:tc>
        <w:tc>
          <w:tcPr>
            <w:tcW w:w="3970"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line="235" w:lineRule="auto"/>
              <w:ind w:hanging="2"/>
              <w:jc w:val="center"/>
              <w:rPr>
                <w:spacing w:val="1"/>
                <w:sz w:val="22"/>
                <w:szCs w:val="22"/>
                <w:lang w:eastAsia="en-US"/>
              </w:rPr>
            </w:pPr>
            <w:proofErr w:type="spellStart"/>
            <w:r w:rsidRPr="007C06FC">
              <w:rPr>
                <w:sz w:val="22"/>
                <w:szCs w:val="22"/>
                <w:lang w:eastAsia="en-US"/>
              </w:rPr>
              <w:t>Место</w:t>
            </w:r>
            <w:proofErr w:type="spellEnd"/>
          </w:p>
          <w:p w:rsidR="007C06FC" w:rsidRPr="007C06FC" w:rsidRDefault="007C06FC" w:rsidP="007C06FC">
            <w:pPr>
              <w:spacing w:line="235" w:lineRule="auto"/>
              <w:ind w:hanging="2"/>
              <w:jc w:val="center"/>
              <w:rPr>
                <w:spacing w:val="-57"/>
                <w:sz w:val="22"/>
                <w:szCs w:val="22"/>
                <w:lang w:eastAsia="en-US"/>
              </w:rPr>
            </w:pPr>
            <w:proofErr w:type="spellStart"/>
            <w:r w:rsidRPr="007C06FC">
              <w:rPr>
                <w:sz w:val="22"/>
                <w:szCs w:val="22"/>
                <w:lang w:eastAsia="en-US"/>
              </w:rPr>
              <w:t>проведения</w:t>
            </w:r>
            <w:proofErr w:type="spellEnd"/>
          </w:p>
          <w:p w:rsidR="007C06FC" w:rsidRPr="007C06FC" w:rsidRDefault="007C06FC" w:rsidP="007C06FC">
            <w:pPr>
              <w:spacing w:line="235" w:lineRule="auto"/>
              <w:ind w:hanging="2"/>
              <w:jc w:val="center"/>
              <w:rPr>
                <w:sz w:val="22"/>
                <w:szCs w:val="22"/>
                <w:lang w:eastAsia="en-US"/>
              </w:rPr>
            </w:pPr>
            <w:r w:rsidRPr="007C06FC">
              <w:rPr>
                <w:sz w:val="22"/>
                <w:szCs w:val="22"/>
                <w:lang w:eastAsia="en-US"/>
              </w:rPr>
              <w:t>(</w:t>
            </w:r>
            <w:proofErr w:type="spellStart"/>
            <w:r w:rsidRPr="007C06FC">
              <w:rPr>
                <w:sz w:val="22"/>
                <w:szCs w:val="22"/>
                <w:lang w:eastAsia="en-US"/>
              </w:rPr>
              <w:t>адрес</w:t>
            </w:r>
            <w:proofErr w:type="spellEnd"/>
            <w:r w:rsidRPr="007C06FC">
              <w:rPr>
                <w:sz w:val="22"/>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135"/>
              <w:ind w:hanging="1"/>
              <w:jc w:val="center"/>
              <w:rPr>
                <w:sz w:val="22"/>
                <w:szCs w:val="22"/>
                <w:lang w:eastAsia="en-US"/>
              </w:rPr>
            </w:pPr>
            <w:proofErr w:type="spellStart"/>
            <w:r w:rsidRPr="007C06FC">
              <w:rPr>
                <w:sz w:val="22"/>
                <w:szCs w:val="22"/>
                <w:lang w:eastAsia="en-US"/>
              </w:rPr>
              <w:t>Наименование</w:t>
            </w:r>
            <w:proofErr w:type="spellEnd"/>
            <w:r w:rsidRPr="007C06FC">
              <w:rPr>
                <w:spacing w:val="1"/>
                <w:sz w:val="22"/>
                <w:szCs w:val="22"/>
                <w:lang w:eastAsia="en-US"/>
              </w:rPr>
              <w:t xml:space="preserve"> </w:t>
            </w:r>
            <w:proofErr w:type="spellStart"/>
            <w:r w:rsidRPr="007C06FC">
              <w:rPr>
                <w:sz w:val="22"/>
                <w:szCs w:val="22"/>
                <w:lang w:eastAsia="en-US"/>
              </w:rPr>
              <w:t>должности</w:t>
            </w:r>
            <w:proofErr w:type="spellEnd"/>
            <w:r w:rsidRPr="007C06FC">
              <w:rPr>
                <w:spacing w:val="1"/>
                <w:sz w:val="22"/>
                <w:szCs w:val="22"/>
                <w:lang w:eastAsia="en-US"/>
              </w:rPr>
              <w:t xml:space="preserve"> </w:t>
            </w:r>
            <w:proofErr w:type="spellStart"/>
            <w:r w:rsidRPr="007C06FC">
              <w:rPr>
                <w:sz w:val="22"/>
                <w:szCs w:val="22"/>
                <w:lang w:eastAsia="en-US"/>
              </w:rPr>
              <w:t>спортивного</w:t>
            </w:r>
            <w:proofErr w:type="spellEnd"/>
            <w:r w:rsidRPr="007C06FC">
              <w:rPr>
                <w:spacing w:val="-13"/>
                <w:sz w:val="22"/>
                <w:szCs w:val="22"/>
                <w:lang w:eastAsia="en-US"/>
              </w:rPr>
              <w:t xml:space="preserve"> </w:t>
            </w:r>
            <w:proofErr w:type="spellStart"/>
            <w:r w:rsidRPr="007C06FC">
              <w:rPr>
                <w:sz w:val="22"/>
                <w:szCs w:val="22"/>
                <w:lang w:eastAsia="en-US"/>
              </w:rPr>
              <w:t>судьи</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before="135"/>
              <w:ind w:left="113" w:right="99"/>
              <w:jc w:val="center"/>
              <w:rPr>
                <w:sz w:val="22"/>
                <w:szCs w:val="22"/>
                <w:lang w:val="ru-RU" w:eastAsia="en-US"/>
              </w:rPr>
            </w:pPr>
            <w:r w:rsidRPr="007C06FC">
              <w:rPr>
                <w:sz w:val="22"/>
                <w:szCs w:val="22"/>
                <w:lang w:val="ru-RU" w:eastAsia="en-US"/>
              </w:rPr>
              <w:t>Наименование и статус официальных</w:t>
            </w:r>
            <w:r w:rsidRPr="007C06FC">
              <w:rPr>
                <w:spacing w:val="-58"/>
                <w:sz w:val="22"/>
                <w:szCs w:val="22"/>
                <w:lang w:val="ru-RU" w:eastAsia="en-US"/>
              </w:rPr>
              <w:t xml:space="preserve"> </w:t>
            </w:r>
            <w:r w:rsidRPr="007C06FC">
              <w:rPr>
                <w:sz w:val="22"/>
                <w:szCs w:val="22"/>
                <w:lang w:val="ru-RU" w:eastAsia="en-US"/>
              </w:rPr>
              <w:t>спортивных соревнований, вид</w:t>
            </w:r>
            <w:r w:rsidRPr="007C06FC">
              <w:rPr>
                <w:spacing w:val="1"/>
                <w:sz w:val="22"/>
                <w:szCs w:val="22"/>
                <w:lang w:val="ru-RU" w:eastAsia="en-US"/>
              </w:rPr>
              <w:t xml:space="preserve"> </w:t>
            </w:r>
            <w:r w:rsidRPr="007C06FC">
              <w:rPr>
                <w:sz w:val="22"/>
                <w:szCs w:val="22"/>
                <w:lang w:val="ru-RU" w:eastAsia="en-US"/>
              </w:rPr>
              <w:t>программы</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ind w:left="29"/>
              <w:jc w:val="center"/>
              <w:rPr>
                <w:sz w:val="22"/>
                <w:szCs w:val="22"/>
                <w:lang w:eastAsia="en-US"/>
              </w:rPr>
            </w:pPr>
            <w:proofErr w:type="spellStart"/>
            <w:r w:rsidRPr="007C06FC">
              <w:rPr>
                <w:sz w:val="22"/>
                <w:szCs w:val="22"/>
                <w:lang w:eastAsia="en-US"/>
              </w:rPr>
              <w:t>Оценка</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spacing w:line="276" w:lineRule="exact"/>
              <w:ind w:left="91" w:right="82"/>
              <w:jc w:val="center"/>
              <w:rPr>
                <w:sz w:val="22"/>
                <w:szCs w:val="22"/>
                <w:lang w:val="ru-RU" w:eastAsia="en-US"/>
              </w:rPr>
            </w:pPr>
            <w:r w:rsidRPr="007C06FC">
              <w:rPr>
                <w:sz w:val="22"/>
                <w:szCs w:val="22"/>
                <w:lang w:val="ru-RU" w:eastAsia="en-US"/>
              </w:rPr>
              <w:t>Дата внесения записи, подпись,</w:t>
            </w:r>
            <w:r w:rsidRPr="007C06FC">
              <w:rPr>
                <w:spacing w:val="-58"/>
                <w:sz w:val="22"/>
                <w:szCs w:val="22"/>
                <w:lang w:val="ru-RU" w:eastAsia="en-US"/>
              </w:rPr>
              <w:t xml:space="preserve"> </w:t>
            </w:r>
            <w:r w:rsidRPr="007C06FC">
              <w:rPr>
                <w:sz w:val="22"/>
                <w:szCs w:val="22"/>
                <w:lang w:val="ru-RU" w:eastAsia="en-US"/>
              </w:rPr>
              <w:t>фамилия и инициалы лица,</w:t>
            </w:r>
            <w:r w:rsidRPr="007C06FC">
              <w:rPr>
                <w:spacing w:val="1"/>
                <w:sz w:val="22"/>
                <w:szCs w:val="22"/>
                <w:lang w:val="ru-RU" w:eastAsia="en-US"/>
              </w:rPr>
              <w:t xml:space="preserve"> </w:t>
            </w:r>
            <w:r w:rsidRPr="007C06FC">
              <w:rPr>
                <w:sz w:val="22"/>
                <w:szCs w:val="22"/>
                <w:lang w:val="ru-RU" w:eastAsia="en-US"/>
              </w:rPr>
              <w:t>ответственного за оформление</w:t>
            </w:r>
            <w:r w:rsidRPr="007C06FC">
              <w:rPr>
                <w:spacing w:val="1"/>
                <w:sz w:val="22"/>
                <w:szCs w:val="22"/>
                <w:lang w:val="ru-RU" w:eastAsia="en-US"/>
              </w:rPr>
              <w:t xml:space="preserve"> </w:t>
            </w:r>
            <w:r w:rsidRPr="007C06FC">
              <w:rPr>
                <w:sz w:val="22"/>
                <w:szCs w:val="22"/>
                <w:lang w:val="ru-RU" w:eastAsia="en-US"/>
              </w:rPr>
              <w:t>карточки</w:t>
            </w:r>
            <w:r w:rsidRPr="007C06FC">
              <w:rPr>
                <w:spacing w:val="-1"/>
                <w:sz w:val="22"/>
                <w:szCs w:val="22"/>
                <w:lang w:val="ru-RU" w:eastAsia="en-US"/>
              </w:rPr>
              <w:t xml:space="preserve"> </w:t>
            </w:r>
            <w:r w:rsidRPr="007C06FC">
              <w:rPr>
                <w:sz w:val="22"/>
                <w:szCs w:val="22"/>
                <w:lang w:val="ru-RU" w:eastAsia="en-US"/>
              </w:rPr>
              <w:t>учета</w:t>
            </w:r>
          </w:p>
        </w:tc>
      </w:tr>
      <w:tr w:rsidR="007C06FC" w:rsidRPr="007C06FC" w:rsidTr="00F316B1">
        <w:trPr>
          <w:trHeight w:val="230"/>
        </w:trPr>
        <w:tc>
          <w:tcPr>
            <w:tcW w:w="155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551"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551"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551"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551"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30"/>
        </w:trPr>
        <w:tc>
          <w:tcPr>
            <w:tcW w:w="155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551"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r w:rsidR="007C06FC" w:rsidRPr="007C06FC" w:rsidTr="00F316B1">
        <w:trPr>
          <w:trHeight w:val="229"/>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06FC" w:rsidRPr="007C06FC" w:rsidRDefault="007C06FC" w:rsidP="007C06FC">
            <w:pPr>
              <w:rPr>
                <w:szCs w:val="22"/>
                <w:lang w:val="ru-RU" w:eastAsia="en-US"/>
              </w:rPr>
            </w:pPr>
          </w:p>
        </w:tc>
        <w:tc>
          <w:tcPr>
            <w:tcW w:w="2693" w:type="dxa"/>
            <w:tcBorders>
              <w:top w:val="single" w:sz="4" w:space="0" w:color="000000"/>
              <w:left w:val="single" w:sz="4" w:space="0" w:color="000000"/>
              <w:bottom w:val="single" w:sz="4" w:space="0" w:color="000000"/>
              <w:right w:val="single" w:sz="4" w:space="0" w:color="000000"/>
            </w:tcBorders>
          </w:tcPr>
          <w:p w:rsidR="007C06FC" w:rsidRPr="007C06FC" w:rsidRDefault="007C06FC" w:rsidP="007C06FC">
            <w:pPr>
              <w:rPr>
                <w:sz w:val="16"/>
                <w:szCs w:val="22"/>
                <w:lang w:val="ru-RU" w:eastAsia="en-US"/>
              </w:rPr>
            </w:pPr>
          </w:p>
        </w:tc>
      </w:tr>
    </w:tbl>
    <w:p w:rsidR="007C06FC" w:rsidRDefault="007C06FC" w:rsidP="007C06FC">
      <w:pPr>
        <w:widowControl w:val="0"/>
        <w:autoSpaceDE w:val="0"/>
        <w:autoSpaceDN w:val="0"/>
        <w:spacing w:before="2" w:after="1"/>
        <w:rPr>
          <w:b/>
          <w:szCs w:val="28"/>
          <w:lang w:eastAsia="en-US"/>
        </w:rPr>
      </w:pPr>
    </w:p>
    <w:p w:rsidR="002763EA" w:rsidRPr="007C06FC" w:rsidRDefault="002763EA" w:rsidP="007C06FC">
      <w:pPr>
        <w:widowControl w:val="0"/>
        <w:autoSpaceDE w:val="0"/>
        <w:autoSpaceDN w:val="0"/>
        <w:spacing w:before="2" w:after="1"/>
        <w:rPr>
          <w:b/>
          <w:szCs w:val="28"/>
          <w:lang w:eastAsia="en-US"/>
        </w:rPr>
      </w:pPr>
    </w:p>
    <w:tbl>
      <w:tblPr>
        <w:tblStyle w:val="TableNormal"/>
        <w:tblW w:w="0" w:type="auto"/>
        <w:tblInd w:w="870" w:type="dxa"/>
        <w:tblLayout w:type="fixed"/>
        <w:tblLook w:val="01E0" w:firstRow="1" w:lastRow="1" w:firstColumn="1" w:lastColumn="1" w:noHBand="0" w:noVBand="0"/>
      </w:tblPr>
      <w:tblGrid>
        <w:gridCol w:w="1317"/>
        <w:gridCol w:w="2600"/>
        <w:gridCol w:w="2576"/>
        <w:gridCol w:w="2173"/>
      </w:tblGrid>
      <w:tr w:rsidR="007C06FC" w:rsidRPr="007C06FC" w:rsidTr="007C06FC">
        <w:trPr>
          <w:trHeight w:val="225"/>
        </w:trPr>
        <w:tc>
          <w:tcPr>
            <w:tcW w:w="1317" w:type="dxa"/>
            <w:hideMark/>
          </w:tcPr>
          <w:p w:rsidR="007C06FC" w:rsidRPr="007C06FC" w:rsidRDefault="007C06FC" w:rsidP="007C06FC">
            <w:pPr>
              <w:spacing w:line="205" w:lineRule="exact"/>
              <w:ind w:left="50"/>
              <w:rPr>
                <w:szCs w:val="22"/>
                <w:lang w:eastAsia="en-US"/>
              </w:rPr>
            </w:pPr>
            <w:proofErr w:type="spellStart"/>
            <w:r w:rsidRPr="007C06FC">
              <w:rPr>
                <w:szCs w:val="22"/>
                <w:lang w:eastAsia="en-US"/>
              </w:rPr>
              <w:t>Копия</w:t>
            </w:r>
            <w:proofErr w:type="spellEnd"/>
            <w:r w:rsidRPr="007C06FC">
              <w:rPr>
                <w:spacing w:val="-5"/>
                <w:szCs w:val="22"/>
                <w:lang w:eastAsia="en-US"/>
              </w:rPr>
              <w:t xml:space="preserve"> </w:t>
            </w:r>
            <w:proofErr w:type="spellStart"/>
            <w:r w:rsidRPr="007C06FC">
              <w:rPr>
                <w:szCs w:val="22"/>
                <w:lang w:eastAsia="en-US"/>
              </w:rPr>
              <w:t>верна</w:t>
            </w:r>
            <w:proofErr w:type="spellEnd"/>
          </w:p>
        </w:tc>
        <w:tc>
          <w:tcPr>
            <w:tcW w:w="2600" w:type="dxa"/>
            <w:hideMark/>
          </w:tcPr>
          <w:p w:rsidR="007C06FC" w:rsidRPr="007C06FC" w:rsidRDefault="007C06FC" w:rsidP="007C06FC">
            <w:pPr>
              <w:tabs>
                <w:tab w:val="left" w:pos="2445"/>
              </w:tabs>
              <w:spacing w:line="205" w:lineRule="exact"/>
              <w:ind w:left="202"/>
              <w:rPr>
                <w:szCs w:val="22"/>
                <w:lang w:eastAsia="en-US"/>
              </w:rPr>
            </w:pPr>
            <w:r w:rsidRPr="007C06FC">
              <w:rPr>
                <w:w w:val="99"/>
                <w:szCs w:val="22"/>
                <w:u w:val="single"/>
                <w:lang w:eastAsia="en-US"/>
              </w:rPr>
              <w:t xml:space="preserve"> </w:t>
            </w:r>
            <w:r w:rsidRPr="007C06FC">
              <w:rPr>
                <w:szCs w:val="22"/>
                <w:u w:val="single"/>
                <w:lang w:eastAsia="en-US"/>
              </w:rPr>
              <w:tab/>
            </w:r>
          </w:p>
        </w:tc>
        <w:tc>
          <w:tcPr>
            <w:tcW w:w="2576" w:type="dxa"/>
            <w:hideMark/>
          </w:tcPr>
          <w:p w:rsidR="007C06FC" w:rsidRPr="007C06FC" w:rsidRDefault="007C06FC" w:rsidP="007C06FC">
            <w:pPr>
              <w:tabs>
                <w:tab w:val="left" w:pos="2241"/>
              </w:tabs>
              <w:spacing w:line="205" w:lineRule="exact"/>
              <w:ind w:right="25"/>
              <w:jc w:val="center"/>
              <w:rPr>
                <w:szCs w:val="22"/>
                <w:lang w:eastAsia="en-US"/>
              </w:rPr>
            </w:pPr>
            <w:r w:rsidRPr="007C06FC">
              <w:rPr>
                <w:w w:val="99"/>
                <w:szCs w:val="22"/>
                <w:u w:val="single"/>
                <w:lang w:eastAsia="en-US"/>
              </w:rPr>
              <w:t xml:space="preserve"> </w:t>
            </w:r>
            <w:r w:rsidRPr="007C06FC">
              <w:rPr>
                <w:szCs w:val="22"/>
                <w:u w:val="single"/>
                <w:lang w:eastAsia="en-US"/>
              </w:rPr>
              <w:tab/>
            </w:r>
          </w:p>
        </w:tc>
        <w:tc>
          <w:tcPr>
            <w:tcW w:w="2173" w:type="dxa"/>
            <w:hideMark/>
          </w:tcPr>
          <w:p w:rsidR="007C06FC" w:rsidRPr="007C06FC" w:rsidRDefault="007C06FC" w:rsidP="007C06FC">
            <w:pPr>
              <w:tabs>
                <w:tab w:val="left" w:pos="2121"/>
              </w:tabs>
              <w:spacing w:line="205" w:lineRule="exact"/>
              <w:ind w:left="179"/>
              <w:rPr>
                <w:szCs w:val="22"/>
                <w:lang w:eastAsia="en-US"/>
              </w:rPr>
            </w:pPr>
            <w:r w:rsidRPr="007C06FC">
              <w:rPr>
                <w:w w:val="99"/>
                <w:szCs w:val="22"/>
                <w:u w:val="single"/>
                <w:lang w:eastAsia="en-US"/>
              </w:rPr>
              <w:t xml:space="preserve"> </w:t>
            </w:r>
            <w:r w:rsidRPr="007C06FC">
              <w:rPr>
                <w:szCs w:val="22"/>
                <w:u w:val="single"/>
                <w:lang w:eastAsia="en-US"/>
              </w:rPr>
              <w:tab/>
            </w:r>
          </w:p>
        </w:tc>
      </w:tr>
      <w:tr w:rsidR="007C06FC" w:rsidRPr="007C06FC" w:rsidTr="007C06FC">
        <w:trPr>
          <w:trHeight w:val="225"/>
        </w:trPr>
        <w:tc>
          <w:tcPr>
            <w:tcW w:w="1317" w:type="dxa"/>
          </w:tcPr>
          <w:p w:rsidR="007C06FC" w:rsidRPr="007C06FC" w:rsidRDefault="007C06FC" w:rsidP="007C06FC">
            <w:pPr>
              <w:rPr>
                <w:sz w:val="16"/>
                <w:szCs w:val="22"/>
                <w:lang w:eastAsia="en-US"/>
              </w:rPr>
            </w:pPr>
          </w:p>
        </w:tc>
        <w:tc>
          <w:tcPr>
            <w:tcW w:w="2600" w:type="dxa"/>
            <w:hideMark/>
          </w:tcPr>
          <w:p w:rsidR="007C06FC" w:rsidRPr="007C06FC" w:rsidRDefault="007C06FC" w:rsidP="007C06FC">
            <w:pPr>
              <w:spacing w:line="205" w:lineRule="exact"/>
              <w:rPr>
                <w:szCs w:val="22"/>
                <w:lang w:eastAsia="en-US"/>
              </w:rPr>
            </w:pPr>
            <w:r w:rsidRPr="007C06FC">
              <w:rPr>
                <w:szCs w:val="22"/>
                <w:lang w:eastAsia="en-US"/>
              </w:rPr>
              <w:t xml:space="preserve">             </w:t>
            </w:r>
            <w:proofErr w:type="spellStart"/>
            <w:r w:rsidRPr="007C06FC">
              <w:rPr>
                <w:szCs w:val="22"/>
                <w:lang w:eastAsia="en-US"/>
              </w:rPr>
              <w:t>Должность</w:t>
            </w:r>
            <w:proofErr w:type="spellEnd"/>
          </w:p>
        </w:tc>
        <w:tc>
          <w:tcPr>
            <w:tcW w:w="2576" w:type="dxa"/>
            <w:hideMark/>
          </w:tcPr>
          <w:p w:rsidR="007C06FC" w:rsidRPr="007C06FC" w:rsidRDefault="007C06FC" w:rsidP="007C06FC">
            <w:pPr>
              <w:spacing w:line="205" w:lineRule="exact"/>
              <w:ind w:right="74"/>
              <w:jc w:val="center"/>
              <w:rPr>
                <w:szCs w:val="22"/>
                <w:lang w:eastAsia="en-US"/>
              </w:rPr>
            </w:pPr>
            <w:proofErr w:type="spellStart"/>
            <w:r w:rsidRPr="007C06FC">
              <w:rPr>
                <w:szCs w:val="22"/>
                <w:lang w:eastAsia="en-US"/>
              </w:rPr>
              <w:t>Фамилия</w:t>
            </w:r>
            <w:proofErr w:type="spellEnd"/>
            <w:r w:rsidRPr="007C06FC">
              <w:rPr>
                <w:szCs w:val="22"/>
                <w:lang w:eastAsia="en-US"/>
              </w:rPr>
              <w:t>,</w:t>
            </w:r>
            <w:r w:rsidRPr="007C06FC">
              <w:rPr>
                <w:spacing w:val="-6"/>
                <w:szCs w:val="22"/>
                <w:lang w:eastAsia="en-US"/>
              </w:rPr>
              <w:t xml:space="preserve"> </w:t>
            </w:r>
            <w:proofErr w:type="spellStart"/>
            <w:r w:rsidRPr="007C06FC">
              <w:rPr>
                <w:szCs w:val="22"/>
                <w:lang w:eastAsia="en-US"/>
              </w:rPr>
              <w:t>инициалы</w:t>
            </w:r>
            <w:proofErr w:type="spellEnd"/>
          </w:p>
        </w:tc>
        <w:tc>
          <w:tcPr>
            <w:tcW w:w="2173" w:type="dxa"/>
            <w:hideMark/>
          </w:tcPr>
          <w:p w:rsidR="007C06FC" w:rsidRPr="007C06FC" w:rsidRDefault="007C06FC" w:rsidP="007C06FC">
            <w:pPr>
              <w:spacing w:line="205" w:lineRule="exact"/>
              <w:ind w:left="246"/>
              <w:rPr>
                <w:szCs w:val="22"/>
                <w:lang w:eastAsia="en-US"/>
              </w:rPr>
            </w:pPr>
            <w:r w:rsidRPr="007C06FC">
              <w:rPr>
                <w:szCs w:val="22"/>
                <w:lang w:eastAsia="en-US"/>
              </w:rPr>
              <w:t>М.П.</w:t>
            </w:r>
            <w:r w:rsidRPr="007C06FC">
              <w:rPr>
                <w:spacing w:val="-5"/>
                <w:szCs w:val="22"/>
                <w:lang w:eastAsia="en-US"/>
              </w:rPr>
              <w:t xml:space="preserve"> </w:t>
            </w:r>
            <w:r w:rsidRPr="007C06FC">
              <w:rPr>
                <w:szCs w:val="22"/>
                <w:lang w:eastAsia="en-US"/>
              </w:rPr>
              <w:t>(</w:t>
            </w:r>
            <w:proofErr w:type="spellStart"/>
            <w:r w:rsidRPr="007C06FC">
              <w:rPr>
                <w:szCs w:val="22"/>
                <w:lang w:eastAsia="en-US"/>
              </w:rPr>
              <w:t>при</w:t>
            </w:r>
            <w:proofErr w:type="spellEnd"/>
            <w:r w:rsidRPr="007C06FC">
              <w:rPr>
                <w:spacing w:val="-5"/>
                <w:szCs w:val="22"/>
                <w:lang w:eastAsia="en-US"/>
              </w:rPr>
              <w:t xml:space="preserve"> </w:t>
            </w:r>
            <w:proofErr w:type="spellStart"/>
            <w:r w:rsidRPr="007C06FC">
              <w:rPr>
                <w:szCs w:val="22"/>
                <w:lang w:eastAsia="en-US"/>
              </w:rPr>
              <w:t>наличии</w:t>
            </w:r>
            <w:proofErr w:type="spellEnd"/>
            <w:r w:rsidRPr="007C06FC">
              <w:rPr>
                <w:szCs w:val="22"/>
                <w:lang w:eastAsia="en-US"/>
              </w:rPr>
              <w:t>)</w:t>
            </w:r>
          </w:p>
        </w:tc>
      </w:tr>
    </w:tbl>
    <w:p w:rsidR="007C06FC" w:rsidRPr="007C06FC" w:rsidRDefault="007C06FC" w:rsidP="00F316B1">
      <w:pPr>
        <w:spacing w:before="135"/>
        <w:ind w:right="413"/>
        <w:jc w:val="both"/>
        <w:rPr>
          <w:rFonts w:eastAsia="Calibri"/>
          <w:sz w:val="26"/>
          <w:szCs w:val="26"/>
          <w:lang w:eastAsia="en-US"/>
        </w:rPr>
      </w:pPr>
    </w:p>
    <w:sectPr w:rsidR="007C06FC" w:rsidRPr="007C06FC" w:rsidSect="008403B3">
      <w:pgSz w:w="16838" w:h="11906" w:orient="landscape"/>
      <w:pgMar w:top="426" w:right="964" w:bottom="426" w:left="964" w:header="709"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14" w:rsidRDefault="00606D14" w:rsidP="00796561">
      <w:r>
        <w:separator/>
      </w:r>
    </w:p>
  </w:endnote>
  <w:endnote w:type="continuationSeparator" w:id="0">
    <w:p w:rsidR="00606D14" w:rsidRDefault="00606D14" w:rsidP="0079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14" w:rsidRDefault="00606D14" w:rsidP="00796561">
      <w:r>
        <w:separator/>
      </w:r>
    </w:p>
  </w:footnote>
  <w:footnote w:type="continuationSeparator" w:id="0">
    <w:p w:rsidR="00606D14" w:rsidRDefault="00606D14" w:rsidP="00796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207386"/>
      <w:docPartObj>
        <w:docPartGallery w:val="Page Numbers (Top of Page)"/>
        <w:docPartUnique/>
      </w:docPartObj>
    </w:sdtPr>
    <w:sdtEndPr>
      <w:rPr>
        <w:sz w:val="24"/>
        <w:szCs w:val="24"/>
      </w:rPr>
    </w:sdtEndPr>
    <w:sdtContent>
      <w:p w:rsidR="007C06FC" w:rsidRPr="00D1166D" w:rsidRDefault="007C06FC">
        <w:pPr>
          <w:pStyle w:val="a8"/>
          <w:jc w:val="center"/>
          <w:rPr>
            <w:sz w:val="24"/>
            <w:szCs w:val="24"/>
          </w:rPr>
        </w:pPr>
        <w:r w:rsidRPr="00D1166D">
          <w:rPr>
            <w:sz w:val="24"/>
            <w:szCs w:val="24"/>
          </w:rPr>
          <w:fldChar w:fldCharType="begin"/>
        </w:r>
        <w:r w:rsidRPr="00D1166D">
          <w:rPr>
            <w:sz w:val="24"/>
            <w:szCs w:val="24"/>
          </w:rPr>
          <w:instrText>PAGE   \* MERGEFORMAT</w:instrText>
        </w:r>
        <w:r w:rsidRPr="00D1166D">
          <w:rPr>
            <w:sz w:val="24"/>
            <w:szCs w:val="24"/>
          </w:rPr>
          <w:fldChar w:fldCharType="separate"/>
        </w:r>
        <w:r w:rsidR="002763EA">
          <w:rPr>
            <w:noProof/>
            <w:sz w:val="24"/>
            <w:szCs w:val="24"/>
          </w:rPr>
          <w:t>27</w:t>
        </w:r>
        <w:r w:rsidRPr="00D1166D">
          <w:rPr>
            <w:sz w:val="24"/>
            <w:szCs w:val="24"/>
          </w:rPr>
          <w:fldChar w:fldCharType="end"/>
        </w:r>
      </w:p>
    </w:sdtContent>
  </w:sdt>
  <w:p w:rsidR="007C06FC" w:rsidRDefault="007C06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FC" w:rsidRDefault="007C06FC">
    <w:pPr>
      <w:pStyle w:val="a8"/>
      <w:jc w:val="center"/>
    </w:pPr>
  </w:p>
  <w:p w:rsidR="007C06FC" w:rsidRDefault="007C06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04A"/>
    <w:multiLevelType w:val="hybridMultilevel"/>
    <w:tmpl w:val="C7CA4B8C"/>
    <w:lvl w:ilvl="0" w:tplc="39EEC8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5375C8"/>
    <w:multiLevelType w:val="hybridMultilevel"/>
    <w:tmpl w:val="D0EA45A8"/>
    <w:lvl w:ilvl="0" w:tplc="0C3C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0FEF"/>
    <w:multiLevelType w:val="hybridMultilevel"/>
    <w:tmpl w:val="816452D4"/>
    <w:lvl w:ilvl="0" w:tplc="DDF0C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915D0E"/>
    <w:multiLevelType w:val="hybridMultilevel"/>
    <w:tmpl w:val="99E67AE2"/>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nsid w:val="478C0377"/>
    <w:multiLevelType w:val="hybridMultilevel"/>
    <w:tmpl w:val="8CB2E91C"/>
    <w:lvl w:ilvl="0" w:tplc="DF5667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7BA2459D"/>
    <w:multiLevelType w:val="hybridMultilevel"/>
    <w:tmpl w:val="5A2EF6A4"/>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5"/>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5F"/>
    <w:rsid w:val="0000298E"/>
    <w:rsid w:val="00012FF8"/>
    <w:rsid w:val="0002492A"/>
    <w:rsid w:val="00037214"/>
    <w:rsid w:val="00051B38"/>
    <w:rsid w:val="00062D38"/>
    <w:rsid w:val="000A2125"/>
    <w:rsid w:val="000E5F71"/>
    <w:rsid w:val="00116843"/>
    <w:rsid w:val="001516BD"/>
    <w:rsid w:val="00194C1B"/>
    <w:rsid w:val="0020000F"/>
    <w:rsid w:val="00202E21"/>
    <w:rsid w:val="00230E15"/>
    <w:rsid w:val="002763EA"/>
    <w:rsid w:val="00297C5E"/>
    <w:rsid w:val="002D22AE"/>
    <w:rsid w:val="002D48FB"/>
    <w:rsid w:val="002F1C66"/>
    <w:rsid w:val="002F4E1A"/>
    <w:rsid w:val="003201F4"/>
    <w:rsid w:val="0032713D"/>
    <w:rsid w:val="003802C5"/>
    <w:rsid w:val="00381087"/>
    <w:rsid w:val="00392E9E"/>
    <w:rsid w:val="003A6204"/>
    <w:rsid w:val="003D2719"/>
    <w:rsid w:val="003D312E"/>
    <w:rsid w:val="00446637"/>
    <w:rsid w:val="004473D4"/>
    <w:rsid w:val="004504B5"/>
    <w:rsid w:val="004804D1"/>
    <w:rsid w:val="004A79F1"/>
    <w:rsid w:val="004C6C9C"/>
    <w:rsid w:val="004D2746"/>
    <w:rsid w:val="004F0EAB"/>
    <w:rsid w:val="00527177"/>
    <w:rsid w:val="005538CB"/>
    <w:rsid w:val="0057445F"/>
    <w:rsid w:val="005B3682"/>
    <w:rsid w:val="005B4477"/>
    <w:rsid w:val="006039BE"/>
    <w:rsid w:val="00606D14"/>
    <w:rsid w:val="00633A9B"/>
    <w:rsid w:val="00646330"/>
    <w:rsid w:val="0065247A"/>
    <w:rsid w:val="00665536"/>
    <w:rsid w:val="0067085B"/>
    <w:rsid w:val="0068635F"/>
    <w:rsid w:val="00691BFF"/>
    <w:rsid w:val="00692819"/>
    <w:rsid w:val="00694A72"/>
    <w:rsid w:val="006C6969"/>
    <w:rsid w:val="006F1A72"/>
    <w:rsid w:val="00714376"/>
    <w:rsid w:val="00737153"/>
    <w:rsid w:val="00737BB0"/>
    <w:rsid w:val="00751ED8"/>
    <w:rsid w:val="00757617"/>
    <w:rsid w:val="0077265E"/>
    <w:rsid w:val="007803EF"/>
    <w:rsid w:val="00792D29"/>
    <w:rsid w:val="00796561"/>
    <w:rsid w:val="007C06FC"/>
    <w:rsid w:val="007D0837"/>
    <w:rsid w:val="007F20B2"/>
    <w:rsid w:val="007F26A7"/>
    <w:rsid w:val="008177CF"/>
    <w:rsid w:val="008403B3"/>
    <w:rsid w:val="00845EA2"/>
    <w:rsid w:val="00866F42"/>
    <w:rsid w:val="00871B8E"/>
    <w:rsid w:val="008C2A21"/>
    <w:rsid w:val="008E15CA"/>
    <w:rsid w:val="008E223F"/>
    <w:rsid w:val="00902A8B"/>
    <w:rsid w:val="009204B3"/>
    <w:rsid w:val="009525F9"/>
    <w:rsid w:val="00960CEA"/>
    <w:rsid w:val="00A16D8B"/>
    <w:rsid w:val="00A17247"/>
    <w:rsid w:val="00A26927"/>
    <w:rsid w:val="00A80201"/>
    <w:rsid w:val="00AA4BC3"/>
    <w:rsid w:val="00AC66A8"/>
    <w:rsid w:val="00AE4FE6"/>
    <w:rsid w:val="00B228F2"/>
    <w:rsid w:val="00B46F64"/>
    <w:rsid w:val="00B64E2B"/>
    <w:rsid w:val="00BB08EE"/>
    <w:rsid w:val="00BB30D5"/>
    <w:rsid w:val="00BB6999"/>
    <w:rsid w:val="00BE103E"/>
    <w:rsid w:val="00BE2F8E"/>
    <w:rsid w:val="00BE3CCA"/>
    <w:rsid w:val="00C10EB0"/>
    <w:rsid w:val="00CA5CF5"/>
    <w:rsid w:val="00CB422F"/>
    <w:rsid w:val="00D1166D"/>
    <w:rsid w:val="00D314EA"/>
    <w:rsid w:val="00D4717E"/>
    <w:rsid w:val="00E174C1"/>
    <w:rsid w:val="00E37E65"/>
    <w:rsid w:val="00E50844"/>
    <w:rsid w:val="00E51E29"/>
    <w:rsid w:val="00E80D4E"/>
    <w:rsid w:val="00E812F3"/>
    <w:rsid w:val="00EA7CF5"/>
    <w:rsid w:val="00EC53F4"/>
    <w:rsid w:val="00EE4FD7"/>
    <w:rsid w:val="00F0333F"/>
    <w:rsid w:val="00F316B1"/>
    <w:rsid w:val="00FB08B0"/>
    <w:rsid w:val="00FD125C"/>
    <w:rsid w:val="00FE475F"/>
    <w:rsid w:val="00FE5AFE"/>
    <w:rsid w:val="00FF4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27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1"/>
    <w:unhideWhenUsed/>
    <w:qFormat/>
    <w:rsid w:val="00C10E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FD7"/>
    <w:rPr>
      <w:color w:val="0000FF" w:themeColor="hyperlink"/>
      <w:u w:val="single"/>
    </w:rPr>
  </w:style>
  <w:style w:type="paragraph" w:styleId="a4">
    <w:name w:val="Balloon Text"/>
    <w:basedOn w:val="a"/>
    <w:link w:val="a5"/>
    <w:uiPriority w:val="99"/>
    <w:semiHidden/>
    <w:unhideWhenUsed/>
    <w:rsid w:val="00A17247"/>
    <w:rPr>
      <w:rFonts w:ascii="Tahoma" w:hAnsi="Tahoma" w:cs="Tahoma"/>
      <w:sz w:val="16"/>
      <w:szCs w:val="16"/>
    </w:rPr>
  </w:style>
  <w:style w:type="character" w:customStyle="1" w:styleId="a5">
    <w:name w:val="Текст выноски Знак"/>
    <w:basedOn w:val="a0"/>
    <w:link w:val="a4"/>
    <w:uiPriority w:val="99"/>
    <w:semiHidden/>
    <w:rsid w:val="00A17247"/>
    <w:rPr>
      <w:rFonts w:ascii="Tahoma" w:eastAsia="Times New Roman" w:hAnsi="Tahoma" w:cs="Tahoma"/>
      <w:sz w:val="16"/>
      <w:szCs w:val="16"/>
      <w:lang w:eastAsia="ru-RU"/>
    </w:rPr>
  </w:style>
  <w:style w:type="table" w:styleId="a6">
    <w:name w:val="Table Grid"/>
    <w:basedOn w:val="a1"/>
    <w:uiPriority w:val="39"/>
    <w:rsid w:val="007576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371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3D2719"/>
    <w:rPr>
      <w:rFonts w:asciiTheme="majorHAnsi" w:eastAsiaTheme="majorEastAsia" w:hAnsiTheme="majorHAnsi" w:cstheme="majorBidi"/>
      <w:b/>
      <w:bCs/>
      <w:color w:val="365F91" w:themeColor="accent1" w:themeShade="BF"/>
      <w:sz w:val="28"/>
      <w:szCs w:val="28"/>
      <w:lang w:eastAsia="ru-RU"/>
    </w:rPr>
  </w:style>
  <w:style w:type="table" w:customStyle="1" w:styleId="TableNormal1">
    <w:name w:val="Table Normal1"/>
    <w:uiPriority w:val="2"/>
    <w:semiHidden/>
    <w:qFormat/>
    <w:rsid w:val="004F0EA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40">
    <w:name w:val="Заголовок 4 Знак"/>
    <w:basedOn w:val="a0"/>
    <w:link w:val="4"/>
    <w:uiPriority w:val="1"/>
    <w:rsid w:val="00C10EB0"/>
    <w:rPr>
      <w:rFonts w:asciiTheme="majorHAnsi" w:eastAsiaTheme="majorEastAsia" w:hAnsiTheme="majorHAnsi" w:cstheme="majorBidi"/>
      <w:b/>
      <w:bCs/>
      <w:i/>
      <w:iCs/>
      <w:color w:val="4F81BD" w:themeColor="accent1"/>
      <w:sz w:val="20"/>
      <w:szCs w:val="20"/>
      <w:lang w:eastAsia="ru-RU"/>
    </w:rPr>
  </w:style>
  <w:style w:type="table" w:customStyle="1" w:styleId="11">
    <w:name w:val="Сетка таблицы1"/>
    <w:basedOn w:val="a1"/>
    <w:next w:val="a6"/>
    <w:uiPriority w:val="39"/>
    <w:rsid w:val="00C10E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EB0"/>
    <w:pPr>
      <w:ind w:left="720"/>
      <w:contextualSpacing/>
    </w:pPr>
  </w:style>
  <w:style w:type="paragraph" w:styleId="a8">
    <w:name w:val="header"/>
    <w:basedOn w:val="a"/>
    <w:link w:val="a9"/>
    <w:uiPriority w:val="99"/>
    <w:unhideWhenUsed/>
    <w:rsid w:val="00796561"/>
    <w:pPr>
      <w:tabs>
        <w:tab w:val="center" w:pos="4677"/>
        <w:tab w:val="right" w:pos="9355"/>
      </w:tabs>
    </w:pPr>
  </w:style>
  <w:style w:type="character" w:customStyle="1" w:styleId="a9">
    <w:name w:val="Верхний колонтитул Знак"/>
    <w:basedOn w:val="a0"/>
    <w:link w:val="a8"/>
    <w:uiPriority w:val="99"/>
    <w:rsid w:val="0079656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96561"/>
    <w:pPr>
      <w:tabs>
        <w:tab w:val="center" w:pos="4677"/>
        <w:tab w:val="right" w:pos="9355"/>
      </w:tabs>
    </w:pPr>
  </w:style>
  <w:style w:type="character" w:customStyle="1" w:styleId="ab">
    <w:name w:val="Нижний колонтитул Знак"/>
    <w:basedOn w:val="a0"/>
    <w:link w:val="aa"/>
    <w:uiPriority w:val="99"/>
    <w:rsid w:val="00796561"/>
    <w:rPr>
      <w:rFonts w:ascii="Times New Roman" w:eastAsia="Times New Roman" w:hAnsi="Times New Roman" w:cs="Times New Roman"/>
      <w:sz w:val="20"/>
      <w:szCs w:val="20"/>
      <w:lang w:eastAsia="ru-RU"/>
    </w:rPr>
  </w:style>
  <w:style w:type="table" w:customStyle="1" w:styleId="2">
    <w:name w:val="Сетка таблицы2"/>
    <w:basedOn w:val="a1"/>
    <w:next w:val="a6"/>
    <w:uiPriority w:val="39"/>
    <w:rsid w:val="00D1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1166D"/>
  </w:style>
  <w:style w:type="paragraph" w:customStyle="1" w:styleId="ConsPlusNormal">
    <w:name w:val="ConsPlusNormal"/>
    <w:link w:val="ConsPlusNormal0"/>
    <w:rsid w:val="00D11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1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1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1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1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1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1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166D"/>
    <w:pPr>
      <w:widowControl w:val="0"/>
      <w:autoSpaceDE w:val="0"/>
      <w:autoSpaceDN w:val="0"/>
      <w:spacing w:after="0" w:line="240" w:lineRule="auto"/>
    </w:pPr>
    <w:rPr>
      <w:rFonts w:ascii="Arial" w:eastAsia="Times New Roman" w:hAnsi="Arial" w:cs="Arial"/>
      <w:sz w:val="20"/>
      <w:szCs w:val="20"/>
      <w:lang w:eastAsia="ru-RU"/>
    </w:rPr>
  </w:style>
  <w:style w:type="table" w:customStyle="1" w:styleId="3">
    <w:name w:val="Сетка таблицы3"/>
    <w:basedOn w:val="a1"/>
    <w:next w:val="a6"/>
    <w:uiPriority w:val="39"/>
    <w:rsid w:val="00D1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D1166D"/>
    <w:rPr>
      <w:rFonts w:ascii="Calibri" w:eastAsia="Times New Roman" w:hAnsi="Calibri" w:cs="Calibri"/>
      <w:szCs w:val="20"/>
      <w:lang w:eastAsia="ru-RU"/>
    </w:rPr>
  </w:style>
  <w:style w:type="table" w:customStyle="1" w:styleId="TableNormal2">
    <w:name w:val="Table Normal2"/>
    <w:uiPriority w:val="2"/>
    <w:semiHidden/>
    <w:unhideWhenUsed/>
    <w:qFormat/>
    <w:rsid w:val="00D116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D1166D"/>
    <w:pPr>
      <w:widowControl w:val="0"/>
      <w:autoSpaceDE w:val="0"/>
      <w:autoSpaceDN w:val="0"/>
    </w:pPr>
    <w:rPr>
      <w:sz w:val="28"/>
      <w:szCs w:val="28"/>
      <w:lang w:eastAsia="en-US"/>
    </w:rPr>
  </w:style>
  <w:style w:type="character" w:customStyle="1" w:styleId="ad">
    <w:name w:val="Основной текст Знак"/>
    <w:basedOn w:val="a0"/>
    <w:link w:val="ac"/>
    <w:uiPriority w:val="1"/>
    <w:rsid w:val="00D1166D"/>
    <w:rPr>
      <w:rFonts w:ascii="Times New Roman" w:eastAsia="Times New Roman" w:hAnsi="Times New Roman" w:cs="Times New Roman"/>
      <w:sz w:val="28"/>
      <w:szCs w:val="28"/>
    </w:rPr>
  </w:style>
  <w:style w:type="paragraph" w:customStyle="1" w:styleId="TableParagraph">
    <w:name w:val="Table Paragraph"/>
    <w:basedOn w:val="a"/>
    <w:uiPriority w:val="1"/>
    <w:qFormat/>
    <w:rsid w:val="00D1166D"/>
    <w:pPr>
      <w:widowControl w:val="0"/>
      <w:autoSpaceDE w:val="0"/>
      <w:autoSpaceDN w:val="0"/>
    </w:pPr>
    <w:rPr>
      <w:sz w:val="22"/>
      <w:szCs w:val="22"/>
      <w:lang w:eastAsia="en-US"/>
    </w:rPr>
  </w:style>
  <w:style w:type="numbering" w:customStyle="1" w:styleId="20">
    <w:name w:val="Нет списка2"/>
    <w:next w:val="a2"/>
    <w:uiPriority w:val="99"/>
    <w:semiHidden/>
    <w:unhideWhenUsed/>
    <w:rsid w:val="007C06FC"/>
  </w:style>
  <w:style w:type="character" w:styleId="ae">
    <w:name w:val="FollowedHyperlink"/>
    <w:basedOn w:val="a0"/>
    <w:uiPriority w:val="99"/>
    <w:semiHidden/>
    <w:unhideWhenUsed/>
    <w:rsid w:val="007C06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27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1"/>
    <w:unhideWhenUsed/>
    <w:qFormat/>
    <w:rsid w:val="00C10E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FD7"/>
    <w:rPr>
      <w:color w:val="0000FF" w:themeColor="hyperlink"/>
      <w:u w:val="single"/>
    </w:rPr>
  </w:style>
  <w:style w:type="paragraph" w:styleId="a4">
    <w:name w:val="Balloon Text"/>
    <w:basedOn w:val="a"/>
    <w:link w:val="a5"/>
    <w:uiPriority w:val="99"/>
    <w:semiHidden/>
    <w:unhideWhenUsed/>
    <w:rsid w:val="00A17247"/>
    <w:rPr>
      <w:rFonts w:ascii="Tahoma" w:hAnsi="Tahoma" w:cs="Tahoma"/>
      <w:sz w:val="16"/>
      <w:szCs w:val="16"/>
    </w:rPr>
  </w:style>
  <w:style w:type="character" w:customStyle="1" w:styleId="a5">
    <w:name w:val="Текст выноски Знак"/>
    <w:basedOn w:val="a0"/>
    <w:link w:val="a4"/>
    <w:uiPriority w:val="99"/>
    <w:semiHidden/>
    <w:rsid w:val="00A17247"/>
    <w:rPr>
      <w:rFonts w:ascii="Tahoma" w:eastAsia="Times New Roman" w:hAnsi="Tahoma" w:cs="Tahoma"/>
      <w:sz w:val="16"/>
      <w:szCs w:val="16"/>
      <w:lang w:eastAsia="ru-RU"/>
    </w:rPr>
  </w:style>
  <w:style w:type="table" w:styleId="a6">
    <w:name w:val="Table Grid"/>
    <w:basedOn w:val="a1"/>
    <w:uiPriority w:val="39"/>
    <w:rsid w:val="007576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371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3D2719"/>
    <w:rPr>
      <w:rFonts w:asciiTheme="majorHAnsi" w:eastAsiaTheme="majorEastAsia" w:hAnsiTheme="majorHAnsi" w:cstheme="majorBidi"/>
      <w:b/>
      <w:bCs/>
      <w:color w:val="365F91" w:themeColor="accent1" w:themeShade="BF"/>
      <w:sz w:val="28"/>
      <w:szCs w:val="28"/>
      <w:lang w:eastAsia="ru-RU"/>
    </w:rPr>
  </w:style>
  <w:style w:type="table" w:customStyle="1" w:styleId="TableNormal1">
    <w:name w:val="Table Normal1"/>
    <w:uiPriority w:val="2"/>
    <w:semiHidden/>
    <w:qFormat/>
    <w:rsid w:val="004F0EA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40">
    <w:name w:val="Заголовок 4 Знак"/>
    <w:basedOn w:val="a0"/>
    <w:link w:val="4"/>
    <w:uiPriority w:val="1"/>
    <w:rsid w:val="00C10EB0"/>
    <w:rPr>
      <w:rFonts w:asciiTheme="majorHAnsi" w:eastAsiaTheme="majorEastAsia" w:hAnsiTheme="majorHAnsi" w:cstheme="majorBidi"/>
      <w:b/>
      <w:bCs/>
      <w:i/>
      <w:iCs/>
      <w:color w:val="4F81BD" w:themeColor="accent1"/>
      <w:sz w:val="20"/>
      <w:szCs w:val="20"/>
      <w:lang w:eastAsia="ru-RU"/>
    </w:rPr>
  </w:style>
  <w:style w:type="table" w:customStyle="1" w:styleId="11">
    <w:name w:val="Сетка таблицы1"/>
    <w:basedOn w:val="a1"/>
    <w:next w:val="a6"/>
    <w:uiPriority w:val="39"/>
    <w:rsid w:val="00C10E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EB0"/>
    <w:pPr>
      <w:ind w:left="720"/>
      <w:contextualSpacing/>
    </w:pPr>
  </w:style>
  <w:style w:type="paragraph" w:styleId="a8">
    <w:name w:val="header"/>
    <w:basedOn w:val="a"/>
    <w:link w:val="a9"/>
    <w:uiPriority w:val="99"/>
    <w:unhideWhenUsed/>
    <w:rsid w:val="00796561"/>
    <w:pPr>
      <w:tabs>
        <w:tab w:val="center" w:pos="4677"/>
        <w:tab w:val="right" w:pos="9355"/>
      </w:tabs>
    </w:pPr>
  </w:style>
  <w:style w:type="character" w:customStyle="1" w:styleId="a9">
    <w:name w:val="Верхний колонтитул Знак"/>
    <w:basedOn w:val="a0"/>
    <w:link w:val="a8"/>
    <w:uiPriority w:val="99"/>
    <w:rsid w:val="0079656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96561"/>
    <w:pPr>
      <w:tabs>
        <w:tab w:val="center" w:pos="4677"/>
        <w:tab w:val="right" w:pos="9355"/>
      </w:tabs>
    </w:pPr>
  </w:style>
  <w:style w:type="character" w:customStyle="1" w:styleId="ab">
    <w:name w:val="Нижний колонтитул Знак"/>
    <w:basedOn w:val="a0"/>
    <w:link w:val="aa"/>
    <w:uiPriority w:val="99"/>
    <w:rsid w:val="00796561"/>
    <w:rPr>
      <w:rFonts w:ascii="Times New Roman" w:eastAsia="Times New Roman" w:hAnsi="Times New Roman" w:cs="Times New Roman"/>
      <w:sz w:val="20"/>
      <w:szCs w:val="20"/>
      <w:lang w:eastAsia="ru-RU"/>
    </w:rPr>
  </w:style>
  <w:style w:type="table" w:customStyle="1" w:styleId="2">
    <w:name w:val="Сетка таблицы2"/>
    <w:basedOn w:val="a1"/>
    <w:next w:val="a6"/>
    <w:uiPriority w:val="39"/>
    <w:rsid w:val="00D1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1166D"/>
  </w:style>
  <w:style w:type="paragraph" w:customStyle="1" w:styleId="ConsPlusNormal">
    <w:name w:val="ConsPlusNormal"/>
    <w:link w:val="ConsPlusNormal0"/>
    <w:rsid w:val="00D11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1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1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1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1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1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1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166D"/>
    <w:pPr>
      <w:widowControl w:val="0"/>
      <w:autoSpaceDE w:val="0"/>
      <w:autoSpaceDN w:val="0"/>
      <w:spacing w:after="0" w:line="240" w:lineRule="auto"/>
    </w:pPr>
    <w:rPr>
      <w:rFonts w:ascii="Arial" w:eastAsia="Times New Roman" w:hAnsi="Arial" w:cs="Arial"/>
      <w:sz w:val="20"/>
      <w:szCs w:val="20"/>
      <w:lang w:eastAsia="ru-RU"/>
    </w:rPr>
  </w:style>
  <w:style w:type="table" w:customStyle="1" w:styleId="3">
    <w:name w:val="Сетка таблицы3"/>
    <w:basedOn w:val="a1"/>
    <w:next w:val="a6"/>
    <w:uiPriority w:val="39"/>
    <w:rsid w:val="00D1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D1166D"/>
    <w:rPr>
      <w:rFonts w:ascii="Calibri" w:eastAsia="Times New Roman" w:hAnsi="Calibri" w:cs="Calibri"/>
      <w:szCs w:val="20"/>
      <w:lang w:eastAsia="ru-RU"/>
    </w:rPr>
  </w:style>
  <w:style w:type="table" w:customStyle="1" w:styleId="TableNormal2">
    <w:name w:val="Table Normal2"/>
    <w:uiPriority w:val="2"/>
    <w:semiHidden/>
    <w:unhideWhenUsed/>
    <w:qFormat/>
    <w:rsid w:val="00D116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D1166D"/>
    <w:pPr>
      <w:widowControl w:val="0"/>
      <w:autoSpaceDE w:val="0"/>
      <w:autoSpaceDN w:val="0"/>
    </w:pPr>
    <w:rPr>
      <w:sz w:val="28"/>
      <w:szCs w:val="28"/>
      <w:lang w:eastAsia="en-US"/>
    </w:rPr>
  </w:style>
  <w:style w:type="character" w:customStyle="1" w:styleId="ad">
    <w:name w:val="Основной текст Знак"/>
    <w:basedOn w:val="a0"/>
    <w:link w:val="ac"/>
    <w:uiPriority w:val="1"/>
    <w:rsid w:val="00D1166D"/>
    <w:rPr>
      <w:rFonts w:ascii="Times New Roman" w:eastAsia="Times New Roman" w:hAnsi="Times New Roman" w:cs="Times New Roman"/>
      <w:sz w:val="28"/>
      <w:szCs w:val="28"/>
    </w:rPr>
  </w:style>
  <w:style w:type="paragraph" w:customStyle="1" w:styleId="TableParagraph">
    <w:name w:val="Table Paragraph"/>
    <w:basedOn w:val="a"/>
    <w:uiPriority w:val="1"/>
    <w:qFormat/>
    <w:rsid w:val="00D1166D"/>
    <w:pPr>
      <w:widowControl w:val="0"/>
      <w:autoSpaceDE w:val="0"/>
      <w:autoSpaceDN w:val="0"/>
    </w:pPr>
    <w:rPr>
      <w:sz w:val="22"/>
      <w:szCs w:val="22"/>
      <w:lang w:eastAsia="en-US"/>
    </w:rPr>
  </w:style>
  <w:style w:type="numbering" w:customStyle="1" w:styleId="20">
    <w:name w:val="Нет списка2"/>
    <w:next w:val="a2"/>
    <w:uiPriority w:val="99"/>
    <w:semiHidden/>
    <w:unhideWhenUsed/>
    <w:rsid w:val="007C06FC"/>
  </w:style>
  <w:style w:type="character" w:styleId="ae">
    <w:name w:val="FollowedHyperlink"/>
    <w:basedOn w:val="a0"/>
    <w:uiPriority w:val="99"/>
    <w:semiHidden/>
    <w:unhideWhenUsed/>
    <w:rsid w:val="007C06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81138">
      <w:bodyDiv w:val="1"/>
      <w:marLeft w:val="0"/>
      <w:marRight w:val="0"/>
      <w:marTop w:val="0"/>
      <w:marBottom w:val="0"/>
      <w:divBdr>
        <w:top w:val="none" w:sz="0" w:space="0" w:color="auto"/>
        <w:left w:val="none" w:sz="0" w:space="0" w:color="auto"/>
        <w:bottom w:val="none" w:sz="0" w:space="0" w:color="auto"/>
        <w:right w:val="none" w:sz="0" w:space="0" w:color="auto"/>
      </w:divBdr>
    </w:div>
    <w:div w:id="550728273">
      <w:bodyDiv w:val="1"/>
      <w:marLeft w:val="0"/>
      <w:marRight w:val="0"/>
      <w:marTop w:val="0"/>
      <w:marBottom w:val="0"/>
      <w:divBdr>
        <w:top w:val="none" w:sz="0" w:space="0" w:color="auto"/>
        <w:left w:val="none" w:sz="0" w:space="0" w:color="auto"/>
        <w:bottom w:val="none" w:sz="0" w:space="0" w:color="auto"/>
        <w:right w:val="none" w:sz="0" w:space="0" w:color="auto"/>
      </w:divBdr>
    </w:div>
    <w:div w:id="720592986">
      <w:bodyDiv w:val="1"/>
      <w:marLeft w:val="0"/>
      <w:marRight w:val="0"/>
      <w:marTop w:val="0"/>
      <w:marBottom w:val="0"/>
      <w:divBdr>
        <w:top w:val="none" w:sz="0" w:space="0" w:color="auto"/>
        <w:left w:val="none" w:sz="0" w:space="0" w:color="auto"/>
        <w:bottom w:val="none" w:sz="0" w:space="0" w:color="auto"/>
        <w:right w:val="none" w:sz="0" w:space="0" w:color="auto"/>
      </w:divBdr>
    </w:div>
    <w:div w:id="871647096">
      <w:bodyDiv w:val="1"/>
      <w:marLeft w:val="0"/>
      <w:marRight w:val="0"/>
      <w:marTop w:val="0"/>
      <w:marBottom w:val="0"/>
      <w:divBdr>
        <w:top w:val="none" w:sz="0" w:space="0" w:color="auto"/>
        <w:left w:val="none" w:sz="0" w:space="0" w:color="auto"/>
        <w:bottom w:val="none" w:sz="0" w:space="0" w:color="auto"/>
        <w:right w:val="none" w:sz="0" w:space="0" w:color="auto"/>
      </w:divBdr>
    </w:div>
    <w:div w:id="942960428">
      <w:bodyDiv w:val="1"/>
      <w:marLeft w:val="0"/>
      <w:marRight w:val="0"/>
      <w:marTop w:val="0"/>
      <w:marBottom w:val="0"/>
      <w:divBdr>
        <w:top w:val="none" w:sz="0" w:space="0" w:color="auto"/>
        <w:left w:val="none" w:sz="0" w:space="0" w:color="auto"/>
        <w:bottom w:val="none" w:sz="0" w:space="0" w:color="auto"/>
        <w:right w:val="none" w:sz="0" w:space="0" w:color="auto"/>
      </w:divBdr>
    </w:div>
    <w:div w:id="1020468813">
      <w:bodyDiv w:val="1"/>
      <w:marLeft w:val="0"/>
      <w:marRight w:val="0"/>
      <w:marTop w:val="0"/>
      <w:marBottom w:val="0"/>
      <w:divBdr>
        <w:top w:val="none" w:sz="0" w:space="0" w:color="auto"/>
        <w:left w:val="none" w:sz="0" w:space="0" w:color="auto"/>
        <w:bottom w:val="none" w:sz="0" w:space="0" w:color="auto"/>
        <w:right w:val="none" w:sz="0" w:space="0" w:color="auto"/>
      </w:divBdr>
    </w:div>
    <w:div w:id="1205413259">
      <w:bodyDiv w:val="1"/>
      <w:marLeft w:val="0"/>
      <w:marRight w:val="0"/>
      <w:marTop w:val="0"/>
      <w:marBottom w:val="0"/>
      <w:divBdr>
        <w:top w:val="none" w:sz="0" w:space="0" w:color="auto"/>
        <w:left w:val="none" w:sz="0" w:space="0" w:color="auto"/>
        <w:bottom w:val="none" w:sz="0" w:space="0" w:color="auto"/>
        <w:right w:val="none" w:sz="0" w:space="0" w:color="auto"/>
      </w:divBdr>
    </w:div>
    <w:div w:id="1321615420">
      <w:bodyDiv w:val="1"/>
      <w:marLeft w:val="0"/>
      <w:marRight w:val="0"/>
      <w:marTop w:val="0"/>
      <w:marBottom w:val="0"/>
      <w:divBdr>
        <w:top w:val="none" w:sz="0" w:space="0" w:color="auto"/>
        <w:left w:val="none" w:sz="0" w:space="0" w:color="auto"/>
        <w:bottom w:val="none" w:sz="0" w:space="0" w:color="auto"/>
        <w:right w:val="none" w:sz="0" w:space="0" w:color="auto"/>
      </w:divBdr>
    </w:div>
    <w:div w:id="1432237903">
      <w:bodyDiv w:val="1"/>
      <w:marLeft w:val="0"/>
      <w:marRight w:val="0"/>
      <w:marTop w:val="0"/>
      <w:marBottom w:val="0"/>
      <w:divBdr>
        <w:top w:val="none" w:sz="0" w:space="0" w:color="auto"/>
        <w:left w:val="none" w:sz="0" w:space="0" w:color="auto"/>
        <w:bottom w:val="none" w:sz="0" w:space="0" w:color="auto"/>
        <w:right w:val="none" w:sz="0" w:space="0" w:color="auto"/>
      </w:divBdr>
    </w:div>
    <w:div w:id="1592661302">
      <w:bodyDiv w:val="1"/>
      <w:marLeft w:val="0"/>
      <w:marRight w:val="0"/>
      <w:marTop w:val="0"/>
      <w:marBottom w:val="0"/>
      <w:divBdr>
        <w:top w:val="none" w:sz="0" w:space="0" w:color="auto"/>
        <w:left w:val="none" w:sz="0" w:space="0" w:color="auto"/>
        <w:bottom w:val="none" w:sz="0" w:space="0" w:color="auto"/>
        <w:right w:val="none" w:sz="0" w:space="0" w:color="auto"/>
      </w:divBdr>
    </w:div>
    <w:div w:id="20861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mfc-2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25.ru"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0992-6CC1-4727-A255-E6418ACE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34</Pages>
  <Words>9670</Words>
  <Characters>55120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2023-05-02T04:49:00Z</cp:lastPrinted>
  <dcterms:created xsi:type="dcterms:W3CDTF">2022-05-04T04:44:00Z</dcterms:created>
  <dcterms:modified xsi:type="dcterms:W3CDTF">2023-05-29T06:42:00Z</dcterms:modified>
</cp:coreProperties>
</file>