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D3" w:rsidRDefault="001804D3">
      <w:pPr>
        <w:pStyle w:val="ConsPlusTitlePage"/>
      </w:pPr>
      <w:r>
        <w:t xml:space="preserve">Документ предоставлен </w:t>
      </w:r>
      <w:hyperlink r:id="rId5">
        <w:r>
          <w:rPr>
            <w:color w:val="0000FF"/>
          </w:rPr>
          <w:t>КонсультантПлюс</w:t>
        </w:r>
      </w:hyperlink>
      <w:r>
        <w:br/>
      </w:r>
    </w:p>
    <w:p w:rsidR="001804D3" w:rsidRDefault="001804D3">
      <w:pPr>
        <w:pStyle w:val="ConsPlusNormal"/>
        <w:jc w:val="both"/>
        <w:outlineLvl w:val="0"/>
      </w:pPr>
    </w:p>
    <w:p w:rsidR="001804D3" w:rsidRDefault="001804D3">
      <w:pPr>
        <w:pStyle w:val="ConsPlusTitle"/>
        <w:jc w:val="center"/>
        <w:outlineLvl w:val="0"/>
      </w:pPr>
      <w:r>
        <w:t>АДМИНИСТРАЦИЯ НАХОДКИНСКОГО ГОРОДСКОГО ОКРУГА</w:t>
      </w:r>
    </w:p>
    <w:p w:rsidR="001804D3" w:rsidRDefault="001804D3">
      <w:pPr>
        <w:pStyle w:val="ConsPlusTitle"/>
        <w:jc w:val="center"/>
      </w:pPr>
      <w:r>
        <w:t>ПРИМОРСКОГО КРАЯ</w:t>
      </w:r>
    </w:p>
    <w:p w:rsidR="001804D3" w:rsidRDefault="001804D3">
      <w:pPr>
        <w:pStyle w:val="ConsPlusTitle"/>
        <w:jc w:val="both"/>
      </w:pPr>
    </w:p>
    <w:p w:rsidR="001804D3" w:rsidRDefault="001804D3">
      <w:pPr>
        <w:pStyle w:val="ConsPlusTitle"/>
        <w:jc w:val="center"/>
      </w:pPr>
      <w:r>
        <w:t>ПОСТАНОВЛЕНИЕ</w:t>
      </w:r>
    </w:p>
    <w:p w:rsidR="001804D3" w:rsidRDefault="001804D3">
      <w:pPr>
        <w:pStyle w:val="ConsPlusTitle"/>
        <w:jc w:val="center"/>
      </w:pPr>
      <w:r>
        <w:t>от 15 мая 2023 г. N 796</w:t>
      </w:r>
    </w:p>
    <w:p w:rsidR="001804D3" w:rsidRDefault="001804D3">
      <w:pPr>
        <w:pStyle w:val="ConsPlusTitle"/>
        <w:jc w:val="both"/>
      </w:pPr>
    </w:p>
    <w:p w:rsidR="001804D3" w:rsidRDefault="001804D3">
      <w:pPr>
        <w:pStyle w:val="ConsPlusTitle"/>
        <w:jc w:val="center"/>
      </w:pPr>
      <w:r>
        <w:t>ОБ УТВЕРЖДЕНИИ АДМИНИСТРАТИВНОГО РЕГЛАМЕНТА ПРЕДОСТАВЛЕНИЯ</w:t>
      </w:r>
    </w:p>
    <w:p w:rsidR="001804D3" w:rsidRDefault="001804D3">
      <w:pPr>
        <w:pStyle w:val="ConsPlusTitle"/>
        <w:jc w:val="center"/>
      </w:pPr>
      <w:r>
        <w:t>МУНИЦИПАЛЬНОЙ УСЛУГИ "ЗАКЛЮЧЕНИЕ, ИЗМЕНЕНИЕ, РАСТОРЖЕНИЕ</w:t>
      </w:r>
    </w:p>
    <w:p w:rsidR="001804D3" w:rsidRDefault="001804D3">
      <w:pPr>
        <w:pStyle w:val="ConsPlusTitle"/>
        <w:jc w:val="center"/>
      </w:pPr>
      <w:r>
        <w:t>ДОГОВОРА СОЦИАЛЬНОГО НАЙМА ЖИЛОГО ПОМЕЩЕНИЯ"</w:t>
      </w:r>
    </w:p>
    <w:p w:rsidR="001804D3" w:rsidRDefault="001804D3">
      <w:pPr>
        <w:pStyle w:val="ConsPlusNormal"/>
        <w:jc w:val="both"/>
      </w:pPr>
    </w:p>
    <w:p w:rsidR="001804D3" w:rsidRDefault="001804D3">
      <w:pPr>
        <w:pStyle w:val="ConsPlusNormal"/>
        <w:ind w:firstLine="540"/>
        <w:jc w:val="both"/>
      </w:pPr>
      <w:proofErr w:type="gramStart"/>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9">
        <w:r>
          <w:rPr>
            <w:color w:val="0000FF"/>
          </w:rPr>
          <w:t>ст. 48</w:t>
        </w:r>
      </w:hyperlink>
      <w:r>
        <w:t xml:space="preserve"> Устава Находкинского городского округа, администрация Находкинского городского округа постановляет:</w:t>
      </w:r>
      <w:proofErr w:type="gramEnd"/>
    </w:p>
    <w:p w:rsidR="001804D3" w:rsidRDefault="001804D3">
      <w:pPr>
        <w:pStyle w:val="ConsPlusNormal"/>
        <w:spacing w:before="20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"Заключение, изменение, расторжение договора социального найма жилого помещения" (прилагается).</w:t>
      </w:r>
    </w:p>
    <w:p w:rsidR="001804D3" w:rsidRDefault="001804D3">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18.07.2014 N 1358 "Об утверждении административного регламента предоставления муниципальной услуги "Заключение или расторжение договоров социального найма муниципального жилищного фонда".</w:t>
      </w:r>
    </w:p>
    <w:p w:rsidR="001804D3" w:rsidRDefault="001804D3">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1804D3" w:rsidRDefault="001804D3">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1804D3" w:rsidRDefault="001804D3">
      <w:pPr>
        <w:pStyle w:val="ConsPlusNormal"/>
        <w:spacing w:before="200"/>
        <w:ind w:firstLine="540"/>
        <w:jc w:val="both"/>
      </w:pPr>
      <w:r>
        <w:t>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"Заключение, изменение, расторжение договора социального найма жилого помещения".</w:t>
      </w:r>
    </w:p>
    <w:p w:rsidR="001804D3" w:rsidRDefault="001804D3">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"Заключение, изменение, расторжение договора социального найма жилого помещения" в реестр муниципальных услуг (функций).</w:t>
      </w:r>
    </w:p>
    <w:p w:rsidR="001804D3" w:rsidRDefault="001804D3">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1804D3" w:rsidRDefault="001804D3">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"Заключение, изменение, расторжение договора социального найма жилого помещения" возложить на первого заместителя главы администрации Находкинского городского округа Краснощекова Г.В.</w:t>
      </w:r>
    </w:p>
    <w:p w:rsidR="001804D3" w:rsidRDefault="001804D3">
      <w:pPr>
        <w:pStyle w:val="ConsPlusNormal"/>
        <w:jc w:val="both"/>
      </w:pPr>
    </w:p>
    <w:p w:rsidR="001804D3" w:rsidRDefault="001804D3">
      <w:pPr>
        <w:pStyle w:val="ConsPlusNormal"/>
        <w:jc w:val="right"/>
      </w:pPr>
      <w:r>
        <w:t>Глава Находкинского городского округа</w:t>
      </w:r>
    </w:p>
    <w:p w:rsidR="001804D3" w:rsidRDefault="001804D3">
      <w:pPr>
        <w:pStyle w:val="ConsPlusNormal"/>
        <w:jc w:val="right"/>
      </w:pPr>
      <w:r>
        <w:lastRenderedPageBreak/>
        <w:t>Т.В.МАГИНСКИЙ</w:t>
      </w: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right"/>
        <w:outlineLvl w:val="0"/>
      </w:pPr>
      <w:r>
        <w:t>Утвержден</w:t>
      </w:r>
    </w:p>
    <w:p w:rsidR="001804D3" w:rsidRDefault="001804D3">
      <w:pPr>
        <w:pStyle w:val="ConsPlusNormal"/>
        <w:jc w:val="right"/>
      </w:pPr>
      <w:r>
        <w:t>постановлением</w:t>
      </w:r>
    </w:p>
    <w:p w:rsidR="001804D3" w:rsidRDefault="001804D3">
      <w:pPr>
        <w:pStyle w:val="ConsPlusNormal"/>
        <w:jc w:val="right"/>
      </w:pPr>
      <w:r>
        <w:t>администрации</w:t>
      </w:r>
    </w:p>
    <w:p w:rsidR="001804D3" w:rsidRDefault="001804D3">
      <w:pPr>
        <w:pStyle w:val="ConsPlusNormal"/>
        <w:jc w:val="right"/>
      </w:pPr>
      <w:r>
        <w:t>Находкинского</w:t>
      </w:r>
    </w:p>
    <w:p w:rsidR="001804D3" w:rsidRDefault="001804D3">
      <w:pPr>
        <w:pStyle w:val="ConsPlusNormal"/>
        <w:jc w:val="right"/>
      </w:pPr>
      <w:r>
        <w:t>городского округа</w:t>
      </w:r>
    </w:p>
    <w:p w:rsidR="001804D3" w:rsidRDefault="001804D3">
      <w:pPr>
        <w:pStyle w:val="ConsPlusNormal"/>
        <w:jc w:val="right"/>
      </w:pPr>
      <w:r>
        <w:t>от 15.05.2023 N 796</w:t>
      </w:r>
    </w:p>
    <w:p w:rsidR="001804D3" w:rsidRDefault="001804D3">
      <w:pPr>
        <w:pStyle w:val="ConsPlusNormal"/>
        <w:jc w:val="both"/>
      </w:pPr>
    </w:p>
    <w:p w:rsidR="001804D3" w:rsidRDefault="001804D3">
      <w:pPr>
        <w:pStyle w:val="ConsPlusTitle"/>
        <w:jc w:val="center"/>
      </w:pPr>
      <w:bookmarkStart w:id="0" w:name="P35"/>
      <w:bookmarkEnd w:id="0"/>
      <w:r>
        <w:t>АДМИНИСТРАТИВНЫЙ РЕГЛАМЕНТ</w:t>
      </w:r>
    </w:p>
    <w:p w:rsidR="001804D3" w:rsidRDefault="001804D3">
      <w:pPr>
        <w:pStyle w:val="ConsPlusTitle"/>
        <w:jc w:val="center"/>
      </w:pPr>
      <w:r>
        <w:t>ПРЕДОСТАВЛЕНИЯ МУНИЦИПАЛЬНОЙ УСЛУГИ "ЗАКЛЮЧЕНИЕ, ИЗМЕНЕНИЕ,</w:t>
      </w:r>
    </w:p>
    <w:p w:rsidR="001804D3" w:rsidRDefault="001804D3">
      <w:pPr>
        <w:pStyle w:val="ConsPlusTitle"/>
        <w:jc w:val="center"/>
      </w:pPr>
      <w:r>
        <w:t>РАСТОРЖЕНИЕ ДОГОВОРА СОЦИАЛЬНОГО НАЙМА ЖИЛОГО ПОМЕЩЕНИЯ"</w:t>
      </w:r>
    </w:p>
    <w:p w:rsidR="001804D3" w:rsidRDefault="001804D3">
      <w:pPr>
        <w:pStyle w:val="ConsPlusNormal"/>
        <w:jc w:val="both"/>
      </w:pPr>
    </w:p>
    <w:p w:rsidR="001804D3" w:rsidRDefault="001804D3">
      <w:pPr>
        <w:pStyle w:val="ConsPlusTitle"/>
        <w:jc w:val="center"/>
        <w:outlineLvl w:val="1"/>
      </w:pPr>
      <w:r>
        <w:t>1. Общие положения</w:t>
      </w:r>
    </w:p>
    <w:p w:rsidR="001804D3" w:rsidRDefault="001804D3">
      <w:pPr>
        <w:pStyle w:val="ConsPlusNormal"/>
        <w:jc w:val="both"/>
      </w:pPr>
    </w:p>
    <w:p w:rsidR="001804D3" w:rsidRDefault="001804D3">
      <w:pPr>
        <w:pStyle w:val="ConsPlusNormal"/>
        <w:ind w:firstLine="540"/>
        <w:jc w:val="both"/>
      </w:pPr>
      <w:r>
        <w:t>1.1. Предмет регулирования административного регламента.</w:t>
      </w:r>
    </w:p>
    <w:p w:rsidR="001804D3" w:rsidRDefault="001804D3">
      <w:pPr>
        <w:pStyle w:val="ConsPlusNormal"/>
        <w:spacing w:before="200"/>
        <w:ind w:firstLine="540"/>
        <w:jc w:val="both"/>
      </w:pPr>
      <w:proofErr w:type="gramStart"/>
      <w:r>
        <w:t>Настоящий административный регламент предоставления муниципальной услуги "Заключение, изменение, расторжение договора социального найма жилого помещения"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w:t>
      </w:r>
      <w:proofErr w:type="gramEnd"/>
      <w:r>
        <w:t xml:space="preserve">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w:t>
      </w:r>
    </w:p>
    <w:p w:rsidR="001804D3" w:rsidRDefault="001804D3">
      <w:pPr>
        <w:pStyle w:val="ConsPlusNormal"/>
        <w:spacing w:before="200"/>
        <w:ind w:firstLine="540"/>
        <w:jc w:val="both"/>
      </w:pPr>
      <w:r>
        <w:t>1.2. Круг заявителей:</w:t>
      </w:r>
    </w:p>
    <w:p w:rsidR="001804D3" w:rsidRDefault="001804D3">
      <w:pPr>
        <w:pStyle w:val="ConsPlusNormal"/>
        <w:spacing w:before="200"/>
        <w:ind w:firstLine="540"/>
        <w:jc w:val="both"/>
      </w:pPr>
      <w:r>
        <w:t>Получателями муниципальной услуги "Заключение, изменение, расторжение договора социального найма жилого помещения" являются:</w:t>
      </w:r>
    </w:p>
    <w:p w:rsidR="001804D3" w:rsidRDefault="001804D3">
      <w:pPr>
        <w:pStyle w:val="ConsPlusNormal"/>
        <w:spacing w:before="200"/>
        <w:ind w:firstLine="540"/>
        <w:jc w:val="both"/>
      </w:pPr>
      <w:proofErr w:type="gramStart"/>
      <w:r>
        <w:t>- граждане Российской Федерации, проживающие на территории Находкинского городского округа в жилых помещениях муниципального жилищного фонда социального использования, обладающие правом на заключение, изменение, расторжение договора социального найма жилого помещения в соответствии с жилищным законодательством Российской Федерации (далее - заявители).</w:t>
      </w:r>
      <w:proofErr w:type="gramEnd"/>
    </w:p>
    <w:p w:rsidR="001804D3" w:rsidRDefault="001804D3">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1804D3" w:rsidRDefault="001804D3">
      <w:pPr>
        <w:pStyle w:val="ConsPlusNormal"/>
        <w:spacing w:before="200"/>
        <w:ind w:firstLine="540"/>
        <w:jc w:val="both"/>
      </w:pPr>
      <w:bookmarkStart w:id="1" w:name="P47"/>
      <w:bookmarkEnd w:id="1"/>
      <w:r>
        <w:t>1.3. Требования к порядку информирования о предоставлении муниципальной услуги.</w:t>
      </w:r>
    </w:p>
    <w:p w:rsidR="001804D3" w:rsidRDefault="001804D3">
      <w:pPr>
        <w:pStyle w:val="ConsPlusNormal"/>
        <w:spacing w:before="200"/>
        <w:ind w:firstLine="540"/>
        <w:jc w:val="both"/>
      </w:pPr>
      <w:r>
        <w:t>1.3.1. Порядок получения информации по вопросам предоставления муниципальной услуги.</w:t>
      </w:r>
    </w:p>
    <w:p w:rsidR="001804D3" w:rsidRDefault="001804D3">
      <w:pPr>
        <w:pStyle w:val="ConsPlusNormal"/>
        <w:spacing w:before="200"/>
        <w:ind w:firstLine="540"/>
        <w:jc w:val="both"/>
      </w:pPr>
      <w:r>
        <w:t>Информирование о порядке предоставления муниципальной услуги осуществляется:</w:t>
      </w:r>
    </w:p>
    <w:p w:rsidR="001804D3" w:rsidRDefault="001804D3">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1804D3" w:rsidRDefault="001804D3">
      <w:pPr>
        <w:pStyle w:val="ConsPlusNormal"/>
        <w:spacing w:before="200"/>
        <w:ind w:firstLine="540"/>
        <w:jc w:val="both"/>
      </w:pPr>
      <w:r>
        <w:lastRenderedPageBreak/>
        <w:t>- при личном обращении заявителя в многофункциональные центры (далее -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1804D3" w:rsidRDefault="001804D3">
      <w:pPr>
        <w:pStyle w:val="ConsPlusNormal"/>
        <w:spacing w:before="200"/>
        <w:ind w:firstLine="540"/>
        <w:jc w:val="both"/>
      </w:pPr>
      <w:r>
        <w:t>- с использованием средств телефонной, почтовой связи;</w:t>
      </w:r>
    </w:p>
    <w:p w:rsidR="001804D3" w:rsidRDefault="001804D3">
      <w:pPr>
        <w:pStyle w:val="ConsPlusNormal"/>
        <w:spacing w:before="200"/>
        <w:ind w:firstLine="540"/>
        <w:jc w:val="both"/>
      </w:pPr>
      <w:r>
        <w:t>- на официальном сайте Находкинского городского округа www.nakhodka-city.ru;</w:t>
      </w:r>
    </w:p>
    <w:p w:rsidR="001804D3" w:rsidRDefault="001804D3">
      <w:pPr>
        <w:pStyle w:val="ConsPlusNormal"/>
        <w:spacing w:before="20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1804D3" w:rsidRDefault="001804D3">
      <w:pPr>
        <w:pStyle w:val="ConsPlusNormal"/>
        <w:spacing w:before="200"/>
        <w:ind w:firstLine="540"/>
        <w:jc w:val="both"/>
      </w:pPr>
      <w:r>
        <w:t>1.3.2. Порядок, форма, место размещения и способы получения справочной информации.</w:t>
      </w:r>
    </w:p>
    <w:p w:rsidR="001804D3" w:rsidRDefault="001804D3">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1804D3" w:rsidRDefault="001804D3">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1804D3" w:rsidRDefault="001804D3">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1804D3" w:rsidRDefault="001804D3">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1804D3" w:rsidRDefault="001804D3">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04D3" w:rsidRDefault="001804D3">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1804D3" w:rsidRDefault="001804D3">
      <w:pPr>
        <w:pStyle w:val="ConsPlusNormal"/>
        <w:spacing w:before="200"/>
        <w:ind w:firstLine="540"/>
        <w:jc w:val="both"/>
      </w:pPr>
      <w:r>
        <w:t>- образец (форма) заявления о предоставлении муниципальной услуги;</w:t>
      </w:r>
    </w:p>
    <w:p w:rsidR="001804D3" w:rsidRDefault="001804D3">
      <w:pPr>
        <w:pStyle w:val="ConsPlusNormal"/>
        <w:spacing w:before="200"/>
        <w:ind w:firstLine="540"/>
        <w:jc w:val="both"/>
      </w:pPr>
      <w:r>
        <w:t>- основания для отказа в предоставлении муниципальной услуги;</w:t>
      </w:r>
    </w:p>
    <w:p w:rsidR="001804D3" w:rsidRDefault="001804D3">
      <w:pPr>
        <w:pStyle w:val="ConsPlusNormal"/>
        <w:spacing w:before="200"/>
        <w:ind w:firstLine="540"/>
        <w:jc w:val="both"/>
      </w:pPr>
      <w:r>
        <w:t>- порядок предоставления муниципальной услуги;</w:t>
      </w:r>
    </w:p>
    <w:p w:rsidR="001804D3" w:rsidRDefault="001804D3">
      <w:pPr>
        <w:pStyle w:val="ConsPlusNormal"/>
        <w:spacing w:before="200"/>
        <w:ind w:firstLine="540"/>
        <w:jc w:val="both"/>
      </w:pPr>
      <w:r>
        <w:t>- порядок подачи и рассмотрения жалобы;</w:t>
      </w:r>
    </w:p>
    <w:p w:rsidR="001804D3" w:rsidRDefault="001804D3">
      <w:pPr>
        <w:pStyle w:val="ConsPlusNormal"/>
        <w:spacing w:before="200"/>
        <w:ind w:firstLine="540"/>
        <w:jc w:val="both"/>
      </w:pPr>
      <w:r>
        <w:t xml:space="preserve">- </w:t>
      </w:r>
      <w:hyperlink w:anchor="P531">
        <w:r>
          <w:rPr>
            <w:color w:val="0000FF"/>
          </w:rPr>
          <w:t>блок-схема</w:t>
        </w:r>
      </w:hyperlink>
      <w:r>
        <w:t xml:space="preserve"> последовательности процедур при предоставлении муниципальной услуги (приложение N 5 к Регламенту).</w:t>
      </w:r>
    </w:p>
    <w:p w:rsidR="001804D3" w:rsidRDefault="001804D3">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804D3" w:rsidRDefault="001804D3">
      <w:pPr>
        <w:pStyle w:val="ConsPlusNormal"/>
        <w:jc w:val="both"/>
      </w:pPr>
    </w:p>
    <w:p w:rsidR="001804D3" w:rsidRDefault="001804D3">
      <w:pPr>
        <w:pStyle w:val="ConsPlusTitle"/>
        <w:jc w:val="center"/>
        <w:outlineLvl w:val="1"/>
      </w:pPr>
      <w:r>
        <w:t>2. Стандарт предоставления муниципальной услуги</w:t>
      </w:r>
    </w:p>
    <w:p w:rsidR="001804D3" w:rsidRDefault="001804D3">
      <w:pPr>
        <w:pStyle w:val="ConsPlusNormal"/>
        <w:jc w:val="both"/>
      </w:pPr>
    </w:p>
    <w:p w:rsidR="001804D3" w:rsidRDefault="001804D3">
      <w:pPr>
        <w:pStyle w:val="ConsPlusNormal"/>
        <w:ind w:firstLine="540"/>
        <w:jc w:val="both"/>
      </w:pPr>
      <w:r>
        <w:t>2.1. Наименование муниципальной услуги:</w:t>
      </w:r>
    </w:p>
    <w:p w:rsidR="001804D3" w:rsidRDefault="001804D3">
      <w:pPr>
        <w:pStyle w:val="ConsPlusNormal"/>
        <w:spacing w:before="200"/>
        <w:ind w:firstLine="540"/>
        <w:jc w:val="both"/>
      </w:pPr>
      <w:r>
        <w:t>"Заключение, изменение, расторжение договора социального найма жилого помещения".</w:t>
      </w:r>
    </w:p>
    <w:p w:rsidR="001804D3" w:rsidRDefault="001804D3">
      <w:pPr>
        <w:pStyle w:val="ConsPlusNormal"/>
        <w:spacing w:before="200"/>
        <w:ind w:firstLine="540"/>
        <w:jc w:val="both"/>
      </w:pPr>
      <w:r>
        <w:t>2.2. Наименование органа, предоставляющего муниципальную услугу.</w:t>
      </w:r>
    </w:p>
    <w:p w:rsidR="001804D3" w:rsidRDefault="001804D3">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1804D3" w:rsidRDefault="001804D3">
      <w:pPr>
        <w:pStyle w:val="ConsPlusNormal"/>
        <w:spacing w:before="200"/>
        <w:ind w:firstLine="540"/>
        <w:jc w:val="both"/>
      </w:pPr>
      <w:r>
        <w:t>В предоставлении муниципальной услуги участвует муниципальное казенное учреждение МКУ "Управления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1804D3" w:rsidRDefault="001804D3">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в которых организуется предоставление муниципальной услуги, приведены в </w:t>
      </w:r>
      <w:hyperlink w:anchor="P300">
        <w:r>
          <w:rPr>
            <w:color w:val="0000FF"/>
          </w:rPr>
          <w:t>приложении N 1</w:t>
        </w:r>
      </w:hyperlink>
      <w:r>
        <w:t xml:space="preserve"> к настоящему Регламенту.</w:t>
      </w:r>
    </w:p>
    <w:p w:rsidR="001804D3" w:rsidRDefault="001804D3">
      <w:pPr>
        <w:pStyle w:val="ConsPlusNormal"/>
        <w:spacing w:before="200"/>
        <w:ind w:firstLine="540"/>
        <w:jc w:val="both"/>
      </w:pPr>
      <w:r>
        <w:t>2.3. Результат предоставления муниципальной услуги.</w:t>
      </w:r>
    </w:p>
    <w:p w:rsidR="001804D3" w:rsidRDefault="001804D3">
      <w:pPr>
        <w:pStyle w:val="ConsPlusNormal"/>
        <w:spacing w:before="200"/>
        <w:ind w:firstLine="540"/>
        <w:jc w:val="both"/>
      </w:pPr>
      <w:r>
        <w:t>Результатом предоставления муниципальной услуги является:</w:t>
      </w:r>
    </w:p>
    <w:p w:rsidR="001804D3" w:rsidRDefault="001804D3">
      <w:pPr>
        <w:pStyle w:val="ConsPlusNormal"/>
        <w:spacing w:before="200"/>
        <w:ind w:firstLine="540"/>
        <w:jc w:val="both"/>
      </w:pPr>
      <w:r>
        <w:t>а) заключение договора социального найма жилого помещения (далее - договор социального найма);</w:t>
      </w:r>
    </w:p>
    <w:p w:rsidR="001804D3" w:rsidRDefault="001804D3">
      <w:pPr>
        <w:pStyle w:val="ConsPlusNormal"/>
        <w:spacing w:before="200"/>
        <w:ind w:firstLine="540"/>
        <w:jc w:val="both"/>
      </w:pPr>
      <w:r>
        <w:t>б) заключение соглашения о внесении изменений в договор социального найма;</w:t>
      </w:r>
    </w:p>
    <w:p w:rsidR="001804D3" w:rsidRDefault="001804D3">
      <w:pPr>
        <w:pStyle w:val="ConsPlusNormal"/>
        <w:spacing w:before="200"/>
        <w:ind w:firstLine="540"/>
        <w:jc w:val="both"/>
      </w:pPr>
      <w:r>
        <w:t>в) заключение соглашения о расторжении договора социального найма;</w:t>
      </w:r>
    </w:p>
    <w:p w:rsidR="001804D3" w:rsidRDefault="001804D3">
      <w:pPr>
        <w:pStyle w:val="ConsPlusNormal"/>
        <w:spacing w:before="200"/>
        <w:ind w:firstLine="540"/>
        <w:jc w:val="both"/>
      </w:pPr>
      <w:r>
        <w:t>г) мотивированный отказ в предоставлении муниципальной услуги в виде выписки из протокола заседания общественной комиссии по жилищным вопросам с указанием причин отказа.</w:t>
      </w:r>
    </w:p>
    <w:p w:rsidR="001804D3" w:rsidRDefault="001804D3">
      <w:pPr>
        <w:pStyle w:val="ConsPlusNormal"/>
        <w:spacing w:before="200"/>
        <w:ind w:firstLine="540"/>
        <w:jc w:val="both"/>
      </w:pPr>
      <w:r>
        <w:t>2.4. Срок предоставления муниципальной услуги.</w:t>
      </w:r>
    </w:p>
    <w:p w:rsidR="001804D3" w:rsidRDefault="001804D3">
      <w:pPr>
        <w:pStyle w:val="ConsPlusNormal"/>
        <w:spacing w:before="200"/>
        <w:ind w:firstLine="540"/>
        <w:jc w:val="both"/>
      </w:pPr>
      <w:r>
        <w:t xml:space="preserve">Предоставление муниципальной услуги составляет 60 рабочих дней со дня регистрации в Учреждении заявления с приложением полного пакета документов, указанных в </w:t>
      </w:r>
      <w:hyperlink w:anchor="P96">
        <w:r>
          <w:rPr>
            <w:color w:val="0000FF"/>
          </w:rPr>
          <w:t>п. п. 2.6.1</w:t>
        </w:r>
      </w:hyperlink>
      <w:r>
        <w:t xml:space="preserve">, </w:t>
      </w:r>
      <w:hyperlink w:anchor="P111">
        <w:r>
          <w:rPr>
            <w:color w:val="0000FF"/>
          </w:rPr>
          <w:t>2.6.3</w:t>
        </w:r>
      </w:hyperlink>
      <w:r>
        <w:t xml:space="preserve"> настоящего Регламента.</w:t>
      </w:r>
    </w:p>
    <w:p w:rsidR="001804D3" w:rsidRDefault="001804D3">
      <w:pPr>
        <w:pStyle w:val="ConsPlusNormal"/>
        <w:spacing w:before="200"/>
        <w:ind w:firstLine="540"/>
        <w:jc w:val="both"/>
      </w:pPr>
      <w:r>
        <w:t>2.5. Правовые основания для оказания муниципальной услуги.</w:t>
      </w:r>
    </w:p>
    <w:p w:rsidR="001804D3" w:rsidRDefault="001804D3">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1804D3" w:rsidRDefault="001804D3">
      <w:pPr>
        <w:pStyle w:val="ConsPlusNormal"/>
        <w:spacing w:before="200"/>
        <w:ind w:firstLine="540"/>
        <w:jc w:val="both"/>
      </w:pPr>
      <w:r>
        <w:t xml:space="preserve">- </w:t>
      </w:r>
      <w:hyperlink r:id="rId11">
        <w:r>
          <w:rPr>
            <w:color w:val="0000FF"/>
          </w:rPr>
          <w:t>Конституцией</w:t>
        </w:r>
      </w:hyperlink>
      <w:r>
        <w:t xml:space="preserve"> Российской Федерации;</w:t>
      </w:r>
    </w:p>
    <w:p w:rsidR="001804D3" w:rsidRDefault="001804D3">
      <w:pPr>
        <w:pStyle w:val="ConsPlusNormal"/>
        <w:spacing w:before="200"/>
        <w:ind w:firstLine="540"/>
        <w:jc w:val="both"/>
      </w:pPr>
      <w:r>
        <w:t xml:space="preserve">- Жилищным </w:t>
      </w:r>
      <w:hyperlink r:id="rId12">
        <w:r>
          <w:rPr>
            <w:color w:val="0000FF"/>
          </w:rPr>
          <w:t>кодексом</w:t>
        </w:r>
      </w:hyperlink>
      <w:r>
        <w:t xml:space="preserve"> Российской Федерации;</w:t>
      </w:r>
    </w:p>
    <w:p w:rsidR="001804D3" w:rsidRDefault="001804D3">
      <w:pPr>
        <w:pStyle w:val="ConsPlusNormal"/>
        <w:spacing w:before="200"/>
        <w:ind w:firstLine="540"/>
        <w:jc w:val="both"/>
      </w:pPr>
      <w:r>
        <w:t xml:space="preserve">-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w:t>
      </w:r>
    </w:p>
    <w:p w:rsidR="001804D3" w:rsidRDefault="001804D3">
      <w:pPr>
        <w:pStyle w:val="ConsPlusNormal"/>
        <w:spacing w:before="200"/>
        <w:ind w:firstLine="540"/>
        <w:jc w:val="both"/>
      </w:pPr>
      <w:r>
        <w:t xml:space="preserve">-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w:t>
      </w:r>
    </w:p>
    <w:p w:rsidR="001804D3" w:rsidRDefault="001804D3">
      <w:pPr>
        <w:pStyle w:val="ConsPlusNormal"/>
        <w:spacing w:before="200"/>
        <w:ind w:firstLine="540"/>
        <w:jc w:val="both"/>
      </w:pPr>
      <w:r>
        <w:t xml:space="preserve">- </w:t>
      </w:r>
      <w:hyperlink r:id="rId15">
        <w:r>
          <w:rPr>
            <w:color w:val="0000FF"/>
          </w:rPr>
          <w:t>Постановлением</w:t>
        </w:r>
      </w:hyperlink>
      <w:r>
        <w:t xml:space="preserve"> Правительства Российской Федерации от 21.05.2005 N 315 "Об утверждении типового договора социального найма жилого помещения";</w:t>
      </w:r>
    </w:p>
    <w:p w:rsidR="001804D3" w:rsidRDefault="001804D3">
      <w:pPr>
        <w:pStyle w:val="ConsPlusNormal"/>
        <w:spacing w:before="200"/>
        <w:ind w:firstLine="540"/>
        <w:jc w:val="both"/>
      </w:pPr>
      <w:proofErr w:type="gramStart"/>
      <w:r>
        <w:t xml:space="preserve">- </w:t>
      </w:r>
      <w:hyperlink r:id="rId16">
        <w:r>
          <w:rPr>
            <w:color w:val="0000FF"/>
          </w:rPr>
          <w:t>Постановлением</w:t>
        </w:r>
      </w:hyperlink>
      <w:r>
        <w:t xml:space="preserve"> Правительства РФ от 25.10.2021 N 1818 "Об отдельных вопросах, связанных с электронными дубликатами документов и информации, </w:t>
      </w:r>
      <w:r>
        <w:lastRenderedPageBreak/>
        <w:t>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1804D3" w:rsidRDefault="001804D3">
      <w:pPr>
        <w:pStyle w:val="ConsPlusNormal"/>
        <w:spacing w:before="200"/>
        <w:ind w:firstLine="540"/>
        <w:jc w:val="both"/>
      </w:pPr>
      <w:r>
        <w:t xml:space="preserve">- </w:t>
      </w:r>
      <w:hyperlink r:id="rId17">
        <w:r>
          <w:rPr>
            <w:color w:val="0000FF"/>
          </w:rPr>
          <w:t>Уставом</w:t>
        </w:r>
      </w:hyperlink>
      <w:r>
        <w:t xml:space="preserve"> Находкинского городского округа;</w:t>
      </w:r>
    </w:p>
    <w:p w:rsidR="001804D3" w:rsidRDefault="001804D3">
      <w:pPr>
        <w:pStyle w:val="ConsPlusNormal"/>
        <w:spacing w:before="200"/>
        <w:ind w:firstLine="540"/>
        <w:jc w:val="both"/>
      </w:pPr>
      <w:r>
        <w:t>- иными нормативными правовыми актами.</w:t>
      </w:r>
    </w:p>
    <w:p w:rsidR="001804D3" w:rsidRDefault="001804D3">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804D3" w:rsidRDefault="001804D3">
      <w:pPr>
        <w:pStyle w:val="ConsPlusNormal"/>
        <w:spacing w:before="200"/>
        <w:ind w:firstLine="540"/>
        <w:jc w:val="both"/>
      </w:pPr>
      <w:bookmarkStart w:id="2" w:name="P96"/>
      <w:bookmarkEnd w:id="2"/>
      <w:r>
        <w:t>2.6.1. Перечень документов, необходимых для предоставления муниципальной услуги, которые заявитель должен представить самостоятельно для заключения либо изменения договора социального найма жилого помещения:</w:t>
      </w:r>
    </w:p>
    <w:p w:rsidR="001804D3" w:rsidRDefault="001804D3">
      <w:pPr>
        <w:pStyle w:val="ConsPlusNormal"/>
        <w:spacing w:before="200"/>
        <w:ind w:firstLine="540"/>
        <w:jc w:val="both"/>
      </w:pPr>
      <w:r>
        <w:t xml:space="preserve">а) заявление по форме, согласно </w:t>
      </w:r>
      <w:hyperlink w:anchor="P355">
        <w:r>
          <w:rPr>
            <w:color w:val="0000FF"/>
          </w:rPr>
          <w:t>приложению N 2</w:t>
        </w:r>
      </w:hyperlink>
      <w:r>
        <w:t xml:space="preserve"> либо </w:t>
      </w:r>
      <w:hyperlink w:anchor="P422">
        <w:r>
          <w:rPr>
            <w:color w:val="0000FF"/>
          </w:rPr>
          <w:t>N 3</w:t>
        </w:r>
      </w:hyperlink>
      <w:r>
        <w:t xml:space="preserve"> к Регламенту;</w:t>
      </w:r>
    </w:p>
    <w:p w:rsidR="001804D3" w:rsidRDefault="001804D3">
      <w:pPr>
        <w:pStyle w:val="ConsPlusNormal"/>
        <w:spacing w:before="200"/>
        <w:ind w:firstLine="540"/>
        <w:jc w:val="both"/>
      </w:pPr>
      <w:r>
        <w:t>б) паспорт заявителя и членов его семьи или документ, заменяющий паспорт.</w:t>
      </w:r>
    </w:p>
    <w:p w:rsidR="001804D3" w:rsidRDefault="001804D3">
      <w:pPr>
        <w:pStyle w:val="ConsPlusNormal"/>
        <w:spacing w:before="200"/>
        <w:ind w:firstLine="540"/>
        <w:jc w:val="both"/>
      </w:pPr>
      <w:r>
        <w:t>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 оформленные в порядке, установленном законодательством Российской Федерации;</w:t>
      </w:r>
    </w:p>
    <w:p w:rsidR="001804D3" w:rsidRDefault="001804D3">
      <w:pPr>
        <w:pStyle w:val="ConsPlusNormal"/>
        <w:spacing w:before="200"/>
        <w:ind w:firstLine="540"/>
        <w:jc w:val="both"/>
      </w:pPr>
      <w:r>
        <w:t>в)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w:t>
      </w:r>
    </w:p>
    <w:p w:rsidR="001804D3" w:rsidRDefault="001804D3">
      <w:pPr>
        <w:pStyle w:val="ConsPlusNormal"/>
        <w:spacing w:before="200"/>
        <w:ind w:firstLine="540"/>
        <w:jc w:val="both"/>
      </w:pPr>
      <w:r>
        <w:t>г)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rsidR="001804D3" w:rsidRDefault="001804D3">
      <w:pPr>
        <w:pStyle w:val="ConsPlusNormal"/>
        <w:spacing w:before="200"/>
        <w:ind w:firstLine="540"/>
        <w:jc w:val="both"/>
      </w:pPr>
      <w:r>
        <w:t>д) копию судебного решения о признании членом семьи (в случае отсутствия иных документов, подтверждающих состав семьи);</w:t>
      </w:r>
    </w:p>
    <w:p w:rsidR="001804D3" w:rsidRDefault="001804D3">
      <w:pPr>
        <w:pStyle w:val="ConsPlusNormal"/>
        <w:spacing w:before="200"/>
        <w:ind w:firstLine="540"/>
        <w:jc w:val="both"/>
      </w:pPr>
      <w:r>
        <w:t xml:space="preserve">е) при внесении изменений в договор социального найма заявитель </w:t>
      </w:r>
      <w:proofErr w:type="gramStart"/>
      <w:r>
        <w:t>предоставляет документы</w:t>
      </w:r>
      <w:proofErr w:type="gramEnd"/>
      <w:r>
        <w:t>, подтверждающие причину вносимых изменений.</w:t>
      </w:r>
    </w:p>
    <w:p w:rsidR="001804D3" w:rsidRDefault="001804D3">
      <w:pPr>
        <w:pStyle w:val="ConsPlusNormal"/>
        <w:spacing w:before="200"/>
        <w:ind w:firstLine="540"/>
        <w:jc w:val="both"/>
      </w:pPr>
      <w:r>
        <w:t>2.6.2. Перечень документов, необходимых для предоставления муниципальной услуги, которые заявитель вправе представить по собственной инициативе для заключения либо изменения договора социального найма жилого помещения, так как они подлежат представлению в рамках межведомственного информационного взаимодействия:</w:t>
      </w:r>
    </w:p>
    <w:p w:rsidR="001804D3" w:rsidRDefault="001804D3">
      <w:pPr>
        <w:pStyle w:val="ConsPlusNormal"/>
        <w:spacing w:before="200"/>
        <w:ind w:firstLine="540"/>
        <w:jc w:val="both"/>
      </w:pPr>
      <w:r>
        <w:t>а) документы, подтверждающие состав семьи (копии свидетельств о рождении, свидетельств о заключении/расторжении брака, копии документов, подтверждающих изменение фамилии, имени или отчества гражданина и членов его семьи, выданных органами записи актов гражданского состояния или консульскими учреждениями Российской Федерации);</w:t>
      </w:r>
    </w:p>
    <w:p w:rsidR="001804D3" w:rsidRDefault="001804D3">
      <w:pPr>
        <w:pStyle w:val="ConsPlusNormal"/>
        <w:spacing w:before="200"/>
        <w:ind w:firstLine="540"/>
        <w:jc w:val="both"/>
      </w:pPr>
      <w:r>
        <w:t>б)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т.д.);</w:t>
      </w:r>
    </w:p>
    <w:p w:rsidR="001804D3" w:rsidRDefault="001804D3">
      <w:pPr>
        <w:pStyle w:val="ConsPlusNormal"/>
        <w:spacing w:before="200"/>
        <w:ind w:firstLine="540"/>
        <w:jc w:val="both"/>
      </w:pPr>
      <w:r>
        <w:t xml:space="preserve">в) информация о регистрации по месту жительства гражданина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предоставленная </w:t>
      </w:r>
      <w:r>
        <w:lastRenderedPageBreak/>
        <w:t>территориальным органом Министерства внутренних дел Российской Федерации;</w:t>
      </w:r>
    </w:p>
    <w:p w:rsidR="001804D3" w:rsidRDefault="001804D3">
      <w:pPr>
        <w:pStyle w:val="ConsPlusNormal"/>
        <w:spacing w:before="200"/>
        <w:ind w:firstLine="540"/>
        <w:jc w:val="both"/>
      </w:pPr>
      <w:r>
        <w:t>г) документы, подтверждающие отсутствие задолженности за наем и коммунальные услуги;</w:t>
      </w:r>
    </w:p>
    <w:p w:rsidR="001804D3" w:rsidRDefault="001804D3">
      <w:pPr>
        <w:pStyle w:val="ConsPlusNormal"/>
        <w:spacing w:before="200"/>
        <w:ind w:firstLine="540"/>
        <w:jc w:val="both"/>
      </w:pPr>
      <w:r>
        <w:t>д) выписка из реестра муниципального имущества;</w:t>
      </w:r>
    </w:p>
    <w:p w:rsidR="001804D3" w:rsidRDefault="001804D3">
      <w:pPr>
        <w:pStyle w:val="ConsPlusNormal"/>
        <w:spacing w:before="200"/>
        <w:ind w:firstLine="540"/>
        <w:jc w:val="both"/>
      </w:pPr>
      <w:r>
        <w:t>е) выписка из Единого государственного реестра недвижимости об основных характеристиках и зарегистрированных правах на объект недвижимости.</w:t>
      </w:r>
    </w:p>
    <w:p w:rsidR="001804D3" w:rsidRDefault="001804D3">
      <w:pPr>
        <w:pStyle w:val="ConsPlusNormal"/>
        <w:spacing w:before="200"/>
        <w:ind w:firstLine="540"/>
        <w:jc w:val="both"/>
      </w:pPr>
      <w:bookmarkStart w:id="3" w:name="P111"/>
      <w:bookmarkEnd w:id="3"/>
      <w:r>
        <w:t>2.6.3. Перечень документов, необходимых для предоставления муниципальной услуги, которые заявитель должен представить самостоятельно для расторжения договора социального найма жилого помещения:</w:t>
      </w:r>
    </w:p>
    <w:p w:rsidR="001804D3" w:rsidRDefault="001804D3">
      <w:pPr>
        <w:pStyle w:val="ConsPlusNormal"/>
        <w:spacing w:before="200"/>
        <w:ind w:firstLine="540"/>
        <w:jc w:val="both"/>
      </w:pPr>
      <w:r>
        <w:t xml:space="preserve">а) заявление по </w:t>
      </w:r>
      <w:hyperlink w:anchor="P477">
        <w:r>
          <w:rPr>
            <w:color w:val="0000FF"/>
          </w:rPr>
          <w:t>форме</w:t>
        </w:r>
      </w:hyperlink>
      <w:r>
        <w:t>, согласно приложению N 4 к Регламенту;</w:t>
      </w:r>
    </w:p>
    <w:p w:rsidR="001804D3" w:rsidRDefault="001804D3">
      <w:pPr>
        <w:pStyle w:val="ConsPlusNormal"/>
        <w:spacing w:before="200"/>
        <w:ind w:firstLine="540"/>
        <w:jc w:val="both"/>
      </w:pPr>
      <w:r>
        <w:t>б) паспорт заявителя и членов его семьи или документ, заменяющий паспорт.</w:t>
      </w:r>
    </w:p>
    <w:p w:rsidR="001804D3" w:rsidRDefault="001804D3">
      <w:pPr>
        <w:pStyle w:val="ConsPlusNormal"/>
        <w:spacing w:before="200"/>
        <w:ind w:firstLine="540"/>
        <w:jc w:val="both"/>
      </w:pPr>
      <w:r>
        <w:t>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 оформленные в порядке, установленном законодательством Российской Федерации.</w:t>
      </w:r>
    </w:p>
    <w:p w:rsidR="001804D3" w:rsidRDefault="001804D3">
      <w:pPr>
        <w:pStyle w:val="ConsPlusNormal"/>
        <w:spacing w:before="200"/>
        <w:ind w:firstLine="540"/>
        <w:jc w:val="both"/>
      </w:pPr>
      <w:r>
        <w:t>2.6.4. Перечень документов, необходимых для предоставления муниципальной услуги, которые заявитель вправе представить по собственной инициативе для расторжения договора социального найма жилого помещения, так как они подлежат представлению в рамках межведомственного информационного взаимодействия:</w:t>
      </w:r>
    </w:p>
    <w:p w:rsidR="001804D3" w:rsidRDefault="001804D3">
      <w:pPr>
        <w:pStyle w:val="ConsPlusNormal"/>
        <w:spacing w:before="200"/>
        <w:ind w:firstLine="540"/>
        <w:jc w:val="both"/>
      </w:pPr>
      <w:r>
        <w:t>а) договор социального найма, соглашени</w:t>
      </w:r>
      <w:proofErr w:type="gramStart"/>
      <w:r>
        <w:t>е(</w:t>
      </w:r>
      <w:proofErr w:type="gramEnd"/>
      <w:r>
        <w:t>я) к договору;</w:t>
      </w:r>
    </w:p>
    <w:p w:rsidR="001804D3" w:rsidRDefault="001804D3">
      <w:pPr>
        <w:pStyle w:val="ConsPlusNormal"/>
        <w:spacing w:before="200"/>
        <w:ind w:firstLine="540"/>
        <w:jc w:val="both"/>
      </w:pPr>
      <w:r>
        <w:t>б) информация о регистрации по месту жительства гражданина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предоставленная территориальным органом Министерства внутренних дел Российской Федерации;</w:t>
      </w:r>
    </w:p>
    <w:p w:rsidR="001804D3" w:rsidRDefault="001804D3">
      <w:pPr>
        <w:pStyle w:val="ConsPlusNormal"/>
        <w:spacing w:before="200"/>
        <w:ind w:firstLine="540"/>
        <w:jc w:val="both"/>
      </w:pPr>
      <w:r>
        <w:t>в) документы, подтверждающие отсутствие задолженности за наем и коммунальные услуги.</w:t>
      </w:r>
    </w:p>
    <w:p w:rsidR="001804D3" w:rsidRDefault="001804D3">
      <w:pPr>
        <w:pStyle w:val="ConsPlusNormal"/>
        <w:spacing w:before="200"/>
        <w:ind w:firstLine="540"/>
        <w:jc w:val="both"/>
      </w:pPr>
      <w:r>
        <w:t xml:space="preserve">2.6.5. Документы, указанные в </w:t>
      </w:r>
      <w:hyperlink w:anchor="P96">
        <w:r>
          <w:rPr>
            <w:color w:val="0000FF"/>
          </w:rPr>
          <w:t>подпунктах 2.6.1</w:t>
        </w:r>
      </w:hyperlink>
      <w:r>
        <w:t xml:space="preserve">, </w:t>
      </w:r>
      <w:hyperlink w:anchor="P111">
        <w:r>
          <w:rPr>
            <w:color w:val="0000FF"/>
          </w:rPr>
          <w:t>2.6.3</w:t>
        </w:r>
      </w:hyperlink>
      <w:r>
        <w:t xml:space="preserve"> настоящего Регламента (за исключением заявления) предоставляются в копиях с одновременным представлением подлинника.</w:t>
      </w:r>
    </w:p>
    <w:p w:rsidR="001804D3" w:rsidRDefault="001804D3">
      <w:pPr>
        <w:pStyle w:val="ConsPlusNormal"/>
        <w:spacing w:before="200"/>
        <w:ind w:firstLine="540"/>
        <w:jc w:val="both"/>
      </w:pPr>
      <w:r>
        <w:t>2.6.6.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1804D3" w:rsidRDefault="001804D3">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18">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 xml:space="preserve">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w:t>
      </w:r>
      <w:r>
        <w:lastRenderedPageBreak/>
        <w:t>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1804D3" w:rsidRDefault="001804D3">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1804D3" w:rsidRDefault="001804D3">
      <w:pPr>
        <w:pStyle w:val="ConsPlusNormal"/>
        <w:spacing w:before="200"/>
        <w:ind w:firstLine="540"/>
        <w:jc w:val="both"/>
      </w:pPr>
      <w:r>
        <w:t>2.7.1. Подача заявления и документов ненадлежащим лицом либо лицом неуполномоченным на совершение определенных действий;</w:t>
      </w:r>
    </w:p>
    <w:p w:rsidR="001804D3" w:rsidRDefault="001804D3">
      <w:pPr>
        <w:pStyle w:val="ConsPlusNormal"/>
        <w:spacing w:before="200"/>
        <w:ind w:firstLine="540"/>
        <w:jc w:val="both"/>
      </w:pPr>
      <w:r>
        <w:t>2.7.2.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1804D3" w:rsidRDefault="001804D3">
      <w:pPr>
        <w:pStyle w:val="ConsPlusNormal"/>
        <w:spacing w:before="200"/>
        <w:ind w:firstLine="540"/>
        <w:jc w:val="both"/>
      </w:pPr>
      <w:r>
        <w:t>2.7.3. Текст письменного заявления о предоставлении муниципальной услуги не поддается прочтению.</w:t>
      </w:r>
    </w:p>
    <w:p w:rsidR="001804D3" w:rsidRDefault="001804D3">
      <w:pPr>
        <w:pStyle w:val="ConsPlusNormal"/>
        <w:spacing w:before="200"/>
        <w:ind w:firstLine="540"/>
        <w:jc w:val="both"/>
      </w:pPr>
      <w:r>
        <w:t>2.8. Исчерпывающий перечень оснований для отказа в предоставлении муниципальной услуги.</w:t>
      </w:r>
    </w:p>
    <w:p w:rsidR="001804D3" w:rsidRDefault="001804D3">
      <w:pPr>
        <w:pStyle w:val="ConsPlusNormal"/>
        <w:spacing w:before="200"/>
        <w:ind w:firstLine="540"/>
        <w:jc w:val="both"/>
      </w:pPr>
      <w:r>
        <w:t xml:space="preserve">2.8.1. Заявителем не предоставлен полный пакет документов, указанных в </w:t>
      </w:r>
      <w:hyperlink w:anchor="P96">
        <w:r>
          <w:rPr>
            <w:color w:val="0000FF"/>
          </w:rPr>
          <w:t>подпунктах 2.6.1</w:t>
        </w:r>
      </w:hyperlink>
      <w:r>
        <w:t xml:space="preserve">, </w:t>
      </w:r>
      <w:hyperlink w:anchor="P111">
        <w:r>
          <w:rPr>
            <w:color w:val="0000FF"/>
          </w:rPr>
          <w:t>2.6.3</w:t>
        </w:r>
      </w:hyperlink>
      <w:r>
        <w:t xml:space="preserve"> настоящего Регламента.</w:t>
      </w:r>
    </w:p>
    <w:p w:rsidR="001804D3" w:rsidRDefault="001804D3">
      <w:pPr>
        <w:pStyle w:val="ConsPlusNormal"/>
        <w:spacing w:before="200"/>
        <w:ind w:firstLine="540"/>
        <w:jc w:val="both"/>
      </w:pPr>
      <w:r>
        <w:t>2.8.2. Выявление в представленных документах недостоверной информации.</w:t>
      </w:r>
    </w:p>
    <w:p w:rsidR="001804D3" w:rsidRDefault="001804D3">
      <w:pPr>
        <w:pStyle w:val="ConsPlusNormal"/>
        <w:spacing w:before="200"/>
        <w:ind w:firstLine="540"/>
        <w:jc w:val="both"/>
      </w:pPr>
      <w:r>
        <w:t xml:space="preserve">2.8.3. Предоставление копий документов, указанных в </w:t>
      </w:r>
      <w:hyperlink w:anchor="P96">
        <w:r>
          <w:rPr>
            <w:color w:val="0000FF"/>
          </w:rPr>
          <w:t>п. п. 2.6.1</w:t>
        </w:r>
      </w:hyperlink>
      <w:r>
        <w:t xml:space="preserve">, </w:t>
      </w:r>
      <w:hyperlink w:anchor="P111">
        <w:r>
          <w:rPr>
            <w:color w:val="0000FF"/>
          </w:rPr>
          <w:t>2.6.3</w:t>
        </w:r>
      </w:hyperlink>
      <w:r>
        <w:t xml:space="preserve"> настоящего административного регламента, не заверенных в соответствии с действующим законодательством.</w:t>
      </w:r>
    </w:p>
    <w:p w:rsidR="001804D3" w:rsidRDefault="001804D3">
      <w:pPr>
        <w:pStyle w:val="ConsPlusNormal"/>
        <w:spacing w:before="200"/>
        <w:ind w:firstLine="540"/>
        <w:jc w:val="both"/>
      </w:pPr>
      <w:r>
        <w:t xml:space="preserve">2.8.4. </w:t>
      </w:r>
      <w:proofErr w:type="gramStart"/>
      <w:r>
        <w:t>Поступление ответа органа, предоставляющего государственные услуги, органа, предоставляющего муниципальные услуги,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предоставления государственных и муниципальных услуг, свидетельствующего об отсутствии документа и (или) информации, необходимых для предоставления муниципальной услуги.</w:t>
      </w:r>
      <w:proofErr w:type="gramEnd"/>
      <w:r>
        <w:t xml:space="preserve"> </w:t>
      </w:r>
      <w:proofErr w:type="gramStart"/>
      <w:r>
        <w:t>Отказ в предоставлении муниципальной услуги по указанному основанию допускается в случае, если после получения указанного ответа, заявителя уведомили о получении такого ответа, предложили заявителю представить документы и (или) информацию, необходимые для предоставления муниципальной услуги и не получил от заявителя такие документы и (или) информацию в течение десяти рабочих дней со дня направления уведомления.</w:t>
      </w:r>
      <w:proofErr w:type="gramEnd"/>
    </w:p>
    <w:p w:rsidR="001804D3" w:rsidRDefault="001804D3">
      <w:pPr>
        <w:pStyle w:val="ConsPlusNormal"/>
        <w:spacing w:before="200"/>
        <w:ind w:firstLine="540"/>
        <w:jc w:val="both"/>
      </w:pPr>
      <w:r>
        <w:t>2.8.5. Несоответствие электронной подписи требованиям действующего законодательства.</w:t>
      </w:r>
    </w:p>
    <w:p w:rsidR="001804D3" w:rsidRDefault="001804D3">
      <w:pPr>
        <w:pStyle w:val="ConsPlusNormal"/>
        <w:spacing w:before="200"/>
        <w:ind w:firstLine="540"/>
        <w:jc w:val="both"/>
      </w:pPr>
      <w:r>
        <w:t>2.9. Размер платы, взимаемой с заявителя при предоставлении муниципальной услуги.</w:t>
      </w:r>
    </w:p>
    <w:p w:rsidR="001804D3" w:rsidRDefault="001804D3">
      <w:pPr>
        <w:pStyle w:val="ConsPlusNormal"/>
        <w:spacing w:before="200"/>
        <w:ind w:firstLine="540"/>
        <w:jc w:val="both"/>
      </w:pPr>
      <w:r>
        <w:t>Муниципальная услуга предоставляется бесплатно.</w:t>
      </w:r>
    </w:p>
    <w:p w:rsidR="001804D3" w:rsidRDefault="001804D3">
      <w:pPr>
        <w:pStyle w:val="ConsPlusNormal"/>
        <w:spacing w:before="200"/>
        <w:ind w:firstLine="540"/>
        <w:jc w:val="both"/>
      </w:pPr>
      <w:r>
        <w:t>2.10. Максимальный срок ожидания в очереди при подаче заявления и при получении результата предоставления муниципальной услуги.</w:t>
      </w:r>
    </w:p>
    <w:p w:rsidR="001804D3" w:rsidRDefault="001804D3">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1804D3" w:rsidRDefault="001804D3">
      <w:pPr>
        <w:pStyle w:val="ConsPlusNormal"/>
        <w:spacing w:before="200"/>
        <w:ind w:firstLine="540"/>
        <w:jc w:val="both"/>
      </w:pPr>
      <w:r>
        <w:t xml:space="preserve">2.11.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w:t>
      </w:r>
      <w: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804D3" w:rsidRDefault="001804D3">
      <w:pPr>
        <w:pStyle w:val="ConsPlusNormal"/>
        <w:spacing w:before="200"/>
        <w:ind w:firstLine="540"/>
        <w:jc w:val="both"/>
      </w:pPr>
      <w:r>
        <w:t>2.11.1.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804D3" w:rsidRDefault="001804D3">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1804D3" w:rsidRDefault="001804D3">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1804D3" w:rsidRDefault="001804D3">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804D3" w:rsidRDefault="001804D3">
      <w:pPr>
        <w:pStyle w:val="ConsPlusNormal"/>
        <w:spacing w:before="200"/>
        <w:ind w:firstLine="540"/>
        <w:jc w:val="both"/>
      </w:pPr>
      <w:r>
        <w:t>Зал ожидания укомплектовывается столами, стульями (кресельные секции, кресла, скамьи).</w:t>
      </w:r>
    </w:p>
    <w:p w:rsidR="001804D3" w:rsidRDefault="001804D3">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804D3" w:rsidRDefault="001804D3">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47">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804D3" w:rsidRDefault="001804D3">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804D3" w:rsidRDefault="001804D3">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804D3" w:rsidRDefault="001804D3">
      <w:pPr>
        <w:pStyle w:val="ConsPlusNormal"/>
        <w:spacing w:before="200"/>
        <w:ind w:firstLine="540"/>
        <w:jc w:val="both"/>
      </w:pPr>
      <w:r>
        <w:t xml:space="preserve">2.11.2. Обеспечение доступности инвалидов к предоставлению муниципальной услуги осуществляется в соответствии с требованиями Федерального </w:t>
      </w:r>
      <w:hyperlink r:id="rId19">
        <w:r>
          <w:rPr>
            <w:color w:val="0000FF"/>
          </w:rPr>
          <w:t>закона</w:t>
        </w:r>
      </w:hyperlink>
      <w:r>
        <w:t xml:space="preserve"> от 24.11.1995 N 181-ФЗ "О социальной защите инвалидов в Российской Федерации".</w:t>
      </w:r>
    </w:p>
    <w:p w:rsidR="001804D3" w:rsidRDefault="001804D3">
      <w:pPr>
        <w:pStyle w:val="ConsPlusNormal"/>
        <w:spacing w:before="200"/>
        <w:ind w:firstLine="540"/>
        <w:jc w:val="both"/>
      </w:pPr>
      <w:r>
        <w:t>2.12. Показатели доступности и качества муниципальной услуги.</w:t>
      </w:r>
    </w:p>
    <w:p w:rsidR="001804D3" w:rsidRDefault="001804D3">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804D3" w:rsidRDefault="001804D3">
      <w:pPr>
        <w:pStyle w:val="ConsPlusNormal"/>
        <w:spacing w:before="200"/>
        <w:ind w:firstLine="540"/>
        <w:jc w:val="both"/>
      </w:pPr>
      <w:r>
        <w:t>а) доступность:</w:t>
      </w:r>
    </w:p>
    <w:p w:rsidR="001804D3" w:rsidRDefault="001804D3">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1804D3" w:rsidRDefault="001804D3">
      <w:pPr>
        <w:pStyle w:val="ConsPlusNormal"/>
        <w:spacing w:before="200"/>
        <w:ind w:firstLine="540"/>
        <w:jc w:val="both"/>
      </w:pPr>
      <w:r>
        <w:t xml:space="preserve">- % (доля) заявителей (представителей заявителя), удовлетворенных полнотой и доступностью информации о порядке предоставления муниципальной услуги, - 90 </w:t>
      </w:r>
      <w:r>
        <w:lastRenderedPageBreak/>
        <w:t>процентов;</w:t>
      </w:r>
    </w:p>
    <w:p w:rsidR="001804D3" w:rsidRDefault="001804D3">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804D3" w:rsidRDefault="001804D3">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1804D3" w:rsidRDefault="001804D3">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1804D3" w:rsidRDefault="001804D3">
      <w:pPr>
        <w:pStyle w:val="ConsPlusNormal"/>
        <w:spacing w:before="200"/>
        <w:ind w:firstLine="540"/>
        <w:jc w:val="both"/>
      </w:pPr>
      <w:r>
        <w:t>б) качество:</w:t>
      </w:r>
    </w:p>
    <w:p w:rsidR="001804D3" w:rsidRDefault="001804D3">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1804D3" w:rsidRDefault="001804D3">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1804D3" w:rsidRDefault="001804D3">
      <w:pPr>
        <w:pStyle w:val="ConsPlusNormal"/>
        <w:jc w:val="both"/>
      </w:pPr>
    </w:p>
    <w:p w:rsidR="001804D3" w:rsidRDefault="001804D3">
      <w:pPr>
        <w:pStyle w:val="ConsPlusTitle"/>
        <w:jc w:val="center"/>
        <w:outlineLvl w:val="1"/>
      </w:pPr>
      <w:r>
        <w:t>3. Состав, последовательность и сроки</w:t>
      </w:r>
    </w:p>
    <w:p w:rsidR="001804D3" w:rsidRDefault="001804D3">
      <w:pPr>
        <w:pStyle w:val="ConsPlusTitle"/>
        <w:jc w:val="center"/>
      </w:pPr>
      <w:r>
        <w:t>выполнения административных процедур, требования</w:t>
      </w:r>
    </w:p>
    <w:p w:rsidR="001804D3" w:rsidRDefault="001804D3">
      <w:pPr>
        <w:pStyle w:val="ConsPlusTitle"/>
        <w:jc w:val="center"/>
      </w:pPr>
      <w:r>
        <w:t>к порядку их выполнения</w:t>
      </w:r>
    </w:p>
    <w:p w:rsidR="001804D3" w:rsidRDefault="001804D3">
      <w:pPr>
        <w:pStyle w:val="ConsPlusNormal"/>
        <w:jc w:val="both"/>
      </w:pPr>
    </w:p>
    <w:p w:rsidR="001804D3" w:rsidRDefault="001804D3">
      <w:pPr>
        <w:pStyle w:val="ConsPlusNormal"/>
        <w:ind w:firstLine="540"/>
        <w:jc w:val="both"/>
      </w:pPr>
      <w:r>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1804D3" w:rsidRDefault="001804D3">
      <w:pPr>
        <w:pStyle w:val="ConsPlusNormal"/>
        <w:spacing w:before="200"/>
        <w:ind w:firstLine="540"/>
        <w:jc w:val="both"/>
      </w:pPr>
      <w:r>
        <w:t xml:space="preserve">1) прием и регистрация заявления о предоставлении муниципальной услуги и документов, указанных в </w:t>
      </w:r>
      <w:hyperlink w:anchor="P96">
        <w:r>
          <w:rPr>
            <w:color w:val="0000FF"/>
          </w:rPr>
          <w:t>подпунктах 2.6.1</w:t>
        </w:r>
      </w:hyperlink>
      <w:r>
        <w:t xml:space="preserve">, </w:t>
      </w:r>
      <w:hyperlink w:anchor="P111">
        <w:r>
          <w:rPr>
            <w:color w:val="0000FF"/>
          </w:rPr>
          <w:t>2.6.3</w:t>
        </w:r>
      </w:hyperlink>
      <w:r>
        <w:t xml:space="preserve"> настоящего регламента;</w:t>
      </w:r>
    </w:p>
    <w:p w:rsidR="001804D3" w:rsidRDefault="001804D3">
      <w:pPr>
        <w:pStyle w:val="ConsPlusNormal"/>
        <w:spacing w:before="200"/>
        <w:ind w:firstLine="540"/>
        <w:jc w:val="both"/>
      </w:pPr>
      <w:r>
        <w:t>2) рассмотрение предоставленных документов на заседании Общественной комиссии по жилищным вопросам при администрации Находкинского городского округа (далее - Комиссия), принятие решения о предоставлении муниципальной услуги, либо об отказе в предоставлении муниципальной услуги;</w:t>
      </w:r>
    </w:p>
    <w:p w:rsidR="001804D3" w:rsidRDefault="001804D3">
      <w:pPr>
        <w:pStyle w:val="ConsPlusNormal"/>
        <w:spacing w:before="200"/>
        <w:ind w:firstLine="540"/>
        <w:jc w:val="both"/>
      </w:pPr>
      <w:r>
        <w:t>3) заключение/изменение/расторжение договора социального найма жилого помещения (при принятии решения о предоставлении муниципальной услуги).</w:t>
      </w:r>
    </w:p>
    <w:p w:rsidR="001804D3" w:rsidRDefault="001804D3">
      <w:pPr>
        <w:pStyle w:val="ConsPlusNormal"/>
        <w:spacing w:before="200"/>
        <w:ind w:firstLine="540"/>
        <w:jc w:val="both"/>
      </w:pPr>
      <w:r>
        <w:t>3.2. Прием и регистрация заявления и документов.</w:t>
      </w:r>
    </w:p>
    <w:p w:rsidR="001804D3" w:rsidRDefault="001804D3">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соответствующим заявлением и необходимым комплектом документов, указанных в </w:t>
      </w:r>
      <w:hyperlink w:anchor="P96">
        <w:r>
          <w:rPr>
            <w:color w:val="0000FF"/>
          </w:rPr>
          <w:t>подпунктах 2.6.1</w:t>
        </w:r>
      </w:hyperlink>
      <w:r>
        <w:t xml:space="preserve">, </w:t>
      </w:r>
      <w:hyperlink w:anchor="P111">
        <w:r>
          <w:rPr>
            <w:color w:val="0000FF"/>
          </w:rPr>
          <w:t>2.6.3</w:t>
        </w:r>
      </w:hyperlink>
      <w:r>
        <w:t xml:space="preserve"> настоящего Регламента.</w:t>
      </w:r>
    </w:p>
    <w:p w:rsidR="001804D3" w:rsidRDefault="001804D3">
      <w:pPr>
        <w:pStyle w:val="ConsPlusNormal"/>
        <w:spacing w:before="200"/>
        <w:ind w:firstLine="540"/>
        <w:jc w:val="both"/>
      </w:pPr>
      <w:r>
        <w:t>Документы подаются заявителем и членами его семьи лично или через своего законного представителя с предъявлением документов, удостоверяющих личность.</w:t>
      </w:r>
    </w:p>
    <w:p w:rsidR="001804D3" w:rsidRDefault="001804D3">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96">
        <w:r>
          <w:rPr>
            <w:color w:val="0000FF"/>
          </w:rPr>
          <w:t>подпунктах 2.6.1</w:t>
        </w:r>
      </w:hyperlink>
      <w:r>
        <w:t xml:space="preserve">, </w:t>
      </w:r>
      <w:hyperlink w:anchor="P111">
        <w:r>
          <w:rPr>
            <w:color w:val="0000FF"/>
          </w:rPr>
          <w:t>2.6.3</w:t>
        </w:r>
      </w:hyperlink>
      <w:r>
        <w:t>. Регламента, сличает копии документов с оригиналами, проверяет правильность заполнения бланка заявления.</w:t>
      </w:r>
    </w:p>
    <w:p w:rsidR="001804D3" w:rsidRDefault="001804D3">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96">
        <w:r>
          <w:rPr>
            <w:color w:val="0000FF"/>
          </w:rPr>
          <w:t>подпунктах 2.6.1</w:t>
        </w:r>
      </w:hyperlink>
      <w:r>
        <w:t xml:space="preserve">, </w:t>
      </w:r>
      <w:hyperlink w:anchor="P111">
        <w:r>
          <w:rPr>
            <w:color w:val="0000FF"/>
          </w:rPr>
          <w:t>2.6.3</w:t>
        </w:r>
      </w:hyperlink>
      <w:r>
        <w:t xml:space="preserve"> Регламента, заявителю разъясняется содержание выявленных недостатков и предлагается принять меры по их устранению.</w:t>
      </w:r>
    </w:p>
    <w:p w:rsidR="001804D3" w:rsidRDefault="001804D3">
      <w:pPr>
        <w:pStyle w:val="ConsPlusNormal"/>
        <w:spacing w:before="200"/>
        <w:ind w:firstLine="540"/>
        <w:jc w:val="both"/>
      </w:pPr>
      <w:r>
        <w:t xml:space="preserve">При готовности заявителя (представителя заявителя) устранить недостатки, </w:t>
      </w:r>
      <w:r>
        <w:lastRenderedPageBreak/>
        <w:t>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1804D3" w:rsidRDefault="001804D3">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1804D3" w:rsidRDefault="001804D3">
      <w:pPr>
        <w:pStyle w:val="ConsPlusNormal"/>
        <w:spacing w:before="200"/>
        <w:ind w:firstLine="540"/>
        <w:jc w:val="both"/>
      </w:pPr>
      <w:r>
        <w:t>3.3. Рассмотрение предоставленных документов на заседании Общественной комиссии по жилищным вопросам при администрации Находкинского городского округа (далее - Комиссия), принятие решения.</w:t>
      </w:r>
    </w:p>
    <w:p w:rsidR="001804D3" w:rsidRDefault="001804D3">
      <w:pPr>
        <w:pStyle w:val="ConsPlusNormal"/>
        <w:spacing w:before="200"/>
        <w:ind w:firstLine="540"/>
        <w:jc w:val="both"/>
      </w:pPr>
      <w:proofErr w:type="gramStart"/>
      <w:r>
        <w:t xml:space="preserve">В течение 25 рабочих дней со дня регистрации заявления о предоставлении муниципальной услуги и документов, указанных в </w:t>
      </w:r>
      <w:hyperlink w:anchor="P96">
        <w:r>
          <w:rPr>
            <w:color w:val="0000FF"/>
          </w:rPr>
          <w:t>подпунктах 2.6.1</w:t>
        </w:r>
      </w:hyperlink>
      <w:r>
        <w:t xml:space="preserve">, </w:t>
      </w:r>
      <w:hyperlink w:anchor="P111">
        <w:r>
          <w:rPr>
            <w:color w:val="0000FF"/>
          </w:rPr>
          <w:t>2.6.3</w:t>
        </w:r>
      </w:hyperlink>
      <w:r>
        <w:t xml:space="preserve"> Регламента специалист Учреждения проводит подготовительную работу для вынесения вопроса о предоставлении муниципальной услуги на заседание Комиссии (формирует и направляет межведомственные запросы в органы (организации), участвующие в предоставлении муниципальной услуги.</w:t>
      </w:r>
      <w:proofErr w:type="gramEnd"/>
    </w:p>
    <w:p w:rsidR="001804D3" w:rsidRDefault="001804D3">
      <w:pPr>
        <w:pStyle w:val="ConsPlusNormal"/>
        <w:spacing w:before="200"/>
        <w:ind w:firstLine="540"/>
        <w:jc w:val="both"/>
      </w:pPr>
      <w:r>
        <w:t>Комиссия принимает решение о предоставлении муниципальной услуги либо об отказе в ее предоставлении (далее - Решение). Решение оформляется протоколом заседания Комиссии и утверждается постановлением администрации Находкинского городского округа (далее - постановление).</w:t>
      </w:r>
    </w:p>
    <w:p w:rsidR="001804D3" w:rsidRDefault="001804D3">
      <w:pPr>
        <w:pStyle w:val="ConsPlusNormal"/>
        <w:spacing w:before="200"/>
        <w:ind w:firstLine="540"/>
        <w:jc w:val="both"/>
      </w:pPr>
      <w:r>
        <w:t>На основании утвержденного постановления специалистом Учреждения готовится выписка из протокола заседания Комиссии о принятом решении.</w:t>
      </w:r>
    </w:p>
    <w:p w:rsidR="001804D3" w:rsidRDefault="001804D3">
      <w:pPr>
        <w:pStyle w:val="ConsPlusNormal"/>
        <w:spacing w:before="200"/>
        <w:ind w:firstLine="540"/>
        <w:jc w:val="both"/>
      </w:pPr>
      <w:r>
        <w:t>Указанная выписка выдается заявителю (представителю) лично или направляется по указанному в заявлении адресу в течение трех рабочих дня со дня утверждения протокола Комиссии.</w:t>
      </w:r>
    </w:p>
    <w:p w:rsidR="001804D3" w:rsidRDefault="001804D3">
      <w:pPr>
        <w:pStyle w:val="ConsPlusNormal"/>
        <w:spacing w:before="200"/>
        <w:ind w:firstLine="540"/>
        <w:jc w:val="both"/>
      </w:pPr>
      <w:r>
        <w:t>Результатом административной процедуры является решение о предоставлении муниципальной услуги либо об отказе в ее предоставлении.</w:t>
      </w:r>
    </w:p>
    <w:p w:rsidR="001804D3" w:rsidRDefault="001804D3">
      <w:pPr>
        <w:pStyle w:val="ConsPlusNormal"/>
        <w:spacing w:before="200"/>
        <w:ind w:firstLine="540"/>
        <w:jc w:val="both"/>
      </w:pPr>
      <w:r>
        <w:t>3.4. Заключение, изменение, расторжение договора социального найма жилого помещения.</w:t>
      </w:r>
    </w:p>
    <w:p w:rsidR="001804D3" w:rsidRDefault="001804D3">
      <w:pPr>
        <w:pStyle w:val="ConsPlusNormal"/>
        <w:spacing w:before="200"/>
        <w:ind w:firstLine="540"/>
        <w:jc w:val="both"/>
      </w:pPr>
      <w:proofErr w:type="gramStart"/>
      <w:r>
        <w:t>На основании постановления администрации и протокола Комиссии специалист Учреждения в течение 20 рабочих дней со дня утверждения постановления администрации подготавливает проект договора социального найма жилого помещения, либо проект соглашения о внесении изменений в договор социального найма жилого помещения, либо проект соглашения о расторжении договора социального найма жилого помещения, которые направляются на подпись заместителю главы администрации, координирующему деятельность Управления.</w:t>
      </w:r>
      <w:proofErr w:type="gramEnd"/>
    </w:p>
    <w:p w:rsidR="001804D3" w:rsidRDefault="001804D3">
      <w:pPr>
        <w:pStyle w:val="ConsPlusNormal"/>
        <w:spacing w:before="200"/>
        <w:ind w:firstLine="540"/>
        <w:jc w:val="both"/>
      </w:pPr>
      <w:proofErr w:type="gramStart"/>
      <w:r>
        <w:t>После подписания заместителем главы администрации, координирующим деятельность Управления, договора социального найма жилого помещения, либо соглашения о внесении изменений в договор социального найма жилого помещения, либо соглашения о расторжении договора социального найма жилого помещения, специалист Учреждения в течение трех рабочих дней извещает заявителя (представителя) о дате, времени и месте подписания договора социального найма, либо соглашения о внесении изменений в договор социального</w:t>
      </w:r>
      <w:proofErr w:type="gramEnd"/>
      <w:r>
        <w:t xml:space="preserve"> найма, либо соглашения о расторжении договора социального найма.</w:t>
      </w:r>
    </w:p>
    <w:p w:rsidR="001804D3" w:rsidRDefault="001804D3">
      <w:pPr>
        <w:pStyle w:val="ConsPlusNormal"/>
        <w:spacing w:before="200"/>
        <w:ind w:firstLine="540"/>
        <w:jc w:val="both"/>
      </w:pPr>
      <w:r>
        <w:t>Подписание договора социального найма, либо соглашения о внесении изменений в договор социального найма, либо соглашения о расторжении договора социального найма осуществляется лично заявителем или его представителем в присутствии специалиста Учреждения при предъявлении документов, удостоверяющих личность, и документов, подтверждающих полномочия представителя, оформленных в порядке, установленном законодательством Российской Федерации.</w:t>
      </w:r>
    </w:p>
    <w:p w:rsidR="001804D3" w:rsidRDefault="001804D3">
      <w:pPr>
        <w:pStyle w:val="ConsPlusNormal"/>
        <w:spacing w:before="200"/>
        <w:ind w:firstLine="540"/>
        <w:jc w:val="both"/>
      </w:pPr>
      <w:r>
        <w:t xml:space="preserve">После подписания заявителем (представителем) договора социального найма, либо соглашения о внесении изменений в договор социального найма, либо соглашения о расторжении договора социального найма специалист Учреждения осуществляет </w:t>
      </w:r>
      <w:r>
        <w:lastRenderedPageBreak/>
        <w:t>выдачу заявителю (представителю) подписанных обеими сторонами подлинных экземпляров указанных договора, либо соглашения.</w:t>
      </w:r>
    </w:p>
    <w:p w:rsidR="001804D3" w:rsidRDefault="001804D3">
      <w:pPr>
        <w:pStyle w:val="ConsPlusNormal"/>
        <w:spacing w:before="200"/>
        <w:ind w:firstLine="540"/>
        <w:jc w:val="both"/>
      </w:pPr>
      <w:r>
        <w:t>Результатом административной процедуры является заключение и выдача договора социального найма, заключение и выдача соглашения о внесении изменений в договор социального найма либо заключение и выдача соглашения о расторжении договора социального найма.</w:t>
      </w:r>
    </w:p>
    <w:p w:rsidR="001804D3" w:rsidRDefault="001804D3">
      <w:pPr>
        <w:pStyle w:val="ConsPlusNormal"/>
        <w:spacing w:before="200"/>
        <w:ind w:firstLine="540"/>
        <w:jc w:val="both"/>
      </w:pPr>
      <w:r>
        <w:t>3.5. Порядок подачи заявления и документов, необходимых для предоставления муниципальной услуги в электронной форме.</w:t>
      </w:r>
    </w:p>
    <w:p w:rsidR="001804D3" w:rsidRDefault="001804D3">
      <w:pPr>
        <w:pStyle w:val="ConsPlusNormal"/>
        <w:spacing w:before="200"/>
        <w:ind w:firstLine="540"/>
        <w:jc w:val="both"/>
      </w:pPr>
      <w:r>
        <w:t xml:space="preserve">3.5.1. </w:t>
      </w:r>
      <w:proofErr w:type="gramStart"/>
      <w:r>
        <w:t xml:space="preserve">Заявление о предоставлении муниципальной услуги и документы, указанные в </w:t>
      </w:r>
      <w:hyperlink w:anchor="P96">
        <w:r>
          <w:rPr>
            <w:color w:val="0000FF"/>
          </w:rPr>
          <w:t>пунктах 2.6.1</w:t>
        </w:r>
      </w:hyperlink>
      <w:r>
        <w:t xml:space="preserve">, </w:t>
      </w:r>
      <w:hyperlink w:anchor="P111">
        <w:r>
          <w:rPr>
            <w:color w:val="0000FF"/>
          </w:rPr>
          <w:t>2.6.3</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0">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1804D3" w:rsidRDefault="001804D3">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1804D3" w:rsidRDefault="001804D3">
      <w:pPr>
        <w:pStyle w:val="ConsPlusNormal"/>
        <w:spacing w:before="200"/>
        <w:ind w:firstLine="540"/>
        <w:jc w:val="both"/>
      </w:pP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21">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1804D3" w:rsidRDefault="001804D3">
      <w:pPr>
        <w:pStyle w:val="ConsPlusNormal"/>
        <w:spacing w:before="200"/>
        <w:ind w:firstLine="540"/>
        <w:jc w:val="both"/>
      </w:pPr>
      <w:r>
        <w:t>Доверенность, подтверждающая полномочия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1804D3" w:rsidRDefault="001804D3">
      <w:pPr>
        <w:pStyle w:val="ConsPlusNormal"/>
        <w:spacing w:before="200"/>
        <w:ind w:firstLine="540"/>
        <w:jc w:val="both"/>
      </w:pPr>
      <w:proofErr w:type="gramStart"/>
      <w:r>
        <w:t xml:space="preserve">При поступлении заявления и документов, указанных в </w:t>
      </w:r>
      <w:hyperlink w:anchor="P96">
        <w:r>
          <w:rPr>
            <w:color w:val="0000FF"/>
          </w:rPr>
          <w:t>пунктах 2.6.1</w:t>
        </w:r>
      </w:hyperlink>
      <w:r>
        <w:t xml:space="preserve">, </w:t>
      </w:r>
      <w:hyperlink w:anchor="P111">
        <w:r>
          <w:rPr>
            <w:color w:val="0000FF"/>
          </w:rPr>
          <w:t>2.6.3</w:t>
        </w:r>
      </w:hyperlink>
      <w:r>
        <w:t xml:space="preserve">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22">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1804D3" w:rsidRDefault="001804D3">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2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1804D3" w:rsidRDefault="001804D3">
      <w:pPr>
        <w:pStyle w:val="ConsPlusNormal"/>
        <w:spacing w:before="200"/>
        <w:ind w:firstLine="540"/>
        <w:jc w:val="both"/>
      </w:pPr>
      <w:r>
        <w:t xml:space="preserve">3.5.2.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w:t>
      </w:r>
      <w:r>
        <w:lastRenderedPageBreak/>
        <w:t>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1804D3" w:rsidRDefault="001804D3">
      <w:pPr>
        <w:pStyle w:val="ConsPlusNormal"/>
        <w:spacing w:before="200"/>
        <w:ind w:firstLine="540"/>
        <w:jc w:val="both"/>
      </w:pPr>
      <w:r>
        <w:t>3.5.3.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25">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804D3" w:rsidRDefault="001804D3">
      <w:pPr>
        <w:pStyle w:val="ConsPlusNormal"/>
        <w:spacing w:before="200"/>
        <w:ind w:firstLine="540"/>
        <w:jc w:val="both"/>
      </w:pPr>
      <w:r>
        <w:t>3.5.4.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специалистом на бумажном носителе и запрос регистрируется в установленном порядке.</w:t>
      </w:r>
    </w:p>
    <w:p w:rsidR="001804D3" w:rsidRDefault="001804D3">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1804D3" w:rsidRDefault="001804D3">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1804D3" w:rsidRDefault="001804D3">
      <w:pPr>
        <w:pStyle w:val="ConsPlusNormal"/>
        <w:spacing w:before="200"/>
        <w:ind w:firstLine="540"/>
        <w:jc w:val="both"/>
      </w:pPr>
      <w:r>
        <w:t>3.6. Особенности предоставления муниципальной услуги в МФЦ.</w:t>
      </w:r>
    </w:p>
    <w:p w:rsidR="001804D3" w:rsidRDefault="001804D3">
      <w:pPr>
        <w:pStyle w:val="ConsPlusNormal"/>
        <w:spacing w:before="200"/>
        <w:ind w:firstLine="540"/>
        <w:jc w:val="both"/>
      </w:pPr>
      <w:r>
        <w:t>3.6.1.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1804D3" w:rsidRDefault="001804D3">
      <w:pPr>
        <w:pStyle w:val="ConsPlusNormal"/>
        <w:spacing w:before="200"/>
        <w:ind w:firstLine="540"/>
        <w:jc w:val="both"/>
      </w:pPr>
      <w:r>
        <w:t>1) информирование (консультация) по порядку предоставления муниципальной услуги;</w:t>
      </w:r>
    </w:p>
    <w:p w:rsidR="001804D3" w:rsidRDefault="001804D3">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1804D3" w:rsidRDefault="001804D3">
      <w:pPr>
        <w:pStyle w:val="ConsPlusNormal"/>
        <w:spacing w:before="200"/>
        <w:ind w:firstLine="540"/>
        <w:jc w:val="both"/>
      </w:pPr>
      <w:r>
        <w:t>3.6.2. Осуществление административной процедуры "Информирование (консультация) по порядку предоставления муниципальной услуги".</w:t>
      </w:r>
    </w:p>
    <w:p w:rsidR="001804D3" w:rsidRDefault="001804D3">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w:t>
      </w:r>
    </w:p>
    <w:p w:rsidR="001804D3" w:rsidRDefault="001804D3">
      <w:pPr>
        <w:pStyle w:val="ConsPlusNormal"/>
        <w:spacing w:before="200"/>
        <w:ind w:firstLine="540"/>
        <w:jc w:val="both"/>
      </w:pPr>
      <w:r>
        <w:t>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w:t>
      </w:r>
      <w:proofErr w:type="gramStart"/>
      <w:r>
        <w:t xml:space="preserve"> У</w:t>
      </w:r>
      <w:proofErr w:type="gramEnd"/>
      <w:r>
        <w:t xml:space="preserve"> МФЦ по следующим вопросам:</w:t>
      </w:r>
    </w:p>
    <w:p w:rsidR="001804D3" w:rsidRDefault="001804D3">
      <w:pPr>
        <w:pStyle w:val="ConsPlusNormal"/>
        <w:spacing w:before="200"/>
        <w:ind w:firstLine="540"/>
        <w:jc w:val="both"/>
      </w:pPr>
      <w:r>
        <w:t>- срок предоставления муниципальной услуги;</w:t>
      </w:r>
    </w:p>
    <w:p w:rsidR="001804D3" w:rsidRDefault="001804D3">
      <w:pPr>
        <w:pStyle w:val="ConsPlusNormal"/>
        <w:spacing w:before="200"/>
        <w:ind w:firstLine="540"/>
        <w:jc w:val="both"/>
      </w:pPr>
      <w:r>
        <w:t xml:space="preserve">- информация о дополнительных (сопутствующих) услугах, а также об услугах, необходимых и обязательных для предоставления муниципальной услуги, размерах и </w:t>
      </w:r>
      <w:r>
        <w:lastRenderedPageBreak/>
        <w:t>порядке их оплаты;</w:t>
      </w:r>
    </w:p>
    <w:p w:rsidR="001804D3" w:rsidRDefault="001804D3">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804D3" w:rsidRDefault="001804D3">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804D3" w:rsidRDefault="001804D3">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804D3" w:rsidRDefault="001804D3">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1804D3" w:rsidRDefault="001804D3">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804D3" w:rsidRDefault="001804D3">
      <w:pPr>
        <w:pStyle w:val="ConsPlusNormal"/>
        <w:spacing w:before="200"/>
        <w:ind w:firstLine="540"/>
        <w:jc w:val="both"/>
      </w:pPr>
      <w:r>
        <w:t>3.6.3. Осуществление административной процедуры "Прием и регистрация запроса и документов".</w:t>
      </w:r>
    </w:p>
    <w:p w:rsidR="001804D3" w:rsidRDefault="001804D3">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804D3" w:rsidRDefault="001804D3">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1804D3" w:rsidRDefault="001804D3">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804D3" w:rsidRDefault="001804D3">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804D3" w:rsidRDefault="001804D3">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заверяет своей подписью. После копирования документы возвращаются заявителю.</w:t>
      </w:r>
    </w:p>
    <w:p w:rsidR="001804D3" w:rsidRDefault="001804D3">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1804D3" w:rsidRDefault="001804D3">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1804D3" w:rsidRDefault="001804D3">
      <w:pPr>
        <w:pStyle w:val="ConsPlusNormal"/>
        <w:spacing w:before="200"/>
        <w:ind w:firstLine="540"/>
        <w:jc w:val="both"/>
      </w:pPr>
      <w:r>
        <w:t xml:space="preserve">Результат муниципальной услуги заявитель получает лично после получения </w:t>
      </w:r>
      <w:r>
        <w:lastRenderedPageBreak/>
        <w:t>уведомления от уполномоченного органа.</w:t>
      </w:r>
    </w:p>
    <w:p w:rsidR="001804D3" w:rsidRDefault="001804D3">
      <w:pPr>
        <w:pStyle w:val="ConsPlusNormal"/>
        <w:jc w:val="both"/>
      </w:pPr>
    </w:p>
    <w:p w:rsidR="001804D3" w:rsidRDefault="001804D3">
      <w:pPr>
        <w:pStyle w:val="ConsPlusTitle"/>
        <w:jc w:val="center"/>
        <w:outlineLvl w:val="1"/>
      </w:pPr>
      <w:r>
        <w:t xml:space="preserve">4. Формы </w:t>
      </w:r>
      <w:proofErr w:type="gramStart"/>
      <w:r>
        <w:t>контроля за</w:t>
      </w:r>
      <w:proofErr w:type="gramEnd"/>
      <w:r>
        <w:t xml:space="preserve"> исполнением</w:t>
      </w:r>
    </w:p>
    <w:p w:rsidR="001804D3" w:rsidRDefault="001804D3">
      <w:pPr>
        <w:pStyle w:val="ConsPlusTitle"/>
        <w:jc w:val="center"/>
      </w:pPr>
      <w:r>
        <w:t>административного регламента</w:t>
      </w:r>
    </w:p>
    <w:p w:rsidR="001804D3" w:rsidRDefault="001804D3">
      <w:pPr>
        <w:pStyle w:val="ConsPlusNormal"/>
        <w:jc w:val="both"/>
      </w:pPr>
    </w:p>
    <w:p w:rsidR="001804D3" w:rsidRDefault="001804D3">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 первый заместитель главы администрации Находкинского городского округа.</w:t>
      </w:r>
    </w:p>
    <w:p w:rsidR="001804D3" w:rsidRDefault="001804D3">
      <w:pPr>
        <w:pStyle w:val="ConsPlusNormal"/>
        <w:spacing w:before="20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и руководителем Учреждения.</w:t>
      </w:r>
    </w:p>
    <w:p w:rsidR="001804D3" w:rsidRDefault="001804D3">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1804D3" w:rsidRDefault="001804D3">
      <w:pPr>
        <w:pStyle w:val="ConsPlusNormal"/>
        <w:spacing w:before="200"/>
        <w:ind w:firstLine="540"/>
        <w:jc w:val="both"/>
      </w:pPr>
      <w:r>
        <w:t>4.4. Специалисты Управления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1804D3" w:rsidRDefault="001804D3">
      <w:pPr>
        <w:pStyle w:val="ConsPlusNormal"/>
        <w:spacing w:before="200"/>
        <w:ind w:firstLine="540"/>
        <w:jc w:val="both"/>
      </w:pPr>
      <w:r>
        <w:t>4.5. Персональная ответственность специалистов Управления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1804D3" w:rsidRDefault="001804D3">
      <w:pPr>
        <w:pStyle w:val="ConsPlusNormal"/>
        <w:jc w:val="both"/>
      </w:pPr>
    </w:p>
    <w:p w:rsidR="001804D3" w:rsidRDefault="001804D3">
      <w:pPr>
        <w:pStyle w:val="ConsPlusTitle"/>
        <w:jc w:val="center"/>
        <w:outlineLvl w:val="1"/>
      </w:pPr>
      <w:r>
        <w:t>5. Досудебное (внесудебное) обжалование заявителем</w:t>
      </w:r>
    </w:p>
    <w:p w:rsidR="001804D3" w:rsidRDefault="001804D3">
      <w:pPr>
        <w:pStyle w:val="ConsPlusTitle"/>
        <w:jc w:val="center"/>
      </w:pPr>
      <w:r>
        <w:t>решений и действий (бездействия) органа, предоставляющего</w:t>
      </w:r>
    </w:p>
    <w:p w:rsidR="001804D3" w:rsidRDefault="001804D3">
      <w:pPr>
        <w:pStyle w:val="ConsPlusTitle"/>
        <w:jc w:val="center"/>
      </w:pPr>
      <w:r>
        <w:t>муниципальную услугу, должностного лица органа,</w:t>
      </w:r>
    </w:p>
    <w:p w:rsidR="001804D3" w:rsidRDefault="001804D3">
      <w:pPr>
        <w:pStyle w:val="ConsPlusTitle"/>
        <w:jc w:val="center"/>
      </w:pPr>
      <w:proofErr w:type="gramStart"/>
      <w:r>
        <w:t>предоставляющего</w:t>
      </w:r>
      <w:proofErr w:type="gramEnd"/>
      <w:r>
        <w:t xml:space="preserve"> муниципальную услугу, либо муниципального</w:t>
      </w:r>
    </w:p>
    <w:p w:rsidR="001804D3" w:rsidRDefault="001804D3">
      <w:pPr>
        <w:pStyle w:val="ConsPlusTitle"/>
        <w:jc w:val="center"/>
      </w:pPr>
      <w:r>
        <w:t>служащего, многофункционального центра, работника</w:t>
      </w:r>
    </w:p>
    <w:p w:rsidR="001804D3" w:rsidRDefault="001804D3">
      <w:pPr>
        <w:pStyle w:val="ConsPlusTitle"/>
        <w:jc w:val="center"/>
      </w:pPr>
      <w:r>
        <w:t>многофункционального центра</w:t>
      </w:r>
    </w:p>
    <w:p w:rsidR="001804D3" w:rsidRDefault="001804D3">
      <w:pPr>
        <w:pStyle w:val="ConsPlusNormal"/>
        <w:jc w:val="both"/>
      </w:pPr>
    </w:p>
    <w:p w:rsidR="001804D3" w:rsidRDefault="001804D3">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1804D3" w:rsidRDefault="001804D3">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1804D3" w:rsidRDefault="001804D3">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1804D3" w:rsidRDefault="001804D3">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1804D3" w:rsidRDefault="001804D3">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1804D3" w:rsidRDefault="001804D3">
      <w:pPr>
        <w:pStyle w:val="ConsPlusNormal"/>
        <w:spacing w:before="200"/>
        <w:ind w:firstLine="540"/>
        <w:jc w:val="both"/>
      </w:pPr>
      <w: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04D3" w:rsidRDefault="001804D3">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1804D3" w:rsidRDefault="001804D3">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804D3" w:rsidRDefault="001804D3">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1804D3" w:rsidRDefault="001804D3">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804D3" w:rsidRDefault="001804D3">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2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04D3" w:rsidRDefault="001804D3">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1804D3" w:rsidRDefault="001804D3">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1804D3" w:rsidRDefault="001804D3">
      <w:pPr>
        <w:pStyle w:val="ConsPlusNormal"/>
        <w:spacing w:before="200"/>
        <w:ind w:firstLine="540"/>
        <w:jc w:val="both"/>
      </w:pPr>
      <w:proofErr w:type="gramStart"/>
      <w:r>
        <w:t xml:space="preserve">к) приостановления предоставления муниципальной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1804D3" w:rsidRDefault="001804D3">
      <w:pPr>
        <w:pStyle w:val="ConsPlusNormal"/>
        <w:spacing w:before="200"/>
        <w:ind w:firstLine="540"/>
        <w:jc w:val="both"/>
      </w:pPr>
      <w:bookmarkStart w:id="4" w:name="P252"/>
      <w:bookmarkEnd w:id="4"/>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1804D3" w:rsidRDefault="001804D3">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804D3" w:rsidRDefault="001804D3">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804D3" w:rsidRDefault="001804D3">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1804D3" w:rsidRDefault="001804D3">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1804D3" w:rsidRDefault="001804D3">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1804D3" w:rsidRDefault="001804D3">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00">
        <w:r>
          <w:rPr>
            <w:color w:val="0000FF"/>
          </w:rPr>
          <w:t>(приложение N 1)</w:t>
        </w:r>
      </w:hyperlink>
      <w:r>
        <w:t>.</w:t>
      </w:r>
      <w:proofErr w:type="gramEnd"/>
    </w:p>
    <w:p w:rsidR="001804D3" w:rsidRDefault="001804D3">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1804D3" w:rsidRDefault="001804D3">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1804D3" w:rsidRDefault="001804D3">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804D3" w:rsidRDefault="001804D3">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1804D3" w:rsidRDefault="001804D3">
      <w:pPr>
        <w:pStyle w:val="ConsPlusNormal"/>
        <w:spacing w:before="200"/>
        <w:ind w:firstLine="540"/>
        <w:jc w:val="both"/>
      </w:pPr>
      <w:r>
        <w:t>5.4. Жалоба должна содержать:</w:t>
      </w:r>
    </w:p>
    <w:p w:rsidR="001804D3" w:rsidRDefault="001804D3">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804D3" w:rsidRDefault="001804D3">
      <w:pPr>
        <w:pStyle w:val="ConsPlusNormal"/>
        <w:spacing w:before="200"/>
        <w:ind w:firstLine="540"/>
        <w:jc w:val="both"/>
      </w:pPr>
      <w:proofErr w:type="gramStart"/>
      <w:r>
        <w:t xml:space="preserve">б) фамилию, имя, отчество (последнее - при наличии), сведения о месте </w:t>
      </w:r>
      <w: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4D3" w:rsidRDefault="001804D3">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1804D3" w:rsidRDefault="001804D3">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1804D3" w:rsidRDefault="001804D3">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804D3" w:rsidRDefault="001804D3">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52">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1804D3" w:rsidRDefault="001804D3">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04D3" w:rsidRDefault="001804D3">
      <w:pPr>
        <w:pStyle w:val="ConsPlusNormal"/>
        <w:spacing w:before="200"/>
        <w:ind w:firstLine="540"/>
        <w:jc w:val="both"/>
      </w:pPr>
      <w:r>
        <w:t xml:space="preserve">По результатам рассмотрения жалобы органы, должностные лица, указанные в </w:t>
      </w:r>
      <w:hyperlink w:anchor="P252">
        <w:r>
          <w:rPr>
            <w:color w:val="0000FF"/>
          </w:rPr>
          <w:t>пункте 5.3</w:t>
        </w:r>
      </w:hyperlink>
      <w:r>
        <w:t xml:space="preserve"> настоящего административного регламента, принимают одно из следующих решений:</w:t>
      </w:r>
    </w:p>
    <w:p w:rsidR="001804D3" w:rsidRDefault="001804D3">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1804D3" w:rsidRDefault="001804D3">
      <w:pPr>
        <w:pStyle w:val="ConsPlusNormal"/>
        <w:spacing w:before="200"/>
        <w:ind w:firstLine="540"/>
        <w:jc w:val="both"/>
      </w:pPr>
      <w:r>
        <w:t>б) в удовлетворении жалобы отказывается.</w:t>
      </w:r>
    </w:p>
    <w:p w:rsidR="001804D3" w:rsidRDefault="001804D3">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4D3" w:rsidRDefault="001804D3">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lastRenderedPageBreak/>
        <w:t>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1804D3" w:rsidRDefault="001804D3">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04D3" w:rsidRDefault="001804D3">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5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1804D3" w:rsidRDefault="001804D3">
      <w:pPr>
        <w:pStyle w:val="ConsPlusNormal"/>
        <w:spacing w:before="200"/>
        <w:ind w:firstLine="540"/>
        <w:jc w:val="both"/>
      </w:pPr>
      <w:r>
        <w:t xml:space="preserve">5.7. Решения, действия (бездействие) органов, должностных лиц, указанных в </w:t>
      </w:r>
      <w:hyperlink w:anchor="P252">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right"/>
        <w:outlineLvl w:val="1"/>
      </w:pPr>
      <w:r>
        <w:t>Приложение N 1</w:t>
      </w:r>
    </w:p>
    <w:p w:rsidR="001804D3" w:rsidRDefault="001804D3">
      <w:pPr>
        <w:pStyle w:val="ConsPlusNormal"/>
        <w:jc w:val="right"/>
      </w:pPr>
      <w:r>
        <w:t>к Административному</w:t>
      </w:r>
    </w:p>
    <w:p w:rsidR="001804D3" w:rsidRDefault="001804D3">
      <w:pPr>
        <w:pStyle w:val="ConsPlusNormal"/>
        <w:jc w:val="right"/>
      </w:pPr>
      <w:r>
        <w:t>регламенту</w:t>
      </w:r>
    </w:p>
    <w:p w:rsidR="001804D3" w:rsidRDefault="001804D3">
      <w:pPr>
        <w:pStyle w:val="ConsPlusNormal"/>
        <w:jc w:val="right"/>
      </w:pPr>
      <w:r>
        <w:t>предоставления</w:t>
      </w:r>
    </w:p>
    <w:p w:rsidR="001804D3" w:rsidRDefault="001804D3">
      <w:pPr>
        <w:pStyle w:val="ConsPlusNormal"/>
        <w:jc w:val="right"/>
      </w:pPr>
      <w:r>
        <w:t>муниципальной услуги</w:t>
      </w:r>
    </w:p>
    <w:p w:rsidR="001804D3" w:rsidRDefault="001804D3">
      <w:pPr>
        <w:pStyle w:val="ConsPlusNormal"/>
        <w:jc w:val="right"/>
      </w:pPr>
      <w:r>
        <w:t>"Заключение, изменение,</w:t>
      </w:r>
    </w:p>
    <w:p w:rsidR="001804D3" w:rsidRDefault="001804D3">
      <w:pPr>
        <w:pStyle w:val="ConsPlusNormal"/>
        <w:jc w:val="right"/>
      </w:pPr>
      <w:r>
        <w:t>расторжение договора</w:t>
      </w:r>
    </w:p>
    <w:p w:rsidR="001804D3" w:rsidRDefault="001804D3">
      <w:pPr>
        <w:pStyle w:val="ConsPlusNormal"/>
        <w:jc w:val="right"/>
      </w:pPr>
      <w:r>
        <w:t>социального найма</w:t>
      </w:r>
    </w:p>
    <w:p w:rsidR="001804D3" w:rsidRDefault="001804D3">
      <w:pPr>
        <w:pStyle w:val="ConsPlusNormal"/>
        <w:jc w:val="right"/>
      </w:pPr>
      <w:r>
        <w:t>жилого помещения",</w:t>
      </w:r>
    </w:p>
    <w:p w:rsidR="001804D3" w:rsidRDefault="001804D3">
      <w:pPr>
        <w:pStyle w:val="ConsPlusNormal"/>
        <w:jc w:val="right"/>
      </w:pPr>
      <w:r>
        <w:t>утвержденному</w:t>
      </w:r>
    </w:p>
    <w:p w:rsidR="001804D3" w:rsidRDefault="001804D3">
      <w:pPr>
        <w:pStyle w:val="ConsPlusNormal"/>
        <w:jc w:val="right"/>
      </w:pPr>
      <w:r>
        <w:t>постановлением</w:t>
      </w:r>
    </w:p>
    <w:p w:rsidR="001804D3" w:rsidRDefault="001804D3">
      <w:pPr>
        <w:pStyle w:val="ConsPlusNormal"/>
        <w:jc w:val="right"/>
      </w:pPr>
      <w:r>
        <w:t>администрации</w:t>
      </w:r>
    </w:p>
    <w:p w:rsidR="001804D3" w:rsidRDefault="001804D3">
      <w:pPr>
        <w:pStyle w:val="ConsPlusNormal"/>
        <w:jc w:val="right"/>
      </w:pPr>
      <w:r>
        <w:t>Находкинского</w:t>
      </w:r>
    </w:p>
    <w:p w:rsidR="001804D3" w:rsidRDefault="001804D3">
      <w:pPr>
        <w:pStyle w:val="ConsPlusNormal"/>
        <w:jc w:val="right"/>
      </w:pPr>
      <w:r>
        <w:t>городского округа</w:t>
      </w:r>
    </w:p>
    <w:p w:rsidR="001804D3" w:rsidRDefault="001804D3">
      <w:pPr>
        <w:pStyle w:val="ConsPlusNormal"/>
        <w:jc w:val="right"/>
      </w:pPr>
      <w:r>
        <w:t>от 15.05.2023 N 796</w:t>
      </w:r>
    </w:p>
    <w:p w:rsidR="001804D3" w:rsidRDefault="001804D3">
      <w:pPr>
        <w:pStyle w:val="ConsPlusNormal"/>
        <w:jc w:val="both"/>
      </w:pPr>
    </w:p>
    <w:p w:rsidR="001804D3" w:rsidRDefault="001804D3">
      <w:pPr>
        <w:pStyle w:val="ConsPlusTitle"/>
        <w:jc w:val="center"/>
      </w:pPr>
      <w:bookmarkStart w:id="5" w:name="P300"/>
      <w:bookmarkEnd w:id="5"/>
      <w:r>
        <w:t>СВЕДЕНИЯ</w:t>
      </w:r>
    </w:p>
    <w:p w:rsidR="001804D3" w:rsidRDefault="001804D3">
      <w:pPr>
        <w:pStyle w:val="ConsPlusTitle"/>
        <w:jc w:val="center"/>
      </w:pPr>
      <w:r>
        <w:t>О МЕСТОНАХОЖДЕНИИ И ГРАФИКЕ РАБОТЫ</w:t>
      </w:r>
    </w:p>
    <w:p w:rsidR="001804D3" w:rsidRDefault="001804D3">
      <w:pPr>
        <w:pStyle w:val="ConsPlusNormal"/>
        <w:jc w:val="both"/>
      </w:pPr>
    </w:p>
    <w:p w:rsidR="001804D3" w:rsidRDefault="001804D3">
      <w:pPr>
        <w:pStyle w:val="ConsPlusNormal"/>
        <w:ind w:firstLine="540"/>
        <w:jc w:val="both"/>
      </w:pPr>
      <w:r>
        <w:t>Администрация Находкинского городского округа</w:t>
      </w:r>
    </w:p>
    <w:p w:rsidR="001804D3" w:rsidRDefault="001804D3">
      <w:pPr>
        <w:pStyle w:val="ConsPlusNormal"/>
        <w:spacing w:before="200"/>
        <w:ind w:firstLine="540"/>
        <w:jc w:val="both"/>
      </w:pPr>
      <w:r>
        <w:t>692904, г. Находка, Школьная, 18.</w:t>
      </w:r>
    </w:p>
    <w:p w:rsidR="001804D3" w:rsidRDefault="001804D3">
      <w:pPr>
        <w:pStyle w:val="ConsPlusNormal"/>
        <w:spacing w:before="200"/>
        <w:ind w:firstLine="540"/>
        <w:jc w:val="both"/>
      </w:pPr>
      <w:r>
        <w:t>Контактный телефон 8 (4236) 69-21-96.</w:t>
      </w:r>
    </w:p>
    <w:p w:rsidR="001804D3" w:rsidRDefault="001804D3">
      <w:pPr>
        <w:pStyle w:val="ConsPlusNormal"/>
        <w:spacing w:before="200"/>
        <w:ind w:firstLine="540"/>
        <w:jc w:val="both"/>
      </w:pPr>
      <w:r>
        <w:t>Официальный сайт Находкинского городского округа: www.nakhodka-city.ru.</w:t>
      </w:r>
    </w:p>
    <w:p w:rsidR="001804D3" w:rsidRDefault="001804D3">
      <w:pPr>
        <w:pStyle w:val="ConsPlusNormal"/>
        <w:spacing w:before="200"/>
        <w:ind w:firstLine="540"/>
        <w:jc w:val="both"/>
      </w:pPr>
      <w:r>
        <w:t>Адрес электронной почты управления имуществом: kumi@nakhodka-city.ru.</w:t>
      </w:r>
    </w:p>
    <w:p w:rsidR="001804D3" w:rsidRDefault="001804D3">
      <w:pPr>
        <w:pStyle w:val="ConsPlusNormal"/>
        <w:spacing w:before="200"/>
        <w:ind w:firstLine="540"/>
        <w:jc w:val="both"/>
      </w:pPr>
      <w:r>
        <w:t>Время работы: с 08.30 ч. до 17.30 ч.</w:t>
      </w:r>
    </w:p>
    <w:p w:rsidR="001804D3" w:rsidRDefault="001804D3">
      <w:pPr>
        <w:pStyle w:val="ConsPlusNormal"/>
        <w:spacing w:before="200"/>
        <w:ind w:firstLine="540"/>
        <w:jc w:val="both"/>
      </w:pPr>
      <w:r>
        <w:t>Пятница: с 08.30 ч. до 16.15 ч.</w:t>
      </w:r>
    </w:p>
    <w:p w:rsidR="001804D3" w:rsidRDefault="001804D3">
      <w:pPr>
        <w:pStyle w:val="ConsPlusNormal"/>
        <w:spacing w:before="200"/>
        <w:ind w:firstLine="540"/>
        <w:jc w:val="both"/>
      </w:pPr>
      <w:r>
        <w:t>Перерыв с 13.00 ч. до 13.45 ч.</w:t>
      </w:r>
    </w:p>
    <w:p w:rsidR="001804D3" w:rsidRDefault="001804D3">
      <w:pPr>
        <w:pStyle w:val="ConsPlusNormal"/>
        <w:spacing w:before="200"/>
        <w:ind w:firstLine="540"/>
        <w:jc w:val="both"/>
      </w:pPr>
      <w:r>
        <w:t>Выходные: суббота, воскресенье, праздничные дни.</w:t>
      </w:r>
    </w:p>
    <w:p w:rsidR="001804D3" w:rsidRDefault="001804D3">
      <w:pPr>
        <w:pStyle w:val="ConsPlusNormal"/>
        <w:jc w:val="both"/>
      </w:pPr>
    </w:p>
    <w:p w:rsidR="001804D3" w:rsidRDefault="001804D3">
      <w:pPr>
        <w:pStyle w:val="ConsPlusNormal"/>
        <w:ind w:firstLine="540"/>
        <w:jc w:val="both"/>
      </w:pPr>
      <w:r>
        <w:lastRenderedPageBreak/>
        <w:t>МКУ "Управление городским хозяйством"</w:t>
      </w:r>
    </w:p>
    <w:p w:rsidR="001804D3" w:rsidRDefault="001804D3">
      <w:pPr>
        <w:pStyle w:val="ConsPlusNormal"/>
        <w:spacing w:before="200"/>
        <w:ind w:firstLine="540"/>
        <w:jc w:val="both"/>
      </w:pPr>
      <w:r>
        <w:t>Адрес: 692904, г. Находка, ул. Школьная, 18 (5 этаж), каб. 510.</w:t>
      </w:r>
    </w:p>
    <w:p w:rsidR="001804D3" w:rsidRDefault="001804D3">
      <w:pPr>
        <w:pStyle w:val="ConsPlusNormal"/>
        <w:spacing w:before="200"/>
        <w:ind w:firstLine="540"/>
        <w:jc w:val="both"/>
      </w:pPr>
      <w:r>
        <w:t>Контактный телефон: 8 (4236) 69-82-19, 69-92-72.</w:t>
      </w:r>
    </w:p>
    <w:p w:rsidR="001804D3" w:rsidRDefault="001804D3">
      <w:pPr>
        <w:pStyle w:val="ConsPlusNormal"/>
        <w:spacing w:before="200"/>
        <w:ind w:firstLine="540"/>
        <w:jc w:val="both"/>
      </w:pPr>
      <w:r>
        <w:t>График работы: понедельник, вторник, среда по предварительной записи по телефону.</w:t>
      </w:r>
    </w:p>
    <w:p w:rsidR="001804D3" w:rsidRDefault="001804D3">
      <w:pPr>
        <w:pStyle w:val="ConsPlusNormal"/>
        <w:spacing w:before="200"/>
        <w:ind w:firstLine="540"/>
        <w:jc w:val="both"/>
      </w:pPr>
      <w:r>
        <w:t>Время работы: с 08.30 ч. до 13 ч. 00 м.</w:t>
      </w:r>
    </w:p>
    <w:p w:rsidR="001804D3" w:rsidRDefault="001804D3">
      <w:pPr>
        <w:pStyle w:val="ConsPlusNormal"/>
        <w:spacing w:before="200"/>
        <w:ind w:firstLine="540"/>
        <w:jc w:val="both"/>
      </w:pPr>
      <w:r>
        <w:t>Выходные: суббота, воскресенье, праздничные дни.</w:t>
      </w:r>
    </w:p>
    <w:p w:rsidR="001804D3" w:rsidRDefault="001804D3">
      <w:pPr>
        <w:pStyle w:val="ConsPlusNormal"/>
        <w:jc w:val="both"/>
      </w:pPr>
    </w:p>
    <w:p w:rsidR="001804D3" w:rsidRDefault="001804D3">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1804D3" w:rsidRDefault="001804D3">
      <w:pPr>
        <w:pStyle w:val="ConsPlusNormal"/>
        <w:spacing w:before="20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w:t>
      </w:r>
    </w:p>
    <w:p w:rsidR="001804D3" w:rsidRDefault="001804D3">
      <w:pPr>
        <w:pStyle w:val="ConsPlusNormal"/>
        <w:spacing w:before="200"/>
        <w:ind w:firstLine="540"/>
        <w:jc w:val="both"/>
      </w:pPr>
      <w:r>
        <w:t>Интернет по адресу: www.mfc-25.ru.</w:t>
      </w:r>
    </w:p>
    <w:p w:rsidR="001804D3" w:rsidRDefault="001804D3">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1804D3" w:rsidRDefault="001804D3">
      <w:pPr>
        <w:pStyle w:val="ConsPlusNormal"/>
        <w:spacing w:before="200"/>
        <w:ind w:firstLine="540"/>
        <w:jc w:val="both"/>
      </w:pPr>
      <w:r>
        <w:t>Адрес электронной почты: info@mfc-25ru.</w:t>
      </w: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right"/>
        <w:outlineLvl w:val="1"/>
      </w:pPr>
      <w:r>
        <w:t>Приложение N 2</w:t>
      </w:r>
    </w:p>
    <w:p w:rsidR="001804D3" w:rsidRDefault="001804D3">
      <w:pPr>
        <w:pStyle w:val="ConsPlusNormal"/>
        <w:jc w:val="right"/>
      </w:pPr>
      <w:r>
        <w:t>к Административному</w:t>
      </w:r>
    </w:p>
    <w:p w:rsidR="001804D3" w:rsidRDefault="001804D3">
      <w:pPr>
        <w:pStyle w:val="ConsPlusNormal"/>
        <w:jc w:val="right"/>
      </w:pPr>
      <w:r>
        <w:t>регламенту</w:t>
      </w:r>
    </w:p>
    <w:p w:rsidR="001804D3" w:rsidRDefault="001804D3">
      <w:pPr>
        <w:pStyle w:val="ConsPlusNormal"/>
        <w:jc w:val="right"/>
      </w:pPr>
      <w:r>
        <w:t>предоставления</w:t>
      </w:r>
    </w:p>
    <w:p w:rsidR="001804D3" w:rsidRDefault="001804D3">
      <w:pPr>
        <w:pStyle w:val="ConsPlusNormal"/>
        <w:jc w:val="right"/>
      </w:pPr>
      <w:r>
        <w:t>муниципальной услуги</w:t>
      </w:r>
    </w:p>
    <w:p w:rsidR="001804D3" w:rsidRDefault="001804D3">
      <w:pPr>
        <w:pStyle w:val="ConsPlusNormal"/>
        <w:jc w:val="right"/>
      </w:pPr>
      <w:r>
        <w:t>"Заключение, изменение,</w:t>
      </w:r>
    </w:p>
    <w:p w:rsidR="001804D3" w:rsidRDefault="001804D3">
      <w:pPr>
        <w:pStyle w:val="ConsPlusNormal"/>
        <w:jc w:val="right"/>
      </w:pPr>
      <w:r>
        <w:t>расторжение договора</w:t>
      </w:r>
    </w:p>
    <w:p w:rsidR="001804D3" w:rsidRDefault="001804D3">
      <w:pPr>
        <w:pStyle w:val="ConsPlusNormal"/>
        <w:jc w:val="right"/>
      </w:pPr>
      <w:r>
        <w:t>социального найма</w:t>
      </w:r>
    </w:p>
    <w:p w:rsidR="001804D3" w:rsidRDefault="001804D3">
      <w:pPr>
        <w:pStyle w:val="ConsPlusNormal"/>
        <w:jc w:val="right"/>
      </w:pPr>
      <w:r>
        <w:t>жилого помещения",</w:t>
      </w:r>
    </w:p>
    <w:p w:rsidR="001804D3" w:rsidRDefault="001804D3">
      <w:pPr>
        <w:pStyle w:val="ConsPlusNormal"/>
        <w:jc w:val="right"/>
      </w:pPr>
      <w:r>
        <w:t>утвержденному</w:t>
      </w:r>
    </w:p>
    <w:p w:rsidR="001804D3" w:rsidRDefault="001804D3">
      <w:pPr>
        <w:pStyle w:val="ConsPlusNormal"/>
        <w:jc w:val="right"/>
      </w:pPr>
      <w:r>
        <w:t>постановлением</w:t>
      </w:r>
    </w:p>
    <w:p w:rsidR="001804D3" w:rsidRDefault="001804D3">
      <w:pPr>
        <w:pStyle w:val="ConsPlusNormal"/>
        <w:jc w:val="right"/>
      </w:pPr>
      <w:r>
        <w:t>администрации</w:t>
      </w:r>
    </w:p>
    <w:p w:rsidR="001804D3" w:rsidRDefault="001804D3">
      <w:pPr>
        <w:pStyle w:val="ConsPlusNormal"/>
        <w:jc w:val="right"/>
      </w:pPr>
      <w:r>
        <w:t>Находкинского</w:t>
      </w:r>
    </w:p>
    <w:p w:rsidR="001804D3" w:rsidRDefault="001804D3">
      <w:pPr>
        <w:pStyle w:val="ConsPlusNormal"/>
        <w:jc w:val="right"/>
      </w:pPr>
      <w:r>
        <w:t>городского округа</w:t>
      </w:r>
    </w:p>
    <w:p w:rsidR="001804D3" w:rsidRDefault="001804D3">
      <w:pPr>
        <w:pStyle w:val="ConsPlusNormal"/>
        <w:jc w:val="right"/>
      </w:pPr>
      <w:r>
        <w:t>от 15.05.2023 N 796</w:t>
      </w:r>
    </w:p>
    <w:p w:rsidR="001804D3" w:rsidRDefault="001804D3">
      <w:pPr>
        <w:pStyle w:val="ConsPlusNormal"/>
        <w:jc w:val="both"/>
      </w:pPr>
    </w:p>
    <w:p w:rsidR="001804D3" w:rsidRDefault="001804D3">
      <w:pPr>
        <w:pStyle w:val="ConsPlusNormal"/>
        <w:jc w:val="right"/>
      </w:pPr>
      <w:r>
        <w:t>Форма</w:t>
      </w:r>
    </w:p>
    <w:p w:rsidR="001804D3" w:rsidRDefault="001804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8"/>
        <w:gridCol w:w="961"/>
        <w:gridCol w:w="1931"/>
        <w:gridCol w:w="2604"/>
      </w:tblGrid>
      <w:tr w:rsidR="001804D3">
        <w:tc>
          <w:tcPr>
            <w:tcW w:w="4479" w:type="dxa"/>
            <w:gridSpan w:val="2"/>
            <w:tcBorders>
              <w:top w:val="nil"/>
              <w:left w:val="nil"/>
              <w:bottom w:val="nil"/>
              <w:right w:val="nil"/>
            </w:tcBorders>
          </w:tcPr>
          <w:p w:rsidR="001804D3" w:rsidRDefault="001804D3">
            <w:pPr>
              <w:pStyle w:val="ConsPlusNormal"/>
            </w:pPr>
          </w:p>
        </w:tc>
        <w:tc>
          <w:tcPr>
            <w:tcW w:w="4535" w:type="dxa"/>
            <w:gridSpan w:val="2"/>
            <w:tcBorders>
              <w:top w:val="nil"/>
              <w:left w:val="nil"/>
              <w:bottom w:val="nil"/>
              <w:right w:val="nil"/>
            </w:tcBorders>
          </w:tcPr>
          <w:p w:rsidR="001804D3" w:rsidRDefault="001804D3">
            <w:pPr>
              <w:pStyle w:val="ConsPlusNormal"/>
              <w:jc w:val="both"/>
            </w:pPr>
            <w:r>
              <w:t>Главе Находкинского городского округа</w:t>
            </w:r>
          </w:p>
          <w:p w:rsidR="001804D3" w:rsidRDefault="001804D3">
            <w:pPr>
              <w:pStyle w:val="ConsPlusNormal"/>
              <w:jc w:val="both"/>
            </w:pPr>
            <w:r>
              <w:t>____________________________________</w:t>
            </w:r>
          </w:p>
          <w:p w:rsidR="001804D3" w:rsidRDefault="001804D3">
            <w:pPr>
              <w:pStyle w:val="ConsPlusNormal"/>
              <w:jc w:val="both"/>
            </w:pPr>
            <w:r>
              <w:t>от _________________________________,</w:t>
            </w:r>
          </w:p>
          <w:p w:rsidR="001804D3" w:rsidRDefault="001804D3">
            <w:pPr>
              <w:pStyle w:val="ConsPlusNormal"/>
              <w:jc w:val="both"/>
            </w:pPr>
            <w:proofErr w:type="gramStart"/>
            <w:r>
              <w:t>проживающего</w:t>
            </w:r>
            <w:proofErr w:type="gramEnd"/>
            <w:r>
              <w:t xml:space="preserve"> по адресу: _____________</w:t>
            </w:r>
          </w:p>
          <w:p w:rsidR="001804D3" w:rsidRDefault="001804D3">
            <w:pPr>
              <w:pStyle w:val="ConsPlusNormal"/>
              <w:jc w:val="both"/>
            </w:pPr>
            <w:r>
              <w:t>____________________________________</w:t>
            </w:r>
          </w:p>
          <w:p w:rsidR="001804D3" w:rsidRDefault="001804D3">
            <w:pPr>
              <w:pStyle w:val="ConsPlusNormal"/>
              <w:jc w:val="both"/>
            </w:pPr>
            <w:r>
              <w:t>тел. 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center"/>
            </w:pPr>
            <w:bookmarkStart w:id="6" w:name="P355"/>
            <w:bookmarkEnd w:id="6"/>
            <w:r>
              <w:lastRenderedPageBreak/>
              <w:t>ЗАЯВЛЕНИЕ</w:t>
            </w:r>
          </w:p>
        </w:tc>
      </w:tr>
      <w:tr w:rsidR="001804D3">
        <w:tc>
          <w:tcPr>
            <w:tcW w:w="9014" w:type="dxa"/>
            <w:gridSpan w:val="4"/>
            <w:tcBorders>
              <w:top w:val="nil"/>
              <w:left w:val="nil"/>
              <w:bottom w:val="nil"/>
              <w:right w:val="nil"/>
            </w:tcBorders>
          </w:tcPr>
          <w:p w:rsidR="001804D3" w:rsidRDefault="001804D3">
            <w:pPr>
              <w:pStyle w:val="ConsPlusNormal"/>
              <w:ind w:firstLine="283"/>
              <w:jc w:val="both"/>
            </w:pPr>
            <w:r>
              <w:t>Прошу заключить со мной договор социального найма жилого помещения муниципального жилищного фонда, расположенного по адресу: __________________</w:t>
            </w:r>
          </w:p>
          <w:p w:rsidR="001804D3" w:rsidRDefault="001804D3">
            <w:pPr>
              <w:pStyle w:val="ConsPlusNormal"/>
            </w:pPr>
            <w:r>
              <w:t>__________________________________________________________________________</w:t>
            </w:r>
          </w:p>
          <w:p w:rsidR="001804D3" w:rsidRDefault="001804D3">
            <w:pPr>
              <w:pStyle w:val="ConsPlusNormal"/>
              <w:ind w:firstLine="283"/>
              <w:jc w:val="both"/>
            </w:pPr>
            <w: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1804D3" w:rsidRDefault="001804D3">
            <w:pPr>
              <w:pStyle w:val="ConsPlusNormal"/>
              <w:ind w:firstLine="283"/>
              <w:jc w:val="both"/>
            </w:pPr>
            <w:r>
              <w:t>Согласе</w:t>
            </w:r>
            <w:proofErr w:type="gramStart"/>
            <w:r>
              <w:t>н(</w:t>
            </w:r>
            <w:proofErr w:type="gramEnd"/>
            <w:r>
              <w:t>на) на предоставление своих персональных данных и их обработку.</w:t>
            </w:r>
          </w:p>
        </w:tc>
      </w:tr>
      <w:tr w:rsidR="001804D3">
        <w:tc>
          <w:tcPr>
            <w:tcW w:w="9014" w:type="dxa"/>
            <w:gridSpan w:val="4"/>
            <w:tcBorders>
              <w:top w:val="nil"/>
              <w:left w:val="nil"/>
              <w:bottom w:val="nil"/>
              <w:right w:val="nil"/>
            </w:tcBorders>
          </w:tcPr>
          <w:p w:rsidR="001804D3" w:rsidRDefault="001804D3">
            <w:pPr>
              <w:pStyle w:val="ConsPlusNormal"/>
              <w:jc w:val="both"/>
            </w:pPr>
            <w:r>
              <w:t>Состав семьи ________ человек.</w:t>
            </w:r>
          </w:p>
          <w:p w:rsidR="001804D3" w:rsidRDefault="001804D3">
            <w:pPr>
              <w:pStyle w:val="ConsPlusNormal"/>
              <w:jc w:val="both"/>
            </w:pPr>
            <w:r>
              <w:t>1. ________________________________________________________________________</w:t>
            </w:r>
          </w:p>
          <w:p w:rsidR="001804D3" w:rsidRDefault="001804D3">
            <w:pPr>
              <w:pStyle w:val="ConsPlusNormal"/>
              <w:jc w:val="both"/>
            </w:pPr>
            <w:r>
              <w:t>2. _______________________________________________________________________</w:t>
            </w:r>
          </w:p>
          <w:p w:rsidR="001804D3" w:rsidRDefault="001804D3">
            <w:pPr>
              <w:pStyle w:val="ConsPlusNormal"/>
              <w:jc w:val="both"/>
            </w:pPr>
            <w:r>
              <w:t>3. _______________________________________________________________________</w:t>
            </w:r>
          </w:p>
          <w:p w:rsidR="001804D3" w:rsidRDefault="001804D3">
            <w:pPr>
              <w:pStyle w:val="ConsPlusNormal"/>
              <w:jc w:val="both"/>
            </w:pPr>
            <w:r>
              <w:t>4. _______________________________________________________________________</w:t>
            </w:r>
          </w:p>
          <w:p w:rsidR="001804D3" w:rsidRDefault="001804D3">
            <w:pPr>
              <w:pStyle w:val="ConsPlusNormal"/>
              <w:jc w:val="both"/>
            </w:pPr>
            <w:r>
              <w:t>5. _______________________________________________________________________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both"/>
            </w:pPr>
            <w:r>
              <w:t>Перечень документов:</w:t>
            </w:r>
          </w:p>
          <w:p w:rsidR="001804D3" w:rsidRDefault="001804D3">
            <w:pPr>
              <w:pStyle w:val="ConsPlusNormal"/>
              <w:jc w:val="both"/>
            </w:pPr>
            <w:r>
              <w:t>1. ________________________________________________________________________</w:t>
            </w:r>
          </w:p>
          <w:p w:rsidR="001804D3" w:rsidRDefault="001804D3">
            <w:pPr>
              <w:pStyle w:val="ConsPlusNormal"/>
              <w:jc w:val="both"/>
            </w:pPr>
            <w:r>
              <w:t>2. _______________________________________________________________________</w:t>
            </w:r>
          </w:p>
          <w:p w:rsidR="001804D3" w:rsidRDefault="001804D3">
            <w:pPr>
              <w:pStyle w:val="ConsPlusNormal"/>
              <w:jc w:val="both"/>
            </w:pPr>
            <w:r>
              <w:t>3. _______________________________________________________________________</w:t>
            </w:r>
          </w:p>
          <w:p w:rsidR="001804D3" w:rsidRDefault="001804D3">
            <w:pPr>
              <w:pStyle w:val="ConsPlusNormal"/>
              <w:jc w:val="both"/>
            </w:pPr>
            <w:r>
              <w:t>4. _______________________________________________________________________</w:t>
            </w:r>
          </w:p>
          <w:p w:rsidR="001804D3" w:rsidRDefault="001804D3">
            <w:pPr>
              <w:pStyle w:val="ConsPlusNormal"/>
              <w:jc w:val="both"/>
            </w:pPr>
            <w:r>
              <w:t>5. ________________________________________________________________________</w:t>
            </w:r>
          </w:p>
          <w:p w:rsidR="001804D3" w:rsidRDefault="001804D3">
            <w:pPr>
              <w:pStyle w:val="ConsPlusNormal"/>
              <w:jc w:val="both"/>
            </w:pPr>
            <w:r>
              <w:t>6. _______________________________________________________________________</w:t>
            </w:r>
          </w:p>
          <w:p w:rsidR="001804D3" w:rsidRDefault="001804D3">
            <w:pPr>
              <w:pStyle w:val="ConsPlusNormal"/>
              <w:jc w:val="both"/>
            </w:pPr>
            <w:r>
              <w:t>7. _______________________________________________________________________</w:t>
            </w:r>
          </w:p>
          <w:p w:rsidR="001804D3" w:rsidRDefault="001804D3">
            <w:pPr>
              <w:pStyle w:val="ConsPlusNormal"/>
              <w:jc w:val="both"/>
            </w:pPr>
            <w:r>
              <w:t>8. _______________________________________________________________________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both"/>
            </w:pPr>
            <w:r>
              <w:t>Способ получения результата предоставления муниципальной услуги:</w:t>
            </w:r>
          </w:p>
        </w:tc>
      </w:tr>
      <w:tr w:rsidR="001804D3">
        <w:tc>
          <w:tcPr>
            <w:tcW w:w="9014" w:type="dxa"/>
            <w:gridSpan w:val="4"/>
            <w:tcBorders>
              <w:top w:val="nil"/>
              <w:left w:val="nil"/>
              <w:bottom w:val="nil"/>
              <w:right w:val="nil"/>
            </w:tcBorders>
          </w:tcPr>
          <w:p w:rsidR="001804D3" w:rsidRDefault="001804D3">
            <w:pPr>
              <w:pStyle w:val="ConsPlusNormal"/>
            </w:pPr>
            <w:r>
              <w:t>Лично</w:t>
            </w:r>
          </w:p>
          <w:p w:rsidR="001804D3" w:rsidRDefault="001804D3">
            <w:pPr>
              <w:pStyle w:val="ConsPlusNormal"/>
            </w:pPr>
            <w:r>
              <w:t xml:space="preserve">Почтовым отправлением </w:t>
            </w:r>
            <w:r>
              <w:lastRenderedPageBreak/>
              <w:t>____________________________________________________</w:t>
            </w:r>
          </w:p>
          <w:p w:rsidR="001804D3" w:rsidRDefault="001804D3">
            <w:pPr>
              <w:pStyle w:val="ConsPlusNormal"/>
              <w:jc w:val="center"/>
            </w:pPr>
            <w:r>
              <w:t>(почтовый адрес)</w:t>
            </w:r>
          </w:p>
        </w:tc>
      </w:tr>
      <w:tr w:rsidR="001804D3">
        <w:tc>
          <w:tcPr>
            <w:tcW w:w="3518" w:type="dxa"/>
            <w:tcBorders>
              <w:top w:val="nil"/>
              <w:left w:val="nil"/>
              <w:bottom w:val="nil"/>
              <w:right w:val="nil"/>
            </w:tcBorders>
          </w:tcPr>
          <w:p w:rsidR="001804D3" w:rsidRDefault="001804D3">
            <w:pPr>
              <w:pStyle w:val="ConsPlusNormal"/>
              <w:jc w:val="both"/>
            </w:pPr>
            <w:r>
              <w:lastRenderedPageBreak/>
              <w:t>____________________________</w:t>
            </w:r>
          </w:p>
          <w:p w:rsidR="001804D3" w:rsidRDefault="001804D3">
            <w:pPr>
              <w:pStyle w:val="ConsPlusNormal"/>
              <w:jc w:val="center"/>
            </w:pPr>
            <w:r>
              <w:t>(Ф.И.О. заявителя)</w:t>
            </w:r>
          </w:p>
        </w:tc>
        <w:tc>
          <w:tcPr>
            <w:tcW w:w="2892" w:type="dxa"/>
            <w:gridSpan w:val="2"/>
            <w:tcBorders>
              <w:top w:val="nil"/>
              <w:left w:val="nil"/>
              <w:bottom w:val="nil"/>
              <w:right w:val="nil"/>
            </w:tcBorders>
          </w:tcPr>
          <w:p w:rsidR="001804D3" w:rsidRDefault="001804D3">
            <w:pPr>
              <w:pStyle w:val="ConsPlusNormal"/>
              <w:jc w:val="both"/>
            </w:pPr>
            <w:r>
              <w:t>_______________________</w:t>
            </w:r>
          </w:p>
          <w:p w:rsidR="001804D3" w:rsidRDefault="001804D3">
            <w:pPr>
              <w:pStyle w:val="ConsPlusNormal"/>
              <w:jc w:val="center"/>
            </w:pPr>
            <w:r>
              <w:t>(подпись заявителя)</w:t>
            </w:r>
          </w:p>
        </w:tc>
        <w:tc>
          <w:tcPr>
            <w:tcW w:w="2604" w:type="dxa"/>
            <w:tcBorders>
              <w:top w:val="nil"/>
              <w:left w:val="nil"/>
              <w:bottom w:val="nil"/>
              <w:right w:val="nil"/>
            </w:tcBorders>
          </w:tcPr>
          <w:p w:rsidR="001804D3" w:rsidRDefault="001804D3">
            <w:pPr>
              <w:pStyle w:val="ConsPlusNormal"/>
              <w:jc w:val="both"/>
            </w:pPr>
            <w:r>
              <w:t>____________________</w:t>
            </w:r>
          </w:p>
          <w:p w:rsidR="001804D3" w:rsidRDefault="001804D3">
            <w:pPr>
              <w:pStyle w:val="ConsPlusNormal"/>
              <w:jc w:val="center"/>
            </w:pPr>
            <w:r>
              <w:t>(дата)</w:t>
            </w:r>
          </w:p>
        </w:tc>
      </w:tr>
      <w:tr w:rsidR="001804D3">
        <w:tc>
          <w:tcPr>
            <w:tcW w:w="9014" w:type="dxa"/>
            <w:gridSpan w:val="4"/>
            <w:tcBorders>
              <w:top w:val="nil"/>
              <w:left w:val="nil"/>
              <w:bottom w:val="nil"/>
              <w:right w:val="nil"/>
            </w:tcBorders>
          </w:tcPr>
          <w:p w:rsidR="001804D3" w:rsidRDefault="001804D3">
            <w:pPr>
              <w:pStyle w:val="ConsPlusNormal"/>
              <w:jc w:val="both"/>
            </w:pPr>
            <w:r>
              <w:t>Расписка в получении документов</w:t>
            </w:r>
          </w:p>
        </w:tc>
      </w:tr>
      <w:tr w:rsidR="001804D3">
        <w:tc>
          <w:tcPr>
            <w:tcW w:w="3518" w:type="dxa"/>
            <w:tcBorders>
              <w:top w:val="nil"/>
              <w:left w:val="nil"/>
              <w:bottom w:val="nil"/>
              <w:right w:val="nil"/>
            </w:tcBorders>
          </w:tcPr>
          <w:p w:rsidR="001804D3" w:rsidRDefault="001804D3">
            <w:pPr>
              <w:pStyle w:val="ConsPlusNormal"/>
              <w:jc w:val="both"/>
            </w:pPr>
            <w:r>
              <w:t>____________________________</w:t>
            </w:r>
          </w:p>
          <w:p w:rsidR="001804D3" w:rsidRDefault="001804D3">
            <w:pPr>
              <w:pStyle w:val="ConsPlusNormal"/>
              <w:jc w:val="center"/>
            </w:pPr>
            <w:r>
              <w:t>(Ф.И.О. заявителя)</w:t>
            </w:r>
          </w:p>
        </w:tc>
        <w:tc>
          <w:tcPr>
            <w:tcW w:w="2892" w:type="dxa"/>
            <w:gridSpan w:val="2"/>
            <w:tcBorders>
              <w:top w:val="nil"/>
              <w:left w:val="nil"/>
              <w:bottom w:val="nil"/>
              <w:right w:val="nil"/>
            </w:tcBorders>
          </w:tcPr>
          <w:p w:rsidR="001804D3" w:rsidRDefault="001804D3">
            <w:pPr>
              <w:pStyle w:val="ConsPlusNormal"/>
              <w:jc w:val="both"/>
            </w:pPr>
            <w:r>
              <w:t>_______________________</w:t>
            </w:r>
          </w:p>
          <w:p w:rsidR="001804D3" w:rsidRDefault="001804D3">
            <w:pPr>
              <w:pStyle w:val="ConsPlusNormal"/>
              <w:jc w:val="center"/>
            </w:pPr>
            <w:r>
              <w:t>(подпись заявителя)</w:t>
            </w:r>
          </w:p>
        </w:tc>
        <w:tc>
          <w:tcPr>
            <w:tcW w:w="2604" w:type="dxa"/>
            <w:tcBorders>
              <w:top w:val="nil"/>
              <w:left w:val="nil"/>
              <w:bottom w:val="nil"/>
              <w:right w:val="nil"/>
            </w:tcBorders>
          </w:tcPr>
          <w:p w:rsidR="001804D3" w:rsidRDefault="001804D3">
            <w:pPr>
              <w:pStyle w:val="ConsPlusNormal"/>
              <w:jc w:val="both"/>
            </w:pPr>
            <w:r>
              <w:t>____________________</w:t>
            </w:r>
          </w:p>
          <w:p w:rsidR="001804D3" w:rsidRDefault="001804D3">
            <w:pPr>
              <w:pStyle w:val="ConsPlusNormal"/>
              <w:jc w:val="center"/>
            </w:pPr>
            <w:r>
              <w:t>(дата)</w:t>
            </w:r>
          </w:p>
        </w:tc>
      </w:tr>
    </w:tbl>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right"/>
        <w:outlineLvl w:val="1"/>
      </w:pPr>
      <w:r>
        <w:t>Приложение N 3</w:t>
      </w:r>
    </w:p>
    <w:p w:rsidR="001804D3" w:rsidRDefault="001804D3">
      <w:pPr>
        <w:pStyle w:val="ConsPlusNormal"/>
        <w:jc w:val="right"/>
      </w:pPr>
      <w:r>
        <w:t>к Административному</w:t>
      </w:r>
    </w:p>
    <w:p w:rsidR="001804D3" w:rsidRDefault="001804D3">
      <w:pPr>
        <w:pStyle w:val="ConsPlusNormal"/>
        <w:jc w:val="right"/>
      </w:pPr>
      <w:r>
        <w:t>регламенту</w:t>
      </w:r>
    </w:p>
    <w:p w:rsidR="001804D3" w:rsidRDefault="001804D3">
      <w:pPr>
        <w:pStyle w:val="ConsPlusNormal"/>
        <w:jc w:val="right"/>
      </w:pPr>
      <w:r>
        <w:t>предоставления</w:t>
      </w:r>
    </w:p>
    <w:p w:rsidR="001804D3" w:rsidRDefault="001804D3">
      <w:pPr>
        <w:pStyle w:val="ConsPlusNormal"/>
        <w:jc w:val="right"/>
      </w:pPr>
      <w:r>
        <w:t>муниципальной услуги</w:t>
      </w:r>
    </w:p>
    <w:p w:rsidR="001804D3" w:rsidRDefault="001804D3">
      <w:pPr>
        <w:pStyle w:val="ConsPlusNormal"/>
        <w:jc w:val="right"/>
      </w:pPr>
      <w:r>
        <w:t>"Заключение, изменение,</w:t>
      </w:r>
    </w:p>
    <w:p w:rsidR="001804D3" w:rsidRDefault="001804D3">
      <w:pPr>
        <w:pStyle w:val="ConsPlusNormal"/>
        <w:jc w:val="right"/>
      </w:pPr>
      <w:r>
        <w:t>расторжение договора</w:t>
      </w:r>
    </w:p>
    <w:p w:rsidR="001804D3" w:rsidRDefault="001804D3">
      <w:pPr>
        <w:pStyle w:val="ConsPlusNormal"/>
        <w:jc w:val="right"/>
      </w:pPr>
      <w:r>
        <w:t>социального найма</w:t>
      </w:r>
    </w:p>
    <w:p w:rsidR="001804D3" w:rsidRDefault="001804D3">
      <w:pPr>
        <w:pStyle w:val="ConsPlusNormal"/>
        <w:jc w:val="right"/>
      </w:pPr>
      <w:r>
        <w:t>жилого помещения",</w:t>
      </w:r>
    </w:p>
    <w:p w:rsidR="001804D3" w:rsidRDefault="001804D3">
      <w:pPr>
        <w:pStyle w:val="ConsPlusNormal"/>
        <w:jc w:val="right"/>
      </w:pPr>
      <w:r>
        <w:t>утвержденному</w:t>
      </w:r>
    </w:p>
    <w:p w:rsidR="001804D3" w:rsidRDefault="001804D3">
      <w:pPr>
        <w:pStyle w:val="ConsPlusNormal"/>
        <w:jc w:val="right"/>
      </w:pPr>
      <w:r>
        <w:t>постановлением</w:t>
      </w:r>
    </w:p>
    <w:p w:rsidR="001804D3" w:rsidRDefault="001804D3">
      <w:pPr>
        <w:pStyle w:val="ConsPlusNormal"/>
        <w:jc w:val="right"/>
      </w:pPr>
      <w:r>
        <w:t>администрации</w:t>
      </w:r>
    </w:p>
    <w:p w:rsidR="001804D3" w:rsidRDefault="001804D3">
      <w:pPr>
        <w:pStyle w:val="ConsPlusNormal"/>
        <w:jc w:val="right"/>
      </w:pPr>
      <w:r>
        <w:t>Находкинского</w:t>
      </w:r>
    </w:p>
    <w:p w:rsidR="001804D3" w:rsidRDefault="001804D3">
      <w:pPr>
        <w:pStyle w:val="ConsPlusNormal"/>
        <w:jc w:val="right"/>
      </w:pPr>
      <w:r>
        <w:t>городского округа</w:t>
      </w:r>
    </w:p>
    <w:p w:rsidR="001804D3" w:rsidRDefault="001804D3">
      <w:pPr>
        <w:pStyle w:val="ConsPlusNormal"/>
        <w:jc w:val="right"/>
      </w:pPr>
      <w:r>
        <w:t>от 15.05.2023 N 796</w:t>
      </w:r>
    </w:p>
    <w:p w:rsidR="001804D3" w:rsidRDefault="001804D3">
      <w:pPr>
        <w:pStyle w:val="ConsPlusNormal"/>
        <w:jc w:val="both"/>
      </w:pPr>
    </w:p>
    <w:p w:rsidR="001804D3" w:rsidRDefault="001804D3">
      <w:pPr>
        <w:pStyle w:val="ConsPlusNormal"/>
        <w:jc w:val="right"/>
      </w:pPr>
      <w:r>
        <w:t>Форма</w:t>
      </w:r>
    </w:p>
    <w:p w:rsidR="001804D3" w:rsidRDefault="001804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8"/>
        <w:gridCol w:w="961"/>
        <w:gridCol w:w="1931"/>
        <w:gridCol w:w="2604"/>
      </w:tblGrid>
      <w:tr w:rsidR="001804D3">
        <w:tc>
          <w:tcPr>
            <w:tcW w:w="4479" w:type="dxa"/>
            <w:gridSpan w:val="2"/>
            <w:tcBorders>
              <w:top w:val="nil"/>
              <w:left w:val="nil"/>
              <w:bottom w:val="nil"/>
              <w:right w:val="nil"/>
            </w:tcBorders>
          </w:tcPr>
          <w:p w:rsidR="001804D3" w:rsidRDefault="001804D3">
            <w:pPr>
              <w:pStyle w:val="ConsPlusNormal"/>
            </w:pPr>
          </w:p>
        </w:tc>
        <w:tc>
          <w:tcPr>
            <w:tcW w:w="4535" w:type="dxa"/>
            <w:gridSpan w:val="2"/>
            <w:tcBorders>
              <w:top w:val="nil"/>
              <w:left w:val="nil"/>
              <w:bottom w:val="nil"/>
              <w:right w:val="nil"/>
            </w:tcBorders>
          </w:tcPr>
          <w:p w:rsidR="001804D3" w:rsidRDefault="001804D3">
            <w:pPr>
              <w:pStyle w:val="ConsPlusNormal"/>
              <w:jc w:val="both"/>
            </w:pPr>
            <w:r>
              <w:t>Главе Находкинского городского округа</w:t>
            </w:r>
          </w:p>
          <w:p w:rsidR="001804D3" w:rsidRDefault="001804D3">
            <w:pPr>
              <w:pStyle w:val="ConsPlusNormal"/>
              <w:jc w:val="both"/>
            </w:pPr>
            <w:r>
              <w:t>____________________________________</w:t>
            </w:r>
          </w:p>
          <w:p w:rsidR="001804D3" w:rsidRDefault="001804D3">
            <w:pPr>
              <w:pStyle w:val="ConsPlusNormal"/>
              <w:jc w:val="both"/>
            </w:pPr>
            <w:r>
              <w:t>от _________________________________,</w:t>
            </w:r>
          </w:p>
          <w:p w:rsidR="001804D3" w:rsidRDefault="001804D3">
            <w:pPr>
              <w:pStyle w:val="ConsPlusNormal"/>
              <w:jc w:val="both"/>
            </w:pPr>
            <w:proofErr w:type="gramStart"/>
            <w:r>
              <w:t>проживающего</w:t>
            </w:r>
            <w:proofErr w:type="gramEnd"/>
            <w:r>
              <w:t xml:space="preserve"> по адресу: _____________</w:t>
            </w:r>
          </w:p>
          <w:p w:rsidR="001804D3" w:rsidRDefault="001804D3">
            <w:pPr>
              <w:pStyle w:val="ConsPlusNormal"/>
              <w:jc w:val="both"/>
            </w:pPr>
            <w:r>
              <w:t>____________________________________</w:t>
            </w:r>
          </w:p>
          <w:p w:rsidR="001804D3" w:rsidRDefault="001804D3">
            <w:pPr>
              <w:pStyle w:val="ConsPlusNormal"/>
              <w:jc w:val="both"/>
            </w:pPr>
            <w:r>
              <w:t>тел. 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center"/>
            </w:pPr>
            <w:bookmarkStart w:id="7" w:name="P422"/>
            <w:bookmarkEnd w:id="7"/>
            <w:r>
              <w:t>ЗАЯВЛЕНИЕ</w:t>
            </w:r>
          </w:p>
        </w:tc>
      </w:tr>
      <w:tr w:rsidR="001804D3">
        <w:tc>
          <w:tcPr>
            <w:tcW w:w="9014" w:type="dxa"/>
            <w:gridSpan w:val="4"/>
            <w:tcBorders>
              <w:top w:val="nil"/>
              <w:left w:val="nil"/>
              <w:bottom w:val="nil"/>
              <w:right w:val="nil"/>
            </w:tcBorders>
          </w:tcPr>
          <w:p w:rsidR="001804D3" w:rsidRDefault="001804D3">
            <w:pPr>
              <w:pStyle w:val="ConsPlusNormal"/>
              <w:ind w:firstLine="283"/>
              <w:jc w:val="both"/>
            </w:pPr>
            <w:r>
              <w:t>Прошу внести изменения в договор социального найма жилого помещения муниципального жилищного фонда, расположенного по адресу: __________________</w:t>
            </w:r>
          </w:p>
          <w:p w:rsidR="001804D3" w:rsidRDefault="001804D3">
            <w:pPr>
              <w:pStyle w:val="ConsPlusNormal"/>
            </w:pPr>
            <w:r>
              <w:t>_________________________________________________________________________,</w:t>
            </w:r>
          </w:p>
          <w:p w:rsidR="001804D3" w:rsidRDefault="001804D3">
            <w:pPr>
              <w:pStyle w:val="ConsPlusNormal"/>
            </w:pPr>
            <w:r>
              <w:t xml:space="preserve">в связи </w:t>
            </w:r>
            <w:proofErr w:type="gramStart"/>
            <w:r>
              <w:t>с</w:t>
            </w:r>
            <w:proofErr w:type="gramEnd"/>
            <w:r>
              <w:t xml:space="preserve"> _________________________________________________________________</w:t>
            </w:r>
          </w:p>
          <w:p w:rsidR="001804D3" w:rsidRDefault="001804D3">
            <w:pPr>
              <w:pStyle w:val="ConsPlusNormal"/>
            </w:pPr>
            <w:r>
              <w:t>_________________________________________________________________________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both"/>
            </w:pPr>
            <w:r>
              <w:lastRenderedPageBreak/>
              <w:t>Перечень документов:</w:t>
            </w:r>
          </w:p>
          <w:p w:rsidR="001804D3" w:rsidRDefault="001804D3">
            <w:pPr>
              <w:pStyle w:val="ConsPlusNormal"/>
              <w:jc w:val="both"/>
            </w:pPr>
            <w:r>
              <w:t>1. ________________________________________________________________________</w:t>
            </w:r>
          </w:p>
          <w:p w:rsidR="001804D3" w:rsidRDefault="001804D3">
            <w:pPr>
              <w:pStyle w:val="ConsPlusNormal"/>
              <w:jc w:val="both"/>
            </w:pPr>
            <w:r>
              <w:t>2. _______________________________________________________________________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both"/>
            </w:pPr>
            <w:r>
              <w:t>Способ получения результата предоставления муниципальной услуги:</w:t>
            </w:r>
          </w:p>
        </w:tc>
      </w:tr>
      <w:tr w:rsidR="001804D3">
        <w:tc>
          <w:tcPr>
            <w:tcW w:w="9014" w:type="dxa"/>
            <w:gridSpan w:val="4"/>
            <w:tcBorders>
              <w:top w:val="nil"/>
              <w:left w:val="nil"/>
              <w:bottom w:val="nil"/>
              <w:right w:val="nil"/>
            </w:tcBorders>
          </w:tcPr>
          <w:p w:rsidR="001804D3" w:rsidRDefault="001804D3">
            <w:pPr>
              <w:pStyle w:val="ConsPlusNormal"/>
            </w:pPr>
            <w:r>
              <w:t>Лично</w:t>
            </w:r>
          </w:p>
          <w:p w:rsidR="001804D3" w:rsidRDefault="001804D3">
            <w:pPr>
              <w:pStyle w:val="ConsPlusNormal"/>
            </w:pPr>
            <w:r>
              <w:t>Почтовым отправлением ____________________________________________________</w:t>
            </w:r>
          </w:p>
          <w:p w:rsidR="001804D3" w:rsidRDefault="001804D3">
            <w:pPr>
              <w:pStyle w:val="ConsPlusNormal"/>
              <w:jc w:val="center"/>
            </w:pPr>
            <w:r>
              <w:t>(почтовый адрес)</w:t>
            </w:r>
          </w:p>
        </w:tc>
      </w:tr>
      <w:tr w:rsidR="001804D3">
        <w:tc>
          <w:tcPr>
            <w:tcW w:w="3518" w:type="dxa"/>
            <w:tcBorders>
              <w:top w:val="nil"/>
              <w:left w:val="nil"/>
              <w:bottom w:val="nil"/>
              <w:right w:val="nil"/>
            </w:tcBorders>
          </w:tcPr>
          <w:p w:rsidR="001804D3" w:rsidRDefault="001804D3">
            <w:pPr>
              <w:pStyle w:val="ConsPlusNormal"/>
              <w:jc w:val="both"/>
            </w:pPr>
            <w:r>
              <w:t>____________________________</w:t>
            </w:r>
          </w:p>
          <w:p w:rsidR="001804D3" w:rsidRDefault="001804D3">
            <w:pPr>
              <w:pStyle w:val="ConsPlusNormal"/>
              <w:jc w:val="center"/>
            </w:pPr>
            <w:r>
              <w:t>(Ф.И.О. заявителя)</w:t>
            </w:r>
          </w:p>
        </w:tc>
        <w:tc>
          <w:tcPr>
            <w:tcW w:w="2892" w:type="dxa"/>
            <w:gridSpan w:val="2"/>
            <w:tcBorders>
              <w:top w:val="nil"/>
              <w:left w:val="nil"/>
              <w:bottom w:val="nil"/>
              <w:right w:val="nil"/>
            </w:tcBorders>
          </w:tcPr>
          <w:p w:rsidR="001804D3" w:rsidRDefault="001804D3">
            <w:pPr>
              <w:pStyle w:val="ConsPlusNormal"/>
              <w:jc w:val="both"/>
            </w:pPr>
            <w:r>
              <w:t>_______________________</w:t>
            </w:r>
          </w:p>
          <w:p w:rsidR="001804D3" w:rsidRDefault="001804D3">
            <w:pPr>
              <w:pStyle w:val="ConsPlusNormal"/>
              <w:jc w:val="center"/>
            </w:pPr>
            <w:r>
              <w:t>(подпись заявителя)</w:t>
            </w:r>
          </w:p>
        </w:tc>
        <w:tc>
          <w:tcPr>
            <w:tcW w:w="2604" w:type="dxa"/>
            <w:tcBorders>
              <w:top w:val="nil"/>
              <w:left w:val="nil"/>
              <w:bottom w:val="nil"/>
              <w:right w:val="nil"/>
            </w:tcBorders>
          </w:tcPr>
          <w:p w:rsidR="001804D3" w:rsidRDefault="001804D3">
            <w:pPr>
              <w:pStyle w:val="ConsPlusNormal"/>
              <w:jc w:val="both"/>
            </w:pPr>
            <w:r>
              <w:t>____________________</w:t>
            </w:r>
          </w:p>
          <w:p w:rsidR="001804D3" w:rsidRDefault="001804D3">
            <w:pPr>
              <w:pStyle w:val="ConsPlusNormal"/>
              <w:jc w:val="center"/>
            </w:pPr>
            <w:r>
              <w:t>(дата)</w:t>
            </w:r>
          </w:p>
        </w:tc>
      </w:tr>
      <w:tr w:rsidR="001804D3">
        <w:tc>
          <w:tcPr>
            <w:tcW w:w="9014" w:type="dxa"/>
            <w:gridSpan w:val="4"/>
            <w:tcBorders>
              <w:top w:val="nil"/>
              <w:left w:val="nil"/>
              <w:bottom w:val="nil"/>
              <w:right w:val="nil"/>
            </w:tcBorders>
          </w:tcPr>
          <w:p w:rsidR="001804D3" w:rsidRDefault="001804D3">
            <w:pPr>
              <w:pStyle w:val="ConsPlusNormal"/>
              <w:jc w:val="both"/>
            </w:pPr>
            <w:r>
              <w:t>Расписка в получении документов</w:t>
            </w:r>
          </w:p>
        </w:tc>
      </w:tr>
      <w:tr w:rsidR="001804D3">
        <w:tc>
          <w:tcPr>
            <w:tcW w:w="3518" w:type="dxa"/>
            <w:tcBorders>
              <w:top w:val="nil"/>
              <w:left w:val="nil"/>
              <w:bottom w:val="nil"/>
              <w:right w:val="nil"/>
            </w:tcBorders>
          </w:tcPr>
          <w:p w:rsidR="001804D3" w:rsidRDefault="001804D3">
            <w:pPr>
              <w:pStyle w:val="ConsPlusNormal"/>
              <w:jc w:val="both"/>
            </w:pPr>
            <w:r>
              <w:t>____________________________</w:t>
            </w:r>
          </w:p>
          <w:p w:rsidR="001804D3" w:rsidRDefault="001804D3">
            <w:pPr>
              <w:pStyle w:val="ConsPlusNormal"/>
              <w:jc w:val="center"/>
            </w:pPr>
            <w:r>
              <w:t>(Ф.И.О. заявителя)</w:t>
            </w:r>
          </w:p>
        </w:tc>
        <w:tc>
          <w:tcPr>
            <w:tcW w:w="2892" w:type="dxa"/>
            <w:gridSpan w:val="2"/>
            <w:tcBorders>
              <w:top w:val="nil"/>
              <w:left w:val="nil"/>
              <w:bottom w:val="nil"/>
              <w:right w:val="nil"/>
            </w:tcBorders>
          </w:tcPr>
          <w:p w:rsidR="001804D3" w:rsidRDefault="001804D3">
            <w:pPr>
              <w:pStyle w:val="ConsPlusNormal"/>
              <w:jc w:val="both"/>
            </w:pPr>
            <w:r>
              <w:t>_______________________</w:t>
            </w:r>
          </w:p>
          <w:p w:rsidR="001804D3" w:rsidRDefault="001804D3">
            <w:pPr>
              <w:pStyle w:val="ConsPlusNormal"/>
              <w:jc w:val="center"/>
            </w:pPr>
            <w:r>
              <w:t>(подпись заявителя)</w:t>
            </w:r>
          </w:p>
        </w:tc>
        <w:tc>
          <w:tcPr>
            <w:tcW w:w="2604" w:type="dxa"/>
            <w:tcBorders>
              <w:top w:val="nil"/>
              <w:left w:val="nil"/>
              <w:bottom w:val="nil"/>
              <w:right w:val="nil"/>
            </w:tcBorders>
          </w:tcPr>
          <w:p w:rsidR="001804D3" w:rsidRDefault="001804D3">
            <w:pPr>
              <w:pStyle w:val="ConsPlusNormal"/>
              <w:jc w:val="both"/>
            </w:pPr>
            <w:r>
              <w:t>____________________</w:t>
            </w:r>
          </w:p>
          <w:p w:rsidR="001804D3" w:rsidRDefault="001804D3">
            <w:pPr>
              <w:pStyle w:val="ConsPlusNormal"/>
              <w:jc w:val="center"/>
            </w:pPr>
            <w:r>
              <w:t>(дата)</w:t>
            </w:r>
          </w:p>
        </w:tc>
      </w:tr>
    </w:tbl>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right"/>
        <w:outlineLvl w:val="1"/>
      </w:pPr>
      <w:r>
        <w:t>Приложение N 4</w:t>
      </w:r>
    </w:p>
    <w:p w:rsidR="001804D3" w:rsidRDefault="001804D3">
      <w:pPr>
        <w:pStyle w:val="ConsPlusNormal"/>
        <w:jc w:val="right"/>
      </w:pPr>
      <w:r>
        <w:t>к Административному</w:t>
      </w:r>
    </w:p>
    <w:p w:rsidR="001804D3" w:rsidRDefault="001804D3">
      <w:pPr>
        <w:pStyle w:val="ConsPlusNormal"/>
        <w:jc w:val="right"/>
      </w:pPr>
      <w:r>
        <w:t>регламенту</w:t>
      </w:r>
    </w:p>
    <w:p w:rsidR="001804D3" w:rsidRDefault="001804D3">
      <w:pPr>
        <w:pStyle w:val="ConsPlusNormal"/>
        <w:jc w:val="right"/>
      </w:pPr>
      <w:r>
        <w:t>предоставления</w:t>
      </w:r>
    </w:p>
    <w:p w:rsidR="001804D3" w:rsidRDefault="001804D3">
      <w:pPr>
        <w:pStyle w:val="ConsPlusNormal"/>
        <w:jc w:val="right"/>
      </w:pPr>
      <w:r>
        <w:t>муниципальной услуги</w:t>
      </w:r>
    </w:p>
    <w:p w:rsidR="001804D3" w:rsidRDefault="001804D3">
      <w:pPr>
        <w:pStyle w:val="ConsPlusNormal"/>
        <w:jc w:val="right"/>
      </w:pPr>
      <w:r>
        <w:t>"Заключение, изменение,</w:t>
      </w:r>
    </w:p>
    <w:p w:rsidR="001804D3" w:rsidRDefault="001804D3">
      <w:pPr>
        <w:pStyle w:val="ConsPlusNormal"/>
        <w:jc w:val="right"/>
      </w:pPr>
      <w:r>
        <w:t>расторжение договора</w:t>
      </w:r>
    </w:p>
    <w:p w:rsidR="001804D3" w:rsidRDefault="001804D3">
      <w:pPr>
        <w:pStyle w:val="ConsPlusNormal"/>
        <w:jc w:val="right"/>
      </w:pPr>
      <w:r>
        <w:t>социального найма</w:t>
      </w:r>
    </w:p>
    <w:p w:rsidR="001804D3" w:rsidRDefault="001804D3">
      <w:pPr>
        <w:pStyle w:val="ConsPlusNormal"/>
        <w:jc w:val="right"/>
      </w:pPr>
      <w:r>
        <w:t>жилого помещения",</w:t>
      </w:r>
    </w:p>
    <w:p w:rsidR="001804D3" w:rsidRDefault="001804D3">
      <w:pPr>
        <w:pStyle w:val="ConsPlusNormal"/>
        <w:jc w:val="right"/>
      </w:pPr>
      <w:r>
        <w:t>утвержденному</w:t>
      </w:r>
    </w:p>
    <w:p w:rsidR="001804D3" w:rsidRDefault="001804D3">
      <w:pPr>
        <w:pStyle w:val="ConsPlusNormal"/>
        <w:jc w:val="right"/>
      </w:pPr>
      <w:r>
        <w:t>постановлением</w:t>
      </w:r>
    </w:p>
    <w:p w:rsidR="001804D3" w:rsidRDefault="001804D3">
      <w:pPr>
        <w:pStyle w:val="ConsPlusNormal"/>
        <w:jc w:val="right"/>
      </w:pPr>
      <w:r>
        <w:t>администрации</w:t>
      </w:r>
    </w:p>
    <w:p w:rsidR="001804D3" w:rsidRDefault="001804D3">
      <w:pPr>
        <w:pStyle w:val="ConsPlusNormal"/>
        <w:jc w:val="right"/>
      </w:pPr>
      <w:r>
        <w:t>Находкинского</w:t>
      </w:r>
    </w:p>
    <w:p w:rsidR="001804D3" w:rsidRDefault="001804D3">
      <w:pPr>
        <w:pStyle w:val="ConsPlusNormal"/>
        <w:jc w:val="right"/>
      </w:pPr>
      <w:r>
        <w:t>городского округа</w:t>
      </w:r>
    </w:p>
    <w:p w:rsidR="001804D3" w:rsidRDefault="001804D3">
      <w:pPr>
        <w:pStyle w:val="ConsPlusNormal"/>
        <w:jc w:val="right"/>
      </w:pPr>
      <w:r>
        <w:t>от 15.05.2023 N 796</w:t>
      </w:r>
    </w:p>
    <w:p w:rsidR="001804D3" w:rsidRDefault="001804D3">
      <w:pPr>
        <w:pStyle w:val="ConsPlusNormal"/>
        <w:jc w:val="both"/>
      </w:pPr>
    </w:p>
    <w:p w:rsidR="001804D3" w:rsidRDefault="001804D3">
      <w:pPr>
        <w:pStyle w:val="ConsPlusNormal"/>
        <w:jc w:val="right"/>
      </w:pPr>
      <w:r>
        <w:t>Форма</w:t>
      </w:r>
    </w:p>
    <w:p w:rsidR="001804D3" w:rsidRDefault="001804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8"/>
        <w:gridCol w:w="961"/>
        <w:gridCol w:w="1931"/>
        <w:gridCol w:w="2604"/>
      </w:tblGrid>
      <w:tr w:rsidR="001804D3">
        <w:tc>
          <w:tcPr>
            <w:tcW w:w="4479" w:type="dxa"/>
            <w:gridSpan w:val="2"/>
            <w:tcBorders>
              <w:top w:val="nil"/>
              <w:left w:val="nil"/>
              <w:bottom w:val="nil"/>
              <w:right w:val="nil"/>
            </w:tcBorders>
          </w:tcPr>
          <w:p w:rsidR="001804D3" w:rsidRDefault="001804D3">
            <w:pPr>
              <w:pStyle w:val="ConsPlusNormal"/>
            </w:pPr>
          </w:p>
        </w:tc>
        <w:tc>
          <w:tcPr>
            <w:tcW w:w="4535" w:type="dxa"/>
            <w:gridSpan w:val="2"/>
            <w:tcBorders>
              <w:top w:val="nil"/>
              <w:left w:val="nil"/>
              <w:bottom w:val="nil"/>
              <w:right w:val="nil"/>
            </w:tcBorders>
          </w:tcPr>
          <w:p w:rsidR="001804D3" w:rsidRDefault="001804D3">
            <w:pPr>
              <w:pStyle w:val="ConsPlusNormal"/>
              <w:jc w:val="both"/>
            </w:pPr>
            <w:r>
              <w:t>Главе Находкинского городского округа</w:t>
            </w:r>
          </w:p>
          <w:p w:rsidR="001804D3" w:rsidRDefault="001804D3">
            <w:pPr>
              <w:pStyle w:val="ConsPlusNormal"/>
              <w:jc w:val="both"/>
            </w:pPr>
            <w:r>
              <w:t>____________________________________</w:t>
            </w:r>
          </w:p>
          <w:p w:rsidR="001804D3" w:rsidRDefault="001804D3">
            <w:pPr>
              <w:pStyle w:val="ConsPlusNormal"/>
              <w:jc w:val="both"/>
            </w:pPr>
            <w:r>
              <w:t>от _________________________________,</w:t>
            </w:r>
          </w:p>
          <w:p w:rsidR="001804D3" w:rsidRDefault="001804D3">
            <w:pPr>
              <w:pStyle w:val="ConsPlusNormal"/>
              <w:jc w:val="both"/>
            </w:pPr>
            <w:proofErr w:type="gramStart"/>
            <w:r>
              <w:t>проживающего</w:t>
            </w:r>
            <w:proofErr w:type="gramEnd"/>
            <w:r>
              <w:t xml:space="preserve"> по адресу: _____________</w:t>
            </w:r>
          </w:p>
          <w:p w:rsidR="001804D3" w:rsidRDefault="001804D3">
            <w:pPr>
              <w:pStyle w:val="ConsPlusNormal"/>
              <w:jc w:val="both"/>
            </w:pPr>
            <w:r>
              <w:t>____________________________________</w:t>
            </w:r>
          </w:p>
          <w:p w:rsidR="001804D3" w:rsidRDefault="001804D3">
            <w:pPr>
              <w:pStyle w:val="ConsPlusNormal"/>
              <w:jc w:val="both"/>
            </w:pPr>
            <w:r>
              <w:t>тел. 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center"/>
            </w:pPr>
            <w:bookmarkStart w:id="8" w:name="P477"/>
            <w:bookmarkEnd w:id="8"/>
            <w:r>
              <w:lastRenderedPageBreak/>
              <w:t>ЗАЯВЛЕНИЕ</w:t>
            </w:r>
          </w:p>
        </w:tc>
      </w:tr>
      <w:tr w:rsidR="001804D3">
        <w:tc>
          <w:tcPr>
            <w:tcW w:w="9014" w:type="dxa"/>
            <w:gridSpan w:val="4"/>
            <w:tcBorders>
              <w:top w:val="nil"/>
              <w:left w:val="nil"/>
              <w:bottom w:val="nil"/>
              <w:right w:val="nil"/>
            </w:tcBorders>
          </w:tcPr>
          <w:p w:rsidR="001804D3" w:rsidRDefault="001804D3">
            <w:pPr>
              <w:pStyle w:val="ConsPlusNormal"/>
              <w:ind w:firstLine="283"/>
              <w:jc w:val="both"/>
            </w:pPr>
            <w:r>
              <w:t>Прошу расторгнуть со мной договор социального найма жилого помещения, расположенного по адресу: _________________________________________________</w:t>
            </w:r>
          </w:p>
          <w:p w:rsidR="001804D3" w:rsidRDefault="001804D3">
            <w:pPr>
              <w:pStyle w:val="ConsPlusNormal"/>
              <w:ind w:firstLine="283"/>
              <w:jc w:val="both"/>
            </w:pPr>
            <w: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1804D3" w:rsidRDefault="001804D3">
            <w:pPr>
              <w:pStyle w:val="ConsPlusNormal"/>
              <w:ind w:firstLine="283"/>
              <w:jc w:val="both"/>
            </w:pPr>
            <w:r>
              <w:t>Согласе</w:t>
            </w:r>
            <w:proofErr w:type="gramStart"/>
            <w:r>
              <w:t>н(</w:t>
            </w:r>
            <w:proofErr w:type="gramEnd"/>
            <w:r>
              <w:t>на) на предоставление своих персональных данных и их обработку.</w:t>
            </w:r>
          </w:p>
        </w:tc>
      </w:tr>
      <w:tr w:rsidR="001804D3">
        <w:tc>
          <w:tcPr>
            <w:tcW w:w="9014" w:type="dxa"/>
            <w:gridSpan w:val="4"/>
            <w:tcBorders>
              <w:top w:val="nil"/>
              <w:left w:val="nil"/>
              <w:bottom w:val="nil"/>
              <w:right w:val="nil"/>
            </w:tcBorders>
          </w:tcPr>
          <w:p w:rsidR="001804D3" w:rsidRDefault="001804D3">
            <w:pPr>
              <w:pStyle w:val="ConsPlusNormal"/>
              <w:jc w:val="both"/>
            </w:pPr>
            <w:r>
              <w:t>Состав семьи ________ человек.</w:t>
            </w:r>
          </w:p>
          <w:p w:rsidR="001804D3" w:rsidRDefault="001804D3">
            <w:pPr>
              <w:pStyle w:val="ConsPlusNormal"/>
              <w:jc w:val="both"/>
            </w:pPr>
            <w:r>
              <w:t>1. ________________________________________________________________________</w:t>
            </w:r>
          </w:p>
          <w:p w:rsidR="001804D3" w:rsidRDefault="001804D3">
            <w:pPr>
              <w:pStyle w:val="ConsPlusNormal"/>
              <w:jc w:val="both"/>
            </w:pPr>
            <w:r>
              <w:t>2. _______________________________________________________________________</w:t>
            </w:r>
          </w:p>
          <w:p w:rsidR="001804D3" w:rsidRDefault="001804D3">
            <w:pPr>
              <w:pStyle w:val="ConsPlusNormal"/>
              <w:jc w:val="both"/>
            </w:pPr>
            <w:r>
              <w:t>3. _______________________________________________________________________</w:t>
            </w:r>
          </w:p>
          <w:p w:rsidR="001804D3" w:rsidRDefault="001804D3">
            <w:pPr>
              <w:pStyle w:val="ConsPlusNormal"/>
              <w:jc w:val="both"/>
            </w:pPr>
            <w:r>
              <w:t>4. _______________________________________________________________________</w:t>
            </w:r>
          </w:p>
          <w:p w:rsidR="001804D3" w:rsidRDefault="001804D3">
            <w:pPr>
              <w:pStyle w:val="ConsPlusNormal"/>
              <w:jc w:val="both"/>
            </w:pPr>
            <w:r>
              <w:t>5. _______________________________________________________________________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both"/>
            </w:pPr>
            <w:r>
              <w:t>Перечень документов:</w:t>
            </w:r>
          </w:p>
          <w:p w:rsidR="001804D3" w:rsidRDefault="001804D3">
            <w:pPr>
              <w:pStyle w:val="ConsPlusNormal"/>
              <w:jc w:val="both"/>
            </w:pPr>
            <w:r>
              <w:t>1. ________________________________________________________________________</w:t>
            </w:r>
          </w:p>
          <w:p w:rsidR="001804D3" w:rsidRDefault="001804D3">
            <w:pPr>
              <w:pStyle w:val="ConsPlusNormal"/>
              <w:jc w:val="both"/>
            </w:pPr>
            <w:r>
              <w:t>2. _______________________________________________________________________</w:t>
            </w:r>
          </w:p>
          <w:p w:rsidR="001804D3" w:rsidRDefault="001804D3">
            <w:pPr>
              <w:pStyle w:val="ConsPlusNormal"/>
              <w:jc w:val="both"/>
            </w:pPr>
            <w:r>
              <w:t>3. _______________________________________________________________________</w:t>
            </w:r>
          </w:p>
          <w:p w:rsidR="001804D3" w:rsidRDefault="001804D3">
            <w:pPr>
              <w:pStyle w:val="ConsPlusNormal"/>
              <w:jc w:val="both"/>
            </w:pPr>
            <w:r>
              <w:t>4. _______________________________________________________________________</w:t>
            </w:r>
          </w:p>
          <w:p w:rsidR="001804D3" w:rsidRDefault="001804D3">
            <w:pPr>
              <w:pStyle w:val="ConsPlusNormal"/>
              <w:jc w:val="both"/>
            </w:pPr>
            <w:r>
              <w:t>5. ________________________________________________________________________</w:t>
            </w:r>
          </w:p>
        </w:tc>
      </w:tr>
      <w:tr w:rsidR="001804D3">
        <w:tc>
          <w:tcPr>
            <w:tcW w:w="9014" w:type="dxa"/>
            <w:gridSpan w:val="4"/>
            <w:tcBorders>
              <w:top w:val="nil"/>
              <w:left w:val="nil"/>
              <w:bottom w:val="nil"/>
              <w:right w:val="nil"/>
            </w:tcBorders>
          </w:tcPr>
          <w:p w:rsidR="001804D3" w:rsidRDefault="001804D3">
            <w:pPr>
              <w:pStyle w:val="ConsPlusNormal"/>
              <w:jc w:val="both"/>
            </w:pPr>
            <w:r>
              <w:t>Способ получения результата предоставления муниципальной услуги:</w:t>
            </w:r>
          </w:p>
        </w:tc>
      </w:tr>
      <w:tr w:rsidR="001804D3">
        <w:tc>
          <w:tcPr>
            <w:tcW w:w="9014" w:type="dxa"/>
            <w:gridSpan w:val="4"/>
            <w:tcBorders>
              <w:top w:val="nil"/>
              <w:left w:val="nil"/>
              <w:bottom w:val="nil"/>
              <w:right w:val="nil"/>
            </w:tcBorders>
          </w:tcPr>
          <w:p w:rsidR="001804D3" w:rsidRDefault="001804D3">
            <w:pPr>
              <w:pStyle w:val="ConsPlusNormal"/>
            </w:pPr>
            <w:r>
              <w:t>Лично</w:t>
            </w:r>
          </w:p>
          <w:p w:rsidR="001804D3" w:rsidRDefault="001804D3">
            <w:pPr>
              <w:pStyle w:val="ConsPlusNormal"/>
            </w:pPr>
            <w:r>
              <w:t>Почтовым отправлением ____________________________________________________</w:t>
            </w:r>
          </w:p>
          <w:p w:rsidR="001804D3" w:rsidRDefault="001804D3">
            <w:pPr>
              <w:pStyle w:val="ConsPlusNormal"/>
              <w:jc w:val="center"/>
            </w:pPr>
            <w:r>
              <w:t>(почтовый адрес)</w:t>
            </w:r>
          </w:p>
        </w:tc>
      </w:tr>
      <w:tr w:rsidR="001804D3">
        <w:tc>
          <w:tcPr>
            <w:tcW w:w="3518" w:type="dxa"/>
            <w:tcBorders>
              <w:top w:val="nil"/>
              <w:left w:val="nil"/>
              <w:bottom w:val="nil"/>
              <w:right w:val="nil"/>
            </w:tcBorders>
          </w:tcPr>
          <w:p w:rsidR="001804D3" w:rsidRDefault="001804D3">
            <w:pPr>
              <w:pStyle w:val="ConsPlusNormal"/>
              <w:jc w:val="both"/>
            </w:pPr>
            <w:r>
              <w:t>____________________________</w:t>
            </w:r>
          </w:p>
          <w:p w:rsidR="001804D3" w:rsidRDefault="001804D3">
            <w:pPr>
              <w:pStyle w:val="ConsPlusNormal"/>
              <w:jc w:val="center"/>
            </w:pPr>
            <w:r>
              <w:t>(Ф.И.О. заявителя)</w:t>
            </w:r>
          </w:p>
        </w:tc>
        <w:tc>
          <w:tcPr>
            <w:tcW w:w="2892" w:type="dxa"/>
            <w:gridSpan w:val="2"/>
            <w:tcBorders>
              <w:top w:val="nil"/>
              <w:left w:val="nil"/>
              <w:bottom w:val="nil"/>
              <w:right w:val="nil"/>
            </w:tcBorders>
          </w:tcPr>
          <w:p w:rsidR="001804D3" w:rsidRDefault="001804D3">
            <w:pPr>
              <w:pStyle w:val="ConsPlusNormal"/>
              <w:jc w:val="both"/>
            </w:pPr>
            <w:r>
              <w:t>_______________________</w:t>
            </w:r>
          </w:p>
          <w:p w:rsidR="001804D3" w:rsidRDefault="001804D3">
            <w:pPr>
              <w:pStyle w:val="ConsPlusNormal"/>
              <w:jc w:val="center"/>
            </w:pPr>
            <w:r>
              <w:t>(подпись заявителя)</w:t>
            </w:r>
          </w:p>
        </w:tc>
        <w:tc>
          <w:tcPr>
            <w:tcW w:w="2604" w:type="dxa"/>
            <w:tcBorders>
              <w:top w:val="nil"/>
              <w:left w:val="nil"/>
              <w:bottom w:val="nil"/>
              <w:right w:val="nil"/>
            </w:tcBorders>
          </w:tcPr>
          <w:p w:rsidR="001804D3" w:rsidRDefault="001804D3">
            <w:pPr>
              <w:pStyle w:val="ConsPlusNormal"/>
              <w:jc w:val="both"/>
            </w:pPr>
            <w:r>
              <w:t>____________________</w:t>
            </w:r>
          </w:p>
          <w:p w:rsidR="001804D3" w:rsidRDefault="001804D3">
            <w:pPr>
              <w:pStyle w:val="ConsPlusNormal"/>
              <w:jc w:val="center"/>
            </w:pPr>
            <w:r>
              <w:t>(дата)</w:t>
            </w:r>
          </w:p>
        </w:tc>
      </w:tr>
      <w:tr w:rsidR="001804D3">
        <w:tc>
          <w:tcPr>
            <w:tcW w:w="9014" w:type="dxa"/>
            <w:gridSpan w:val="4"/>
            <w:tcBorders>
              <w:top w:val="nil"/>
              <w:left w:val="nil"/>
              <w:bottom w:val="nil"/>
              <w:right w:val="nil"/>
            </w:tcBorders>
          </w:tcPr>
          <w:p w:rsidR="001804D3" w:rsidRDefault="001804D3">
            <w:pPr>
              <w:pStyle w:val="ConsPlusNormal"/>
              <w:jc w:val="both"/>
            </w:pPr>
            <w:r>
              <w:t>Расписка в получении документов</w:t>
            </w:r>
          </w:p>
        </w:tc>
      </w:tr>
      <w:tr w:rsidR="001804D3">
        <w:tc>
          <w:tcPr>
            <w:tcW w:w="3518" w:type="dxa"/>
            <w:tcBorders>
              <w:top w:val="nil"/>
              <w:left w:val="nil"/>
              <w:bottom w:val="nil"/>
              <w:right w:val="nil"/>
            </w:tcBorders>
          </w:tcPr>
          <w:p w:rsidR="001804D3" w:rsidRDefault="001804D3">
            <w:pPr>
              <w:pStyle w:val="ConsPlusNormal"/>
              <w:jc w:val="both"/>
            </w:pPr>
            <w:r>
              <w:t>____________________________</w:t>
            </w:r>
          </w:p>
          <w:p w:rsidR="001804D3" w:rsidRDefault="001804D3">
            <w:pPr>
              <w:pStyle w:val="ConsPlusNormal"/>
              <w:jc w:val="center"/>
            </w:pPr>
            <w:r>
              <w:t>(Ф.И.О. заявителя)</w:t>
            </w:r>
          </w:p>
        </w:tc>
        <w:tc>
          <w:tcPr>
            <w:tcW w:w="2892" w:type="dxa"/>
            <w:gridSpan w:val="2"/>
            <w:tcBorders>
              <w:top w:val="nil"/>
              <w:left w:val="nil"/>
              <w:bottom w:val="nil"/>
              <w:right w:val="nil"/>
            </w:tcBorders>
          </w:tcPr>
          <w:p w:rsidR="001804D3" w:rsidRDefault="001804D3">
            <w:pPr>
              <w:pStyle w:val="ConsPlusNormal"/>
              <w:jc w:val="both"/>
            </w:pPr>
            <w:r>
              <w:t>_______________________</w:t>
            </w:r>
          </w:p>
          <w:p w:rsidR="001804D3" w:rsidRDefault="001804D3">
            <w:pPr>
              <w:pStyle w:val="ConsPlusNormal"/>
              <w:jc w:val="center"/>
            </w:pPr>
            <w:r>
              <w:t>(подпись заявителя)</w:t>
            </w:r>
          </w:p>
        </w:tc>
        <w:tc>
          <w:tcPr>
            <w:tcW w:w="2604" w:type="dxa"/>
            <w:tcBorders>
              <w:top w:val="nil"/>
              <w:left w:val="nil"/>
              <w:bottom w:val="nil"/>
              <w:right w:val="nil"/>
            </w:tcBorders>
          </w:tcPr>
          <w:p w:rsidR="001804D3" w:rsidRDefault="001804D3">
            <w:pPr>
              <w:pStyle w:val="ConsPlusNormal"/>
              <w:jc w:val="both"/>
            </w:pPr>
            <w:r>
              <w:t>____________________</w:t>
            </w:r>
          </w:p>
          <w:p w:rsidR="001804D3" w:rsidRDefault="001804D3">
            <w:pPr>
              <w:pStyle w:val="ConsPlusNormal"/>
              <w:jc w:val="center"/>
            </w:pPr>
            <w:r>
              <w:t>(дата)</w:t>
            </w:r>
          </w:p>
        </w:tc>
      </w:tr>
    </w:tbl>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both"/>
      </w:pPr>
    </w:p>
    <w:p w:rsidR="001804D3" w:rsidRDefault="001804D3">
      <w:pPr>
        <w:pStyle w:val="ConsPlusNormal"/>
        <w:jc w:val="right"/>
        <w:outlineLvl w:val="1"/>
      </w:pPr>
      <w:r>
        <w:t>Приложение N 5</w:t>
      </w:r>
    </w:p>
    <w:p w:rsidR="001804D3" w:rsidRDefault="001804D3">
      <w:pPr>
        <w:pStyle w:val="ConsPlusNormal"/>
        <w:jc w:val="right"/>
      </w:pPr>
      <w:r>
        <w:t>к Административному</w:t>
      </w:r>
    </w:p>
    <w:p w:rsidR="001804D3" w:rsidRDefault="001804D3">
      <w:pPr>
        <w:pStyle w:val="ConsPlusNormal"/>
        <w:jc w:val="right"/>
      </w:pPr>
      <w:r>
        <w:t>регламенту</w:t>
      </w:r>
    </w:p>
    <w:p w:rsidR="001804D3" w:rsidRDefault="001804D3">
      <w:pPr>
        <w:pStyle w:val="ConsPlusNormal"/>
        <w:jc w:val="right"/>
      </w:pPr>
      <w:r>
        <w:t>предоставления</w:t>
      </w:r>
    </w:p>
    <w:p w:rsidR="001804D3" w:rsidRDefault="001804D3">
      <w:pPr>
        <w:pStyle w:val="ConsPlusNormal"/>
        <w:jc w:val="right"/>
      </w:pPr>
      <w:r>
        <w:t>муниципальной услуги</w:t>
      </w:r>
    </w:p>
    <w:p w:rsidR="001804D3" w:rsidRDefault="001804D3">
      <w:pPr>
        <w:pStyle w:val="ConsPlusNormal"/>
        <w:jc w:val="right"/>
      </w:pPr>
      <w:r>
        <w:t>"Заключение, изменение,</w:t>
      </w:r>
    </w:p>
    <w:p w:rsidR="001804D3" w:rsidRDefault="001804D3">
      <w:pPr>
        <w:pStyle w:val="ConsPlusNormal"/>
        <w:jc w:val="right"/>
      </w:pPr>
      <w:r>
        <w:t>расторжение договора</w:t>
      </w:r>
    </w:p>
    <w:p w:rsidR="001804D3" w:rsidRDefault="001804D3">
      <w:pPr>
        <w:pStyle w:val="ConsPlusNormal"/>
        <w:jc w:val="right"/>
      </w:pPr>
      <w:r>
        <w:t>социального найма</w:t>
      </w:r>
    </w:p>
    <w:p w:rsidR="001804D3" w:rsidRDefault="001804D3">
      <w:pPr>
        <w:pStyle w:val="ConsPlusNormal"/>
        <w:jc w:val="right"/>
      </w:pPr>
      <w:r>
        <w:t>жилого помещения",</w:t>
      </w:r>
    </w:p>
    <w:p w:rsidR="001804D3" w:rsidRDefault="001804D3">
      <w:pPr>
        <w:pStyle w:val="ConsPlusNormal"/>
        <w:jc w:val="right"/>
      </w:pPr>
      <w:r>
        <w:t>утвержденному</w:t>
      </w:r>
    </w:p>
    <w:p w:rsidR="001804D3" w:rsidRDefault="001804D3">
      <w:pPr>
        <w:pStyle w:val="ConsPlusNormal"/>
        <w:jc w:val="right"/>
      </w:pPr>
      <w:r>
        <w:t>постановлением</w:t>
      </w:r>
    </w:p>
    <w:p w:rsidR="001804D3" w:rsidRDefault="001804D3">
      <w:pPr>
        <w:pStyle w:val="ConsPlusNormal"/>
        <w:jc w:val="right"/>
      </w:pPr>
      <w:r>
        <w:t>администрации</w:t>
      </w:r>
    </w:p>
    <w:p w:rsidR="001804D3" w:rsidRDefault="001804D3">
      <w:pPr>
        <w:pStyle w:val="ConsPlusNormal"/>
        <w:jc w:val="right"/>
      </w:pPr>
      <w:r>
        <w:t>Находкинского</w:t>
      </w:r>
    </w:p>
    <w:p w:rsidR="001804D3" w:rsidRDefault="001804D3">
      <w:pPr>
        <w:pStyle w:val="ConsPlusNormal"/>
        <w:jc w:val="right"/>
      </w:pPr>
      <w:r>
        <w:t>городского округа</w:t>
      </w:r>
    </w:p>
    <w:p w:rsidR="001804D3" w:rsidRDefault="001804D3">
      <w:pPr>
        <w:pStyle w:val="ConsPlusNormal"/>
        <w:jc w:val="right"/>
      </w:pPr>
      <w:r>
        <w:t>от 15.05.2023 N 796</w:t>
      </w:r>
    </w:p>
    <w:p w:rsidR="001804D3" w:rsidRDefault="001804D3">
      <w:pPr>
        <w:pStyle w:val="ConsPlusNormal"/>
        <w:jc w:val="both"/>
      </w:pPr>
    </w:p>
    <w:p w:rsidR="001804D3" w:rsidRDefault="001804D3">
      <w:pPr>
        <w:pStyle w:val="ConsPlusTitle"/>
        <w:jc w:val="center"/>
      </w:pPr>
      <w:bookmarkStart w:id="9" w:name="P531"/>
      <w:bookmarkEnd w:id="9"/>
      <w:r>
        <w:t>БЛОК-СХЕМА</w:t>
      </w:r>
    </w:p>
    <w:p w:rsidR="001804D3" w:rsidRDefault="001804D3">
      <w:pPr>
        <w:pStyle w:val="ConsPlusTitle"/>
        <w:jc w:val="center"/>
      </w:pPr>
      <w:r>
        <w:t>ПОСЛЕДОВАТЕЛЬНОСТИ ДЕЙСТВИЙ ПРИ ВЫПОЛНЕНИИ</w:t>
      </w:r>
    </w:p>
    <w:p w:rsidR="001804D3" w:rsidRDefault="001804D3">
      <w:pPr>
        <w:pStyle w:val="ConsPlusTitle"/>
        <w:jc w:val="center"/>
      </w:pPr>
      <w:r>
        <w:t>АДМИНИСТРАТИВНЫХ ПРОЦЕДУР</w:t>
      </w:r>
    </w:p>
    <w:p w:rsidR="001804D3" w:rsidRDefault="001804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5"/>
        <w:gridCol w:w="3005"/>
      </w:tblGrid>
      <w:tr w:rsidR="001804D3">
        <w:tc>
          <w:tcPr>
            <w:tcW w:w="9071" w:type="dxa"/>
            <w:gridSpan w:val="3"/>
            <w:tcBorders>
              <w:left w:val="single" w:sz="4" w:space="0" w:color="auto"/>
              <w:right w:val="single" w:sz="4" w:space="0" w:color="auto"/>
            </w:tcBorders>
            <w:vAlign w:val="center"/>
          </w:tcPr>
          <w:p w:rsidR="001804D3" w:rsidRDefault="001804D3">
            <w:pPr>
              <w:pStyle w:val="ConsPlusNormal"/>
              <w:jc w:val="center"/>
            </w:pPr>
            <w:r>
              <w:t>прием и регистрация заявления и документов</w:t>
            </w:r>
          </w:p>
        </w:tc>
      </w:tr>
      <w:tr w:rsidR="001804D3">
        <w:tblPrEx>
          <w:tblBorders>
            <w:left w:val="nil"/>
            <w:right w:val="nil"/>
          </w:tblBorders>
        </w:tblPrEx>
        <w:tc>
          <w:tcPr>
            <w:tcW w:w="9071" w:type="dxa"/>
            <w:gridSpan w:val="3"/>
            <w:tcBorders>
              <w:left w:val="nil"/>
              <w:right w:val="nil"/>
            </w:tcBorders>
            <w:vAlign w:val="center"/>
          </w:tcPr>
          <w:p w:rsidR="001804D3" w:rsidRDefault="001804D3">
            <w:pPr>
              <w:pStyle w:val="ConsPlusNormal"/>
              <w:jc w:val="center"/>
            </w:pPr>
            <w:r>
              <w:rPr>
                <w:noProof/>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1804D3">
        <w:tc>
          <w:tcPr>
            <w:tcW w:w="9071" w:type="dxa"/>
            <w:gridSpan w:val="3"/>
            <w:tcBorders>
              <w:left w:val="single" w:sz="4" w:space="0" w:color="auto"/>
              <w:right w:val="single" w:sz="4" w:space="0" w:color="auto"/>
            </w:tcBorders>
            <w:vAlign w:val="bottom"/>
          </w:tcPr>
          <w:p w:rsidR="001804D3" w:rsidRDefault="001804D3">
            <w:pPr>
              <w:pStyle w:val="ConsPlusNormal"/>
              <w:jc w:val="center"/>
            </w:pPr>
            <w:r>
              <w:t>формирование пакета документов для рассмотрения на заседании Общественной комиссии по жилищным вопросам при администрации Находкинского городского округа</w:t>
            </w:r>
          </w:p>
        </w:tc>
      </w:tr>
      <w:tr w:rsidR="001804D3">
        <w:tblPrEx>
          <w:tblBorders>
            <w:left w:val="nil"/>
            <w:right w:val="nil"/>
          </w:tblBorders>
        </w:tblPrEx>
        <w:tc>
          <w:tcPr>
            <w:tcW w:w="9071" w:type="dxa"/>
            <w:gridSpan w:val="3"/>
            <w:tcBorders>
              <w:left w:val="nil"/>
              <w:right w:val="nil"/>
            </w:tcBorders>
            <w:vAlign w:val="center"/>
          </w:tcPr>
          <w:p w:rsidR="001804D3" w:rsidRDefault="001804D3">
            <w:pPr>
              <w:pStyle w:val="ConsPlusNormal"/>
              <w:jc w:val="center"/>
            </w:pPr>
            <w:r>
              <w:rPr>
                <w:noProof/>
                <w:position w:val="-6"/>
              </w:rPr>
              <w:drawing>
                <wp:inline distT="0" distB="0" distL="0" distR="0">
                  <wp:extent cx="13716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1804D3">
        <w:tc>
          <w:tcPr>
            <w:tcW w:w="9071" w:type="dxa"/>
            <w:gridSpan w:val="3"/>
            <w:tcBorders>
              <w:left w:val="single" w:sz="4" w:space="0" w:color="auto"/>
              <w:right w:val="single" w:sz="4" w:space="0" w:color="auto"/>
            </w:tcBorders>
          </w:tcPr>
          <w:p w:rsidR="001804D3" w:rsidRDefault="001804D3">
            <w:pPr>
              <w:pStyle w:val="ConsPlusNormal"/>
              <w:jc w:val="center"/>
            </w:pPr>
            <w:r>
              <w:t>принятие решения о предоставлении либо об отказе в предоставлении муниципальной услуги</w:t>
            </w:r>
          </w:p>
        </w:tc>
      </w:tr>
      <w:tr w:rsidR="001804D3">
        <w:tblPrEx>
          <w:tblBorders>
            <w:left w:val="nil"/>
            <w:right w:val="nil"/>
          </w:tblBorders>
        </w:tblPrEx>
        <w:tc>
          <w:tcPr>
            <w:tcW w:w="3061"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005"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005"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1804D3">
        <w:tblPrEx>
          <w:tblBorders>
            <w:insideV w:val="single" w:sz="4" w:space="0" w:color="auto"/>
          </w:tblBorders>
        </w:tblPrEx>
        <w:tc>
          <w:tcPr>
            <w:tcW w:w="3061" w:type="dxa"/>
            <w:vAlign w:val="bottom"/>
          </w:tcPr>
          <w:p w:rsidR="001804D3" w:rsidRDefault="001804D3">
            <w:pPr>
              <w:pStyle w:val="ConsPlusNormal"/>
              <w:jc w:val="center"/>
            </w:pPr>
            <w:r>
              <w:t>заключение договора социального найма жилого помещения либо соглашения о внесении изменений в договор</w:t>
            </w:r>
          </w:p>
        </w:tc>
        <w:tc>
          <w:tcPr>
            <w:tcW w:w="3005" w:type="dxa"/>
          </w:tcPr>
          <w:p w:rsidR="001804D3" w:rsidRDefault="001804D3">
            <w:pPr>
              <w:pStyle w:val="ConsPlusNormal"/>
              <w:jc w:val="center"/>
            </w:pPr>
            <w:r>
              <w:t>расторжение договора социального найма жилого помещения</w:t>
            </w:r>
          </w:p>
        </w:tc>
        <w:tc>
          <w:tcPr>
            <w:tcW w:w="3005" w:type="dxa"/>
          </w:tcPr>
          <w:p w:rsidR="001804D3" w:rsidRDefault="001804D3">
            <w:pPr>
              <w:pStyle w:val="ConsPlusNormal"/>
              <w:jc w:val="center"/>
            </w:pPr>
            <w:r>
              <w:t>мотивированный отказ в предоставлении муниципальной услуги</w:t>
            </w:r>
          </w:p>
        </w:tc>
      </w:tr>
      <w:tr w:rsidR="001804D3">
        <w:tblPrEx>
          <w:tblBorders>
            <w:left w:val="nil"/>
            <w:right w:val="nil"/>
          </w:tblBorders>
        </w:tblPrEx>
        <w:tc>
          <w:tcPr>
            <w:tcW w:w="3061"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005" w:type="dxa"/>
            <w:tcBorders>
              <w:left w:val="nil"/>
              <w:right w:val="nil"/>
            </w:tcBorders>
            <w:vAlign w:val="center"/>
          </w:tcPr>
          <w:p w:rsidR="001804D3" w:rsidRDefault="001804D3">
            <w:pPr>
              <w:pStyle w:val="ConsPlusNormal"/>
              <w:jc w:val="center"/>
            </w:pPr>
            <w:r>
              <w:rPr>
                <w:noProof/>
                <w:position w:val="-6"/>
              </w:rPr>
              <w:drawing>
                <wp:inline distT="0" distB="0" distL="0" distR="0">
                  <wp:extent cx="137160" cy="2057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005"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1804D3">
        <w:tc>
          <w:tcPr>
            <w:tcW w:w="9071" w:type="dxa"/>
            <w:gridSpan w:val="3"/>
            <w:tcBorders>
              <w:left w:val="single" w:sz="4" w:space="0" w:color="auto"/>
              <w:right w:val="single" w:sz="4" w:space="0" w:color="auto"/>
            </w:tcBorders>
            <w:vAlign w:val="bottom"/>
          </w:tcPr>
          <w:p w:rsidR="001804D3" w:rsidRDefault="001804D3">
            <w:pPr>
              <w:pStyle w:val="ConsPlusNormal"/>
              <w:jc w:val="center"/>
            </w:pPr>
            <w:r>
              <w:t>утверждение постановления администрации Находкинского городского округа</w:t>
            </w:r>
          </w:p>
        </w:tc>
      </w:tr>
      <w:tr w:rsidR="001804D3">
        <w:tblPrEx>
          <w:tblBorders>
            <w:left w:val="nil"/>
            <w:right w:val="nil"/>
          </w:tblBorders>
        </w:tblPrEx>
        <w:tc>
          <w:tcPr>
            <w:tcW w:w="3061"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005" w:type="dxa"/>
            <w:tcBorders>
              <w:left w:val="nil"/>
              <w:right w:val="nil"/>
            </w:tcBorders>
            <w:vAlign w:val="center"/>
          </w:tcPr>
          <w:p w:rsidR="001804D3" w:rsidRDefault="001804D3">
            <w:pPr>
              <w:pStyle w:val="ConsPlusNormal"/>
              <w:jc w:val="center"/>
            </w:pPr>
            <w:r>
              <w:rPr>
                <w:noProof/>
                <w:position w:val="-6"/>
              </w:rPr>
              <w:drawing>
                <wp:inline distT="0" distB="0" distL="0" distR="0">
                  <wp:extent cx="137160" cy="2057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005" w:type="dxa"/>
            <w:tcBorders>
              <w:left w:val="nil"/>
              <w:right w:val="nil"/>
            </w:tcBorders>
          </w:tcPr>
          <w:p w:rsidR="001804D3" w:rsidRDefault="001804D3">
            <w:pPr>
              <w:pStyle w:val="ConsPlusNormal"/>
              <w:jc w:val="center"/>
            </w:pPr>
            <w:r>
              <w:rPr>
                <w:noProof/>
                <w:position w:val="-6"/>
              </w:rPr>
              <w:drawing>
                <wp:inline distT="0" distB="0" distL="0" distR="0">
                  <wp:extent cx="137160" cy="2057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rsidR="001804D3">
        <w:tblPrEx>
          <w:tblBorders>
            <w:insideV w:val="single" w:sz="4" w:space="0" w:color="auto"/>
          </w:tblBorders>
        </w:tblPrEx>
        <w:tc>
          <w:tcPr>
            <w:tcW w:w="3061" w:type="dxa"/>
            <w:vAlign w:val="bottom"/>
          </w:tcPr>
          <w:p w:rsidR="001804D3" w:rsidRDefault="001804D3">
            <w:pPr>
              <w:pStyle w:val="ConsPlusNormal"/>
              <w:jc w:val="center"/>
            </w:pPr>
            <w:r>
              <w:t>оформление и подписание заявителем договора социального найма либо соглашения о внесении изменений в договор</w:t>
            </w:r>
          </w:p>
        </w:tc>
        <w:tc>
          <w:tcPr>
            <w:tcW w:w="3005" w:type="dxa"/>
          </w:tcPr>
          <w:p w:rsidR="001804D3" w:rsidRDefault="001804D3">
            <w:pPr>
              <w:pStyle w:val="ConsPlusNormal"/>
              <w:jc w:val="center"/>
            </w:pPr>
            <w:r>
              <w:t>оформление и подписание соглашения о расторжении договора социального найма</w:t>
            </w:r>
          </w:p>
        </w:tc>
        <w:tc>
          <w:tcPr>
            <w:tcW w:w="3005" w:type="dxa"/>
          </w:tcPr>
          <w:p w:rsidR="001804D3" w:rsidRDefault="001804D3">
            <w:pPr>
              <w:pStyle w:val="ConsPlusNormal"/>
              <w:jc w:val="center"/>
            </w:pPr>
            <w:r>
              <w:t>направление заявителю выписки из протокола об отказе в предоставлении муниципальной услуги</w:t>
            </w:r>
          </w:p>
        </w:tc>
      </w:tr>
    </w:tbl>
    <w:p w:rsidR="001804D3" w:rsidRDefault="001804D3">
      <w:pPr>
        <w:pStyle w:val="ConsPlusNormal"/>
        <w:jc w:val="both"/>
      </w:pPr>
    </w:p>
    <w:p w:rsidR="001804D3" w:rsidRDefault="001804D3">
      <w:pPr>
        <w:pStyle w:val="ConsPlusNormal"/>
        <w:jc w:val="both"/>
      </w:pPr>
    </w:p>
    <w:p w:rsidR="001804D3" w:rsidRDefault="001804D3">
      <w:pPr>
        <w:pStyle w:val="ConsPlusNormal"/>
        <w:pBdr>
          <w:bottom w:val="single" w:sz="6" w:space="0" w:color="auto"/>
        </w:pBdr>
        <w:spacing w:before="100" w:after="100"/>
        <w:jc w:val="both"/>
        <w:rPr>
          <w:sz w:val="2"/>
          <w:szCs w:val="2"/>
        </w:rPr>
      </w:pPr>
    </w:p>
    <w:p w:rsidR="0072353D" w:rsidRDefault="0072353D">
      <w:bookmarkStart w:id="10" w:name="_GoBack"/>
      <w:bookmarkEnd w:id="10"/>
    </w:p>
    <w:sectPr w:rsidR="0072353D" w:rsidSect="000C4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D3"/>
    <w:rsid w:val="001804D3"/>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804D3"/>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1804D3"/>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1804D3"/>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1804D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80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804D3"/>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1804D3"/>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1804D3"/>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1804D3"/>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80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19C999783E41E00DD8B10939D33878B0780482DCA50D19CA7CEFF8379A8F41E18703B61D1E1571F25136234Bp834F" TargetMode="External"/><Relationship Id="rId18" Type="http://schemas.openxmlformats.org/officeDocument/2006/relationships/hyperlink" Target="consultantplus://offline/ref=C019C999783E41E00DD8B10939D33878B7720D80D7A70D19CA7CEFF8379A8F41F3875BBA1D170B72FC4460720DD29B10E8943CA1B08E080Cp936F" TargetMode="External"/><Relationship Id="rId26" Type="http://schemas.openxmlformats.org/officeDocument/2006/relationships/hyperlink" Target="consultantplus://offline/ref=C019C999783E41E00DD8B10939D33878B0780482DCA50D19CA7CEFF8379A8F41F3875BBA1D170874F04460720DD29B10E8943CA1B08E080Cp936F" TargetMode="External"/><Relationship Id="rId3" Type="http://schemas.openxmlformats.org/officeDocument/2006/relationships/settings" Target="settings.xml"/><Relationship Id="rId21" Type="http://schemas.openxmlformats.org/officeDocument/2006/relationships/hyperlink" Target="consultantplus://offline/ref=C019C999783E41E00DD8B10939D33878B078018CD7A70D19CA7CEFF8379A8F41E18703B61D1E1571F25136234Bp834F" TargetMode="External"/><Relationship Id="rId34" Type="http://schemas.openxmlformats.org/officeDocument/2006/relationships/image" Target="media/image1.wmf"/><Relationship Id="rId7" Type="http://schemas.openxmlformats.org/officeDocument/2006/relationships/hyperlink" Target="consultantplus://offline/ref=C019C999783E41E00DD8B10939D33878B0780482DCA50D19CA7CEFF8379A8F41E18703B61D1E1571F25136234Bp834F" TargetMode="External"/><Relationship Id="rId12" Type="http://schemas.openxmlformats.org/officeDocument/2006/relationships/hyperlink" Target="consultantplus://offline/ref=C019C999783E41E00DD8B10939D33878B07F0285D6A30D19CA7CEFF8379A8F41E18703B61D1E1571F25136234Bp834F" TargetMode="External"/><Relationship Id="rId17" Type="http://schemas.openxmlformats.org/officeDocument/2006/relationships/hyperlink" Target="consultantplus://offline/ref=C019C999783E41E00DD8AF042FBF6677B4705A89DEA8064F9F2CE9AF68CA8914B3C75DEF4C535E7CF4462A234F999410E3p839F" TargetMode="External"/><Relationship Id="rId25" Type="http://schemas.openxmlformats.org/officeDocument/2006/relationships/hyperlink" Target="consultantplus://offline/ref=C019C999783E41E00DD8B10939D33878B078018CD7A70D19CA7CEFF8379A8F41E18703B61D1E1571F25136234Bp834F" TargetMode="External"/><Relationship Id="rId33" Type="http://schemas.openxmlformats.org/officeDocument/2006/relationships/hyperlink" Target="consultantplus://offline/ref=C019C999783E41E00DD8B10939D33878B07F0286DFA30D19CA7CEFF8379A8F41F3875BB81E150C7AA01E707644879F0EE18C22A5AE8Ep03BF" TargetMode="External"/><Relationship Id="rId2" Type="http://schemas.microsoft.com/office/2007/relationships/stylesWithEffects" Target="stylesWithEffects.xml"/><Relationship Id="rId16" Type="http://schemas.openxmlformats.org/officeDocument/2006/relationships/hyperlink" Target="consultantplus://offline/ref=C019C999783E41E00DD8B10939D33878B7720D80D7A70D19CA7CEFF8379A8F41E18703B61D1E1571F25136234Bp834F" TargetMode="External"/><Relationship Id="rId20" Type="http://schemas.openxmlformats.org/officeDocument/2006/relationships/hyperlink" Target="consultantplus://offline/ref=C019C999783E41E00DD8B10939D33878B57A0280D9A80D19CA7CEFF8379A8F41E18703B61D1E1571F25136234Bp834F" TargetMode="External"/><Relationship Id="rId29" Type="http://schemas.openxmlformats.org/officeDocument/2006/relationships/hyperlink" Target="consultantplus://offline/ref=C019C999783E41E00DD8B10939D33878B0780482DCA50D19CA7CEFF8379A8F41F3875BBA1D170874F64460720DD29B10E8943CA1B08E080Cp936F" TargetMode="External"/><Relationship Id="rId1" Type="http://schemas.openxmlformats.org/officeDocument/2006/relationships/styles" Target="styles.xml"/><Relationship Id="rId6" Type="http://schemas.openxmlformats.org/officeDocument/2006/relationships/hyperlink" Target="consultantplus://offline/ref=C019C999783E41E00DD8B10939D33878B07F0285D6A30D19CA7CEFF8379A8F41E18703B61D1E1571F25136234Bp834F" TargetMode="External"/><Relationship Id="rId11" Type="http://schemas.openxmlformats.org/officeDocument/2006/relationships/hyperlink" Target="consultantplus://offline/ref=C019C999783E41E00DD8B10939D33878B6730381D4F65A1B9B29E1FD3FCAD551E5CE56B203170D6FF64F36p230F" TargetMode="External"/><Relationship Id="rId24" Type="http://schemas.openxmlformats.org/officeDocument/2006/relationships/hyperlink" Target="consultantplus://offline/ref=C019C999783E41E00DD8B10939D33878B07F0684D6A70D19CA7CEFF8379A8F41F3875BBA1D170B70F74460720DD29B10E8943CA1B08E080Cp936F" TargetMode="External"/><Relationship Id="rId32" Type="http://schemas.openxmlformats.org/officeDocument/2006/relationships/hyperlink" Target="consultantplus://offline/ref=C019C999783E41E00DD8B10939D33878B0780482DCA50D19CA7CEFF8379A8F41F3875BBA1D170874F64460720DD29B10E8943CA1B08E080Cp936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019C999783E41E00DD8B10939D33878B178018DD6AB5013C225E3FA3095D044F4965BBB14090B77EA4D3421p43AF" TargetMode="External"/><Relationship Id="rId23" Type="http://schemas.openxmlformats.org/officeDocument/2006/relationships/hyperlink" Target="consultantplus://offline/ref=C019C999783E41E00DD8B10939D33878B7720582DCA60D19CA7CEFF8379A8F41F3875BBA1D170B70F54460720DD29B10E8943CA1B08E080Cp936F" TargetMode="External"/><Relationship Id="rId28" Type="http://schemas.openxmlformats.org/officeDocument/2006/relationships/hyperlink" Target="consultantplus://offline/ref=C019C999783E41E00DD8B10939D33878B0780482DCA50D19CA7CEFF8379A8F41F3875BBA1D170874F04460720DD29B10E8943CA1B08E080Cp936F" TargetMode="External"/><Relationship Id="rId36" Type="http://schemas.openxmlformats.org/officeDocument/2006/relationships/theme" Target="theme/theme1.xml"/><Relationship Id="rId10" Type="http://schemas.openxmlformats.org/officeDocument/2006/relationships/hyperlink" Target="consultantplus://offline/ref=C019C999783E41E00DD8AF042FBF6677B4705A89DEA0054C932AE9AF68CA8914B3C75DEF4C535E7CF4462A234F999410E3p839F" TargetMode="External"/><Relationship Id="rId19" Type="http://schemas.openxmlformats.org/officeDocument/2006/relationships/hyperlink" Target="consultantplus://offline/ref=C019C999783E41E00DD8B10939D33878B078018CD7A60D19CA7CEFF8379A8F41E18703B61D1E1571F25136234Bp834F" TargetMode="External"/><Relationship Id="rId31" Type="http://schemas.openxmlformats.org/officeDocument/2006/relationships/hyperlink" Target="consultantplus://offline/ref=C019C999783E41E00DD8B10939D33878B0780482DCA50D19CA7CEFF8379A8F41F3875BBA1D170874F04460720DD29B10E8943CA1B08E080Cp936F" TargetMode="External"/><Relationship Id="rId4" Type="http://schemas.openxmlformats.org/officeDocument/2006/relationships/webSettings" Target="webSettings.xml"/><Relationship Id="rId9" Type="http://schemas.openxmlformats.org/officeDocument/2006/relationships/hyperlink" Target="consultantplus://offline/ref=C019C999783E41E00DD8AF042FBF6677B4705A89DEA8064F9F2CE9AF68CA8914B3C75DEF5E530670F44C3F7718C3C31DE18322A7A8920A0E97p336F" TargetMode="External"/><Relationship Id="rId14" Type="http://schemas.openxmlformats.org/officeDocument/2006/relationships/hyperlink" Target="consultantplus://offline/ref=C019C999783E41E00DD8B10939D33878B07F0C85D6A70D19CA7CEFF8379A8F41E18703B61D1E1571F25136234Bp834F" TargetMode="External"/><Relationship Id="rId22" Type="http://schemas.openxmlformats.org/officeDocument/2006/relationships/hyperlink" Target="consultantplus://offline/ref=C019C999783E41E00DD8B10939D33878B078018CD7A70D19CA7CEFF8379A8F41F3875BBA1D170B79FC4460720DD29B10E8943CA1B08E080Cp936F" TargetMode="External"/><Relationship Id="rId27" Type="http://schemas.openxmlformats.org/officeDocument/2006/relationships/hyperlink" Target="consultantplus://offline/ref=C019C999783E41E00DD8B10939D33878B0780482DCA50D19CA7CEFF8379A8F41F3875BBA1D170874F04460720DD29B10E8943CA1B08E080Cp936F" TargetMode="External"/><Relationship Id="rId30" Type="http://schemas.openxmlformats.org/officeDocument/2006/relationships/hyperlink" Target="consultantplus://offline/ref=C019C999783E41E00DD8B10939D33878B0780482DCA50D19CA7CEFF8379A8F41F3875BBA1D170874F04460720DD29B10E8943CA1B08E080Cp936F" TargetMode="External"/><Relationship Id="rId35" Type="http://schemas.openxmlformats.org/officeDocument/2006/relationships/fontTable" Target="fontTable.xml"/><Relationship Id="rId8" Type="http://schemas.openxmlformats.org/officeDocument/2006/relationships/hyperlink" Target="consultantplus://offline/ref=C019C999783E41E00DD8AF042FBF6677B4705A89DEA80249912FE9AF68CA8914B3C75DEF4C535E7CF4462A234F999410E3p8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10073</Words>
  <Characters>57421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2023-06-09T05:55:00Z</dcterms:created>
  <dcterms:modified xsi:type="dcterms:W3CDTF">2023-06-09T05:56:00Z</dcterms:modified>
</cp:coreProperties>
</file>