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98" w:rsidRPr="003003CC" w:rsidRDefault="00196B98" w:rsidP="00196B98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96B98" w:rsidRDefault="00196B98" w:rsidP="00196B98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196B98" w:rsidRDefault="00196B98" w:rsidP="00196B98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3003CC">
        <w:rPr>
          <w:rFonts w:ascii="Times New Roman" w:hAnsi="Times New Roman" w:cs="Times New Roman"/>
          <w:sz w:val="24"/>
          <w:szCs w:val="24"/>
        </w:rPr>
        <w:t xml:space="preserve">к муниципальной программе "Защита населения и территорий Находкинского городского округа от чрезвычайных ситуаций на 2021 - 2023 годы", утвержденной постановлением администрации Находкинского городского округа </w:t>
      </w:r>
    </w:p>
    <w:p w:rsidR="00196B98" w:rsidRPr="003003CC" w:rsidRDefault="00196B98" w:rsidP="00196B98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16.10.2020 №</w:t>
      </w:r>
      <w:r w:rsidRPr="003003CC">
        <w:rPr>
          <w:rFonts w:ascii="Times New Roman" w:hAnsi="Times New Roman" w:cs="Times New Roman"/>
          <w:sz w:val="24"/>
          <w:szCs w:val="24"/>
        </w:rPr>
        <w:t xml:space="preserve"> 1092</w:t>
      </w:r>
    </w:p>
    <w:p w:rsidR="00196B98" w:rsidRPr="003003CC" w:rsidRDefault="00196B98" w:rsidP="00196B98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03CC">
        <w:rPr>
          <w:rFonts w:ascii="Times New Roman" w:hAnsi="Times New Roman" w:cs="Times New Roman"/>
          <w:sz w:val="24"/>
          <w:szCs w:val="24"/>
        </w:rPr>
        <w:t>(в ред. от 05.03.2022 № 249,</w:t>
      </w:r>
      <w:proofErr w:type="gramEnd"/>
    </w:p>
    <w:p w:rsidR="00196B98" w:rsidRPr="006E33C2" w:rsidRDefault="00196B98" w:rsidP="00196B98">
      <w:pPr>
        <w:pStyle w:val="ConsPlusNormal"/>
        <w:ind w:left="10206"/>
        <w:jc w:val="center"/>
        <w:rPr>
          <w:rFonts w:ascii="Times New Roman" w:hAnsi="Times New Roman" w:cs="Times New Roman"/>
        </w:rPr>
      </w:pPr>
      <w:r w:rsidRPr="003003CC">
        <w:rPr>
          <w:rFonts w:ascii="Times New Roman" w:hAnsi="Times New Roman" w:cs="Times New Roman"/>
          <w:sz w:val="24"/>
          <w:szCs w:val="24"/>
        </w:rPr>
        <w:t>от 20.03.2023 № 387)</w:t>
      </w:r>
    </w:p>
    <w:p w:rsidR="00196B98" w:rsidRDefault="00196B98" w:rsidP="00AC0972">
      <w:pPr>
        <w:pStyle w:val="ConsPlusNormal"/>
        <w:jc w:val="both"/>
        <w:rPr>
          <w:rFonts w:ascii="Times New Roman" w:hAnsi="Times New Roman" w:cs="Times New Roman"/>
        </w:rPr>
      </w:pPr>
    </w:p>
    <w:p w:rsidR="00196B98" w:rsidRDefault="00196B98" w:rsidP="00AC0972">
      <w:pPr>
        <w:pStyle w:val="ConsPlusNormal"/>
        <w:jc w:val="both"/>
        <w:rPr>
          <w:rFonts w:ascii="Times New Roman" w:hAnsi="Times New Roman" w:cs="Times New Roman"/>
        </w:rPr>
      </w:pPr>
    </w:p>
    <w:p w:rsidR="00196B98" w:rsidRPr="006E33C2" w:rsidRDefault="00196B98" w:rsidP="00AC0972">
      <w:pPr>
        <w:pStyle w:val="ConsPlusNormal"/>
        <w:jc w:val="both"/>
        <w:rPr>
          <w:rFonts w:ascii="Times New Roman" w:hAnsi="Times New Roman" w:cs="Times New Roman"/>
        </w:rPr>
      </w:pPr>
    </w:p>
    <w:p w:rsidR="00AC0972" w:rsidRPr="00196B98" w:rsidRDefault="00AC0972" w:rsidP="00AC09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75"/>
      <w:bookmarkEnd w:id="0"/>
      <w:r w:rsidRPr="00196B98">
        <w:rPr>
          <w:rFonts w:ascii="Times New Roman" w:hAnsi="Times New Roman" w:cs="Times New Roman"/>
          <w:sz w:val="24"/>
          <w:szCs w:val="24"/>
        </w:rPr>
        <w:t>ПЛАН</w:t>
      </w:r>
    </w:p>
    <w:p w:rsidR="00AC0972" w:rsidRPr="00196B98" w:rsidRDefault="00AC0972" w:rsidP="00AC09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6B98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AC0972" w:rsidRPr="00196B98" w:rsidRDefault="00AC0972" w:rsidP="00AC09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6B98">
        <w:rPr>
          <w:rFonts w:ascii="Times New Roman" w:hAnsi="Times New Roman" w:cs="Times New Roman"/>
          <w:sz w:val="24"/>
          <w:szCs w:val="24"/>
        </w:rPr>
        <w:t>"ЗАЩИТА НАСЕЛЕНИЯ И ТЕРРИТОРИИ ОТ ЧРЕЗВЫЧАЙНЫХ СИТУАЦИЙ</w:t>
      </w:r>
    </w:p>
    <w:p w:rsidR="00AC0972" w:rsidRPr="00196B98" w:rsidRDefault="00AC0972" w:rsidP="00AC09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6B98">
        <w:rPr>
          <w:rFonts w:ascii="Times New Roman" w:hAnsi="Times New Roman" w:cs="Times New Roman"/>
          <w:sz w:val="24"/>
          <w:szCs w:val="24"/>
        </w:rPr>
        <w:t>НАХОДКИНСКОГО ГОРОДСКОГО ОКРУГА НА 2021 - 2023 ГОДЫ"</w:t>
      </w:r>
    </w:p>
    <w:p w:rsidR="00AC0972" w:rsidRPr="00196B98" w:rsidRDefault="00AC0972" w:rsidP="00AC097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4648" w:type="dxa"/>
        <w:jc w:val="center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3545"/>
        <w:gridCol w:w="15"/>
        <w:gridCol w:w="1686"/>
        <w:gridCol w:w="15"/>
        <w:gridCol w:w="1393"/>
        <w:gridCol w:w="2126"/>
        <w:gridCol w:w="567"/>
        <w:gridCol w:w="851"/>
        <w:gridCol w:w="850"/>
        <w:gridCol w:w="851"/>
        <w:gridCol w:w="2276"/>
      </w:tblGrid>
      <w:tr w:rsidR="00F30EEC" w:rsidRPr="006E33C2" w:rsidTr="00F30EEC">
        <w:trPr>
          <w:tblHeader/>
          <w:jc w:val="center"/>
        </w:trPr>
        <w:tc>
          <w:tcPr>
            <w:tcW w:w="473" w:type="dxa"/>
            <w:vMerge w:val="restart"/>
            <w:vAlign w:val="center"/>
          </w:tcPr>
          <w:p w:rsidR="00AC0972" w:rsidRPr="006E33C2" w:rsidRDefault="00196B98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C0972" w:rsidRPr="006E33C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C0972" w:rsidRPr="006E33C2">
              <w:rPr>
                <w:rFonts w:ascii="Times New Roman" w:hAnsi="Times New Roman" w:cs="Times New Roman"/>
              </w:rPr>
              <w:t>п</w:t>
            </w:r>
            <w:proofErr w:type="gramEnd"/>
            <w:r w:rsidR="00AC0972" w:rsidRPr="006E33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5" w:type="dxa"/>
            <w:vMerge w:val="restart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408" w:type="dxa"/>
            <w:gridSpan w:val="2"/>
            <w:vMerge w:val="restart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Сроки реализации мероприятий</w:t>
            </w:r>
          </w:p>
        </w:tc>
        <w:tc>
          <w:tcPr>
            <w:tcW w:w="2126" w:type="dxa"/>
            <w:vMerge w:val="restart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552" w:type="dxa"/>
            <w:gridSpan w:val="3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Ожидаемый результат реализации мероприятий</w:t>
            </w:r>
          </w:p>
        </w:tc>
        <w:tc>
          <w:tcPr>
            <w:tcW w:w="2276" w:type="dxa"/>
            <w:vMerge w:val="restart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</w:tr>
      <w:tr w:rsidR="00F30EEC" w:rsidRPr="006E33C2" w:rsidTr="00F30EEC">
        <w:trPr>
          <w:tblHeader/>
          <w:jc w:val="center"/>
        </w:trPr>
        <w:tc>
          <w:tcPr>
            <w:tcW w:w="473" w:type="dxa"/>
            <w:vMerge/>
            <w:vAlign w:val="center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2"/>
            <w:vMerge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0" w:type="dxa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51" w:type="dxa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276" w:type="dxa"/>
            <w:vMerge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EEC" w:rsidRPr="006E33C2" w:rsidTr="00F30EEC">
        <w:trPr>
          <w:tblHeader/>
          <w:jc w:val="center"/>
        </w:trPr>
        <w:tc>
          <w:tcPr>
            <w:tcW w:w="473" w:type="dxa"/>
            <w:vAlign w:val="center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gridSpan w:val="2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6" w:type="dxa"/>
            <w:vAlign w:val="center"/>
          </w:tcPr>
          <w:p w:rsidR="00AC0972" w:rsidRPr="006E33C2" w:rsidRDefault="00AC0972" w:rsidP="00196B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10</w:t>
            </w:r>
          </w:p>
        </w:tc>
      </w:tr>
      <w:tr w:rsidR="00AC0972" w:rsidRPr="006E33C2" w:rsidTr="00F30EEC">
        <w:trPr>
          <w:jc w:val="center"/>
        </w:trPr>
        <w:tc>
          <w:tcPr>
            <w:tcW w:w="14648" w:type="dxa"/>
            <w:gridSpan w:val="12"/>
          </w:tcPr>
          <w:p w:rsidR="00AC0972" w:rsidRPr="006E33C2" w:rsidRDefault="00AC0972" w:rsidP="00F30EE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Подпрограмма "Пожарная безопасность в Находкинском городском округе на 2021 - 2023 годы"</w:t>
            </w:r>
          </w:p>
        </w:tc>
      </w:tr>
      <w:tr w:rsidR="00AC0972" w:rsidRPr="006E33C2" w:rsidTr="00F30EEC">
        <w:trPr>
          <w:jc w:val="center"/>
        </w:trPr>
        <w:tc>
          <w:tcPr>
            <w:tcW w:w="14648" w:type="dxa"/>
            <w:gridSpan w:val="12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Задача: Организация профилактики по предупреждению пожаров на территории Находкинского городского округа</w:t>
            </w:r>
          </w:p>
        </w:tc>
      </w:tr>
      <w:tr w:rsidR="00F30EEC" w:rsidRPr="006E33C2" w:rsidTr="00F30EEC">
        <w:trPr>
          <w:jc w:val="center"/>
        </w:trPr>
        <w:tc>
          <w:tcPr>
            <w:tcW w:w="473" w:type="dxa"/>
            <w:vMerge w:val="restart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5" w:type="dxa"/>
            <w:vMerge w:val="restart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Изготовление печатной продукции на противопожарную тематику</w:t>
            </w:r>
          </w:p>
        </w:tc>
        <w:tc>
          <w:tcPr>
            <w:tcW w:w="1701" w:type="dxa"/>
            <w:gridSpan w:val="2"/>
            <w:vMerge w:val="restart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МКУ "Управление по делам ГО и ЧС НГО"</w:t>
            </w:r>
          </w:p>
        </w:tc>
        <w:tc>
          <w:tcPr>
            <w:tcW w:w="1408" w:type="dxa"/>
            <w:gridSpan w:val="2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126" w:type="dxa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Количество памяток</w:t>
            </w:r>
          </w:p>
        </w:tc>
        <w:tc>
          <w:tcPr>
            <w:tcW w:w="567" w:type="dxa"/>
          </w:tcPr>
          <w:p w:rsidR="00AC0972" w:rsidRPr="006E33C2" w:rsidRDefault="00AC0972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0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276" w:type="dxa"/>
            <w:vMerge w:val="restart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Уровень оснащенности муниципальных учреждений культуры Находкинского городского округа, оборудованных противопожарными системами</w:t>
            </w:r>
          </w:p>
        </w:tc>
      </w:tr>
      <w:tr w:rsidR="00F30EEC" w:rsidRPr="006E33C2" w:rsidTr="00F30EEC">
        <w:trPr>
          <w:jc w:val="center"/>
        </w:trPr>
        <w:tc>
          <w:tcPr>
            <w:tcW w:w="473" w:type="dxa"/>
            <w:vMerge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2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126" w:type="dxa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Количество баннеров</w:t>
            </w:r>
          </w:p>
        </w:tc>
        <w:tc>
          <w:tcPr>
            <w:tcW w:w="567" w:type="dxa"/>
          </w:tcPr>
          <w:p w:rsidR="00AC0972" w:rsidRPr="006E33C2" w:rsidRDefault="00AC0972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6" w:type="dxa"/>
            <w:vMerge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0EEC" w:rsidRPr="006E33C2" w:rsidTr="00F30EEC">
        <w:trPr>
          <w:jc w:val="center"/>
        </w:trPr>
        <w:tc>
          <w:tcPr>
            <w:tcW w:w="473" w:type="dxa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5" w:type="dxa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Установка и техническое обслуживание противопожарных систем в муниципальных учреждениях культуры Находкинского городского округа</w:t>
            </w:r>
          </w:p>
        </w:tc>
        <w:tc>
          <w:tcPr>
            <w:tcW w:w="1701" w:type="dxa"/>
            <w:gridSpan w:val="2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МКУ "Управление по делам ГО и ЧС НГО"</w:t>
            </w:r>
          </w:p>
        </w:tc>
        <w:tc>
          <w:tcPr>
            <w:tcW w:w="1408" w:type="dxa"/>
            <w:gridSpan w:val="2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126" w:type="dxa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Количество противопожарных систем</w:t>
            </w:r>
          </w:p>
        </w:tc>
        <w:tc>
          <w:tcPr>
            <w:tcW w:w="567" w:type="dxa"/>
          </w:tcPr>
          <w:p w:rsidR="00AC0972" w:rsidRPr="006E33C2" w:rsidRDefault="00AC0972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6" w:type="dxa"/>
            <w:vMerge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972" w:rsidRPr="006E33C2" w:rsidTr="00F30EEC">
        <w:trPr>
          <w:jc w:val="center"/>
        </w:trPr>
        <w:tc>
          <w:tcPr>
            <w:tcW w:w="14648" w:type="dxa"/>
            <w:gridSpan w:val="12"/>
          </w:tcPr>
          <w:p w:rsidR="00F30EEC" w:rsidRDefault="00AC0972" w:rsidP="00F30EE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 xml:space="preserve">Подпрограмма "Внедрение сегментов аппаратно-программного комплекса </w:t>
            </w:r>
          </w:p>
          <w:p w:rsidR="00AC0972" w:rsidRPr="006E33C2" w:rsidRDefault="00AC0972" w:rsidP="00F30EE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"Безопасный город" на территории Находкинского городского округа на 2021 - 2023 годы"</w:t>
            </w:r>
          </w:p>
        </w:tc>
      </w:tr>
      <w:tr w:rsidR="00AC0972" w:rsidRPr="006E33C2" w:rsidTr="00F30EEC">
        <w:trPr>
          <w:jc w:val="center"/>
        </w:trPr>
        <w:tc>
          <w:tcPr>
            <w:tcW w:w="14648" w:type="dxa"/>
            <w:gridSpan w:val="12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Задача: Развитие муниципальной системы оповещения населения на территории городского округа</w:t>
            </w:r>
          </w:p>
        </w:tc>
      </w:tr>
      <w:tr w:rsidR="00F30EEC" w:rsidRPr="006E33C2" w:rsidTr="00F30EEC">
        <w:trPr>
          <w:jc w:val="center"/>
        </w:trPr>
        <w:tc>
          <w:tcPr>
            <w:tcW w:w="473" w:type="dxa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560" w:type="dxa"/>
            <w:gridSpan w:val="2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Техническое обслуживание оборудования муниципальной системы оповещения</w:t>
            </w:r>
          </w:p>
        </w:tc>
        <w:tc>
          <w:tcPr>
            <w:tcW w:w="1701" w:type="dxa"/>
            <w:gridSpan w:val="2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МКУ "Управление по делам ГО и ЧС НГО"</w:t>
            </w:r>
          </w:p>
        </w:tc>
        <w:tc>
          <w:tcPr>
            <w:tcW w:w="1393" w:type="dxa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 xml:space="preserve">2022 - 2023 </w:t>
            </w:r>
            <w:proofErr w:type="spellStart"/>
            <w:r w:rsidRPr="006E33C2">
              <w:rPr>
                <w:rFonts w:ascii="Times New Roman" w:hAnsi="Times New Roman" w:cs="Times New Roman"/>
              </w:rPr>
              <w:t>г</w:t>
            </w:r>
            <w:r w:rsidR="00F30EEC">
              <w:rPr>
                <w:rFonts w:ascii="Times New Roman" w:hAnsi="Times New Roman" w:cs="Times New Roman"/>
              </w:rPr>
              <w:t>.</w:t>
            </w:r>
            <w:proofErr w:type="gramStart"/>
            <w:r w:rsidRPr="006E33C2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6E33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Количество оборудования системы оповещения населения Находкинского городского округа, где проведено техническое обслуживание</w:t>
            </w:r>
          </w:p>
        </w:tc>
        <w:tc>
          <w:tcPr>
            <w:tcW w:w="567" w:type="dxa"/>
          </w:tcPr>
          <w:p w:rsidR="00AC0972" w:rsidRPr="006E33C2" w:rsidRDefault="00AC0972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76" w:type="dxa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Уровень технического обслуживания оборудования муниципальной системы оповещения</w:t>
            </w:r>
          </w:p>
        </w:tc>
      </w:tr>
      <w:tr w:rsidR="00AC0972" w:rsidRPr="006E33C2" w:rsidTr="00F30EEC">
        <w:trPr>
          <w:jc w:val="center"/>
        </w:trPr>
        <w:tc>
          <w:tcPr>
            <w:tcW w:w="14648" w:type="dxa"/>
            <w:gridSpan w:val="12"/>
          </w:tcPr>
          <w:p w:rsidR="00AC0972" w:rsidRPr="006E33C2" w:rsidRDefault="00AC0972" w:rsidP="00F30EE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Отдельные мероприятия</w:t>
            </w:r>
          </w:p>
        </w:tc>
      </w:tr>
      <w:tr w:rsidR="00F30EEC" w:rsidRPr="006E33C2" w:rsidTr="00F30EEC">
        <w:trPr>
          <w:jc w:val="center"/>
        </w:trPr>
        <w:tc>
          <w:tcPr>
            <w:tcW w:w="473" w:type="dxa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0" w:type="dxa"/>
            <w:gridSpan w:val="2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Расходы на обеспечение деятельности МКУ "Управление по делам ГО и ЧС НГО"</w:t>
            </w:r>
          </w:p>
        </w:tc>
        <w:tc>
          <w:tcPr>
            <w:tcW w:w="1701" w:type="dxa"/>
            <w:gridSpan w:val="2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МКУ "Управление по делам ГО и ЧС НГО"</w:t>
            </w:r>
          </w:p>
        </w:tc>
        <w:tc>
          <w:tcPr>
            <w:tcW w:w="1393" w:type="dxa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126" w:type="dxa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Количество подразделений</w:t>
            </w:r>
          </w:p>
        </w:tc>
        <w:tc>
          <w:tcPr>
            <w:tcW w:w="567" w:type="dxa"/>
          </w:tcPr>
          <w:p w:rsidR="00AC0972" w:rsidRPr="006E33C2" w:rsidRDefault="00AC0972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6" w:type="dxa"/>
            <w:vMerge w:val="restart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0EEC" w:rsidRPr="006E33C2" w:rsidTr="00F30EEC">
        <w:trPr>
          <w:jc w:val="center"/>
        </w:trPr>
        <w:tc>
          <w:tcPr>
            <w:tcW w:w="473" w:type="dxa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60" w:type="dxa"/>
            <w:gridSpan w:val="2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Расходы на обеспечение ЕДДС</w:t>
            </w:r>
          </w:p>
        </w:tc>
        <w:tc>
          <w:tcPr>
            <w:tcW w:w="1701" w:type="dxa"/>
            <w:gridSpan w:val="2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МКУ "Управление по делам ГО и ЧС НГО"</w:t>
            </w:r>
          </w:p>
        </w:tc>
        <w:tc>
          <w:tcPr>
            <w:tcW w:w="1393" w:type="dxa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126" w:type="dxa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Количество подразделений</w:t>
            </w:r>
          </w:p>
        </w:tc>
        <w:tc>
          <w:tcPr>
            <w:tcW w:w="567" w:type="dxa"/>
          </w:tcPr>
          <w:p w:rsidR="00AC0972" w:rsidRPr="006E33C2" w:rsidRDefault="00AC0972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6" w:type="dxa"/>
            <w:vMerge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0EEC" w:rsidRPr="006E33C2" w:rsidTr="00F30EEC">
        <w:trPr>
          <w:jc w:val="center"/>
        </w:trPr>
        <w:tc>
          <w:tcPr>
            <w:tcW w:w="473" w:type="dxa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0" w:type="dxa"/>
            <w:gridSpan w:val="2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Расходы на обеспечение деятельности ПСП АСФ "Служба спасения"</w:t>
            </w:r>
          </w:p>
        </w:tc>
        <w:tc>
          <w:tcPr>
            <w:tcW w:w="1701" w:type="dxa"/>
            <w:gridSpan w:val="2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МКУ "Управление по делам ГО и ЧС НГО"</w:t>
            </w:r>
          </w:p>
        </w:tc>
        <w:tc>
          <w:tcPr>
            <w:tcW w:w="1393" w:type="dxa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126" w:type="dxa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Количество подразделений</w:t>
            </w:r>
          </w:p>
        </w:tc>
        <w:tc>
          <w:tcPr>
            <w:tcW w:w="567" w:type="dxa"/>
          </w:tcPr>
          <w:p w:rsidR="00AC0972" w:rsidRPr="006E33C2" w:rsidRDefault="00AC0972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6" w:type="dxa"/>
            <w:vMerge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0EEC" w:rsidRPr="006E33C2" w:rsidTr="00F30EEC">
        <w:trPr>
          <w:jc w:val="center"/>
        </w:trPr>
        <w:tc>
          <w:tcPr>
            <w:tcW w:w="473" w:type="dxa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60" w:type="dxa"/>
            <w:gridSpan w:val="2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Предотвращение подтопления территории НГО</w:t>
            </w:r>
          </w:p>
        </w:tc>
        <w:tc>
          <w:tcPr>
            <w:tcW w:w="1701" w:type="dxa"/>
            <w:gridSpan w:val="2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Управление благоустройства администрации НГО</w:t>
            </w:r>
          </w:p>
        </w:tc>
        <w:tc>
          <w:tcPr>
            <w:tcW w:w="1393" w:type="dxa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126" w:type="dxa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Количество очищенных ливнеотводов</w:t>
            </w:r>
          </w:p>
        </w:tc>
        <w:tc>
          <w:tcPr>
            <w:tcW w:w="567" w:type="dxa"/>
          </w:tcPr>
          <w:p w:rsidR="00AC0972" w:rsidRPr="006E33C2" w:rsidRDefault="00AC0972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850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276" w:type="dxa"/>
            <w:vMerge w:val="restart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0EEC" w:rsidRPr="006E33C2" w:rsidTr="00F30EEC">
        <w:trPr>
          <w:jc w:val="center"/>
        </w:trPr>
        <w:tc>
          <w:tcPr>
            <w:tcW w:w="473" w:type="dxa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60" w:type="dxa"/>
            <w:gridSpan w:val="2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Пополнение резервов материальных ресурсов для ликвидации ЧС природного и техногенного характера</w:t>
            </w:r>
          </w:p>
        </w:tc>
        <w:tc>
          <w:tcPr>
            <w:tcW w:w="1701" w:type="dxa"/>
            <w:gridSpan w:val="2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МКУ "Управление по делам ГО и ЧС НГО"</w:t>
            </w:r>
          </w:p>
        </w:tc>
        <w:tc>
          <w:tcPr>
            <w:tcW w:w="1393" w:type="dxa"/>
          </w:tcPr>
          <w:p w:rsidR="00AC0972" w:rsidRPr="006E33C2" w:rsidRDefault="00AC0972" w:rsidP="00F30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2021 - 2023 гг.</w:t>
            </w:r>
          </w:p>
        </w:tc>
        <w:tc>
          <w:tcPr>
            <w:tcW w:w="2126" w:type="dxa"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 xml:space="preserve">Процент создания и пополнение резервов </w:t>
            </w:r>
            <w:proofErr w:type="gramStart"/>
            <w:r w:rsidRPr="006E33C2">
              <w:rPr>
                <w:rFonts w:ascii="Times New Roman" w:hAnsi="Times New Roman" w:cs="Times New Roman"/>
              </w:rPr>
              <w:t>от</w:t>
            </w:r>
            <w:proofErr w:type="gramEnd"/>
            <w:r w:rsidRPr="006E33C2">
              <w:rPr>
                <w:rFonts w:ascii="Times New Roman" w:hAnsi="Times New Roman" w:cs="Times New Roman"/>
              </w:rPr>
              <w:t xml:space="preserve"> запланированного</w:t>
            </w:r>
          </w:p>
        </w:tc>
        <w:tc>
          <w:tcPr>
            <w:tcW w:w="567" w:type="dxa"/>
          </w:tcPr>
          <w:p w:rsidR="00AC0972" w:rsidRPr="006E33C2" w:rsidRDefault="00AC0972" w:rsidP="00DE3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C0972" w:rsidRPr="006E33C2" w:rsidRDefault="00AC0972" w:rsidP="00DE31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E33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6" w:type="dxa"/>
            <w:vMerge/>
          </w:tcPr>
          <w:p w:rsidR="00AC0972" w:rsidRPr="006E33C2" w:rsidRDefault="00AC0972" w:rsidP="00DE31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C0972" w:rsidRPr="006E33C2" w:rsidRDefault="00AC0972" w:rsidP="00AC0972">
      <w:pPr>
        <w:pStyle w:val="ConsPlusNormal"/>
        <w:jc w:val="both"/>
        <w:rPr>
          <w:rFonts w:ascii="Times New Roman" w:hAnsi="Times New Roman" w:cs="Times New Roman"/>
        </w:rPr>
      </w:pPr>
    </w:p>
    <w:p w:rsidR="00AC0972" w:rsidRPr="006E33C2" w:rsidRDefault="00F30EEC" w:rsidP="00F30E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bookmarkStart w:id="1" w:name="_GoBack"/>
      <w:bookmarkEnd w:id="1"/>
    </w:p>
    <w:p w:rsidR="00F03CA1" w:rsidRDefault="00F03CA1"/>
    <w:sectPr w:rsidR="00F03CA1" w:rsidSect="00196B98">
      <w:headerReference w:type="default" r:id="rId8"/>
      <w:pgSz w:w="16838" w:h="11906" w:orient="landscape"/>
      <w:pgMar w:top="1701" w:right="567" w:bottom="567" w:left="567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49" w:rsidRDefault="009F2C49" w:rsidP="00196B98">
      <w:pPr>
        <w:spacing w:after="0" w:line="240" w:lineRule="auto"/>
      </w:pPr>
      <w:r>
        <w:separator/>
      </w:r>
    </w:p>
  </w:endnote>
  <w:endnote w:type="continuationSeparator" w:id="0">
    <w:p w:rsidR="009F2C49" w:rsidRDefault="009F2C49" w:rsidP="0019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49" w:rsidRDefault="009F2C49" w:rsidP="00196B98">
      <w:pPr>
        <w:spacing w:after="0" w:line="240" w:lineRule="auto"/>
      </w:pPr>
      <w:r>
        <w:separator/>
      </w:r>
    </w:p>
  </w:footnote>
  <w:footnote w:type="continuationSeparator" w:id="0">
    <w:p w:rsidR="009F2C49" w:rsidRDefault="009F2C49" w:rsidP="0019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036819"/>
      <w:docPartObj>
        <w:docPartGallery w:val="Page Numbers (Top of Page)"/>
        <w:docPartUnique/>
      </w:docPartObj>
    </w:sdtPr>
    <w:sdtContent>
      <w:p w:rsidR="00196B98" w:rsidRDefault="00196B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EEC">
          <w:rPr>
            <w:noProof/>
          </w:rPr>
          <w:t>2</w:t>
        </w:r>
        <w:r>
          <w:fldChar w:fldCharType="end"/>
        </w:r>
      </w:p>
    </w:sdtContent>
  </w:sdt>
  <w:p w:rsidR="00196B98" w:rsidRDefault="00196B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40"/>
    <w:rsid w:val="0001623D"/>
    <w:rsid w:val="00196B98"/>
    <w:rsid w:val="002A63AC"/>
    <w:rsid w:val="003779FA"/>
    <w:rsid w:val="007443D5"/>
    <w:rsid w:val="008504B9"/>
    <w:rsid w:val="00863240"/>
    <w:rsid w:val="008B0AFE"/>
    <w:rsid w:val="009F2C49"/>
    <w:rsid w:val="00A060A9"/>
    <w:rsid w:val="00AC0972"/>
    <w:rsid w:val="00B32178"/>
    <w:rsid w:val="00BF1A7A"/>
    <w:rsid w:val="00BF3778"/>
    <w:rsid w:val="00C64E74"/>
    <w:rsid w:val="00E172D5"/>
    <w:rsid w:val="00F03CA1"/>
    <w:rsid w:val="00F30EEC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9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09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19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B98"/>
  </w:style>
  <w:style w:type="paragraph" w:styleId="a6">
    <w:name w:val="footer"/>
    <w:basedOn w:val="a"/>
    <w:link w:val="a7"/>
    <w:uiPriority w:val="99"/>
    <w:unhideWhenUsed/>
    <w:rsid w:val="0019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9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09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19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6B98"/>
  </w:style>
  <w:style w:type="paragraph" w:styleId="a6">
    <w:name w:val="footer"/>
    <w:basedOn w:val="a"/>
    <w:link w:val="a7"/>
    <w:uiPriority w:val="99"/>
    <w:unhideWhenUsed/>
    <w:rsid w:val="0019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2D58-0854-46B4-9903-CAA51DE0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3</cp:revision>
  <dcterms:created xsi:type="dcterms:W3CDTF">2023-09-13T15:23:00Z</dcterms:created>
  <dcterms:modified xsi:type="dcterms:W3CDTF">2023-09-14T23:12:00Z</dcterms:modified>
</cp:coreProperties>
</file>