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49" w:rsidRPr="006671C0" w:rsidRDefault="00420D49" w:rsidP="00420D49">
      <w:pPr>
        <w:spacing w:after="0" w:line="240" w:lineRule="auto"/>
        <w:jc w:val="center"/>
        <w:outlineLvl w:val="0"/>
        <w:rPr>
          <w:rFonts w:ascii="Times New Roman" w:eastAsia="Times New Roman" w:hAnsi="Times New Roman" w:cs="Times New Roman"/>
          <w:b/>
          <w:color w:val="000000" w:themeColor="text1"/>
          <w:sz w:val="24"/>
          <w:szCs w:val="32"/>
          <w:lang w:eastAsia="ru-RU"/>
        </w:rPr>
      </w:pPr>
      <w:r w:rsidRPr="006671C0">
        <w:rPr>
          <w:rFonts w:ascii="Times New Roman" w:eastAsia="Times New Roman" w:hAnsi="Times New Roman" w:cs="Times New Roman"/>
          <w:b/>
          <w:color w:val="000000" w:themeColor="text1"/>
          <w:sz w:val="24"/>
          <w:szCs w:val="32"/>
          <w:lang w:eastAsia="ru-RU"/>
        </w:rPr>
        <w:t>Отчет о выполнении плана мероприятий («дорожной карты</w:t>
      </w:r>
      <w:r w:rsidR="00F51183" w:rsidRPr="006671C0">
        <w:rPr>
          <w:rFonts w:ascii="Times New Roman" w:eastAsia="Times New Roman" w:hAnsi="Times New Roman" w:cs="Times New Roman"/>
          <w:b/>
          <w:color w:val="000000" w:themeColor="text1"/>
          <w:sz w:val="24"/>
          <w:szCs w:val="32"/>
          <w:lang w:eastAsia="ru-RU"/>
        </w:rPr>
        <w:t>»</w:t>
      </w:r>
      <w:r w:rsidRPr="006671C0">
        <w:rPr>
          <w:rFonts w:ascii="Times New Roman" w:eastAsia="Times New Roman" w:hAnsi="Times New Roman" w:cs="Times New Roman"/>
          <w:b/>
          <w:color w:val="000000" w:themeColor="text1"/>
          <w:sz w:val="24"/>
          <w:szCs w:val="32"/>
          <w:lang w:eastAsia="ru-RU"/>
        </w:rPr>
        <w:t>) по содействию развитию конкуренции в Находкинском городском окру</w:t>
      </w:r>
      <w:r w:rsidR="002F7F03" w:rsidRPr="006671C0">
        <w:rPr>
          <w:rFonts w:ascii="Times New Roman" w:eastAsia="Times New Roman" w:hAnsi="Times New Roman" w:cs="Times New Roman"/>
          <w:b/>
          <w:color w:val="000000" w:themeColor="text1"/>
          <w:sz w:val="24"/>
          <w:szCs w:val="32"/>
          <w:lang w:eastAsia="ru-RU"/>
        </w:rPr>
        <w:t>ге При</w:t>
      </w:r>
      <w:r w:rsidR="0003224C" w:rsidRPr="006671C0">
        <w:rPr>
          <w:rFonts w:ascii="Times New Roman" w:eastAsia="Times New Roman" w:hAnsi="Times New Roman" w:cs="Times New Roman"/>
          <w:b/>
          <w:color w:val="000000" w:themeColor="text1"/>
          <w:sz w:val="24"/>
          <w:szCs w:val="32"/>
          <w:lang w:eastAsia="ru-RU"/>
        </w:rPr>
        <w:t>морского края по состоянию на 30.06</w:t>
      </w:r>
      <w:r w:rsidR="002F7F03" w:rsidRPr="006671C0">
        <w:rPr>
          <w:rFonts w:ascii="Times New Roman" w:eastAsia="Times New Roman" w:hAnsi="Times New Roman" w:cs="Times New Roman"/>
          <w:b/>
          <w:color w:val="000000" w:themeColor="text1"/>
          <w:sz w:val="24"/>
          <w:szCs w:val="32"/>
          <w:lang w:eastAsia="ru-RU"/>
        </w:rPr>
        <w:t>.2023</w:t>
      </w:r>
    </w:p>
    <w:p w:rsidR="00DA2E9B" w:rsidRPr="006671C0" w:rsidRDefault="00DA2E9B" w:rsidP="009B5AA9">
      <w:pPr>
        <w:spacing w:after="1" w:line="220" w:lineRule="atLeast"/>
        <w:jc w:val="center"/>
        <w:rPr>
          <w:rFonts w:ascii="Times New Roman" w:hAnsi="Times New Roman" w:cs="Times New Roman"/>
          <w:color w:val="000000" w:themeColor="text1"/>
          <w:sz w:val="26"/>
          <w:szCs w:val="26"/>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6671C0" w:rsidRPr="006671C0" w:rsidTr="005C77C0">
        <w:trPr>
          <w:tblHeader/>
        </w:trPr>
        <w:tc>
          <w:tcPr>
            <w:tcW w:w="629"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п/п</w:t>
            </w:r>
          </w:p>
        </w:tc>
        <w:tc>
          <w:tcPr>
            <w:tcW w:w="283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показателя/мероприятия</w:t>
            </w:r>
          </w:p>
        </w:tc>
        <w:tc>
          <w:tcPr>
            <w:tcW w:w="1560"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 исполнения мероприятий</w:t>
            </w:r>
          </w:p>
        </w:tc>
        <w:tc>
          <w:tcPr>
            <w:tcW w:w="127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Единица измерения</w:t>
            </w:r>
          </w:p>
        </w:tc>
        <w:tc>
          <w:tcPr>
            <w:tcW w:w="4111" w:type="dxa"/>
            <w:gridSpan w:val="3"/>
            <w:shd w:val="clear" w:color="auto" w:fill="auto"/>
          </w:tcPr>
          <w:p w:rsidR="005C77C0" w:rsidRPr="006671C0" w:rsidRDefault="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Целевые значения показателя</w:t>
            </w:r>
          </w:p>
        </w:tc>
        <w:tc>
          <w:tcPr>
            <w:tcW w:w="2268" w:type="dxa"/>
            <w:vMerge w:val="restart"/>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Ответственные</w:t>
            </w:r>
          </w:p>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402" w:type="dxa"/>
            <w:vMerge w:val="restart"/>
            <w:shd w:val="clear" w:color="auto" w:fill="auto"/>
            <w:vAlign w:val="center"/>
          </w:tcPr>
          <w:p w:rsidR="005C77C0" w:rsidRPr="006671C0" w:rsidRDefault="005C77C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5C77C0">
        <w:trPr>
          <w:tblHeader/>
        </w:trPr>
        <w:tc>
          <w:tcPr>
            <w:tcW w:w="629"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283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560"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27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418" w:type="dxa"/>
            <w:shd w:val="clear" w:color="auto" w:fill="auto"/>
          </w:tcPr>
          <w:p w:rsidR="005C77C0" w:rsidRPr="006671C0" w:rsidRDefault="00DE4020" w:rsidP="0016682F">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Pr="006671C0">
              <w:rPr>
                <w:rFonts w:ascii="Times New Roman" w:hAnsi="Times New Roman" w:cs="Times New Roman"/>
                <w:color w:val="000000" w:themeColor="text1"/>
                <w:lang w:val="en-US"/>
              </w:rPr>
              <w:t>3</w:t>
            </w:r>
            <w:r w:rsidR="005C77C0" w:rsidRPr="006671C0">
              <w:rPr>
                <w:rFonts w:ascii="Times New Roman" w:hAnsi="Times New Roman" w:cs="Times New Roman"/>
                <w:color w:val="000000" w:themeColor="text1"/>
              </w:rPr>
              <w:t xml:space="preserve"> факт</w:t>
            </w:r>
          </w:p>
        </w:tc>
        <w:tc>
          <w:tcPr>
            <w:tcW w:w="1417" w:type="dxa"/>
            <w:shd w:val="clear" w:color="auto" w:fill="auto"/>
          </w:tcPr>
          <w:p w:rsidR="005C77C0" w:rsidRPr="006671C0" w:rsidRDefault="00DE402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Pr="006671C0">
              <w:rPr>
                <w:rFonts w:ascii="Times New Roman" w:hAnsi="Times New Roman" w:cs="Times New Roman"/>
                <w:color w:val="000000" w:themeColor="text1"/>
                <w:lang w:val="en-US"/>
              </w:rPr>
              <w:t>4</w:t>
            </w:r>
            <w:r w:rsidR="005C77C0" w:rsidRPr="006671C0">
              <w:rPr>
                <w:rFonts w:ascii="Times New Roman" w:hAnsi="Times New Roman" w:cs="Times New Roman"/>
                <w:color w:val="000000" w:themeColor="text1"/>
              </w:rPr>
              <w:t xml:space="preserve"> </w:t>
            </w:r>
            <w:r w:rsidR="005C77C0" w:rsidRPr="006671C0">
              <w:rPr>
                <w:rFonts w:ascii="Times New Roman" w:hAnsi="Times New Roman" w:cs="Times New Roman"/>
                <w:b/>
                <w:color w:val="000000" w:themeColor="text1"/>
              </w:rPr>
              <w:t>план</w:t>
            </w:r>
          </w:p>
        </w:tc>
        <w:tc>
          <w:tcPr>
            <w:tcW w:w="1276" w:type="dxa"/>
            <w:shd w:val="clear" w:color="auto" w:fill="auto"/>
          </w:tcPr>
          <w:p w:rsidR="005C77C0" w:rsidRPr="006671C0" w:rsidRDefault="00DE4020" w:rsidP="000F7202">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lang w:val="en-US"/>
              </w:rPr>
              <w:t>3</w:t>
            </w:r>
            <w:r w:rsidR="0003224C" w:rsidRPr="006671C0">
              <w:rPr>
                <w:rFonts w:ascii="Times New Roman" w:hAnsi="Times New Roman" w:cs="Times New Roman"/>
                <w:color w:val="000000" w:themeColor="text1"/>
                <w:lang w:val="en-US"/>
              </w:rPr>
              <w:t>0</w:t>
            </w:r>
            <w:r w:rsidR="005C77C0" w:rsidRPr="006671C0">
              <w:rPr>
                <w:rFonts w:ascii="Times New Roman" w:hAnsi="Times New Roman" w:cs="Times New Roman"/>
                <w:color w:val="000000" w:themeColor="text1"/>
              </w:rPr>
              <w:t>.0</w:t>
            </w:r>
            <w:r w:rsidR="0003224C" w:rsidRPr="006671C0">
              <w:rPr>
                <w:rFonts w:ascii="Times New Roman" w:hAnsi="Times New Roman" w:cs="Times New Roman"/>
                <w:color w:val="000000" w:themeColor="text1"/>
                <w:lang w:val="en-US"/>
              </w:rPr>
              <w:t>6</w:t>
            </w:r>
            <w:r w:rsidR="005C77C0" w:rsidRPr="006671C0">
              <w:rPr>
                <w:rFonts w:ascii="Times New Roman" w:hAnsi="Times New Roman" w:cs="Times New Roman"/>
                <w:color w:val="000000" w:themeColor="text1"/>
              </w:rPr>
              <w:t>.202</w:t>
            </w:r>
            <w:r w:rsidR="005C77C0" w:rsidRPr="006671C0">
              <w:rPr>
                <w:rFonts w:ascii="Times New Roman" w:hAnsi="Times New Roman" w:cs="Times New Roman"/>
                <w:color w:val="000000" w:themeColor="text1"/>
                <w:lang w:val="en-US"/>
              </w:rPr>
              <w:t>3</w:t>
            </w:r>
            <w:r w:rsidR="005C77C0" w:rsidRPr="006671C0">
              <w:rPr>
                <w:rFonts w:ascii="Times New Roman" w:hAnsi="Times New Roman" w:cs="Times New Roman"/>
                <w:color w:val="000000" w:themeColor="text1"/>
              </w:rPr>
              <w:t xml:space="preserve"> </w:t>
            </w:r>
            <w:r w:rsidR="005C77C0" w:rsidRPr="006671C0">
              <w:rPr>
                <w:rFonts w:ascii="Times New Roman" w:hAnsi="Times New Roman" w:cs="Times New Roman"/>
                <w:b/>
                <w:color w:val="000000" w:themeColor="text1"/>
              </w:rPr>
              <w:t>факт</w:t>
            </w:r>
          </w:p>
        </w:tc>
        <w:tc>
          <w:tcPr>
            <w:tcW w:w="2268" w:type="dxa"/>
            <w:vMerge/>
          </w:tcPr>
          <w:p w:rsidR="005C77C0" w:rsidRPr="006671C0" w:rsidRDefault="005C77C0">
            <w:pPr>
              <w:spacing w:after="1" w:line="0" w:lineRule="atLeast"/>
              <w:rPr>
                <w:rFonts w:ascii="Times New Roman" w:hAnsi="Times New Roman" w:cs="Times New Roman"/>
                <w:color w:val="000000" w:themeColor="text1"/>
              </w:rPr>
            </w:pPr>
          </w:p>
        </w:tc>
        <w:tc>
          <w:tcPr>
            <w:tcW w:w="3402"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r>
      <w:tr w:rsidR="006671C0" w:rsidRPr="006671C0" w:rsidTr="005C77C0">
        <w:trPr>
          <w:tblHeader/>
        </w:trPr>
        <w:tc>
          <w:tcPr>
            <w:tcW w:w="629"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1</w:t>
            </w:r>
          </w:p>
        </w:tc>
        <w:tc>
          <w:tcPr>
            <w:tcW w:w="283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2</w:t>
            </w:r>
          </w:p>
        </w:tc>
        <w:tc>
          <w:tcPr>
            <w:tcW w:w="1560"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3</w:t>
            </w:r>
          </w:p>
        </w:tc>
        <w:tc>
          <w:tcPr>
            <w:tcW w:w="127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4</w:t>
            </w:r>
          </w:p>
        </w:tc>
        <w:tc>
          <w:tcPr>
            <w:tcW w:w="1418"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5</w:t>
            </w:r>
          </w:p>
        </w:tc>
        <w:tc>
          <w:tcPr>
            <w:tcW w:w="1417"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6</w:t>
            </w:r>
          </w:p>
        </w:tc>
        <w:tc>
          <w:tcPr>
            <w:tcW w:w="1276"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7</w:t>
            </w:r>
          </w:p>
        </w:tc>
        <w:tc>
          <w:tcPr>
            <w:tcW w:w="2268" w:type="dxa"/>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8</w:t>
            </w:r>
          </w:p>
        </w:tc>
        <w:tc>
          <w:tcPr>
            <w:tcW w:w="3402"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9</w:t>
            </w:r>
          </w:p>
        </w:tc>
      </w:tr>
      <w:tr w:rsidR="006671C0" w:rsidRPr="006671C0" w:rsidTr="005C77C0">
        <w:tc>
          <w:tcPr>
            <w:tcW w:w="16080" w:type="dxa"/>
            <w:gridSpan w:val="9"/>
          </w:tcPr>
          <w:p w:rsidR="005C77C0" w:rsidRPr="006671C0" w:rsidRDefault="005C77C0" w:rsidP="00BC141D">
            <w:pPr>
              <w:pStyle w:val="1"/>
              <w:keepNext w:val="0"/>
              <w:keepLines w:val="0"/>
              <w:rPr>
                <w:rFonts w:cs="Times New Roman"/>
                <w:color w:val="000000" w:themeColor="text1"/>
                <w:sz w:val="22"/>
                <w:szCs w:val="22"/>
              </w:rPr>
            </w:pPr>
            <w:r w:rsidRPr="006671C0">
              <w:rPr>
                <w:rFonts w:cs="Times New Roman"/>
                <w:color w:val="000000" w:themeColor="text1"/>
                <w:sz w:val="22"/>
                <w:szCs w:val="22"/>
              </w:rPr>
              <w:t>1. Рынок услуг общего образования</w:t>
            </w:r>
          </w:p>
        </w:tc>
      </w:tr>
      <w:tr w:rsidR="006671C0" w:rsidRPr="006671C0" w:rsidTr="005C77C0">
        <w:tc>
          <w:tcPr>
            <w:tcW w:w="16080" w:type="dxa"/>
            <w:gridSpan w:val="9"/>
          </w:tcPr>
          <w:p w:rsidR="000632DA" w:rsidRPr="006671C0" w:rsidRDefault="0051264D" w:rsidP="000632DA">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первом полугодии</w:t>
            </w:r>
            <w:r w:rsidR="000632DA" w:rsidRPr="006671C0">
              <w:rPr>
                <w:rFonts w:ascii="Times New Roman" w:hAnsi="Times New Roman" w:cs="Times New Roman"/>
                <w:color w:val="000000" w:themeColor="text1"/>
              </w:rPr>
              <w:t xml:space="preserve"> 2023 года на территории Находкинского городского округа оказывали услуги общего образования 23 </w:t>
            </w:r>
            <w:proofErr w:type="gramStart"/>
            <w:r w:rsidR="000632DA" w:rsidRPr="006671C0">
              <w:rPr>
                <w:rFonts w:ascii="Times New Roman" w:hAnsi="Times New Roman" w:cs="Times New Roman"/>
                <w:color w:val="000000" w:themeColor="text1"/>
              </w:rPr>
              <w:t>муниципальных</w:t>
            </w:r>
            <w:proofErr w:type="gramEnd"/>
            <w:r w:rsidR="000632DA" w:rsidRPr="006671C0">
              <w:rPr>
                <w:rFonts w:ascii="Times New Roman" w:hAnsi="Times New Roman" w:cs="Times New Roman"/>
                <w:color w:val="000000" w:themeColor="text1"/>
              </w:rPr>
              <w:t xml:space="preserve"> общеобразовательных организации, </w:t>
            </w:r>
            <w:r w:rsidR="000632DA" w:rsidRPr="006671C0">
              <w:rPr>
                <w:rFonts w:ascii="Times New Roman" w:hAnsi="Times New Roman" w:cs="Times New Roman"/>
                <w:color w:val="000000" w:themeColor="text1"/>
              </w:rPr>
              <w:br/>
              <w:t>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w:t>
            </w:r>
            <w:r w:rsidRPr="006671C0">
              <w:rPr>
                <w:rFonts w:ascii="Times New Roman" w:hAnsi="Times New Roman" w:cs="Times New Roman"/>
                <w:color w:val="000000" w:themeColor="text1"/>
              </w:rPr>
              <w:t xml:space="preserve">го образования составило </w:t>
            </w:r>
            <w:r w:rsidRPr="006671C0">
              <w:rPr>
                <w:rFonts w:ascii="Times New Roman" w:hAnsi="Times New Roman" w:cs="Times New Roman"/>
                <w:color w:val="000000" w:themeColor="text1"/>
              </w:rPr>
              <w:br/>
              <w:t>17 780</w:t>
            </w:r>
            <w:r w:rsidR="000632DA" w:rsidRPr="006671C0">
              <w:rPr>
                <w:rFonts w:ascii="Times New Roman" w:hAnsi="Times New Roman" w:cs="Times New Roman"/>
                <w:color w:val="000000" w:themeColor="text1"/>
              </w:rPr>
              <w:t xml:space="preserve"> человек, в том числе 240 человек - в частных образовательных организациях.</w:t>
            </w:r>
          </w:p>
          <w:p w:rsidR="005C77C0" w:rsidRPr="006671C0" w:rsidRDefault="000632DA" w:rsidP="000632DA">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6671C0" w:rsidRPr="006671C0" w:rsidTr="005C77C0">
        <w:tc>
          <w:tcPr>
            <w:tcW w:w="629" w:type="dxa"/>
            <w:shd w:val="clear" w:color="auto" w:fill="auto"/>
          </w:tcPr>
          <w:p w:rsidR="000632DA" w:rsidRPr="006671C0" w:rsidRDefault="000632DA" w:rsidP="007647B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835" w:type="dxa"/>
            <w:tcBorders>
              <w:right w:val="single" w:sz="4" w:space="0" w:color="auto"/>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6671C0">
              <w:rPr>
                <w:rFonts w:ascii="Times New Roman" w:hAnsi="Times New Roman" w:cs="Times New Roman"/>
                <w:color w:val="000000" w:themeColor="text1"/>
              </w:rPr>
              <w:t>программы-образовательные</w:t>
            </w:r>
            <w:proofErr w:type="gramEnd"/>
            <w:r w:rsidRPr="006671C0">
              <w:rPr>
                <w:rFonts w:ascii="Times New Roman" w:hAnsi="Times New Roman" w:cs="Times New Roman"/>
                <w:color w:val="000000" w:themeColor="text1"/>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A20F13" w:rsidP="00A2681C">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rPr>
              <w:t>1,35</w:t>
            </w:r>
          </w:p>
        </w:tc>
        <w:tc>
          <w:tcPr>
            <w:tcW w:w="2268" w:type="dxa"/>
            <w:tcBorders>
              <w:top w:val="single" w:sz="4" w:space="0" w:color="auto"/>
              <w:left w:val="single" w:sz="4" w:space="0" w:color="auto"/>
              <w:bottom w:val="single" w:sz="4" w:space="0" w:color="auto"/>
              <w:right w:val="single" w:sz="4" w:space="0" w:color="auto"/>
            </w:tcBorders>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w:t>
            </w:r>
            <w:r w:rsidR="00A20F13" w:rsidRPr="006671C0">
              <w:rPr>
                <w:rFonts w:ascii="Times New Roman" w:hAnsi="Times New Roman" w:cs="Times New Roman"/>
                <w:color w:val="000000" w:themeColor="text1"/>
              </w:rPr>
              <w:t>его образования составило 17 780</w:t>
            </w:r>
            <w:r w:rsidRPr="006671C0">
              <w:rPr>
                <w:rFonts w:ascii="Times New Roman" w:hAnsi="Times New Roman" w:cs="Times New Roman"/>
                <w:color w:val="000000" w:themeColor="text1"/>
              </w:rPr>
              <w:t xml:space="preserve"> человек, в том числе 240 человек - в частных образовательных организациях.</w:t>
            </w:r>
          </w:p>
        </w:tc>
      </w:tr>
      <w:tr w:rsidR="006671C0" w:rsidRPr="006671C0" w:rsidTr="005C77C0">
        <w:tc>
          <w:tcPr>
            <w:tcW w:w="629" w:type="dxa"/>
            <w:shd w:val="clear" w:color="auto" w:fill="auto"/>
          </w:tcPr>
          <w:p w:rsidR="000632DA" w:rsidRPr="006671C0" w:rsidRDefault="000632DA" w:rsidP="00831AE8">
            <w:pPr>
              <w:pageBreakBefore/>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835"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275" w:type="dxa"/>
            <w:tcBorders>
              <w:bottom w:val="nil"/>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p>
        </w:tc>
        <w:tc>
          <w:tcPr>
            <w:tcW w:w="1418"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417"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276"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2268" w:type="dxa"/>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Методическая и консультативная помощь частным образовательным </w:t>
            </w:r>
            <w:proofErr w:type="gramStart"/>
            <w:r w:rsidRPr="006671C0">
              <w:rPr>
                <w:rFonts w:ascii="Times New Roman" w:hAnsi="Times New Roman" w:cs="Times New Roman"/>
                <w:color w:val="000000" w:themeColor="text1"/>
              </w:rPr>
              <w:t>организациям</w:t>
            </w:r>
            <w:proofErr w:type="gramEnd"/>
            <w:r w:rsidRPr="006671C0">
              <w:rPr>
                <w:rFonts w:ascii="Times New Roman" w:hAnsi="Times New Roman" w:cs="Times New Roman"/>
                <w:color w:val="000000" w:themeColor="text1"/>
              </w:rPr>
              <w:t xml:space="preserve"> оказывается по запросам частных организаций. </w:t>
            </w:r>
          </w:p>
        </w:tc>
      </w:tr>
      <w:tr w:rsidR="006671C0" w:rsidRPr="006671C0" w:rsidTr="005C77C0">
        <w:tc>
          <w:tcPr>
            <w:tcW w:w="16080" w:type="dxa"/>
            <w:gridSpan w:val="9"/>
          </w:tcPr>
          <w:p w:rsidR="005C77C0" w:rsidRPr="006671C0" w:rsidRDefault="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2. Рынок услуг дополнительного образования детей</w:t>
            </w:r>
          </w:p>
        </w:tc>
      </w:tr>
      <w:tr w:rsidR="006671C0" w:rsidRPr="006671C0" w:rsidTr="005C77C0">
        <w:tc>
          <w:tcPr>
            <w:tcW w:w="16080" w:type="dxa"/>
            <w:gridSpan w:val="9"/>
          </w:tcPr>
          <w:p w:rsidR="000632DA" w:rsidRPr="006671C0" w:rsidRDefault="00F22F77" w:rsidP="000632DA">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В первом полугодии</w:t>
            </w:r>
            <w:r w:rsidR="000632DA" w:rsidRPr="006671C0">
              <w:rPr>
                <w:rFonts w:ascii="Times New Roman" w:hAnsi="Times New Roman" w:cs="Times New Roman"/>
                <w:color w:val="000000" w:themeColor="text1"/>
              </w:rPr>
              <w:t xml:space="preserve"> 2023 года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5C77C0" w:rsidRPr="006671C0" w:rsidRDefault="000632DA" w:rsidP="000632DA">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6671C0" w:rsidRPr="006671C0" w:rsidTr="005C77C0">
        <w:tc>
          <w:tcPr>
            <w:tcW w:w="629" w:type="dxa"/>
            <w:shd w:val="clear" w:color="auto" w:fill="auto"/>
          </w:tcPr>
          <w:p w:rsidR="000632DA" w:rsidRPr="006671C0" w:rsidRDefault="000632DA" w:rsidP="00BC141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835"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1,96</w:t>
            </w:r>
          </w:p>
        </w:tc>
        <w:tc>
          <w:tcPr>
            <w:tcW w:w="1417" w:type="dxa"/>
            <w:vMerge w:val="restart"/>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2,5</w:t>
            </w:r>
          </w:p>
        </w:tc>
        <w:tc>
          <w:tcPr>
            <w:tcW w:w="1276" w:type="dxa"/>
            <w:vMerge w:val="restart"/>
            <w:shd w:val="clear" w:color="auto" w:fill="auto"/>
          </w:tcPr>
          <w:p w:rsidR="000632DA" w:rsidRPr="006671C0" w:rsidRDefault="000632DA" w:rsidP="00A2681C">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2,5</w:t>
            </w:r>
          </w:p>
        </w:tc>
        <w:tc>
          <w:tcPr>
            <w:tcW w:w="2268" w:type="dxa"/>
          </w:tcPr>
          <w:p w:rsidR="000632DA" w:rsidRPr="006671C0" w:rsidRDefault="000632DA"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6671C0" w:rsidRDefault="000632DA"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зарегистрирован Образовательный центр «Дерево» ИП Коркина Е.Г., ИП </w:t>
            </w:r>
            <w:proofErr w:type="spellStart"/>
            <w:r w:rsidRPr="006671C0">
              <w:rPr>
                <w:rFonts w:ascii="Times New Roman" w:hAnsi="Times New Roman" w:cs="Times New Roman"/>
                <w:color w:val="000000" w:themeColor="text1"/>
              </w:rPr>
              <w:t>Зикунова</w:t>
            </w:r>
            <w:proofErr w:type="spellEnd"/>
            <w:r w:rsidRPr="006671C0">
              <w:rPr>
                <w:rFonts w:ascii="Times New Roman" w:hAnsi="Times New Roman" w:cs="Times New Roman"/>
                <w:color w:val="000000" w:themeColor="text1"/>
              </w:rPr>
              <w:t xml:space="preserve"> Т.В. «Исток», ВГУЭС.</w:t>
            </w:r>
          </w:p>
        </w:tc>
      </w:tr>
      <w:tr w:rsidR="006671C0" w:rsidRPr="006671C0" w:rsidTr="005C77C0">
        <w:tc>
          <w:tcPr>
            <w:tcW w:w="629"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2.2.</w:t>
            </w:r>
          </w:p>
        </w:tc>
        <w:tc>
          <w:tcPr>
            <w:tcW w:w="2835"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w:t>
            </w:r>
            <w:r w:rsidRPr="006671C0">
              <w:rPr>
                <w:rFonts w:ascii="Times New Roman" w:hAnsi="Times New Roman" w:cs="Times New Roman"/>
                <w:color w:val="000000" w:themeColor="text1"/>
              </w:rPr>
              <w:lastRenderedPageBreak/>
              <w:t>программам</w:t>
            </w:r>
          </w:p>
        </w:tc>
        <w:tc>
          <w:tcPr>
            <w:tcW w:w="1560"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2268" w:type="dxa"/>
          </w:tcPr>
          <w:p w:rsidR="000632DA" w:rsidRPr="006671C0" w:rsidRDefault="000632DA" w:rsidP="005C77C0">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6671C0" w:rsidRDefault="000632DA" w:rsidP="00BF5EAA">
            <w:pPr>
              <w:spacing w:after="1" w:line="220" w:lineRule="atLeast"/>
              <w:jc w:val="both"/>
              <w:rPr>
                <w:rFonts w:ascii="Times New Roman" w:hAnsi="Times New Roman" w:cs="Times New Roman"/>
                <w:color w:val="000000" w:themeColor="text1"/>
              </w:rPr>
            </w:pPr>
            <w:r w:rsidRPr="006671C0">
              <w:rPr>
                <w:rFonts w:ascii="Times New Roman" w:eastAsia="Calibri" w:hAnsi="Times New Roman" w:cs="Times New Roman"/>
                <w:color w:val="000000" w:themeColor="text1"/>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9" w:history="1">
              <w:r w:rsidRPr="006671C0">
                <w:rPr>
                  <w:rStyle w:val="aa"/>
                  <w:rFonts w:ascii="Times New Roman" w:eastAsia="Calibri" w:hAnsi="Times New Roman" w:cs="Times New Roman"/>
                  <w:color w:val="000000" w:themeColor="text1"/>
                </w:rPr>
                <w:t>https://25.pfdo.ru</w:t>
              </w:r>
            </w:hyperlink>
          </w:p>
        </w:tc>
      </w:tr>
      <w:tr w:rsidR="006671C0" w:rsidRPr="006671C0" w:rsidTr="005C77C0">
        <w:tc>
          <w:tcPr>
            <w:tcW w:w="629"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2.3.</w:t>
            </w:r>
          </w:p>
        </w:tc>
        <w:tc>
          <w:tcPr>
            <w:tcW w:w="2835"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0632DA" w:rsidRPr="006671C0" w:rsidRDefault="000632DA">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8"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417"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1276" w:type="dxa"/>
            <w:vMerge/>
            <w:shd w:val="clear" w:color="auto" w:fill="auto"/>
          </w:tcPr>
          <w:p w:rsidR="000632DA" w:rsidRPr="006671C0" w:rsidRDefault="000632DA">
            <w:pPr>
              <w:spacing w:after="1" w:line="0" w:lineRule="atLeast"/>
              <w:rPr>
                <w:rFonts w:ascii="Times New Roman" w:hAnsi="Times New Roman" w:cs="Times New Roman"/>
                <w:color w:val="000000" w:themeColor="text1"/>
              </w:rPr>
            </w:pPr>
          </w:p>
        </w:tc>
        <w:tc>
          <w:tcPr>
            <w:tcW w:w="2268" w:type="dxa"/>
          </w:tcPr>
          <w:p w:rsidR="000632DA" w:rsidRPr="006671C0" w:rsidRDefault="000632DA" w:rsidP="005C77C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6671C0" w:rsidRDefault="000632DA" w:rsidP="007D280E">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6671C0" w:rsidRPr="006671C0" w:rsidTr="005C77C0">
        <w:tc>
          <w:tcPr>
            <w:tcW w:w="16080" w:type="dxa"/>
            <w:gridSpan w:val="9"/>
          </w:tcPr>
          <w:p w:rsidR="005C77C0" w:rsidRPr="006671C0" w:rsidRDefault="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3. Рынок услуг детского отдыха и оздоровления</w:t>
            </w:r>
          </w:p>
        </w:tc>
      </w:tr>
      <w:tr w:rsidR="006671C0" w:rsidRPr="006671C0" w:rsidTr="007D280E">
        <w:tc>
          <w:tcPr>
            <w:tcW w:w="16080" w:type="dxa"/>
            <w:gridSpan w:val="9"/>
            <w:tcBorders>
              <w:bottom w:val="single" w:sz="4" w:space="0" w:color="auto"/>
            </w:tcBorders>
          </w:tcPr>
          <w:p w:rsidR="005C77C0" w:rsidRPr="006671C0" w:rsidRDefault="006E6002" w:rsidP="009F130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2023 году услуги по организации летнего отдыха детей будут оказывать 30 организаций, из них: 7 загородных лагерей частной формы собственности.</w:t>
            </w:r>
          </w:p>
        </w:tc>
      </w:tr>
      <w:tr w:rsidR="006671C0" w:rsidRPr="006671C0" w:rsidTr="007D280E">
        <w:tc>
          <w:tcPr>
            <w:tcW w:w="629" w:type="dxa"/>
            <w:tcBorders>
              <w:bottom w:val="single" w:sz="4" w:space="0" w:color="auto"/>
            </w:tcBorders>
            <w:shd w:val="clear" w:color="auto" w:fill="auto"/>
          </w:tcPr>
          <w:p w:rsidR="006E6002" w:rsidRPr="006671C0" w:rsidRDefault="006E6002" w:rsidP="00BC141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2835" w:type="dxa"/>
            <w:tcBorders>
              <w:bottom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Увеличение доли 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E6002" w:rsidP="00A2681C">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E6002" w:rsidP="00A2681C">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E6002" w:rsidRPr="006671C0" w:rsidRDefault="006F369E" w:rsidP="00A2681C">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21,7</w:t>
            </w:r>
          </w:p>
        </w:tc>
        <w:tc>
          <w:tcPr>
            <w:tcW w:w="2268" w:type="dxa"/>
            <w:tcBorders>
              <w:left w:val="single" w:sz="4" w:space="0" w:color="auto"/>
              <w:bottom w:val="single" w:sz="4" w:space="0" w:color="auto"/>
            </w:tcBorders>
          </w:tcPr>
          <w:p w:rsidR="006E6002" w:rsidRPr="006671C0" w:rsidRDefault="006E6002"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6671C0" w:rsidRDefault="006E6002"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Период исполнения июнь – декабрь 2023 года </w:t>
            </w:r>
          </w:p>
        </w:tc>
      </w:tr>
      <w:tr w:rsidR="006671C0" w:rsidRPr="006671C0" w:rsidTr="007D280E">
        <w:tc>
          <w:tcPr>
            <w:tcW w:w="629" w:type="dxa"/>
            <w:tcBorders>
              <w:top w:val="single" w:sz="4" w:space="0" w:color="auto"/>
              <w:bottom w:val="single" w:sz="4" w:space="0" w:color="auto"/>
            </w:tcBorders>
            <w:shd w:val="clear" w:color="auto" w:fill="auto"/>
          </w:tcPr>
          <w:p w:rsidR="006E6002" w:rsidRPr="006671C0" w:rsidRDefault="006E6002" w:rsidP="0049353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3.2.</w:t>
            </w:r>
          </w:p>
        </w:tc>
        <w:tc>
          <w:tcPr>
            <w:tcW w:w="2835" w:type="dxa"/>
            <w:tcBorders>
              <w:top w:val="single" w:sz="4" w:space="0" w:color="auto"/>
              <w:bottom w:val="single" w:sz="4" w:space="0" w:color="auto"/>
            </w:tcBorders>
            <w:shd w:val="clear" w:color="auto" w:fill="auto"/>
          </w:tcPr>
          <w:p w:rsidR="006E6002" w:rsidRPr="006671C0" w:rsidRDefault="006E6002" w:rsidP="00561A8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w:t>
            </w:r>
            <w:r w:rsidRPr="006671C0">
              <w:rPr>
                <w:rFonts w:ascii="Times New Roman" w:hAnsi="Times New Roman" w:cs="Times New Roman"/>
                <w:color w:val="000000" w:themeColor="text1"/>
              </w:rPr>
              <w:lastRenderedPageBreak/>
              <w:t>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6E6002" w:rsidRPr="006671C0" w:rsidRDefault="006E600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6E6002" w:rsidRPr="006671C0" w:rsidRDefault="006E6002">
            <w:pPr>
              <w:spacing w:after="1" w:line="0" w:lineRule="atLeast"/>
              <w:rPr>
                <w:rFonts w:ascii="Times New Roman" w:hAnsi="Times New Roman" w:cs="Times New Roman"/>
                <w:color w:val="000000" w:themeColor="text1"/>
              </w:rPr>
            </w:pPr>
          </w:p>
        </w:tc>
        <w:tc>
          <w:tcPr>
            <w:tcW w:w="1418" w:type="dxa"/>
            <w:vMerge/>
            <w:tcBorders>
              <w:top w:val="single" w:sz="4" w:space="0" w:color="auto"/>
              <w:left w:val="single" w:sz="4" w:space="0" w:color="auto"/>
              <w:bottom w:val="nil"/>
              <w:right w:val="single" w:sz="4" w:space="0" w:color="auto"/>
            </w:tcBorders>
            <w:shd w:val="clear" w:color="auto" w:fill="auto"/>
          </w:tcPr>
          <w:p w:rsidR="006E6002" w:rsidRPr="006671C0" w:rsidRDefault="006E6002" w:rsidP="00BC141D">
            <w:pPr>
              <w:spacing w:after="1" w:line="0" w:lineRule="atLeast"/>
              <w:jc w:val="center"/>
              <w:rPr>
                <w:rFonts w:ascii="Times New Roman" w:hAnsi="Times New Roman" w:cs="Times New Roman"/>
                <w:color w:val="000000" w:themeColor="text1"/>
              </w:rPr>
            </w:pPr>
          </w:p>
        </w:tc>
        <w:tc>
          <w:tcPr>
            <w:tcW w:w="1417" w:type="dxa"/>
            <w:vMerge/>
            <w:tcBorders>
              <w:top w:val="single" w:sz="4" w:space="0" w:color="auto"/>
              <w:left w:val="single" w:sz="4" w:space="0" w:color="auto"/>
              <w:bottom w:val="nil"/>
              <w:right w:val="single" w:sz="4" w:space="0" w:color="auto"/>
            </w:tcBorders>
            <w:shd w:val="clear" w:color="auto" w:fill="auto"/>
          </w:tcPr>
          <w:p w:rsidR="006E6002" w:rsidRPr="006671C0" w:rsidRDefault="006E6002" w:rsidP="00BC141D">
            <w:pPr>
              <w:spacing w:after="1" w:line="0" w:lineRule="atLeast"/>
              <w:jc w:val="center"/>
              <w:rPr>
                <w:rFonts w:ascii="Times New Roman" w:hAnsi="Times New Roman" w:cs="Times New Roman"/>
                <w:color w:val="000000" w:themeColor="text1"/>
              </w:rPr>
            </w:pPr>
          </w:p>
        </w:tc>
        <w:tc>
          <w:tcPr>
            <w:tcW w:w="1276" w:type="dxa"/>
            <w:vMerge/>
            <w:tcBorders>
              <w:top w:val="single" w:sz="4" w:space="0" w:color="auto"/>
              <w:left w:val="single" w:sz="4" w:space="0" w:color="auto"/>
              <w:bottom w:val="nil"/>
              <w:right w:val="single" w:sz="4" w:space="0" w:color="auto"/>
            </w:tcBorders>
            <w:shd w:val="clear" w:color="auto" w:fill="auto"/>
          </w:tcPr>
          <w:p w:rsidR="006E6002" w:rsidRPr="006671C0" w:rsidRDefault="006E6002" w:rsidP="00BC141D">
            <w:pPr>
              <w:spacing w:after="1" w:line="0" w:lineRule="atLeast"/>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tcBorders>
          </w:tcPr>
          <w:p w:rsidR="006E6002" w:rsidRPr="006671C0" w:rsidRDefault="006E6002" w:rsidP="005C77C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6E6002" w:rsidRPr="006671C0" w:rsidRDefault="006E6002" w:rsidP="007E7FE4">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В 2023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w:t>
            </w:r>
            <w:r w:rsidRPr="006671C0">
              <w:rPr>
                <w:rFonts w:ascii="Times New Roman" w:hAnsi="Times New Roman" w:cs="Times New Roman"/>
                <w:color w:val="000000" w:themeColor="text1"/>
              </w:rPr>
              <w:lastRenderedPageBreak/>
              <w:t xml:space="preserve">не планируется. Планируется только региональная компенсация. </w:t>
            </w:r>
          </w:p>
        </w:tc>
      </w:tr>
      <w:tr w:rsidR="006671C0" w:rsidRPr="006671C0" w:rsidTr="005C77C0">
        <w:tc>
          <w:tcPr>
            <w:tcW w:w="629" w:type="dxa"/>
            <w:shd w:val="clear" w:color="auto" w:fill="auto"/>
          </w:tcPr>
          <w:p w:rsidR="006E6002" w:rsidRPr="006671C0" w:rsidRDefault="006E6002" w:rsidP="0049353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3.3.</w:t>
            </w:r>
          </w:p>
        </w:tc>
        <w:tc>
          <w:tcPr>
            <w:tcW w:w="2835" w:type="dxa"/>
            <w:tcBorders>
              <w:bottom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6E6002" w:rsidRPr="006671C0" w:rsidRDefault="006E6002" w:rsidP="00A2681C">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6E6002" w:rsidRPr="006671C0" w:rsidRDefault="006E6002"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E6002" w:rsidRPr="006671C0" w:rsidRDefault="006E6002"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Составлен реестр организаций отдыха и оздоровления, расположенных на территории Находкинского городского округа, в который включены 23 общеобразовательные организации, на базе которых будут действовать лагеря с дневным пребыванием детей – пришкольные лагеря, и 7 стационарных ЗДОЛ.</w:t>
            </w:r>
          </w:p>
          <w:p w:rsidR="006E6002" w:rsidRPr="006671C0" w:rsidRDefault="006E6002" w:rsidP="00A2681C">
            <w:pPr>
              <w:spacing w:after="1" w:line="220" w:lineRule="atLeast"/>
              <w:jc w:val="both"/>
              <w:rPr>
                <w:rFonts w:ascii="Times New Roman" w:hAnsi="Times New Roman" w:cs="Times New Roman"/>
                <w:color w:val="000000" w:themeColor="text1"/>
              </w:rPr>
            </w:pPr>
          </w:p>
        </w:tc>
      </w:tr>
      <w:tr w:rsidR="006671C0" w:rsidRPr="006671C0" w:rsidTr="005C77C0">
        <w:tc>
          <w:tcPr>
            <w:tcW w:w="629" w:type="dxa"/>
            <w:shd w:val="clear" w:color="auto" w:fill="auto"/>
          </w:tcPr>
          <w:p w:rsidR="006E6002" w:rsidRPr="006671C0" w:rsidRDefault="006E600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3.4.</w:t>
            </w:r>
          </w:p>
        </w:tc>
        <w:tc>
          <w:tcPr>
            <w:tcW w:w="2835" w:type="dxa"/>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1418"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1417"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1276" w:type="dxa"/>
            <w:tcBorders>
              <w:top w:val="nil"/>
            </w:tcBorders>
            <w:shd w:val="clear" w:color="auto" w:fill="auto"/>
          </w:tcPr>
          <w:p w:rsidR="006E6002" w:rsidRPr="006671C0" w:rsidRDefault="006E6002" w:rsidP="00A2681C">
            <w:pPr>
              <w:spacing w:after="1" w:line="220" w:lineRule="atLeast"/>
              <w:rPr>
                <w:rFonts w:ascii="Times New Roman" w:hAnsi="Times New Roman" w:cs="Times New Roman"/>
                <w:color w:val="000000" w:themeColor="text1"/>
              </w:rPr>
            </w:pPr>
          </w:p>
        </w:tc>
        <w:tc>
          <w:tcPr>
            <w:tcW w:w="2268" w:type="dxa"/>
          </w:tcPr>
          <w:p w:rsidR="006E6002" w:rsidRPr="006671C0" w:rsidRDefault="006E6002"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E6002" w:rsidRPr="006671C0" w:rsidRDefault="006E6002" w:rsidP="00A2681C">
            <w:pPr>
              <w:spacing w:after="1"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С руководителями пришкольных лагерей – апрель 2023 года.</w:t>
            </w:r>
          </w:p>
          <w:p w:rsidR="006E6002" w:rsidRPr="006671C0" w:rsidRDefault="006E6002" w:rsidP="00A2681C">
            <w:pPr>
              <w:spacing w:after="1"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С руководителями ЗДОЛ – май 2023 года.</w:t>
            </w:r>
          </w:p>
        </w:tc>
      </w:tr>
      <w:tr w:rsidR="006671C0" w:rsidRPr="006671C0" w:rsidTr="005C77C0">
        <w:tc>
          <w:tcPr>
            <w:tcW w:w="16080" w:type="dxa"/>
            <w:gridSpan w:val="9"/>
            <w:shd w:val="clear" w:color="auto" w:fill="auto"/>
          </w:tcPr>
          <w:p w:rsidR="005C77C0" w:rsidRPr="006671C0" w:rsidRDefault="005C77C0" w:rsidP="00863A4F">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4. Рынок медицинских услуг</w:t>
            </w:r>
          </w:p>
        </w:tc>
      </w:tr>
      <w:tr w:rsidR="006671C0" w:rsidRPr="006671C0" w:rsidTr="005C77C0">
        <w:tc>
          <w:tcPr>
            <w:tcW w:w="16080" w:type="dxa"/>
            <w:gridSpan w:val="9"/>
            <w:shd w:val="clear" w:color="auto" w:fill="auto"/>
          </w:tcPr>
          <w:p w:rsidR="005C77C0" w:rsidRPr="006671C0" w:rsidRDefault="00E20516" w:rsidP="00920A24">
            <w:pPr>
              <w:spacing w:after="0" w:line="240" w:lineRule="auto"/>
              <w:jc w:val="both"/>
              <w:rPr>
                <w:rFonts w:ascii="Times New Roman" w:hAnsi="Times New Roman" w:cs="Times New Roman"/>
                <w:color w:val="000000" w:themeColor="text1"/>
              </w:rPr>
            </w:pPr>
            <w:r w:rsidRPr="006671C0">
              <w:rPr>
                <w:rFonts w:ascii="Times New Roman" w:eastAsia="Calibri" w:hAnsi="Times New Roman" w:cs="Times New Roman"/>
                <w:color w:val="000000" w:themeColor="text1"/>
              </w:rPr>
              <w:t xml:space="preserve">На </w:t>
            </w:r>
            <w:r w:rsidR="00920A24" w:rsidRPr="006671C0">
              <w:rPr>
                <w:rFonts w:ascii="Times New Roman" w:eastAsia="Calibri" w:hAnsi="Times New Roman" w:cs="Times New Roman"/>
                <w:color w:val="000000" w:themeColor="text1"/>
              </w:rPr>
              <w:t>30</w:t>
            </w:r>
            <w:r w:rsidRPr="006671C0">
              <w:rPr>
                <w:rFonts w:ascii="Times New Roman" w:eastAsia="Calibri" w:hAnsi="Times New Roman" w:cs="Times New Roman"/>
                <w:color w:val="000000" w:themeColor="text1"/>
              </w:rPr>
              <w:t>.0</w:t>
            </w:r>
            <w:r w:rsidR="00920A24" w:rsidRPr="006671C0">
              <w:rPr>
                <w:rFonts w:ascii="Times New Roman" w:eastAsia="Calibri" w:hAnsi="Times New Roman" w:cs="Times New Roman"/>
                <w:color w:val="000000" w:themeColor="text1"/>
              </w:rPr>
              <w:t>6</w:t>
            </w:r>
            <w:r w:rsidR="00855D2F">
              <w:rPr>
                <w:rFonts w:ascii="Times New Roman" w:eastAsia="Calibri" w:hAnsi="Times New Roman" w:cs="Times New Roman"/>
                <w:color w:val="000000" w:themeColor="text1"/>
              </w:rPr>
              <w:t xml:space="preserve">.2023 </w:t>
            </w:r>
            <w:r w:rsidRPr="006671C0">
              <w:rPr>
                <w:rFonts w:ascii="Times New Roman" w:eastAsia="Calibri" w:hAnsi="Times New Roman" w:cs="Times New Roman"/>
                <w:color w:val="000000" w:themeColor="text1"/>
              </w:rPr>
              <w:t xml:space="preserve">в </w:t>
            </w:r>
            <w:bookmarkStart w:id="0" w:name="_GoBack"/>
            <w:bookmarkEnd w:id="0"/>
            <w:r w:rsidRPr="006671C0">
              <w:rPr>
                <w:rFonts w:ascii="Times New Roman" w:eastAsia="Calibri" w:hAnsi="Times New Roman" w:cs="Times New Roman"/>
                <w:color w:val="000000" w:themeColor="text1"/>
              </w:rPr>
              <w:t>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r w:rsidR="006D420C" w:rsidRPr="006671C0">
              <w:rPr>
                <w:rFonts w:ascii="Times New Roman" w:eastAsia="Calibri" w:hAnsi="Times New Roman" w:cs="Times New Roman"/>
                <w:color w:val="000000" w:themeColor="text1"/>
              </w:rPr>
              <w:t>.</w:t>
            </w:r>
          </w:p>
        </w:tc>
      </w:tr>
      <w:tr w:rsidR="006671C0" w:rsidRPr="006671C0" w:rsidTr="005C77C0">
        <w:tc>
          <w:tcPr>
            <w:tcW w:w="629" w:type="dxa"/>
            <w:shd w:val="clear" w:color="auto" w:fill="auto"/>
          </w:tcPr>
          <w:p w:rsidR="00E20516" w:rsidRPr="006671C0" w:rsidRDefault="00E20516" w:rsidP="005C77C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835" w:type="dxa"/>
            <w:shd w:val="clear" w:color="auto" w:fill="auto"/>
          </w:tcPr>
          <w:p w:rsidR="00E20516" w:rsidRPr="006671C0" w:rsidRDefault="00E20516" w:rsidP="00A2681C">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bCs/>
                <w:color w:val="000000" w:themeColor="text1"/>
              </w:rPr>
              <w:t xml:space="preserve">Сохранение доли медицинских организаций </w:t>
            </w:r>
            <w:r w:rsidRPr="006671C0">
              <w:rPr>
                <w:rFonts w:ascii="Times New Roman" w:eastAsia="Calibri" w:hAnsi="Times New Roman" w:cs="Times New Roman"/>
                <w:bCs/>
                <w:color w:val="000000" w:themeColor="text1"/>
              </w:rPr>
              <w:lastRenderedPageBreak/>
              <w:t>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E20516" w:rsidRPr="006671C0" w:rsidRDefault="00E20516"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shd w:val="clear" w:color="auto" w:fill="auto"/>
          </w:tcPr>
          <w:p w:rsidR="00E20516" w:rsidRPr="006671C0" w:rsidRDefault="00E20516"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shd w:val="clear" w:color="auto" w:fill="auto"/>
          </w:tcPr>
          <w:p w:rsidR="00E20516" w:rsidRPr="006671C0" w:rsidRDefault="00E20516" w:rsidP="005365D5">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0,80</w:t>
            </w:r>
          </w:p>
        </w:tc>
        <w:tc>
          <w:tcPr>
            <w:tcW w:w="1417" w:type="dxa"/>
            <w:shd w:val="clear" w:color="auto" w:fill="auto"/>
          </w:tcPr>
          <w:p w:rsidR="00E20516" w:rsidRPr="006671C0" w:rsidRDefault="00E20516" w:rsidP="005365D5">
            <w:pPr>
              <w:jc w:val="center"/>
              <w:rPr>
                <w:rFonts w:ascii="Times New Roman" w:hAnsi="Times New Roman" w:cs="Times New Roman"/>
                <w:color w:val="000000" w:themeColor="text1"/>
              </w:rPr>
            </w:pPr>
            <w:r w:rsidRPr="006671C0">
              <w:rPr>
                <w:rFonts w:ascii="Times New Roman" w:hAnsi="Times New Roman" w:cs="Times New Roman"/>
                <w:color w:val="000000" w:themeColor="text1"/>
              </w:rPr>
              <w:t>0,90</w:t>
            </w:r>
          </w:p>
        </w:tc>
        <w:tc>
          <w:tcPr>
            <w:tcW w:w="1276" w:type="dxa"/>
            <w:shd w:val="clear" w:color="auto" w:fill="auto"/>
          </w:tcPr>
          <w:p w:rsidR="00E20516" w:rsidRPr="0002701C" w:rsidRDefault="0002701C" w:rsidP="005365D5">
            <w:pPr>
              <w:jc w:val="center"/>
              <w:rPr>
                <w:rFonts w:ascii="Times New Roman" w:hAnsi="Times New Roman" w:cs="Times New Roman"/>
                <w:color w:val="000000" w:themeColor="text1"/>
                <w:lang w:val="en-US"/>
              </w:rPr>
            </w:pPr>
            <w:r>
              <w:rPr>
                <w:rFonts w:ascii="Times New Roman" w:hAnsi="Times New Roman" w:cs="Times New Roman"/>
                <w:color w:val="000000" w:themeColor="text1"/>
              </w:rPr>
              <w:t>0,9</w:t>
            </w:r>
            <w:r>
              <w:rPr>
                <w:rFonts w:ascii="Times New Roman" w:hAnsi="Times New Roman" w:cs="Times New Roman"/>
                <w:color w:val="000000" w:themeColor="text1"/>
                <w:lang w:val="en-US"/>
              </w:rPr>
              <w:t>7</w:t>
            </w:r>
          </w:p>
        </w:tc>
        <w:tc>
          <w:tcPr>
            <w:tcW w:w="2268" w:type="dxa"/>
          </w:tcPr>
          <w:p w:rsidR="00E20516" w:rsidRPr="006671C0" w:rsidRDefault="00E20516"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потребительского </w:t>
            </w:r>
            <w:r w:rsidRPr="006671C0">
              <w:rPr>
                <w:rFonts w:ascii="Times New Roman" w:hAnsi="Times New Roman" w:cs="Times New Roman"/>
                <w:color w:val="000000" w:themeColor="text1"/>
              </w:rPr>
              <w:lastRenderedPageBreak/>
              <w:t>рынка, предпринимательства и развития туризма администрации Находкинского городского округа</w:t>
            </w:r>
          </w:p>
        </w:tc>
        <w:tc>
          <w:tcPr>
            <w:tcW w:w="3402" w:type="dxa"/>
            <w:shd w:val="clear" w:color="auto" w:fill="auto"/>
          </w:tcPr>
          <w:p w:rsidR="00E20516" w:rsidRDefault="0002701C" w:rsidP="0002701C">
            <w:pPr>
              <w:spacing w:after="0" w:line="240" w:lineRule="auto"/>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lastRenderedPageBreak/>
              <w:t>З</w:t>
            </w:r>
            <w:r w:rsidR="005228E3" w:rsidRPr="006671C0">
              <w:rPr>
                <w:rFonts w:ascii="Times New Roman" w:hAnsi="Times New Roman" w:cs="Times New Roman"/>
                <w:color w:val="000000" w:themeColor="text1"/>
              </w:rPr>
              <w:t xml:space="preserve">а второй квартал 2023 </w:t>
            </w:r>
            <w:r>
              <w:rPr>
                <w:rFonts w:ascii="Times New Roman" w:hAnsi="Times New Roman" w:cs="Times New Roman"/>
                <w:color w:val="000000" w:themeColor="text1"/>
              </w:rPr>
              <w:t xml:space="preserve">года объем средств, направленных в отчетном </w:t>
            </w:r>
            <w:r>
              <w:rPr>
                <w:rFonts w:ascii="Times New Roman" w:hAnsi="Times New Roman" w:cs="Times New Roman"/>
                <w:color w:val="000000" w:themeColor="text1"/>
              </w:rPr>
              <w:lastRenderedPageBreak/>
              <w:t xml:space="preserve">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составил 0,97% от общего объема средств,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w:t>
            </w:r>
            <w:proofErr w:type="gramEnd"/>
          </w:p>
          <w:p w:rsidR="0002701C" w:rsidRPr="006671C0" w:rsidRDefault="0002701C" w:rsidP="0002701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Информация за второй квартал 2023 года предоставлена Министерством здравоохранения Приморского края от 12.07.2023 № 18-7189.</w:t>
            </w:r>
          </w:p>
        </w:tc>
      </w:tr>
      <w:tr w:rsidR="006671C0" w:rsidRPr="006671C0" w:rsidTr="005C77C0">
        <w:tc>
          <w:tcPr>
            <w:tcW w:w="629" w:type="dxa"/>
            <w:shd w:val="clear" w:color="auto" w:fill="auto"/>
          </w:tcPr>
          <w:p w:rsidR="006D420C" w:rsidRPr="006671C0" w:rsidRDefault="006D420C" w:rsidP="005C77C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4.2.</w:t>
            </w:r>
          </w:p>
        </w:tc>
        <w:tc>
          <w:tcPr>
            <w:tcW w:w="2835" w:type="dxa"/>
            <w:shd w:val="clear" w:color="auto" w:fill="auto"/>
          </w:tcPr>
          <w:p w:rsidR="006D420C" w:rsidRPr="006671C0" w:rsidRDefault="006D420C" w:rsidP="005C77C0">
            <w:pPr>
              <w:spacing w:after="1" w:line="220" w:lineRule="atLeast"/>
              <w:rPr>
                <w:rFonts w:ascii="Times New Roman" w:eastAsia="Calibri" w:hAnsi="Times New Roman" w:cs="Times New Roman"/>
                <w:bCs/>
                <w:color w:val="000000" w:themeColor="text1"/>
              </w:rPr>
            </w:pPr>
            <w:r w:rsidRPr="006671C0">
              <w:rPr>
                <w:rFonts w:ascii="Times New Roman" w:eastAsia="Calibri" w:hAnsi="Times New Roman" w:cs="Times New Roman"/>
                <w:bCs/>
                <w:color w:val="000000" w:themeColor="text1"/>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6D420C" w:rsidRPr="006671C0" w:rsidRDefault="006D420C" w:rsidP="005C77C0">
            <w:pPr>
              <w:spacing w:after="1" w:line="220" w:lineRule="atLeast"/>
              <w:rPr>
                <w:rFonts w:ascii="Times New Roman" w:hAnsi="Times New Roman" w:cs="Times New Roman"/>
                <w:color w:val="000000" w:themeColor="text1"/>
              </w:rPr>
            </w:pPr>
          </w:p>
        </w:tc>
        <w:tc>
          <w:tcPr>
            <w:tcW w:w="1275" w:type="dxa"/>
            <w:shd w:val="clear" w:color="auto" w:fill="auto"/>
          </w:tcPr>
          <w:p w:rsidR="006D420C" w:rsidRPr="006671C0" w:rsidRDefault="006D420C" w:rsidP="005C77C0">
            <w:pPr>
              <w:spacing w:after="1" w:line="220" w:lineRule="atLeast"/>
              <w:jc w:val="center"/>
              <w:rPr>
                <w:rFonts w:ascii="Times New Roman" w:hAnsi="Times New Roman" w:cs="Times New Roman"/>
                <w:color w:val="000000" w:themeColor="text1"/>
              </w:rPr>
            </w:pPr>
          </w:p>
        </w:tc>
        <w:tc>
          <w:tcPr>
            <w:tcW w:w="1418" w:type="dxa"/>
            <w:shd w:val="clear" w:color="auto" w:fill="auto"/>
          </w:tcPr>
          <w:p w:rsidR="006D420C" w:rsidRPr="006671C0" w:rsidRDefault="006D420C" w:rsidP="005C77C0">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w:t>
            </w:r>
          </w:p>
        </w:tc>
        <w:tc>
          <w:tcPr>
            <w:tcW w:w="1417" w:type="dxa"/>
            <w:shd w:val="clear" w:color="auto" w:fill="auto"/>
          </w:tcPr>
          <w:p w:rsidR="006D420C" w:rsidRPr="006671C0" w:rsidRDefault="006D420C" w:rsidP="005C77C0">
            <w:pPr>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w:t>
            </w:r>
          </w:p>
        </w:tc>
        <w:tc>
          <w:tcPr>
            <w:tcW w:w="1276" w:type="dxa"/>
            <w:shd w:val="clear" w:color="auto" w:fill="auto"/>
          </w:tcPr>
          <w:p w:rsidR="006D420C" w:rsidRPr="006671C0" w:rsidRDefault="006D420C" w:rsidP="005C77C0">
            <w:pPr>
              <w:jc w:val="center"/>
              <w:rPr>
                <w:rFonts w:ascii="Times New Roman" w:hAnsi="Times New Roman" w:cs="Times New Roman"/>
                <w:color w:val="000000" w:themeColor="text1"/>
              </w:rPr>
            </w:pPr>
            <w:r w:rsidRPr="006671C0">
              <w:rPr>
                <w:rFonts w:ascii="Times New Roman" w:hAnsi="Times New Roman" w:cs="Times New Roman"/>
                <w:color w:val="000000" w:themeColor="text1"/>
              </w:rPr>
              <w:t>*</w:t>
            </w:r>
          </w:p>
        </w:tc>
        <w:tc>
          <w:tcPr>
            <w:tcW w:w="2268" w:type="dxa"/>
          </w:tcPr>
          <w:p w:rsidR="006D420C" w:rsidRPr="006671C0" w:rsidRDefault="006D420C" w:rsidP="00BF5EAA">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D420C" w:rsidRPr="006671C0" w:rsidRDefault="006D420C" w:rsidP="005C77C0">
            <w:pPr>
              <w:spacing w:after="1" w:line="220" w:lineRule="atLeast"/>
              <w:jc w:val="both"/>
              <w:rPr>
                <w:rFonts w:ascii="Times New Roman" w:hAnsi="Times New Roman" w:cs="Times New Roman"/>
                <w:color w:val="000000" w:themeColor="text1"/>
              </w:rPr>
            </w:pPr>
            <w:r w:rsidRPr="006671C0">
              <w:rPr>
                <w:rFonts w:ascii="Times New Roman" w:eastAsia="Calibri" w:hAnsi="Times New Roman" w:cs="Times New Roman"/>
                <w:color w:val="000000" w:themeColor="text1"/>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в том числе 9 организаций частной системы здравоохранения.</w:t>
            </w:r>
          </w:p>
        </w:tc>
      </w:tr>
      <w:tr w:rsidR="006671C0" w:rsidRPr="006671C0" w:rsidTr="00BF5EAA">
        <w:tc>
          <w:tcPr>
            <w:tcW w:w="16080" w:type="dxa"/>
            <w:gridSpan w:val="9"/>
          </w:tcPr>
          <w:p w:rsidR="00AA2AB6" w:rsidRPr="006671C0" w:rsidRDefault="00AA2AB6" w:rsidP="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5. Рынок психолого-педагогического сопровождения детей с ограниченными возможностями здоровья</w:t>
            </w:r>
          </w:p>
        </w:tc>
      </w:tr>
      <w:tr w:rsidR="006671C0" w:rsidRPr="006671C0" w:rsidTr="00BF5EAA">
        <w:tc>
          <w:tcPr>
            <w:tcW w:w="16080" w:type="dxa"/>
            <w:gridSpan w:val="9"/>
          </w:tcPr>
          <w:p w:rsidR="0040413A" w:rsidRPr="006671C0" w:rsidRDefault="005365D5" w:rsidP="0040413A">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первом полугодии</w:t>
            </w:r>
            <w:r w:rsidR="0040413A" w:rsidRPr="006671C0">
              <w:rPr>
                <w:rFonts w:ascii="Times New Roman" w:hAnsi="Times New Roman" w:cs="Times New Roman"/>
                <w:color w:val="000000" w:themeColor="text1"/>
              </w:rPr>
              <w:t xml:space="preserve"> 2023 года психолого-педагогическое сопровождение детей-инвалидов оказывало 18 организаций, из них 6 ИП по присмотру и уходу за детьми. </w:t>
            </w:r>
            <w:r w:rsidR="0040413A" w:rsidRPr="006671C0">
              <w:rPr>
                <w:rFonts w:ascii="Times New Roman" w:hAnsi="Times New Roman" w:cs="Times New Roman"/>
                <w:color w:val="000000" w:themeColor="text1"/>
              </w:rPr>
              <w:lastRenderedPageBreak/>
              <w:t>Существует необходимость увеличения количества детей и центров для проведения мероприятий по социализации и реабилитации детей с ОВЗ и инвалидов.</w:t>
            </w:r>
          </w:p>
          <w:p w:rsidR="00AA2AB6" w:rsidRPr="006671C0" w:rsidRDefault="0040413A" w:rsidP="0040413A">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5.1.</w:t>
            </w:r>
          </w:p>
        </w:tc>
        <w:tc>
          <w:tcPr>
            <w:tcW w:w="2835" w:type="dxa"/>
            <w:tcBorders>
              <w:bottom w:val="single" w:sz="4" w:space="0" w:color="auto"/>
            </w:tcBorders>
            <w:shd w:val="clear" w:color="auto" w:fill="auto"/>
          </w:tcPr>
          <w:p w:rsidR="0040413A" w:rsidRPr="006671C0" w:rsidRDefault="0040413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40413A" w:rsidRPr="006671C0" w:rsidRDefault="0040413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38</w:t>
            </w:r>
          </w:p>
        </w:tc>
        <w:tc>
          <w:tcPr>
            <w:tcW w:w="1417"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38</w:t>
            </w:r>
          </w:p>
        </w:tc>
        <w:tc>
          <w:tcPr>
            <w:tcW w:w="1276" w:type="dxa"/>
            <w:vMerge w:val="restart"/>
            <w:tcBorders>
              <w:top w:val="single" w:sz="4" w:space="0" w:color="auto"/>
            </w:tcBorders>
            <w:shd w:val="clear" w:color="auto" w:fill="auto"/>
          </w:tcPr>
          <w:p w:rsidR="0040413A" w:rsidRPr="006671C0" w:rsidRDefault="0040413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33</w:t>
            </w:r>
          </w:p>
        </w:tc>
        <w:tc>
          <w:tcPr>
            <w:tcW w:w="2268" w:type="dxa"/>
          </w:tcPr>
          <w:p w:rsidR="0040413A" w:rsidRPr="006671C0" w:rsidRDefault="0040413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6671C0" w:rsidRDefault="005365D5" w:rsidP="00A2681C">
            <w:pPr>
              <w:spacing w:after="1" w:line="220" w:lineRule="atLeast"/>
              <w:jc w:val="both"/>
              <w:rPr>
                <w:rFonts w:ascii="Times New Roman" w:eastAsia="Calibri" w:hAnsi="Times New Roman" w:cs="Times New Roman"/>
                <w:color w:val="000000" w:themeColor="text1"/>
              </w:rPr>
            </w:pPr>
            <w:r w:rsidRPr="006671C0">
              <w:rPr>
                <w:rFonts w:ascii="Times New Roman" w:hAnsi="Times New Roman" w:cs="Times New Roman"/>
                <w:color w:val="000000" w:themeColor="text1"/>
              </w:rPr>
              <w:t>В первом полугодии</w:t>
            </w:r>
            <w:r w:rsidR="0040413A" w:rsidRPr="006671C0">
              <w:rPr>
                <w:rFonts w:ascii="Times New Roman" w:hAnsi="Times New Roman" w:cs="Times New Roman"/>
                <w:color w:val="000000" w:themeColor="text1"/>
              </w:rPr>
              <w:t xml:space="preserve"> 2023 года психолого-педагогическое сопровождение детей-инвалидов оказывало 18 организаций, из них 6 ИП по присмотру и уходу за детьми</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5.2.</w:t>
            </w:r>
          </w:p>
        </w:tc>
        <w:tc>
          <w:tcPr>
            <w:tcW w:w="2835" w:type="dxa"/>
            <w:tcBorders>
              <w:bottom w:val="single" w:sz="4" w:space="0" w:color="auto"/>
            </w:tcBorders>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6671C0" w:rsidRDefault="0040413A" w:rsidP="00AA2AB6">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6671C0" w:rsidRDefault="005365D5" w:rsidP="00AA2AB6">
            <w:pPr>
              <w:spacing w:after="1" w:line="220" w:lineRule="atLeast"/>
              <w:jc w:val="both"/>
              <w:rPr>
                <w:rFonts w:ascii="Times New Roman" w:hAnsi="Times New Roman" w:cs="Times New Roman"/>
                <w:color w:val="000000" w:themeColor="text1"/>
              </w:rPr>
            </w:pPr>
            <w:r w:rsidRPr="006671C0">
              <w:rPr>
                <w:rFonts w:ascii="Times New Roman" w:eastAsia="Calibri" w:hAnsi="Times New Roman" w:cs="Times New Roman"/>
                <w:color w:val="000000" w:themeColor="text1"/>
              </w:rPr>
              <w:t xml:space="preserve">В первом </w:t>
            </w:r>
            <w:r w:rsidR="00172BD2" w:rsidRPr="00172BD2">
              <w:rPr>
                <w:rFonts w:ascii="Times New Roman" w:eastAsia="Calibri" w:hAnsi="Times New Roman" w:cs="Times New Roman"/>
                <w:color w:val="000000" w:themeColor="text1"/>
              </w:rPr>
              <w:t>по</w:t>
            </w:r>
            <w:r w:rsidRPr="00172BD2">
              <w:rPr>
                <w:rFonts w:ascii="Times New Roman" w:eastAsia="Calibri" w:hAnsi="Times New Roman" w:cs="Times New Roman"/>
                <w:color w:val="000000" w:themeColor="text1"/>
              </w:rPr>
              <w:t>лугодии</w:t>
            </w:r>
            <w:r w:rsidR="0040413A" w:rsidRPr="005410D6">
              <w:rPr>
                <w:rFonts w:ascii="Times New Roman" w:eastAsia="Calibri" w:hAnsi="Times New Roman" w:cs="Times New Roman"/>
                <w:color w:val="FF0000"/>
              </w:rPr>
              <w:t xml:space="preserve"> </w:t>
            </w:r>
            <w:r w:rsidR="0040413A" w:rsidRPr="006671C0">
              <w:rPr>
                <w:rFonts w:ascii="Times New Roman" w:eastAsia="Calibri" w:hAnsi="Times New Roman" w:cs="Times New Roman"/>
                <w:color w:val="000000" w:themeColor="text1"/>
              </w:rPr>
              <w:t>2023 года проведен мониторинг получения услуг по психолого-педагогической диагностике и реабилитации детей с ограниченными возможнос</w:t>
            </w:r>
            <w:r w:rsidRPr="006671C0">
              <w:rPr>
                <w:rFonts w:ascii="Times New Roman" w:eastAsia="Calibri" w:hAnsi="Times New Roman" w:cs="Times New Roman"/>
                <w:color w:val="000000" w:themeColor="text1"/>
              </w:rPr>
              <w:t>тями здоровья. В первом полугодии 2023 года 377</w:t>
            </w:r>
            <w:r w:rsidR="0040413A" w:rsidRPr="006671C0">
              <w:rPr>
                <w:rFonts w:ascii="Times New Roman" w:eastAsia="Calibri" w:hAnsi="Times New Roman" w:cs="Times New Roman"/>
                <w:color w:val="000000" w:themeColor="text1"/>
              </w:rPr>
              <w:t xml:space="preserve"> человек получили услугу </w:t>
            </w:r>
            <w:r w:rsidR="0040413A" w:rsidRPr="006671C0">
              <w:rPr>
                <w:rFonts w:ascii="Times New Roman" w:hAnsi="Times New Roman" w:cs="Times New Roman"/>
                <w:color w:val="000000" w:themeColor="text1"/>
              </w:rPr>
              <w:t>по психолого-педагогической диагностике и реабилитации детей с ограниченными возможностями здоровья.</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5.3.</w:t>
            </w:r>
          </w:p>
        </w:tc>
        <w:tc>
          <w:tcPr>
            <w:tcW w:w="2835" w:type="dxa"/>
            <w:tcBorders>
              <w:bottom w:val="single" w:sz="4" w:space="0" w:color="auto"/>
            </w:tcBorders>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6671C0">
              <w:rPr>
                <w:rFonts w:ascii="Times New Roman" w:hAnsi="Times New Roman" w:cs="Times New Roman"/>
                <w:color w:val="000000" w:themeColor="text1"/>
              </w:rPr>
              <w:t>бизнес-сообщества</w:t>
            </w:r>
            <w:proofErr w:type="gramEnd"/>
            <w:r w:rsidRPr="006671C0">
              <w:rPr>
                <w:rFonts w:ascii="Times New Roman" w:hAnsi="Times New Roman" w:cs="Times New Roman"/>
                <w:color w:val="000000" w:themeColor="text1"/>
              </w:rPr>
              <w:t xml:space="preserve"> в части развития психолого-</w:t>
            </w:r>
            <w:r w:rsidRPr="006671C0">
              <w:rPr>
                <w:rFonts w:ascii="Times New Roman" w:hAnsi="Times New Roman" w:cs="Times New Roman"/>
                <w:color w:val="000000" w:themeColor="text1"/>
              </w:rPr>
              <w:lastRenderedPageBreak/>
              <w:t>педагогического сопровождения детей, родителей и педагогических работников</w:t>
            </w:r>
          </w:p>
        </w:tc>
        <w:tc>
          <w:tcPr>
            <w:tcW w:w="1560"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6671C0" w:rsidRDefault="0040413A"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40413A" w:rsidRPr="006671C0" w:rsidRDefault="005365D5"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первом полугодии</w:t>
            </w:r>
            <w:r w:rsidR="0040413A" w:rsidRPr="006671C0">
              <w:rPr>
                <w:rFonts w:ascii="Times New Roman" w:hAnsi="Times New Roman" w:cs="Times New Roman"/>
                <w:color w:val="000000" w:themeColor="text1"/>
              </w:rPr>
              <w:t xml:space="preserve"> 2023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w:t>
            </w:r>
            <w:r w:rsidR="0040413A" w:rsidRPr="006671C0">
              <w:rPr>
                <w:rFonts w:ascii="Times New Roman" w:hAnsi="Times New Roman" w:cs="Times New Roman"/>
                <w:color w:val="000000" w:themeColor="text1"/>
              </w:rPr>
              <w:lastRenderedPageBreak/>
              <w:t>каждом образовательном учреждении, где имеются педагоги-психологи (18 ОО).</w:t>
            </w:r>
          </w:p>
        </w:tc>
      </w:tr>
      <w:tr w:rsidR="006671C0" w:rsidRPr="006671C0" w:rsidTr="00BF5EAA">
        <w:tc>
          <w:tcPr>
            <w:tcW w:w="629"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5.4.</w:t>
            </w:r>
          </w:p>
        </w:tc>
        <w:tc>
          <w:tcPr>
            <w:tcW w:w="2835" w:type="dxa"/>
            <w:tcBorders>
              <w:bottom w:val="single" w:sz="4" w:space="0" w:color="auto"/>
            </w:tcBorders>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40413A" w:rsidRPr="006671C0" w:rsidRDefault="0040413A"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2023 - 2025</w:t>
            </w:r>
          </w:p>
        </w:tc>
        <w:tc>
          <w:tcPr>
            <w:tcW w:w="1275"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40413A" w:rsidRPr="006671C0" w:rsidRDefault="0040413A" w:rsidP="00AA2AB6">
            <w:pPr>
              <w:spacing w:after="1" w:line="220" w:lineRule="atLeast"/>
              <w:jc w:val="center"/>
              <w:rPr>
                <w:rFonts w:ascii="Times New Roman" w:hAnsi="Times New Roman" w:cs="Times New Roman"/>
                <w:color w:val="000000" w:themeColor="text1"/>
              </w:rPr>
            </w:pPr>
          </w:p>
        </w:tc>
        <w:tc>
          <w:tcPr>
            <w:tcW w:w="2268" w:type="dxa"/>
          </w:tcPr>
          <w:p w:rsidR="0040413A" w:rsidRPr="006671C0" w:rsidRDefault="0040413A"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582BF0" w:rsidRPr="006671C0" w:rsidRDefault="0040413A" w:rsidP="007D280E">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Проводились </w:t>
            </w:r>
            <w:proofErr w:type="spellStart"/>
            <w:r w:rsidRPr="006671C0">
              <w:rPr>
                <w:rFonts w:ascii="Times New Roman" w:hAnsi="Times New Roman" w:cs="Times New Roman"/>
                <w:color w:val="000000" w:themeColor="text1"/>
              </w:rPr>
              <w:t>вебинары</w:t>
            </w:r>
            <w:proofErr w:type="spellEnd"/>
            <w:r w:rsidRPr="006671C0">
              <w:rPr>
                <w:rFonts w:ascii="Times New Roman" w:hAnsi="Times New Roman" w:cs="Times New Roman"/>
                <w:color w:val="000000" w:themeColor="text1"/>
              </w:rPr>
              <w:t xml:space="preserve"> некоммерческих организаций (например, «Солнечный мир» г.</w:t>
            </w:r>
            <w:r w:rsidR="00582BF0" w:rsidRPr="006671C0">
              <w:rPr>
                <w:rFonts w:ascii="Times New Roman" w:hAnsi="Times New Roman" w:cs="Times New Roman"/>
                <w:color w:val="000000" w:themeColor="text1"/>
              </w:rPr>
              <w:t> </w:t>
            </w:r>
            <w:r w:rsidRPr="006671C0">
              <w:rPr>
                <w:rFonts w:ascii="Times New Roman" w:hAnsi="Times New Roman" w:cs="Times New Roman"/>
                <w:color w:val="000000" w:themeColor="text1"/>
              </w:rPr>
              <w:t xml:space="preserve">Москва </w:t>
            </w:r>
            <w:r w:rsidR="005365D5" w:rsidRPr="006671C0">
              <w:rPr>
                <w:rFonts w:ascii="Times New Roman" w:hAnsi="Times New Roman" w:cs="Times New Roman"/>
                <w:color w:val="000000" w:themeColor="text1"/>
              </w:rPr>
              <w:t xml:space="preserve">для детей с РАС и их родителей), </w:t>
            </w:r>
            <w:proofErr w:type="spellStart"/>
            <w:r w:rsidR="005365D5" w:rsidRPr="006671C0">
              <w:rPr>
                <w:rFonts w:ascii="Times New Roman" w:hAnsi="Times New Roman" w:cs="Times New Roman"/>
                <w:color w:val="000000" w:themeColor="text1"/>
              </w:rPr>
              <w:t>вебинары</w:t>
            </w:r>
            <w:proofErr w:type="spellEnd"/>
            <w:r w:rsidR="005365D5" w:rsidRPr="006671C0">
              <w:rPr>
                <w:rFonts w:ascii="Times New Roman" w:hAnsi="Times New Roman" w:cs="Times New Roman"/>
                <w:color w:val="000000" w:themeColor="text1"/>
              </w:rPr>
              <w:t xml:space="preserve"> МГУ по вопросам коррекционной педагогики.</w:t>
            </w:r>
          </w:p>
          <w:p w:rsidR="0040413A" w:rsidRPr="006671C0" w:rsidRDefault="00582BF0" w:rsidP="007D280E">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Курсы повышения квалификации  руководителей ДОУ «Эффективное управление», в рамках которых рассматривались вопросы психолого-педагогического сопровождения детей с ОВЗ, организации и работы </w:t>
            </w:r>
            <w:proofErr w:type="spellStart"/>
            <w:r w:rsidRPr="006671C0">
              <w:rPr>
                <w:rFonts w:ascii="Times New Roman" w:hAnsi="Times New Roman" w:cs="Times New Roman"/>
                <w:color w:val="000000" w:themeColor="text1"/>
              </w:rPr>
              <w:t>ППк</w:t>
            </w:r>
            <w:proofErr w:type="spellEnd"/>
            <w:r w:rsidRPr="006671C0">
              <w:rPr>
                <w:rFonts w:ascii="Times New Roman" w:hAnsi="Times New Roman" w:cs="Times New Roman"/>
                <w:color w:val="000000" w:themeColor="text1"/>
              </w:rPr>
              <w:t xml:space="preserve"> (психолого-педагогический консилиум).</w:t>
            </w:r>
          </w:p>
        </w:tc>
      </w:tr>
      <w:tr w:rsidR="006671C0" w:rsidRPr="006671C0" w:rsidTr="00BF5EAA">
        <w:tc>
          <w:tcPr>
            <w:tcW w:w="16080" w:type="dxa"/>
            <w:gridSpan w:val="9"/>
            <w:shd w:val="clear" w:color="auto" w:fill="auto"/>
          </w:tcPr>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6. Рынок выполнения работ по благоустройству городской среды</w:t>
            </w:r>
          </w:p>
        </w:tc>
      </w:tr>
      <w:tr w:rsidR="006671C0" w:rsidRPr="006671C0" w:rsidTr="00BF5EAA">
        <w:tc>
          <w:tcPr>
            <w:tcW w:w="16080" w:type="dxa"/>
            <w:gridSpan w:val="9"/>
            <w:shd w:val="clear" w:color="auto" w:fill="auto"/>
          </w:tcPr>
          <w:p w:rsidR="00AA2AB6" w:rsidRPr="006671C0" w:rsidRDefault="00AA2AB6" w:rsidP="009378E7">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w:t>
            </w:r>
            <w:r w:rsidR="00C5509A" w:rsidRPr="006671C0">
              <w:rPr>
                <w:rFonts w:ascii="Times New Roman" w:hAnsi="Times New Roman" w:cs="Times New Roman"/>
                <w:color w:val="000000" w:themeColor="text1"/>
              </w:rPr>
              <w:t>частной формы собственности</w:t>
            </w:r>
            <w:r w:rsidRPr="006671C0">
              <w:rPr>
                <w:rFonts w:ascii="Times New Roman" w:hAnsi="Times New Roman" w:cs="Times New Roman"/>
                <w:color w:val="000000" w:themeColor="text1"/>
              </w:rPr>
              <w:t>.</w:t>
            </w:r>
          </w:p>
        </w:tc>
      </w:tr>
      <w:tr w:rsidR="006671C0" w:rsidRPr="006671C0" w:rsidTr="00BF5EAA">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835"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tcBorders>
              <w:top w:val="single" w:sz="4" w:space="0" w:color="auto"/>
            </w:tcBorders>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2268" w:type="dxa"/>
          </w:tcPr>
          <w:p w:rsidR="00C5509A" w:rsidRPr="006671C0"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6671C0">
              <w:rPr>
                <w:rFonts w:ascii="Times New Roman" w:eastAsia="Times New Roman" w:hAnsi="Times New Roman" w:cs="Times New Roman"/>
                <w:color w:val="000000" w:themeColor="text1"/>
                <w:lang w:eastAsia="ru-RU"/>
              </w:rPr>
              <w:t>городского округа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жилищно-ко</w:t>
            </w:r>
            <w:r w:rsidR="00C5509A" w:rsidRPr="006671C0">
              <w:rPr>
                <w:rFonts w:ascii="Times New Roman" w:eastAsia="Times New Roman" w:hAnsi="Times New Roman" w:cs="Times New Roman"/>
                <w:color w:val="000000" w:themeColor="text1"/>
                <w:lang w:eastAsia="ru-RU"/>
              </w:rPr>
              <w:t xml:space="preserve">ммунального хозяйства администрации </w:t>
            </w:r>
            <w:r w:rsidR="00C5509A" w:rsidRPr="006671C0">
              <w:rPr>
                <w:rFonts w:ascii="Times New Roman" w:eastAsia="Times New Roman" w:hAnsi="Times New Roman" w:cs="Times New Roman"/>
                <w:color w:val="000000" w:themeColor="text1"/>
                <w:lang w:eastAsia="ru-RU"/>
              </w:rPr>
              <w:lastRenderedPageBreak/>
              <w:t xml:space="preserve">Находкинского </w:t>
            </w:r>
            <w:r w:rsidRPr="006671C0">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C5509A" w:rsidRPr="006671C0"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lastRenderedPageBreak/>
              <w:t>Доля организаций частной формы собственности в сфере выполнения работ по благоустройству городской среды сохранена.</w:t>
            </w:r>
          </w:p>
          <w:p w:rsidR="00AA2AB6" w:rsidRPr="006671C0" w:rsidRDefault="00C5509A"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w:t>
            </w:r>
            <w:r w:rsidR="00A132E4" w:rsidRPr="006671C0">
              <w:rPr>
                <w:rFonts w:ascii="Times New Roman" w:eastAsia="Times New Roman" w:hAnsi="Times New Roman" w:cs="Times New Roman"/>
                <w:color w:val="000000" w:themeColor="text1"/>
                <w:lang w:eastAsia="ru-RU"/>
              </w:rPr>
              <w:t>В 2023</w:t>
            </w:r>
            <w:r w:rsidR="00AA2AB6" w:rsidRPr="006671C0">
              <w:rPr>
                <w:rFonts w:ascii="Times New Roman" w:eastAsia="Times New Roman" w:hAnsi="Times New Roman" w:cs="Times New Roman"/>
                <w:color w:val="000000" w:themeColor="text1"/>
                <w:lang w:eastAsia="ru-RU"/>
              </w:rPr>
              <w:t xml:space="preserve"> году в сфере благоустройства Находкинского городского округа выполн</w:t>
            </w:r>
            <w:r w:rsidR="005410D6">
              <w:rPr>
                <w:rFonts w:ascii="Times New Roman" w:eastAsia="Times New Roman" w:hAnsi="Times New Roman" w:cs="Times New Roman"/>
                <w:color w:val="000000" w:themeColor="text1"/>
                <w:lang w:eastAsia="ru-RU"/>
              </w:rPr>
              <w:t>яются</w:t>
            </w:r>
            <w:r w:rsidR="00AA2AB6" w:rsidRPr="006671C0">
              <w:rPr>
                <w:rFonts w:ascii="Times New Roman" w:eastAsia="Times New Roman" w:hAnsi="Times New Roman" w:cs="Times New Roman"/>
                <w:color w:val="000000" w:themeColor="text1"/>
                <w:lang w:eastAsia="ru-RU"/>
              </w:rPr>
              <w:t xml:space="preserve"> следующие работы:</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озеленение городских </w:t>
            </w:r>
            <w:r w:rsidRPr="006671C0">
              <w:rPr>
                <w:rFonts w:ascii="Times New Roman" w:eastAsia="Times New Roman" w:hAnsi="Times New Roman" w:cs="Times New Roman"/>
                <w:color w:val="000000" w:themeColor="text1"/>
                <w:lang w:eastAsia="ru-RU"/>
              </w:rPr>
              <w:lastRenderedPageBreak/>
              <w:t>территорий;</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комплексное благоустройство скверов в рамках национального проекта формирования современной городской среды;</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благоустройство дворовых территорий в рамках подпрограммы «1000 дворов»;</w:t>
            </w:r>
          </w:p>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 ремонт элементов благоустройства.</w:t>
            </w:r>
          </w:p>
        </w:tc>
      </w:tr>
      <w:tr w:rsidR="006671C0" w:rsidRPr="006671C0" w:rsidTr="00BF5EAA">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6.2.</w:t>
            </w:r>
          </w:p>
        </w:tc>
        <w:tc>
          <w:tcPr>
            <w:tcW w:w="2835"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C5509A" w:rsidRPr="006671C0"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AA2AB6" w:rsidRPr="006671C0" w:rsidRDefault="00C5509A"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A25529"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0E042B">
              <w:rPr>
                <w:rFonts w:ascii="Times New Roman" w:eastAsia="Times New Roman" w:hAnsi="Times New Roman" w:cs="Times New Roman"/>
                <w:color w:val="000000" w:themeColor="text1"/>
                <w:lang w:eastAsia="ru-RU"/>
              </w:rPr>
              <w:t xml:space="preserve">За </w:t>
            </w:r>
            <w:r w:rsidR="000E042B" w:rsidRPr="000E042B">
              <w:rPr>
                <w:rFonts w:ascii="Times New Roman" w:eastAsia="Times New Roman" w:hAnsi="Times New Roman" w:cs="Times New Roman"/>
                <w:color w:val="000000" w:themeColor="text1"/>
                <w:lang w:eastAsia="ru-RU"/>
              </w:rPr>
              <w:t>первое полугодие</w:t>
            </w:r>
            <w:r w:rsidR="00A25529" w:rsidRPr="000E042B">
              <w:rPr>
                <w:rFonts w:ascii="Times New Roman" w:eastAsia="Times New Roman" w:hAnsi="Times New Roman" w:cs="Times New Roman"/>
                <w:color w:val="000000" w:themeColor="text1"/>
                <w:lang w:eastAsia="ru-RU"/>
              </w:rPr>
              <w:t xml:space="preserve"> 2023</w:t>
            </w:r>
            <w:r w:rsidRPr="000E042B">
              <w:rPr>
                <w:rFonts w:ascii="Times New Roman" w:eastAsia="Times New Roman" w:hAnsi="Times New Roman" w:cs="Times New Roman"/>
                <w:color w:val="000000" w:themeColor="text1"/>
                <w:lang w:eastAsia="ru-RU"/>
              </w:rPr>
              <w:t xml:space="preserve"> </w:t>
            </w:r>
            <w:r w:rsidRPr="006671C0">
              <w:rPr>
                <w:rFonts w:ascii="Times New Roman" w:eastAsia="Times New Roman" w:hAnsi="Times New Roman" w:cs="Times New Roman"/>
                <w:color w:val="000000" w:themeColor="text1"/>
                <w:lang w:eastAsia="ru-RU"/>
              </w:rPr>
              <w:t>год</w:t>
            </w:r>
            <w:r w:rsidR="00A25529" w:rsidRPr="006671C0">
              <w:rPr>
                <w:rFonts w:ascii="Times New Roman" w:eastAsia="Times New Roman" w:hAnsi="Times New Roman" w:cs="Times New Roman"/>
                <w:color w:val="000000" w:themeColor="text1"/>
                <w:lang w:eastAsia="ru-RU"/>
              </w:rPr>
              <w:t>а</w:t>
            </w:r>
            <w:r w:rsidR="005002CE" w:rsidRPr="006671C0">
              <w:rPr>
                <w:rFonts w:ascii="Times New Roman" w:eastAsia="Times New Roman" w:hAnsi="Times New Roman" w:cs="Times New Roman"/>
                <w:color w:val="000000" w:themeColor="text1"/>
                <w:lang w:eastAsia="ru-RU"/>
              </w:rPr>
              <w:t xml:space="preserve"> заключено всего 12</w:t>
            </w:r>
            <w:r w:rsidRPr="006671C0">
              <w:rPr>
                <w:rFonts w:ascii="Times New Roman" w:eastAsia="Times New Roman" w:hAnsi="Times New Roman" w:cs="Times New Roman"/>
                <w:color w:val="000000" w:themeColor="text1"/>
                <w:lang w:eastAsia="ru-RU"/>
              </w:rPr>
              <w:t xml:space="preserve"> муниципальных контрактов</w:t>
            </w:r>
            <w:r w:rsidR="00A25529" w:rsidRPr="006671C0">
              <w:rPr>
                <w:rFonts w:ascii="Times New Roman" w:eastAsia="Times New Roman" w:hAnsi="Times New Roman" w:cs="Times New Roman"/>
                <w:color w:val="000000" w:themeColor="text1"/>
                <w:lang w:eastAsia="ru-RU"/>
              </w:rPr>
              <w:t>, из них:</w:t>
            </w:r>
          </w:p>
          <w:p w:rsidR="005002CE" w:rsidRPr="006671C0" w:rsidRDefault="005002CE"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4 контракта на озеленение городских территорий (ООО – 2, ИП – 2);</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5 контрактов на содержание скверов (ООО-3, ИП – 2); </w:t>
            </w:r>
          </w:p>
          <w:p w:rsidR="00A25529" w:rsidRPr="006671C0" w:rsidRDefault="005002CE"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3</w:t>
            </w:r>
            <w:r w:rsidR="00A25529" w:rsidRPr="006671C0">
              <w:rPr>
                <w:rFonts w:ascii="Times New Roman" w:eastAsia="Times New Roman" w:hAnsi="Times New Roman" w:cs="Times New Roman"/>
                <w:color w:val="000000" w:themeColor="text1"/>
                <w:lang w:eastAsia="ru-RU"/>
              </w:rPr>
              <w:t xml:space="preserve"> контракта на комплексное благоустройство скверов в рамках национального проекта формирования сов</w:t>
            </w:r>
            <w:r w:rsidRPr="006671C0">
              <w:rPr>
                <w:rFonts w:ascii="Times New Roman" w:eastAsia="Times New Roman" w:hAnsi="Times New Roman" w:cs="Times New Roman"/>
                <w:color w:val="000000" w:themeColor="text1"/>
                <w:lang w:eastAsia="ru-RU"/>
              </w:rPr>
              <w:t>ременной городской  среды (ООО-2</w:t>
            </w:r>
            <w:r w:rsidR="00A25529" w:rsidRPr="006671C0">
              <w:rPr>
                <w:rFonts w:ascii="Times New Roman" w:eastAsia="Times New Roman" w:hAnsi="Times New Roman" w:cs="Times New Roman"/>
                <w:color w:val="000000" w:themeColor="text1"/>
                <w:lang w:eastAsia="ru-RU"/>
              </w:rPr>
              <w:t>, ИП</w:t>
            </w:r>
            <w:r w:rsidR="009860EA" w:rsidRPr="006671C0">
              <w:rPr>
                <w:rFonts w:ascii="Times New Roman" w:eastAsia="Times New Roman" w:hAnsi="Times New Roman" w:cs="Times New Roman"/>
                <w:color w:val="000000" w:themeColor="text1"/>
                <w:lang w:eastAsia="ru-RU"/>
              </w:rPr>
              <w:t xml:space="preserve"> – </w:t>
            </w:r>
            <w:r w:rsidR="00A25529" w:rsidRPr="006671C0">
              <w:rPr>
                <w:rFonts w:ascii="Times New Roman" w:eastAsia="Times New Roman" w:hAnsi="Times New Roman" w:cs="Times New Roman"/>
                <w:color w:val="000000" w:themeColor="text1"/>
                <w:lang w:eastAsia="ru-RU"/>
              </w:rPr>
              <w:t>1</w:t>
            </w:r>
            <w:r w:rsidR="009860EA" w:rsidRPr="006671C0">
              <w:rPr>
                <w:rFonts w:ascii="Times New Roman" w:eastAsia="Times New Roman" w:hAnsi="Times New Roman" w:cs="Times New Roman"/>
                <w:color w:val="000000" w:themeColor="text1"/>
                <w:lang w:eastAsia="ru-RU"/>
              </w:rPr>
              <w:t>).</w:t>
            </w:r>
            <w:r w:rsidR="00A25529" w:rsidRPr="006671C0">
              <w:rPr>
                <w:rFonts w:ascii="Times New Roman" w:eastAsia="Times New Roman" w:hAnsi="Times New Roman" w:cs="Times New Roman"/>
                <w:color w:val="000000" w:themeColor="text1"/>
                <w:lang w:eastAsia="ru-RU"/>
              </w:rPr>
              <w:t xml:space="preserve"> </w:t>
            </w:r>
          </w:p>
          <w:p w:rsidR="00AA2AB6" w:rsidRPr="006671C0" w:rsidRDefault="00AA2AB6" w:rsidP="00AA2AB6">
            <w:pPr>
              <w:widowControl w:val="0"/>
              <w:autoSpaceDE w:val="0"/>
              <w:autoSpaceDN w:val="0"/>
              <w:spacing w:after="0" w:line="240" w:lineRule="auto"/>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671C0" w:rsidRPr="006671C0" w:rsidTr="00BF5EAA">
        <w:tc>
          <w:tcPr>
            <w:tcW w:w="16080" w:type="dxa"/>
            <w:gridSpan w:val="9"/>
            <w:shd w:val="clear" w:color="auto" w:fill="auto"/>
          </w:tcPr>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hAnsi="Times New Roman" w:cs="Times New Roman"/>
                <w:color w:val="000000" w:themeColor="text1"/>
              </w:rPr>
              <w:t>7. Рынок оказания услуг по перевозке пассажиров автомобильным транспортом по муниципальным маршрутам регулярных перевозок</w:t>
            </w:r>
          </w:p>
        </w:tc>
      </w:tr>
      <w:tr w:rsidR="006671C0" w:rsidRPr="006671C0" w:rsidTr="00BF5EAA">
        <w:tc>
          <w:tcPr>
            <w:tcW w:w="16080" w:type="dxa"/>
            <w:gridSpan w:val="9"/>
            <w:shd w:val="clear" w:color="auto" w:fill="auto"/>
          </w:tcPr>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Транспортное обслуживание населения осуществляют 4 </w:t>
            </w:r>
            <w:proofErr w:type="gramStart"/>
            <w:r w:rsidRPr="006671C0">
              <w:rPr>
                <w:rFonts w:ascii="Times New Roman" w:hAnsi="Times New Roman" w:cs="Times New Roman"/>
                <w:color w:val="000000" w:themeColor="text1"/>
              </w:rPr>
              <w:t>автотранспортных</w:t>
            </w:r>
            <w:proofErr w:type="gramEnd"/>
            <w:r w:rsidRPr="006671C0">
              <w:rPr>
                <w:rFonts w:ascii="Times New Roman" w:hAnsi="Times New Roman" w:cs="Times New Roman"/>
                <w:color w:val="000000" w:themeColor="text1"/>
              </w:rPr>
              <w:t xml:space="preserve"> предприятия частной формы собственности. Маршрутная сеть Находкинского городского </w:t>
            </w:r>
            <w:r w:rsidRPr="006671C0">
              <w:rPr>
                <w:rFonts w:ascii="Times New Roman" w:hAnsi="Times New Roman" w:cs="Times New Roman"/>
                <w:color w:val="000000" w:themeColor="text1"/>
              </w:rPr>
              <w:lastRenderedPageBreak/>
              <w:t>округа состоит из 21 маршрута.</w:t>
            </w:r>
          </w:p>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Перевозки пассажиров осуществляются по нерегулируемым тарифам.</w:t>
            </w:r>
          </w:p>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980A2C" w:rsidRPr="006671C0" w:rsidRDefault="00980A2C" w:rsidP="00980A2C">
            <w:pPr>
              <w:spacing w:after="0" w:line="240" w:lineRule="auto"/>
              <w:jc w:val="both"/>
              <w:rPr>
                <w:rFonts w:ascii="Times New Roman" w:hAnsi="Times New Roman" w:cs="Times New Roman"/>
                <w:color w:val="000000" w:themeColor="text1"/>
              </w:rPr>
            </w:pPr>
            <w:proofErr w:type="gramStart"/>
            <w:r w:rsidRPr="006671C0">
              <w:rPr>
                <w:rFonts w:ascii="Times New Roman" w:hAnsi="Times New Roman" w:cs="Times New Roman"/>
                <w:color w:val="000000" w:themeColor="text1"/>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roofErr w:type="gramEnd"/>
          </w:p>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Проблематика:</w:t>
            </w:r>
          </w:p>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отдаленность населенных пунктов от центра, большая протяженность маршрутов;</w:t>
            </w:r>
          </w:p>
          <w:p w:rsidR="00980A2C" w:rsidRPr="006671C0" w:rsidRDefault="00980A2C"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уменьшение пассажиропотока.</w:t>
            </w:r>
          </w:p>
          <w:p w:rsidR="00AA2AB6" w:rsidRPr="006671C0" w:rsidRDefault="00980A2C" w:rsidP="00980A2C">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hAnsi="Times New Roman" w:cs="Times New Roman"/>
                <w:color w:val="000000" w:themeColor="text1"/>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7.1</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2268" w:type="dxa"/>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благоустройства администрации </w:t>
            </w:r>
            <w:r w:rsidR="00AA2AB6" w:rsidRPr="006671C0">
              <w:rPr>
                <w:rFonts w:ascii="Times New Roman" w:hAnsi="Times New Roman" w:cs="Times New Roman"/>
                <w:color w:val="000000" w:themeColor="text1"/>
              </w:rPr>
              <w:t>На</w:t>
            </w:r>
            <w:r w:rsidRPr="006671C0">
              <w:rPr>
                <w:rFonts w:ascii="Times New Roman" w:hAnsi="Times New Roman" w:cs="Times New Roman"/>
                <w:color w:val="000000" w:themeColor="text1"/>
              </w:rPr>
              <w:t xml:space="preserve">ходкинского городского округа, </w:t>
            </w:r>
            <w:r w:rsidR="00AA2AB6" w:rsidRPr="006671C0">
              <w:rPr>
                <w:rFonts w:ascii="Times New Roman" w:hAnsi="Times New Roman" w:cs="Times New Roman"/>
                <w:color w:val="000000" w:themeColor="text1"/>
              </w:rPr>
              <w:t>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МКУ «Управление </w:t>
            </w:r>
            <w:r w:rsidR="00AA2AB6" w:rsidRPr="006671C0">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AA2AB6" w:rsidRPr="006671C0" w:rsidRDefault="00AA2AB6" w:rsidP="00AA2AB6">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Транспортное обслуживание населения осуществляют </w:t>
            </w:r>
            <w:r w:rsidR="00CE3DD2" w:rsidRPr="006671C0">
              <w:rPr>
                <w:rFonts w:ascii="Times New Roman" w:hAnsi="Times New Roman" w:cs="Times New Roman"/>
                <w:color w:val="000000" w:themeColor="text1"/>
              </w:rPr>
              <w:br/>
            </w:r>
            <w:r w:rsidRPr="006671C0">
              <w:rPr>
                <w:rFonts w:ascii="Times New Roman" w:hAnsi="Times New Roman" w:cs="Times New Roman"/>
                <w:color w:val="000000" w:themeColor="text1"/>
              </w:rPr>
              <w:t>4 автотранспортных предприятия частной формы собственности</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7.2.</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AA2AB6" w:rsidRPr="006671C0" w:rsidRDefault="00AA2AB6" w:rsidP="00AA2AB6">
            <w:pPr>
              <w:spacing w:after="0" w:line="240" w:lineRule="auto"/>
              <w:jc w:val="center"/>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0" w:line="240" w:lineRule="auto"/>
              <w:jc w:val="righ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0" w:line="240" w:lineRule="auto"/>
              <w:jc w:val="righ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0" w:line="240" w:lineRule="auto"/>
              <w:jc w:val="right"/>
              <w:rPr>
                <w:rFonts w:ascii="Times New Roman" w:hAnsi="Times New Roman" w:cs="Times New Roman"/>
                <w:color w:val="000000" w:themeColor="text1"/>
              </w:rPr>
            </w:pPr>
          </w:p>
        </w:tc>
        <w:tc>
          <w:tcPr>
            <w:tcW w:w="2268" w:type="dxa"/>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55A11" w:rsidRPr="006671C0" w:rsidRDefault="00AA2AB6" w:rsidP="00980A2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Обращения граждан о внесении изменений в маршрутную сеть постоянно </w:t>
            </w:r>
            <w:r w:rsidR="00980A2C" w:rsidRPr="006671C0">
              <w:rPr>
                <w:rFonts w:ascii="Times New Roman" w:hAnsi="Times New Roman" w:cs="Times New Roman"/>
                <w:color w:val="000000" w:themeColor="text1"/>
              </w:rPr>
              <w:t>аккумулируются и анализируются.</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7.3.</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p>
        </w:tc>
        <w:tc>
          <w:tcPr>
            <w:tcW w:w="1275"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6671C0" w:rsidRDefault="00CE3DD2"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отчетном периоде конкурсы и аукционы не проводились, в связи с чем информация об условиях конкурсов не размещалась.</w:t>
            </w:r>
          </w:p>
        </w:tc>
      </w:tr>
      <w:tr w:rsidR="006671C0" w:rsidRPr="006671C0" w:rsidTr="00BF5EAA">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7.4.</w:t>
            </w:r>
          </w:p>
        </w:tc>
        <w:tc>
          <w:tcPr>
            <w:tcW w:w="2835" w:type="dxa"/>
            <w:tcBorders>
              <w:bottom w:val="single" w:sz="4" w:space="0" w:color="auto"/>
            </w:tcBorders>
            <w:shd w:val="clear" w:color="auto" w:fill="auto"/>
          </w:tcPr>
          <w:p w:rsidR="00AA2AB6" w:rsidRPr="006671C0" w:rsidRDefault="00CE3DD2"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Развитие </w:t>
            </w:r>
            <w:r w:rsidR="00AA2AB6" w:rsidRPr="006671C0">
              <w:rPr>
                <w:rFonts w:ascii="Times New Roman" w:hAnsi="Times New Roman" w:cs="Times New Roman"/>
                <w:color w:val="000000" w:themeColor="text1"/>
              </w:rPr>
              <w:t>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8"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7"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276" w:type="dxa"/>
            <w:vMerge w:val="restart"/>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AA2AB6" w:rsidRPr="006671C0" w:rsidRDefault="009F4C95" w:rsidP="00CE3DD2">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Работа по изменению маршрутной сети в отчетном периоде не проводилась</w:t>
            </w:r>
          </w:p>
        </w:tc>
      </w:tr>
      <w:tr w:rsidR="006671C0" w:rsidRPr="006671C0" w:rsidTr="00BF5EAA">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7.5.</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Разработка документа планирования регулярных автоперевозок по муниципальным маршрутам с учетом полученной информации по результатам мониторинга </w:t>
            </w:r>
            <w:r w:rsidRPr="006671C0">
              <w:rPr>
                <w:rFonts w:ascii="Times New Roman" w:hAnsi="Times New Roman" w:cs="Times New Roman"/>
                <w:color w:val="000000" w:themeColor="text1"/>
              </w:rPr>
              <w:lastRenderedPageBreak/>
              <w:t>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CE3DD2"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МКУ «Управление городским хозяйством»</w:t>
            </w:r>
          </w:p>
        </w:tc>
        <w:tc>
          <w:tcPr>
            <w:tcW w:w="3402" w:type="dxa"/>
            <w:tcBorders>
              <w:bottom w:val="single" w:sz="4" w:space="0" w:color="auto"/>
            </w:tcBorders>
            <w:shd w:val="clear" w:color="auto" w:fill="auto"/>
          </w:tcPr>
          <w:p w:rsidR="00916DE4" w:rsidRPr="006671C0" w:rsidRDefault="00916DE4" w:rsidP="00916DE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w:t>
            </w:r>
            <w:r w:rsidRPr="006671C0">
              <w:rPr>
                <w:rFonts w:ascii="Times New Roman" w:hAnsi="Times New Roman" w:cs="Times New Roman"/>
                <w:color w:val="000000" w:themeColor="text1"/>
              </w:rPr>
              <w:lastRenderedPageBreak/>
              <w:t>муниципальным маршрутам».</w:t>
            </w:r>
          </w:p>
          <w:p w:rsidR="00AA2AB6" w:rsidRPr="006671C0" w:rsidRDefault="00916DE4" w:rsidP="00916DE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Изменения в документ в отчетном периоде  не вносились.</w:t>
            </w:r>
          </w:p>
        </w:tc>
      </w:tr>
      <w:tr w:rsidR="006671C0" w:rsidRPr="006671C0" w:rsidTr="005C77C0">
        <w:tc>
          <w:tcPr>
            <w:tcW w:w="629" w:type="dxa"/>
            <w:tcBorders>
              <w:bottom w:val="single" w:sz="4" w:space="0" w:color="auto"/>
            </w:tcBorders>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7.6</w:t>
            </w:r>
          </w:p>
        </w:tc>
        <w:tc>
          <w:tcPr>
            <w:tcW w:w="2835"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eastAsia="Calibri" w:hAnsi="Times New Roman" w:cs="Times New Roman"/>
                <w:color w:val="000000" w:themeColor="text1"/>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AA2AB6" w:rsidRPr="006671C0" w:rsidRDefault="00AA2AB6"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tcPr>
          <w:p w:rsidR="00AA2AB6" w:rsidRPr="006671C0" w:rsidRDefault="00CE3DD2"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благоустройства администрации Находкинского городского округа, </w:t>
            </w:r>
            <w:r w:rsidR="00AA2AB6" w:rsidRPr="006671C0">
              <w:rPr>
                <w:rFonts w:ascii="Times New Roman" w:hAnsi="Times New Roman" w:cs="Times New Roman"/>
                <w:color w:val="000000" w:themeColor="text1"/>
              </w:rPr>
              <w:t>отдел транспорта и связи</w:t>
            </w:r>
          </w:p>
          <w:p w:rsidR="00AA2AB6" w:rsidRPr="006671C0" w:rsidRDefault="00AA2AB6"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w:t>
            </w:r>
            <w:r w:rsidR="00CE3DD2" w:rsidRPr="006671C0">
              <w:rPr>
                <w:rFonts w:ascii="Times New Roman" w:hAnsi="Times New Roman" w:cs="Times New Roman"/>
                <w:color w:val="000000" w:themeColor="text1"/>
              </w:rPr>
              <w:t xml:space="preserve"> </w:t>
            </w:r>
            <w:r w:rsidRPr="006671C0">
              <w:rPr>
                <w:rFonts w:ascii="Times New Roman" w:hAnsi="Times New Roman" w:cs="Times New Roman"/>
                <w:color w:val="000000" w:themeColor="text1"/>
              </w:rPr>
              <w:t>городским хозяйством»</w:t>
            </w:r>
          </w:p>
        </w:tc>
        <w:tc>
          <w:tcPr>
            <w:tcW w:w="3402" w:type="dxa"/>
            <w:tcBorders>
              <w:bottom w:val="single" w:sz="4" w:space="0" w:color="auto"/>
            </w:tcBorders>
            <w:shd w:val="clear" w:color="auto" w:fill="auto"/>
          </w:tcPr>
          <w:p w:rsidR="00AA2AB6" w:rsidRPr="006671C0" w:rsidRDefault="00AA2AB6" w:rsidP="00AA2AB6">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На сайте Находкинского городского округа на постоянной основе осуществляется размещение и актуализация информации.</w:t>
            </w:r>
          </w:p>
          <w:p w:rsidR="00AA2AB6" w:rsidRPr="006671C0" w:rsidRDefault="00855D2F" w:rsidP="00AA2AB6">
            <w:pPr>
              <w:spacing w:after="0" w:line="240" w:lineRule="auto"/>
              <w:jc w:val="both"/>
              <w:rPr>
                <w:rFonts w:ascii="Times New Roman" w:hAnsi="Times New Roman" w:cs="Times New Roman"/>
                <w:color w:val="000000" w:themeColor="text1"/>
              </w:rPr>
            </w:pPr>
            <w:hyperlink r:id="rId10" w:history="1">
              <w:r w:rsidR="00AA2AB6" w:rsidRPr="006671C0">
                <w:rPr>
                  <w:rStyle w:val="aa"/>
                  <w:rFonts w:ascii="Times New Roman" w:hAnsi="Times New Roman" w:cs="Times New Roman"/>
                  <w:color w:val="000000" w:themeColor="text1"/>
                </w:rPr>
                <w:t>https://www.nakhodka-city.ru/administration/structure/docx/?deptid=24&amp;gid=194</w:t>
              </w:r>
            </w:hyperlink>
            <w:r w:rsidR="00AA2AB6" w:rsidRPr="006671C0">
              <w:rPr>
                <w:rFonts w:ascii="Times New Roman" w:hAnsi="Times New Roman" w:cs="Times New Roman"/>
                <w:color w:val="000000" w:themeColor="text1"/>
              </w:rPr>
              <w:t xml:space="preserve"> </w:t>
            </w:r>
          </w:p>
        </w:tc>
      </w:tr>
      <w:tr w:rsidR="006671C0" w:rsidRPr="006671C0" w:rsidTr="00BF5EAA">
        <w:tc>
          <w:tcPr>
            <w:tcW w:w="16080" w:type="dxa"/>
            <w:gridSpan w:val="9"/>
          </w:tcPr>
          <w:p w:rsidR="00AA2AB6" w:rsidRPr="006671C0" w:rsidRDefault="00AA2AB6" w:rsidP="00AA2AB6">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8. Рынок дорожной деятельности (за исключением проектирования)</w:t>
            </w:r>
          </w:p>
        </w:tc>
      </w:tr>
      <w:tr w:rsidR="006671C0" w:rsidRPr="006671C0" w:rsidTr="00BF5EAA">
        <w:tc>
          <w:tcPr>
            <w:tcW w:w="16080" w:type="dxa"/>
            <w:gridSpan w:val="9"/>
          </w:tcPr>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879B0"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За </w:t>
            </w:r>
            <w:r w:rsidR="002900E6" w:rsidRPr="006671C0">
              <w:rPr>
                <w:rFonts w:ascii="Times New Roman" w:hAnsi="Times New Roman" w:cs="Times New Roman"/>
                <w:color w:val="000000" w:themeColor="text1"/>
              </w:rPr>
              <w:t>первое</w:t>
            </w:r>
            <w:r w:rsidR="008879B0" w:rsidRPr="006671C0">
              <w:rPr>
                <w:rFonts w:ascii="Times New Roman" w:hAnsi="Times New Roman" w:cs="Times New Roman"/>
                <w:color w:val="000000" w:themeColor="text1"/>
              </w:rPr>
              <w:t xml:space="preserve"> </w:t>
            </w:r>
            <w:r w:rsidR="002900E6" w:rsidRPr="006671C0">
              <w:rPr>
                <w:rFonts w:ascii="Times New Roman" w:hAnsi="Times New Roman" w:cs="Times New Roman"/>
                <w:color w:val="000000" w:themeColor="text1"/>
              </w:rPr>
              <w:t>полугодие</w:t>
            </w:r>
            <w:r w:rsidR="008879B0" w:rsidRPr="006671C0">
              <w:rPr>
                <w:rFonts w:ascii="Times New Roman" w:hAnsi="Times New Roman" w:cs="Times New Roman"/>
                <w:color w:val="000000" w:themeColor="text1"/>
              </w:rPr>
              <w:t xml:space="preserve"> 2023</w:t>
            </w:r>
            <w:r w:rsidRPr="006671C0">
              <w:rPr>
                <w:rFonts w:ascii="Times New Roman" w:hAnsi="Times New Roman" w:cs="Times New Roman"/>
                <w:color w:val="000000" w:themeColor="text1"/>
              </w:rPr>
              <w:t xml:space="preserve"> год</w:t>
            </w:r>
            <w:r w:rsidR="008879B0" w:rsidRPr="006671C0">
              <w:rPr>
                <w:rFonts w:ascii="Times New Roman" w:hAnsi="Times New Roman" w:cs="Times New Roman"/>
                <w:color w:val="000000" w:themeColor="text1"/>
              </w:rPr>
              <w:t>а</w:t>
            </w:r>
            <w:r w:rsidRPr="006671C0">
              <w:rPr>
                <w:rFonts w:ascii="Times New Roman" w:hAnsi="Times New Roman" w:cs="Times New Roman"/>
                <w:color w:val="000000" w:themeColor="text1"/>
              </w:rPr>
              <w:t xml:space="preserve"> заключен</w:t>
            </w:r>
            <w:r w:rsidR="002900E6" w:rsidRPr="006671C0">
              <w:rPr>
                <w:rFonts w:ascii="Times New Roman" w:hAnsi="Times New Roman" w:cs="Times New Roman"/>
                <w:color w:val="000000" w:themeColor="text1"/>
              </w:rPr>
              <w:t>о 2</w:t>
            </w:r>
            <w:r w:rsidRPr="006671C0">
              <w:rPr>
                <w:rFonts w:ascii="Times New Roman" w:hAnsi="Times New Roman" w:cs="Times New Roman"/>
                <w:color w:val="000000" w:themeColor="text1"/>
              </w:rPr>
              <w:t xml:space="preserve"> контракт</w:t>
            </w:r>
            <w:r w:rsidR="002900E6" w:rsidRPr="006671C0">
              <w:rPr>
                <w:rFonts w:ascii="Times New Roman" w:hAnsi="Times New Roman" w:cs="Times New Roman"/>
                <w:color w:val="000000" w:themeColor="text1"/>
              </w:rPr>
              <w:t>а</w:t>
            </w:r>
            <w:r w:rsidRPr="006671C0">
              <w:rPr>
                <w:rFonts w:ascii="Times New Roman" w:hAnsi="Times New Roman" w:cs="Times New Roman"/>
                <w:color w:val="000000" w:themeColor="text1"/>
              </w:rPr>
              <w:t xml:space="preserve">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AA2AB6" w:rsidRPr="006671C0" w:rsidRDefault="00AA2AB6" w:rsidP="00AA2AB6">
            <w:pPr>
              <w:spacing w:after="1" w:line="220" w:lineRule="atLeast"/>
              <w:jc w:val="both"/>
              <w:rPr>
                <w:rFonts w:ascii="Times New Roman" w:hAnsi="Times New Roman" w:cs="Times New Roman"/>
                <w:color w:val="000000" w:themeColor="text1"/>
              </w:rPr>
            </w:pPr>
            <w:proofErr w:type="gramStart"/>
            <w:r w:rsidRPr="006671C0">
              <w:rPr>
                <w:rFonts w:ascii="Times New Roman" w:hAnsi="Times New Roman" w:cs="Times New Roman"/>
                <w:color w:val="000000" w:themeColor="text1"/>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w:t>
            </w:r>
            <w:proofErr w:type="gramEnd"/>
            <w:r w:rsidRPr="006671C0">
              <w:rPr>
                <w:rFonts w:ascii="Times New Roman" w:hAnsi="Times New Roman" w:cs="Times New Roman"/>
                <w:color w:val="000000" w:themeColor="text1"/>
              </w:rPr>
              <w:t xml:space="preserve"> для обеспечения государственных и муниципальных нужд».</w:t>
            </w:r>
          </w:p>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Цели: развитие сети автомобильных дорог общего пользования муниципального значения;</w:t>
            </w:r>
          </w:p>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8.1.</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сохранения доли организаций частной формы собственности в сфере дорожной деятельности (за исключением проектирования)</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shd w:val="clear" w:color="auto" w:fill="auto"/>
          </w:tcPr>
          <w:p w:rsidR="00AA2AB6" w:rsidRPr="006671C0" w:rsidRDefault="00AA2AB6" w:rsidP="00AA2AB6">
            <w:pP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shd w:val="clear" w:color="auto" w:fill="auto"/>
          </w:tcPr>
          <w:p w:rsidR="00AA2AB6" w:rsidRPr="006671C0" w:rsidRDefault="00AA2AB6" w:rsidP="00AA2AB6">
            <w:pP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2268" w:type="dxa"/>
          </w:tcPr>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благоустройства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администрации</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Находкинского</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городского округа;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МКУ «Управление</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капитального</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строительства»</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Находкинского</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6F4FAE" w:rsidRPr="006671C0" w:rsidRDefault="006F4FAE"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Доля организаций частной формы собственности в сфере дорожной деятельности (за исключением проектирования) сохранена.</w:t>
            </w:r>
          </w:p>
          <w:p w:rsidR="00AA2AB6" w:rsidRPr="006671C0" w:rsidRDefault="00187365"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В</w:t>
            </w:r>
            <w:r w:rsidR="00CE1C93" w:rsidRPr="006671C0">
              <w:rPr>
                <w:rFonts w:ascii="Times New Roman" w:eastAsia="Times New Roman" w:hAnsi="Times New Roman" w:cs="Times New Roman"/>
                <w:color w:val="000000" w:themeColor="text1"/>
                <w:lang w:eastAsia="ru-RU"/>
              </w:rPr>
              <w:t xml:space="preserve"> </w:t>
            </w:r>
            <w:r w:rsidR="002806F8" w:rsidRPr="006671C0">
              <w:rPr>
                <w:rFonts w:ascii="Times New Roman" w:eastAsia="Times New Roman" w:hAnsi="Times New Roman" w:cs="Times New Roman"/>
                <w:color w:val="000000" w:themeColor="text1"/>
                <w:lang w:eastAsia="ru-RU"/>
              </w:rPr>
              <w:t>2023</w:t>
            </w:r>
            <w:r w:rsidRPr="006671C0">
              <w:rPr>
                <w:rFonts w:ascii="Times New Roman" w:eastAsia="Times New Roman" w:hAnsi="Times New Roman" w:cs="Times New Roman"/>
                <w:color w:val="000000" w:themeColor="text1"/>
                <w:lang w:eastAsia="ru-RU"/>
              </w:rPr>
              <w:t xml:space="preserve"> году</w:t>
            </w:r>
            <w:r w:rsidR="00AA2AB6" w:rsidRPr="006671C0">
              <w:rPr>
                <w:rFonts w:ascii="Times New Roman" w:eastAsia="Times New Roman" w:hAnsi="Times New Roman" w:cs="Times New Roman"/>
                <w:color w:val="000000" w:themeColor="text1"/>
                <w:lang w:eastAsia="ru-RU"/>
              </w:rPr>
              <w:t xml:space="preserve"> в сфере дорожной деятельности выполн</w:t>
            </w:r>
            <w:r w:rsidR="005410D6">
              <w:rPr>
                <w:rFonts w:ascii="Times New Roman" w:eastAsia="Times New Roman" w:hAnsi="Times New Roman" w:cs="Times New Roman"/>
                <w:color w:val="000000" w:themeColor="text1"/>
                <w:lang w:eastAsia="ru-RU"/>
              </w:rPr>
              <w:t>яются</w:t>
            </w:r>
            <w:r w:rsidR="00AA2AB6" w:rsidRPr="006671C0">
              <w:rPr>
                <w:rFonts w:ascii="Times New Roman" w:eastAsia="Times New Roman" w:hAnsi="Times New Roman" w:cs="Times New Roman"/>
                <w:color w:val="000000" w:themeColor="text1"/>
                <w:lang w:eastAsia="ru-RU"/>
              </w:rPr>
              <w:t xml:space="preserve"> следующие работы:</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-ремонт дорог общего пользования;</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-ремонт придомовых территорий;</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-ремонт и установка пешеходных ограждений;</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-ремонт и установка автобусных остановок;</w:t>
            </w:r>
          </w:p>
          <w:p w:rsidR="00AA2AB6" w:rsidRPr="006671C0" w:rsidRDefault="00AA2AB6"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-восстановление элементов дорог.</w:t>
            </w:r>
          </w:p>
          <w:p w:rsidR="00AA2AB6" w:rsidRPr="006671C0" w:rsidRDefault="00AA2AB6" w:rsidP="009378E7">
            <w:pPr>
              <w:widowControl w:val="0"/>
              <w:autoSpaceDE w:val="0"/>
              <w:autoSpaceDN w:val="0"/>
              <w:spacing w:after="0" w:line="240" w:lineRule="auto"/>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 xml:space="preserve">В сфере дорожной деятельности на территории Находкинского городского округа за </w:t>
            </w:r>
            <w:r w:rsidR="00187365" w:rsidRPr="006671C0">
              <w:rPr>
                <w:rFonts w:ascii="Times New Roman" w:eastAsia="Times New Roman" w:hAnsi="Times New Roman" w:cs="Times New Roman"/>
                <w:color w:val="000000" w:themeColor="text1"/>
                <w:lang w:eastAsia="ru-RU"/>
              </w:rPr>
              <w:t xml:space="preserve"> 1 полугодие</w:t>
            </w:r>
            <w:r w:rsidR="002806F8" w:rsidRPr="006671C0">
              <w:rPr>
                <w:rFonts w:ascii="Times New Roman" w:eastAsia="Times New Roman" w:hAnsi="Times New Roman" w:cs="Times New Roman"/>
                <w:color w:val="000000" w:themeColor="text1"/>
                <w:lang w:eastAsia="ru-RU"/>
              </w:rPr>
              <w:t xml:space="preserve"> </w:t>
            </w:r>
            <w:r w:rsidRPr="006671C0">
              <w:rPr>
                <w:rFonts w:ascii="Times New Roman" w:eastAsia="Times New Roman" w:hAnsi="Times New Roman" w:cs="Times New Roman"/>
                <w:color w:val="000000" w:themeColor="text1"/>
                <w:lang w:eastAsia="ru-RU"/>
              </w:rPr>
              <w:t>202</w:t>
            </w:r>
            <w:r w:rsidR="002806F8" w:rsidRPr="006671C0">
              <w:rPr>
                <w:rFonts w:ascii="Times New Roman" w:eastAsia="Times New Roman" w:hAnsi="Times New Roman" w:cs="Times New Roman"/>
                <w:color w:val="000000" w:themeColor="text1"/>
                <w:lang w:eastAsia="ru-RU"/>
              </w:rPr>
              <w:t>3</w:t>
            </w:r>
            <w:r w:rsidRPr="006671C0">
              <w:rPr>
                <w:rFonts w:ascii="Times New Roman" w:eastAsia="Times New Roman" w:hAnsi="Times New Roman" w:cs="Times New Roman"/>
                <w:color w:val="000000" w:themeColor="text1"/>
                <w:lang w:eastAsia="ru-RU"/>
              </w:rPr>
              <w:t xml:space="preserve"> год</w:t>
            </w:r>
            <w:r w:rsidR="002806F8" w:rsidRPr="006671C0">
              <w:rPr>
                <w:rFonts w:ascii="Times New Roman" w:eastAsia="Times New Roman" w:hAnsi="Times New Roman" w:cs="Times New Roman"/>
                <w:color w:val="000000" w:themeColor="text1"/>
                <w:lang w:eastAsia="ru-RU"/>
              </w:rPr>
              <w:t>а</w:t>
            </w:r>
            <w:r w:rsidRPr="006671C0">
              <w:rPr>
                <w:rFonts w:ascii="Times New Roman" w:eastAsia="Times New Roman" w:hAnsi="Times New Roman" w:cs="Times New Roman"/>
                <w:color w:val="000000" w:themeColor="text1"/>
                <w:lang w:eastAsia="ru-RU"/>
              </w:rPr>
              <w:t xml:space="preserve"> на конкурсной основе заключен</w:t>
            </w:r>
            <w:r w:rsidR="00187365" w:rsidRPr="006671C0">
              <w:rPr>
                <w:rFonts w:ascii="Times New Roman" w:eastAsia="Times New Roman" w:hAnsi="Times New Roman" w:cs="Times New Roman"/>
                <w:color w:val="000000" w:themeColor="text1"/>
                <w:lang w:eastAsia="ru-RU"/>
              </w:rPr>
              <w:t>о 2</w:t>
            </w:r>
            <w:r w:rsidR="002806F8" w:rsidRPr="006671C0">
              <w:rPr>
                <w:rFonts w:ascii="Times New Roman" w:eastAsia="Times New Roman" w:hAnsi="Times New Roman" w:cs="Times New Roman"/>
                <w:color w:val="000000" w:themeColor="text1"/>
                <w:lang w:eastAsia="ru-RU"/>
              </w:rPr>
              <w:t xml:space="preserve"> муници</w:t>
            </w:r>
            <w:r w:rsidR="00187365" w:rsidRPr="006671C0">
              <w:rPr>
                <w:rFonts w:ascii="Times New Roman" w:eastAsia="Times New Roman" w:hAnsi="Times New Roman" w:cs="Times New Roman"/>
                <w:color w:val="000000" w:themeColor="text1"/>
                <w:lang w:eastAsia="ru-RU"/>
              </w:rPr>
              <w:t>пальных</w:t>
            </w:r>
            <w:r w:rsidRPr="006671C0">
              <w:rPr>
                <w:rFonts w:ascii="Times New Roman" w:eastAsia="Times New Roman" w:hAnsi="Times New Roman" w:cs="Times New Roman"/>
                <w:color w:val="000000" w:themeColor="text1"/>
                <w:lang w:eastAsia="ru-RU"/>
              </w:rPr>
              <w:t xml:space="preserve"> контракт</w:t>
            </w:r>
            <w:r w:rsidR="00187365" w:rsidRPr="006671C0">
              <w:rPr>
                <w:rFonts w:ascii="Times New Roman" w:eastAsia="Times New Roman" w:hAnsi="Times New Roman" w:cs="Times New Roman"/>
                <w:color w:val="000000" w:themeColor="text1"/>
                <w:lang w:eastAsia="ru-RU"/>
              </w:rPr>
              <w:t>а</w:t>
            </w:r>
            <w:r w:rsidRPr="006671C0">
              <w:rPr>
                <w:rFonts w:ascii="Times New Roman" w:eastAsia="Times New Roman" w:hAnsi="Times New Roman" w:cs="Times New Roman"/>
                <w:color w:val="000000" w:themeColor="text1"/>
                <w:lang w:eastAsia="ru-RU"/>
              </w:rPr>
              <w:t>,</w:t>
            </w:r>
            <w:r w:rsidR="00187365" w:rsidRPr="006671C0">
              <w:rPr>
                <w:rFonts w:ascii="Times New Roman" w:eastAsia="Times New Roman" w:hAnsi="Times New Roman" w:cs="Times New Roman"/>
                <w:color w:val="000000" w:themeColor="text1"/>
                <w:lang w:eastAsia="ru-RU"/>
              </w:rPr>
              <w:t xml:space="preserve"> в т. ч.</w:t>
            </w:r>
            <w:r w:rsidRPr="006671C0">
              <w:rPr>
                <w:rFonts w:ascii="Times New Roman" w:eastAsia="Times New Roman" w:hAnsi="Times New Roman" w:cs="Times New Roman"/>
                <w:color w:val="000000" w:themeColor="text1"/>
                <w:lang w:eastAsia="ru-RU"/>
              </w:rPr>
              <w:t xml:space="preserve"> </w:t>
            </w:r>
            <w:r w:rsidR="00187365" w:rsidRPr="006671C0">
              <w:rPr>
                <w:rFonts w:ascii="Times New Roman" w:eastAsia="Times New Roman" w:hAnsi="Times New Roman" w:cs="Times New Roman"/>
                <w:color w:val="000000" w:themeColor="text1"/>
                <w:lang w:eastAsia="ru-RU"/>
              </w:rPr>
              <w:t>2 (</w:t>
            </w:r>
            <w:r w:rsidRPr="006671C0">
              <w:rPr>
                <w:rFonts w:ascii="Times New Roman" w:eastAsia="Times New Roman" w:hAnsi="Times New Roman" w:cs="Times New Roman"/>
                <w:color w:val="000000" w:themeColor="text1"/>
                <w:lang w:eastAsia="ru-RU"/>
              </w:rPr>
              <w:t>ООО</w:t>
            </w:r>
            <w:r w:rsidR="00187365" w:rsidRPr="006671C0">
              <w:rPr>
                <w:rFonts w:ascii="Times New Roman" w:eastAsia="Times New Roman" w:hAnsi="Times New Roman" w:cs="Times New Roman"/>
                <w:color w:val="000000" w:themeColor="text1"/>
                <w:lang w:eastAsia="ru-RU"/>
              </w:rPr>
              <w:t>)</w:t>
            </w:r>
            <w:r w:rsidRPr="006671C0">
              <w:rPr>
                <w:rFonts w:ascii="Times New Roman" w:eastAsia="Times New Roman" w:hAnsi="Times New Roman" w:cs="Times New Roman"/>
                <w:color w:val="000000" w:themeColor="text1"/>
                <w:lang w:eastAsia="ru-RU"/>
              </w:rPr>
              <w:t>.</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8.2.</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9A4231" w:rsidP="009A4231">
            <w:pPr>
              <w:spacing w:after="1" w:line="220" w:lineRule="atLeast"/>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Управление благоустройства администрации Находкинского </w:t>
            </w:r>
            <w:r w:rsidR="00AA2AB6" w:rsidRPr="006671C0">
              <w:rPr>
                <w:rFonts w:ascii="Times New Roman" w:eastAsia="Times New Roman" w:hAnsi="Times New Roman" w:cs="Times New Roman"/>
                <w:color w:val="000000" w:themeColor="text1"/>
                <w:lang w:eastAsia="ru-RU"/>
              </w:rPr>
              <w:t>городского округа;</w:t>
            </w:r>
          </w:p>
          <w:p w:rsidR="00AA2AB6" w:rsidRPr="006671C0" w:rsidRDefault="009A4231" w:rsidP="009A4231">
            <w:pPr>
              <w:spacing w:after="1" w:line="220" w:lineRule="atLeast"/>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МКУ «Управление капитального строительства» Находкинского </w:t>
            </w:r>
            <w:r w:rsidR="00AA2AB6" w:rsidRPr="006671C0">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8.3.</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Привлечение частных организаций к участию в </w:t>
            </w:r>
            <w:r w:rsidRPr="006671C0">
              <w:rPr>
                <w:rFonts w:ascii="Times New Roman" w:hAnsi="Times New Roman" w:cs="Times New Roman"/>
                <w:color w:val="000000" w:themeColor="text1"/>
              </w:rPr>
              <w:lastRenderedPageBreak/>
              <w:t>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9A4231" w:rsidRPr="006671C0" w:rsidRDefault="009A4231" w:rsidP="009A4231">
            <w:pPr>
              <w:spacing w:after="1" w:line="220" w:lineRule="atLeast"/>
              <w:rPr>
                <w:rFonts w:ascii="Times New Roman" w:eastAsia="Times New Roman" w:hAnsi="Times New Roman" w:cs="Times New Roman"/>
                <w:color w:val="000000" w:themeColor="text1"/>
                <w:spacing w:val="-6"/>
                <w:lang w:eastAsia="ru-RU"/>
              </w:rPr>
            </w:pPr>
            <w:r w:rsidRPr="006671C0">
              <w:rPr>
                <w:rFonts w:ascii="Times New Roman" w:eastAsia="Times New Roman" w:hAnsi="Times New Roman" w:cs="Times New Roman"/>
                <w:color w:val="000000" w:themeColor="text1"/>
                <w:spacing w:val="-6"/>
                <w:lang w:eastAsia="ru-RU"/>
              </w:rPr>
              <w:t xml:space="preserve">Управление благоустройства </w:t>
            </w:r>
            <w:r w:rsidRPr="006671C0">
              <w:rPr>
                <w:rFonts w:ascii="Times New Roman" w:eastAsia="Times New Roman" w:hAnsi="Times New Roman" w:cs="Times New Roman"/>
                <w:color w:val="000000" w:themeColor="text1"/>
                <w:spacing w:val="-6"/>
                <w:lang w:eastAsia="ru-RU"/>
              </w:rPr>
              <w:lastRenderedPageBreak/>
              <w:t>администрации Находкинского городского округа;</w:t>
            </w:r>
          </w:p>
          <w:p w:rsidR="00AA2AB6" w:rsidRPr="006671C0" w:rsidRDefault="009A4231" w:rsidP="004031A6">
            <w:pPr>
              <w:spacing w:after="1" w:line="220" w:lineRule="atLeast"/>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spacing w:val="-6"/>
                <w:lang w:eastAsia="ru-RU"/>
              </w:rPr>
              <w:t xml:space="preserve">МКУ «Управление капитального строительства» </w:t>
            </w:r>
            <w:r w:rsidR="004031A6" w:rsidRPr="006671C0">
              <w:rPr>
                <w:rFonts w:ascii="Times New Roman" w:eastAsia="Times New Roman" w:hAnsi="Times New Roman" w:cs="Times New Roman"/>
                <w:color w:val="000000" w:themeColor="text1"/>
                <w:spacing w:val="-6"/>
                <w:lang w:eastAsia="ru-RU"/>
              </w:rPr>
              <w:t>НГО</w:t>
            </w:r>
          </w:p>
        </w:tc>
        <w:tc>
          <w:tcPr>
            <w:tcW w:w="3402" w:type="dxa"/>
            <w:shd w:val="clear" w:color="auto" w:fill="auto"/>
          </w:tcPr>
          <w:p w:rsidR="00AA2AB6" w:rsidRPr="006671C0" w:rsidRDefault="00AA2AB6" w:rsidP="00D609ED">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В</w:t>
            </w:r>
            <w:r w:rsidR="0061310B" w:rsidRPr="006671C0">
              <w:rPr>
                <w:rFonts w:ascii="Times New Roman" w:hAnsi="Times New Roman" w:cs="Times New Roman"/>
                <w:color w:val="000000" w:themeColor="text1"/>
              </w:rPr>
              <w:t xml:space="preserve"> 1 полугодии</w:t>
            </w:r>
            <w:r w:rsidR="00D609ED" w:rsidRPr="006671C0">
              <w:rPr>
                <w:rFonts w:ascii="Times New Roman" w:hAnsi="Times New Roman" w:cs="Times New Roman"/>
                <w:color w:val="000000" w:themeColor="text1"/>
              </w:rPr>
              <w:t xml:space="preserve"> </w:t>
            </w:r>
            <w:r w:rsidRPr="006671C0">
              <w:rPr>
                <w:rFonts w:ascii="Times New Roman" w:hAnsi="Times New Roman" w:cs="Times New Roman"/>
                <w:color w:val="000000" w:themeColor="text1"/>
              </w:rPr>
              <w:t>202</w:t>
            </w:r>
            <w:r w:rsidR="00D609ED" w:rsidRPr="006671C0">
              <w:rPr>
                <w:rFonts w:ascii="Times New Roman" w:hAnsi="Times New Roman" w:cs="Times New Roman"/>
                <w:color w:val="000000" w:themeColor="text1"/>
              </w:rPr>
              <w:t>3</w:t>
            </w:r>
            <w:r w:rsidRPr="006671C0">
              <w:rPr>
                <w:rFonts w:ascii="Times New Roman" w:hAnsi="Times New Roman" w:cs="Times New Roman"/>
                <w:color w:val="000000" w:themeColor="text1"/>
              </w:rPr>
              <w:t xml:space="preserve"> год</w:t>
            </w:r>
            <w:r w:rsidR="00D609ED" w:rsidRPr="006671C0">
              <w:rPr>
                <w:rFonts w:ascii="Times New Roman" w:hAnsi="Times New Roman" w:cs="Times New Roman"/>
                <w:color w:val="000000" w:themeColor="text1"/>
              </w:rPr>
              <w:t>а</w:t>
            </w:r>
            <w:r w:rsidRPr="006671C0">
              <w:rPr>
                <w:rFonts w:ascii="Times New Roman" w:hAnsi="Times New Roman" w:cs="Times New Roman"/>
                <w:color w:val="000000" w:themeColor="text1"/>
              </w:rPr>
              <w:t xml:space="preserve"> муниципальные контракты </w:t>
            </w:r>
            <w:r w:rsidRPr="006671C0">
              <w:rPr>
                <w:rFonts w:ascii="Times New Roman" w:hAnsi="Times New Roman" w:cs="Times New Roman"/>
                <w:color w:val="000000" w:themeColor="text1"/>
              </w:rPr>
              <w:lastRenderedPageBreak/>
              <w:t xml:space="preserve">заключены </w:t>
            </w:r>
            <w:r w:rsidR="00A66012" w:rsidRPr="006671C0">
              <w:rPr>
                <w:rFonts w:ascii="Times New Roman" w:hAnsi="Times New Roman" w:cs="Times New Roman"/>
                <w:color w:val="000000" w:themeColor="text1"/>
              </w:rPr>
              <w:t xml:space="preserve">с помощью </w:t>
            </w:r>
            <w:r w:rsidRPr="006671C0">
              <w:rPr>
                <w:rFonts w:ascii="Times New Roman" w:hAnsi="Times New Roman" w:cs="Times New Roman"/>
                <w:color w:val="000000" w:themeColor="text1"/>
              </w:rPr>
              <w:t>привлечения к участию в торгах путем размещения информации</w:t>
            </w:r>
            <w:r w:rsidR="00A66012" w:rsidRPr="006671C0">
              <w:rPr>
                <w:rFonts w:ascii="Times New Roman" w:hAnsi="Times New Roman" w:cs="Times New Roman"/>
                <w:color w:val="000000" w:themeColor="text1"/>
              </w:rPr>
              <w:t xml:space="preserve"> о планировании закупок</w:t>
            </w:r>
            <w:r w:rsidRPr="006671C0">
              <w:rPr>
                <w:rFonts w:ascii="Times New Roman" w:hAnsi="Times New Roman" w:cs="Times New Roman"/>
                <w:color w:val="000000" w:themeColor="text1"/>
              </w:rPr>
              <w:t xml:space="preserve"> в единой информационной системе в сфере закупок.</w:t>
            </w:r>
          </w:p>
        </w:tc>
      </w:tr>
      <w:tr w:rsidR="006671C0" w:rsidRPr="006671C0" w:rsidTr="00BF5EAA">
        <w:tc>
          <w:tcPr>
            <w:tcW w:w="16080" w:type="dxa"/>
            <w:gridSpan w:val="9"/>
          </w:tcPr>
          <w:p w:rsidR="00AA2AB6" w:rsidRPr="006671C0" w:rsidRDefault="00AA2AB6" w:rsidP="00AA2AB6">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 Рынок кадастровых и землеустроительных работ</w:t>
            </w:r>
          </w:p>
        </w:tc>
      </w:tr>
      <w:tr w:rsidR="006671C0" w:rsidRPr="006671C0" w:rsidTr="00BF5EAA">
        <w:tc>
          <w:tcPr>
            <w:tcW w:w="16080" w:type="dxa"/>
            <w:gridSpan w:val="9"/>
          </w:tcPr>
          <w:p w:rsidR="00AA2AB6" w:rsidRPr="006671C0" w:rsidRDefault="00AA2AB6" w:rsidP="00AA2AB6">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AA2AB6" w:rsidRPr="006671C0" w:rsidRDefault="00AA2AB6" w:rsidP="00AA2AB6">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Проблематика:</w:t>
            </w:r>
          </w:p>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eastAsia="Calibri" w:hAnsi="Times New Roman" w:cs="Times New Roman"/>
                <w:color w:val="000000" w:themeColor="text1"/>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6671C0" w:rsidRPr="006671C0" w:rsidTr="00177D89">
        <w:trPr>
          <w:trHeight w:val="1385"/>
        </w:trPr>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9.1.</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сохранения доли организаций частной формы собственности в сфере кадастровых и землеустроительных работ</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98</w:t>
            </w:r>
          </w:p>
        </w:tc>
        <w:tc>
          <w:tcPr>
            <w:tcW w:w="1417"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98</w:t>
            </w:r>
          </w:p>
        </w:tc>
        <w:tc>
          <w:tcPr>
            <w:tcW w:w="1276" w:type="dxa"/>
            <w:vMerge w:val="restart"/>
            <w:shd w:val="clear" w:color="auto" w:fill="auto"/>
          </w:tcPr>
          <w:p w:rsidR="00AA2AB6" w:rsidRPr="006671C0" w:rsidRDefault="00AA2AB6"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98</w:t>
            </w:r>
          </w:p>
        </w:tc>
        <w:tc>
          <w:tcPr>
            <w:tcW w:w="2268" w:type="dxa"/>
          </w:tcPr>
          <w:p w:rsidR="00AA2AB6" w:rsidRPr="006671C0" w:rsidRDefault="00AA2AB6" w:rsidP="000724B8">
            <w:pPr>
              <w:spacing w:after="1" w:line="220" w:lineRule="atLeast"/>
              <w:rPr>
                <w:rFonts w:ascii="Times New Roman" w:hAnsi="Times New Roman"/>
                <w:color w:val="000000" w:themeColor="text1"/>
              </w:rPr>
            </w:pPr>
            <w:r w:rsidRPr="006671C0">
              <w:rPr>
                <w:rFonts w:ascii="Times New Roman" w:hAnsi="Times New Roman"/>
                <w:color w:val="000000" w:themeColor="text1"/>
              </w:rPr>
              <w:t>Управление</w:t>
            </w:r>
            <w:r w:rsidR="000724B8" w:rsidRPr="006671C0">
              <w:rPr>
                <w:rFonts w:ascii="Times New Roman" w:hAnsi="Times New Roman"/>
                <w:color w:val="000000" w:themeColor="text1"/>
              </w:rPr>
              <w:t xml:space="preserve"> землепользования и застройки администрации Находкинского </w:t>
            </w:r>
            <w:r w:rsidRPr="006671C0">
              <w:rPr>
                <w:rFonts w:ascii="Times New Roman" w:hAnsi="Times New Roman"/>
                <w:color w:val="000000" w:themeColor="text1"/>
              </w:rPr>
              <w:t>городского округа</w:t>
            </w:r>
          </w:p>
        </w:tc>
        <w:tc>
          <w:tcPr>
            <w:tcW w:w="3402" w:type="dxa"/>
            <w:shd w:val="clear" w:color="auto" w:fill="auto"/>
          </w:tcPr>
          <w:p w:rsidR="00AA2AB6" w:rsidRPr="006671C0" w:rsidRDefault="000724B8" w:rsidP="000724B8">
            <w:pPr>
              <w:spacing w:after="1" w:line="220" w:lineRule="atLeast"/>
              <w:jc w:val="both"/>
              <w:rPr>
                <w:rFonts w:ascii="Times New Roman" w:hAnsi="Times New Roman"/>
                <w:color w:val="000000" w:themeColor="text1"/>
                <w:spacing w:val="-4"/>
              </w:rPr>
            </w:pPr>
            <w:r w:rsidRPr="006671C0">
              <w:rPr>
                <w:rFonts w:ascii="Times New Roman" w:hAnsi="Times New Roman"/>
                <w:color w:val="000000" w:themeColor="text1"/>
              </w:rPr>
              <w:t xml:space="preserve"> </w:t>
            </w:r>
            <w:r w:rsidR="00AA2AB6" w:rsidRPr="006671C0">
              <w:rPr>
                <w:rFonts w:ascii="Times New Roman" w:hAnsi="Times New Roman"/>
                <w:color w:val="000000" w:themeColor="text1"/>
                <w:spacing w:val="-4"/>
              </w:rPr>
              <w:t xml:space="preserve">Отдел информационного обеспечения и </w:t>
            </w:r>
            <w:proofErr w:type="spellStart"/>
            <w:r w:rsidR="00AA2AB6" w:rsidRPr="006671C0">
              <w:rPr>
                <w:rFonts w:ascii="Times New Roman" w:hAnsi="Times New Roman"/>
                <w:color w:val="000000" w:themeColor="text1"/>
                <w:spacing w:val="-4"/>
              </w:rPr>
              <w:t>геослужбы</w:t>
            </w:r>
            <w:proofErr w:type="spellEnd"/>
            <w:r w:rsidR="00AA2AB6" w:rsidRPr="006671C0">
              <w:rPr>
                <w:rFonts w:ascii="Times New Roman" w:hAnsi="Times New Roman"/>
                <w:color w:val="000000" w:themeColor="text1"/>
                <w:spacing w:val="-4"/>
              </w:rPr>
              <w:t xml:space="preserve"> при МКУ «Находка </w:t>
            </w:r>
            <w:proofErr w:type="spellStart"/>
            <w:r w:rsidR="00AA2AB6" w:rsidRPr="006671C0">
              <w:rPr>
                <w:rFonts w:ascii="Times New Roman" w:hAnsi="Times New Roman"/>
                <w:color w:val="000000" w:themeColor="text1"/>
                <w:spacing w:val="-4"/>
              </w:rPr>
              <w:t>ДАГиЗ</w:t>
            </w:r>
            <w:proofErr w:type="spellEnd"/>
            <w:r w:rsidR="00AA2AB6" w:rsidRPr="006671C0">
              <w:rPr>
                <w:rFonts w:ascii="Times New Roman" w:hAnsi="Times New Roman"/>
                <w:color w:val="000000" w:themeColor="text1"/>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w:t>
            </w:r>
            <w:r w:rsidRPr="006671C0">
              <w:rPr>
                <w:rFonts w:ascii="Times New Roman" w:hAnsi="Times New Roman"/>
                <w:color w:val="000000" w:themeColor="text1"/>
                <w:spacing w:val="-4"/>
              </w:rPr>
              <w:t xml:space="preserve">х, находящихся в собственности </w:t>
            </w:r>
            <w:r w:rsidR="00AA2AB6" w:rsidRPr="006671C0">
              <w:rPr>
                <w:rFonts w:ascii="Times New Roman" w:hAnsi="Times New Roman"/>
                <w:color w:val="000000" w:themeColor="text1"/>
                <w:spacing w:val="-4"/>
              </w:rPr>
              <w:t>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AA2AB6" w:rsidRPr="006671C0" w:rsidRDefault="00AA2AB6" w:rsidP="00AA2AB6">
            <w:pPr>
              <w:spacing w:after="1" w:line="220" w:lineRule="atLeast"/>
              <w:ind w:firstLine="80"/>
              <w:jc w:val="both"/>
              <w:rPr>
                <w:rFonts w:ascii="Times New Roman" w:hAnsi="Times New Roman"/>
                <w:color w:val="000000" w:themeColor="text1"/>
                <w:spacing w:val="-4"/>
              </w:rPr>
            </w:pPr>
            <w:r w:rsidRPr="006671C0">
              <w:rPr>
                <w:rFonts w:ascii="Times New Roman" w:hAnsi="Times New Roman"/>
                <w:color w:val="000000" w:themeColor="text1"/>
                <w:spacing w:val="-4"/>
              </w:rPr>
              <w:t xml:space="preserve">Данные Работы МКУ «Находка </w:t>
            </w:r>
            <w:proofErr w:type="spellStart"/>
            <w:r w:rsidRPr="006671C0">
              <w:rPr>
                <w:rFonts w:ascii="Times New Roman" w:hAnsi="Times New Roman"/>
                <w:color w:val="000000" w:themeColor="text1"/>
                <w:spacing w:val="-4"/>
              </w:rPr>
              <w:t>ДАГиЗ</w:t>
            </w:r>
            <w:proofErr w:type="spellEnd"/>
            <w:r w:rsidRPr="006671C0">
              <w:rPr>
                <w:rFonts w:ascii="Times New Roman" w:hAnsi="Times New Roman"/>
                <w:color w:val="000000" w:themeColor="text1"/>
                <w:spacing w:val="-4"/>
              </w:rPr>
              <w:t xml:space="preserve">» выполняет на </w:t>
            </w:r>
            <w:r w:rsidRPr="006671C0">
              <w:rPr>
                <w:rFonts w:ascii="Times New Roman" w:hAnsi="Times New Roman"/>
                <w:b/>
                <w:color w:val="000000" w:themeColor="text1"/>
                <w:spacing w:val="-4"/>
              </w:rPr>
              <w:t>некоммерческой</w:t>
            </w:r>
            <w:r w:rsidRPr="006671C0">
              <w:rPr>
                <w:rFonts w:ascii="Times New Roman" w:hAnsi="Times New Roman"/>
                <w:color w:val="000000" w:themeColor="text1"/>
                <w:spacing w:val="-4"/>
              </w:rPr>
              <w:t xml:space="preserve"> основе в рамках своих полномочий и является </w:t>
            </w:r>
            <w:r w:rsidRPr="006671C0">
              <w:rPr>
                <w:rFonts w:ascii="Times New Roman" w:hAnsi="Times New Roman"/>
                <w:color w:val="000000" w:themeColor="text1"/>
                <w:spacing w:val="-4"/>
              </w:rPr>
              <w:lastRenderedPageBreak/>
              <w:t xml:space="preserve">организацией, доля участия администрации НГО в которой составляет 100% и не </w:t>
            </w:r>
            <w:r w:rsidR="000724B8" w:rsidRPr="006671C0">
              <w:rPr>
                <w:rFonts w:ascii="Times New Roman" w:hAnsi="Times New Roman"/>
                <w:color w:val="000000" w:themeColor="text1"/>
                <w:spacing w:val="-4"/>
              </w:rPr>
              <w:t>оказывает</w:t>
            </w:r>
            <w:r w:rsidRPr="006671C0">
              <w:rPr>
                <w:rFonts w:ascii="Times New Roman" w:hAnsi="Times New Roman"/>
                <w:color w:val="000000" w:themeColor="text1"/>
                <w:spacing w:val="-4"/>
              </w:rPr>
              <w:t xml:space="preserve"> значительного влияния на конкурентную среду на данном рынке.</w:t>
            </w:r>
          </w:p>
          <w:p w:rsidR="00AA2AB6" w:rsidRPr="006671C0" w:rsidRDefault="00AA2AB6" w:rsidP="00AA2AB6">
            <w:pPr>
              <w:spacing w:after="1" w:line="220" w:lineRule="atLeast"/>
              <w:ind w:firstLine="80"/>
              <w:jc w:val="both"/>
              <w:rPr>
                <w:rFonts w:ascii="Times New Roman" w:hAnsi="Times New Roman"/>
                <w:color w:val="000000" w:themeColor="text1"/>
                <w:spacing w:val="-4"/>
              </w:rPr>
            </w:pPr>
            <w:r w:rsidRPr="006671C0">
              <w:rPr>
                <w:rFonts w:ascii="Times New Roman" w:hAnsi="Times New Roman"/>
                <w:color w:val="000000" w:themeColor="text1"/>
                <w:spacing w:val="-4"/>
              </w:rPr>
              <w:t xml:space="preserve">Доля МКУ «Находка </w:t>
            </w:r>
            <w:proofErr w:type="spellStart"/>
            <w:r w:rsidRPr="006671C0">
              <w:rPr>
                <w:rFonts w:ascii="Times New Roman" w:hAnsi="Times New Roman"/>
                <w:color w:val="000000" w:themeColor="text1"/>
                <w:spacing w:val="-4"/>
              </w:rPr>
              <w:t>ДАГиЗ</w:t>
            </w:r>
            <w:proofErr w:type="spellEnd"/>
            <w:r w:rsidRPr="006671C0">
              <w:rPr>
                <w:rFonts w:ascii="Times New Roman" w:hAnsi="Times New Roman"/>
                <w:color w:val="000000" w:themeColor="text1"/>
                <w:spacing w:val="-4"/>
              </w:rPr>
              <w:t>», в общем количестве организаций, выполняющих кадастровые и землеустроительные работы на территории Находкинского городского округа по оценке составляет около 2%.</w:t>
            </w:r>
          </w:p>
          <w:p w:rsidR="00AA2AB6" w:rsidRPr="006671C0" w:rsidRDefault="00AA2AB6" w:rsidP="00AA2AB6">
            <w:pPr>
              <w:spacing w:after="1" w:line="220" w:lineRule="atLeast"/>
              <w:ind w:firstLine="80"/>
              <w:jc w:val="both"/>
              <w:rPr>
                <w:rFonts w:ascii="Times New Roman" w:hAnsi="Times New Roman" w:cs="Times New Roman"/>
                <w:color w:val="000000" w:themeColor="text1"/>
                <w:spacing w:val="-4"/>
              </w:rPr>
            </w:pPr>
            <w:r w:rsidRPr="006671C0">
              <w:rPr>
                <w:rFonts w:ascii="Times New Roman" w:hAnsi="Times New Roman"/>
                <w:color w:val="000000" w:themeColor="text1"/>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9.2.</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ежеквартально</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0724B8" w:rsidP="000724B8">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Управление землепользования и </w:t>
            </w:r>
            <w:r w:rsidR="00AA2AB6" w:rsidRPr="006671C0">
              <w:rPr>
                <w:rFonts w:ascii="Times New Roman" w:hAnsi="Times New Roman"/>
                <w:color w:val="000000" w:themeColor="text1"/>
              </w:rPr>
              <w:t xml:space="preserve">застройки </w:t>
            </w:r>
            <w:r w:rsidRPr="006671C0">
              <w:rPr>
                <w:rFonts w:ascii="Times New Roman" w:hAnsi="Times New Roman"/>
                <w:color w:val="000000" w:themeColor="text1"/>
              </w:rPr>
              <w:t xml:space="preserve">администрации Находкинского </w:t>
            </w:r>
            <w:r w:rsidR="00AA2AB6" w:rsidRPr="006671C0">
              <w:rPr>
                <w:rFonts w:ascii="Times New Roman" w:hAnsi="Times New Roman"/>
                <w:color w:val="000000" w:themeColor="text1"/>
              </w:rPr>
              <w:t>городского округа</w:t>
            </w:r>
          </w:p>
        </w:tc>
        <w:tc>
          <w:tcPr>
            <w:tcW w:w="3402" w:type="dxa"/>
            <w:shd w:val="clear" w:color="auto" w:fill="auto"/>
          </w:tcPr>
          <w:p w:rsidR="00AA2AB6" w:rsidRPr="006671C0" w:rsidRDefault="00AA2AB6" w:rsidP="00AA2AB6">
            <w:pPr>
              <w:spacing w:after="1" w:line="240" w:lineRule="auto"/>
              <w:jc w:val="both"/>
              <w:rPr>
                <w:rFonts w:ascii="Times New Roman" w:hAnsi="Times New Roman"/>
                <w:color w:val="000000" w:themeColor="text1"/>
              </w:rPr>
            </w:pPr>
            <w:r w:rsidRPr="006671C0">
              <w:rPr>
                <w:rFonts w:ascii="Times New Roman" w:hAnsi="Times New Roman"/>
                <w:color w:val="000000" w:themeColor="text1"/>
              </w:rPr>
              <w:t>Заявления на проведение проверок межевых и технических планов, актов обследования</w:t>
            </w:r>
            <w:r w:rsidR="000724B8" w:rsidRPr="006671C0">
              <w:rPr>
                <w:rFonts w:ascii="Times New Roman" w:hAnsi="Times New Roman"/>
                <w:color w:val="000000" w:themeColor="text1"/>
              </w:rPr>
              <w:t>, подаются</w:t>
            </w:r>
            <w:r w:rsidRPr="006671C0">
              <w:rPr>
                <w:rFonts w:ascii="Times New Roman" w:hAnsi="Times New Roman"/>
                <w:color w:val="000000" w:themeColor="text1"/>
              </w:rPr>
              <w:t xml:space="preserve"> кадастровыми инженерами в </w:t>
            </w:r>
            <w:proofErr w:type="spellStart"/>
            <w:r w:rsidRPr="006671C0">
              <w:rPr>
                <w:rFonts w:ascii="Times New Roman" w:hAnsi="Times New Roman"/>
                <w:color w:val="000000" w:themeColor="text1"/>
              </w:rPr>
              <w:t>Росреестр</w:t>
            </w:r>
            <w:proofErr w:type="spellEnd"/>
            <w:r w:rsidRPr="006671C0">
              <w:rPr>
                <w:rFonts w:ascii="Times New Roman" w:hAnsi="Times New Roman"/>
                <w:color w:val="000000" w:themeColor="text1"/>
              </w:rPr>
              <w:t xml:space="preserve"> с использованием электронного сервиса «Личный кабинет кадастрового инженера» на портале </w:t>
            </w:r>
            <w:proofErr w:type="spellStart"/>
            <w:r w:rsidRPr="006671C0">
              <w:rPr>
                <w:rFonts w:ascii="Times New Roman" w:hAnsi="Times New Roman"/>
                <w:color w:val="000000" w:themeColor="text1"/>
              </w:rPr>
              <w:t>Росреестра</w:t>
            </w:r>
            <w:proofErr w:type="spellEnd"/>
            <w:r w:rsidRPr="006671C0">
              <w:rPr>
                <w:rFonts w:ascii="Times New Roman" w:hAnsi="Times New Roman"/>
                <w:color w:val="000000" w:themeColor="text1"/>
              </w:rPr>
              <w:t xml:space="preserve"> </w:t>
            </w:r>
            <w:hyperlink r:id="rId11" w:history="1">
              <w:r w:rsidRPr="006671C0">
                <w:rPr>
                  <w:rStyle w:val="aa"/>
                  <w:rFonts w:ascii="Times New Roman" w:hAnsi="Times New Roman"/>
                  <w:color w:val="000000" w:themeColor="text1"/>
                </w:rPr>
                <w:t>www.</w:t>
              </w:r>
              <w:r w:rsidRPr="006671C0">
                <w:rPr>
                  <w:rStyle w:val="aa"/>
                  <w:rFonts w:ascii="Times New Roman" w:hAnsi="Times New Roman"/>
                  <w:color w:val="000000" w:themeColor="text1"/>
                  <w:lang w:val="en-US"/>
                </w:rPr>
                <w:t>rosreestr</w:t>
              </w:r>
              <w:r w:rsidRPr="006671C0">
                <w:rPr>
                  <w:rStyle w:val="aa"/>
                  <w:rFonts w:ascii="Times New Roman" w:hAnsi="Times New Roman"/>
                  <w:color w:val="000000" w:themeColor="text1"/>
                </w:rPr>
                <w:t>.</w:t>
              </w:r>
              <w:proofErr w:type="spellStart"/>
              <w:r w:rsidRPr="006671C0">
                <w:rPr>
                  <w:rStyle w:val="aa"/>
                  <w:rFonts w:ascii="Times New Roman" w:hAnsi="Times New Roman"/>
                  <w:color w:val="000000" w:themeColor="text1"/>
                  <w:lang w:val="en-US"/>
                </w:rPr>
                <w:t>ru</w:t>
              </w:r>
              <w:proofErr w:type="spellEnd"/>
            </w:hyperlink>
            <w:r w:rsidRPr="006671C0">
              <w:rPr>
                <w:rFonts w:ascii="Times New Roman" w:hAnsi="Times New Roman"/>
                <w:color w:val="000000" w:themeColor="text1"/>
              </w:rPr>
              <w:t>.</w:t>
            </w:r>
          </w:p>
          <w:p w:rsidR="000724B8" w:rsidRPr="006671C0" w:rsidRDefault="00AA2AB6" w:rsidP="00177D89">
            <w:pPr>
              <w:spacing w:after="1" w:line="240" w:lineRule="auto"/>
              <w:ind w:firstLine="80"/>
              <w:jc w:val="both"/>
              <w:rPr>
                <w:rFonts w:ascii="Times New Roman" w:hAnsi="Times New Roman"/>
                <w:color w:val="000000" w:themeColor="text1"/>
              </w:rPr>
            </w:pPr>
            <w:r w:rsidRPr="006671C0">
              <w:rPr>
                <w:rFonts w:ascii="Times New Roman" w:hAnsi="Times New Roman"/>
                <w:color w:val="000000" w:themeColor="text1"/>
              </w:rPr>
              <w:t xml:space="preserve">В МКУ «Находка </w:t>
            </w:r>
            <w:proofErr w:type="spellStart"/>
            <w:r w:rsidRPr="006671C0">
              <w:rPr>
                <w:rFonts w:ascii="Times New Roman" w:hAnsi="Times New Roman"/>
                <w:color w:val="000000" w:themeColor="text1"/>
              </w:rPr>
              <w:t>ДАГиЗ</w:t>
            </w:r>
            <w:proofErr w:type="spellEnd"/>
            <w:r w:rsidRPr="006671C0">
              <w:rPr>
                <w:rFonts w:ascii="Times New Roman" w:hAnsi="Times New Roman"/>
                <w:color w:val="000000" w:themeColor="text1"/>
              </w:rPr>
              <w:t xml:space="preserve">» ведется учет межевых и технических планов, актов </w:t>
            </w:r>
            <w:r w:rsidRPr="006671C0">
              <w:rPr>
                <w:rFonts w:ascii="Times New Roman" w:hAnsi="Times New Roman"/>
                <w:color w:val="000000" w:themeColor="text1"/>
              </w:rPr>
              <w:lastRenderedPageBreak/>
              <w:t xml:space="preserve">обследования на предмет прохождения проверок. К настоящему времени таких документов в МКУ «Находка </w:t>
            </w:r>
            <w:proofErr w:type="spellStart"/>
            <w:r w:rsidRPr="006671C0">
              <w:rPr>
                <w:rFonts w:ascii="Times New Roman" w:hAnsi="Times New Roman"/>
                <w:color w:val="000000" w:themeColor="text1"/>
              </w:rPr>
              <w:t>ДАГиЗ</w:t>
            </w:r>
            <w:proofErr w:type="spellEnd"/>
            <w:r w:rsidRPr="006671C0">
              <w:rPr>
                <w:rFonts w:ascii="Times New Roman" w:hAnsi="Times New Roman"/>
                <w:color w:val="000000" w:themeColor="text1"/>
              </w:rPr>
              <w:t xml:space="preserve">» из </w:t>
            </w:r>
            <w:proofErr w:type="spellStart"/>
            <w:r w:rsidRPr="006671C0">
              <w:rPr>
                <w:rFonts w:ascii="Times New Roman" w:hAnsi="Times New Roman"/>
                <w:color w:val="000000" w:themeColor="text1"/>
              </w:rPr>
              <w:t>Росреестра</w:t>
            </w:r>
            <w:proofErr w:type="spellEnd"/>
            <w:r w:rsidRPr="006671C0">
              <w:rPr>
                <w:rFonts w:ascii="Times New Roman" w:hAnsi="Times New Roman"/>
                <w:color w:val="000000" w:themeColor="text1"/>
              </w:rPr>
              <w:t xml:space="preserve"> не поступало.</w:t>
            </w:r>
          </w:p>
        </w:tc>
      </w:tr>
      <w:tr w:rsidR="006671C0" w:rsidRPr="006671C0" w:rsidTr="005C77C0">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9.3.</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ежеквартально</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0724B8"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Управление землепользования и </w:t>
            </w:r>
            <w:r w:rsidR="00AA2AB6" w:rsidRPr="006671C0">
              <w:rPr>
                <w:rFonts w:ascii="Times New Roman" w:hAnsi="Times New Roman"/>
                <w:color w:val="000000" w:themeColor="text1"/>
              </w:rPr>
              <w:t xml:space="preserve">застройки </w:t>
            </w:r>
            <w:r w:rsidRPr="006671C0">
              <w:rPr>
                <w:rFonts w:ascii="Times New Roman" w:hAnsi="Times New Roman"/>
                <w:color w:val="000000" w:themeColor="text1"/>
              </w:rPr>
              <w:t xml:space="preserve">администрации Находкинского </w:t>
            </w:r>
            <w:r w:rsidR="00AA2AB6" w:rsidRPr="006671C0">
              <w:rPr>
                <w:rFonts w:ascii="Times New Roman" w:hAnsi="Times New Roman"/>
                <w:color w:val="000000" w:themeColor="text1"/>
              </w:rPr>
              <w:t>городского округа</w:t>
            </w:r>
          </w:p>
        </w:tc>
        <w:tc>
          <w:tcPr>
            <w:tcW w:w="3402" w:type="dxa"/>
            <w:shd w:val="clear" w:color="auto" w:fill="auto"/>
          </w:tcPr>
          <w:p w:rsidR="000724B8" w:rsidRPr="006671C0" w:rsidRDefault="00AA2AB6"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Информация по данному показателю фиксируется при взаимодействии с </w:t>
            </w:r>
            <w:proofErr w:type="spellStart"/>
            <w:r w:rsidRPr="006671C0">
              <w:rPr>
                <w:rFonts w:ascii="Times New Roman" w:hAnsi="Times New Roman"/>
                <w:color w:val="000000" w:themeColor="text1"/>
              </w:rPr>
              <w:t>Росреестром</w:t>
            </w:r>
            <w:proofErr w:type="spellEnd"/>
            <w:r w:rsidRPr="006671C0">
              <w:rPr>
                <w:rFonts w:ascii="Times New Roman" w:hAnsi="Times New Roman"/>
                <w:color w:val="000000" w:themeColor="text1"/>
              </w:rPr>
              <w:t xml:space="preserve"> по кадастрово</w:t>
            </w:r>
            <w:r w:rsidR="000724B8" w:rsidRPr="006671C0">
              <w:rPr>
                <w:rFonts w:ascii="Times New Roman" w:hAnsi="Times New Roman"/>
                <w:color w:val="000000" w:themeColor="text1"/>
              </w:rPr>
              <w:t xml:space="preserve">му учету объектов недвижимости </w:t>
            </w:r>
            <w:r w:rsidRPr="006671C0">
              <w:rPr>
                <w:rFonts w:ascii="Times New Roman" w:hAnsi="Times New Roman"/>
                <w:color w:val="000000" w:themeColor="text1"/>
              </w:rPr>
              <w:t>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w:t>
            </w:r>
            <w:r w:rsidR="000724B8" w:rsidRPr="006671C0">
              <w:rPr>
                <w:rFonts w:ascii="Times New Roman" w:hAnsi="Times New Roman"/>
                <w:color w:val="000000" w:themeColor="text1"/>
              </w:rPr>
              <w:t xml:space="preserve">аботы по объектам недвижимости </w:t>
            </w:r>
            <w:r w:rsidRPr="006671C0">
              <w:rPr>
                <w:rFonts w:ascii="Times New Roman" w:hAnsi="Times New Roman"/>
                <w:color w:val="000000" w:themeColor="text1"/>
              </w:rPr>
              <w:t xml:space="preserve">Находкинского городского округа кадастровых инженеров </w:t>
            </w:r>
            <w:proofErr w:type="spellStart"/>
            <w:r w:rsidRPr="006671C0">
              <w:rPr>
                <w:rFonts w:ascii="Times New Roman" w:hAnsi="Times New Roman"/>
                <w:color w:val="000000" w:themeColor="text1"/>
              </w:rPr>
              <w:t>Росреестром</w:t>
            </w:r>
            <w:proofErr w:type="spellEnd"/>
            <w:r w:rsidRPr="006671C0">
              <w:rPr>
                <w:rFonts w:ascii="Times New Roman" w:hAnsi="Times New Roman"/>
                <w:color w:val="000000" w:themeColor="text1"/>
              </w:rPr>
              <w:t xml:space="preserve"> не принималось</w:t>
            </w:r>
          </w:p>
        </w:tc>
      </w:tr>
      <w:tr w:rsidR="006671C0" w:rsidRPr="006671C0" w:rsidTr="004031A6">
        <w:trPr>
          <w:trHeight w:val="3206"/>
        </w:trPr>
        <w:tc>
          <w:tcPr>
            <w:tcW w:w="629"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9.4.</w:t>
            </w:r>
          </w:p>
        </w:tc>
        <w:tc>
          <w:tcPr>
            <w:tcW w:w="2835"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AA2AB6" w:rsidRPr="006671C0" w:rsidRDefault="00AA2AB6"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AA2AB6" w:rsidRPr="006671C0" w:rsidRDefault="00AA2AB6" w:rsidP="00AA2AB6">
            <w:pPr>
              <w:spacing w:after="1" w:line="0" w:lineRule="atLeast"/>
              <w:rPr>
                <w:rFonts w:ascii="Times New Roman" w:hAnsi="Times New Roman" w:cs="Times New Roman"/>
                <w:color w:val="000000" w:themeColor="text1"/>
              </w:rPr>
            </w:pPr>
          </w:p>
        </w:tc>
        <w:tc>
          <w:tcPr>
            <w:tcW w:w="2268" w:type="dxa"/>
          </w:tcPr>
          <w:p w:rsidR="00AA2AB6" w:rsidRPr="006671C0" w:rsidRDefault="000724B8"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 xml:space="preserve">Управление </w:t>
            </w:r>
            <w:r w:rsidR="00AA2AB6" w:rsidRPr="006671C0">
              <w:rPr>
                <w:rFonts w:ascii="Times New Roman" w:hAnsi="Times New Roman"/>
                <w:color w:val="000000" w:themeColor="text1"/>
              </w:rPr>
              <w:t>землепользова</w:t>
            </w:r>
            <w:r w:rsidRPr="006671C0">
              <w:rPr>
                <w:rFonts w:ascii="Times New Roman" w:hAnsi="Times New Roman"/>
                <w:color w:val="000000" w:themeColor="text1"/>
              </w:rPr>
              <w:t xml:space="preserve">ния и </w:t>
            </w:r>
            <w:r w:rsidR="00AA2AB6" w:rsidRPr="006671C0">
              <w:rPr>
                <w:rFonts w:ascii="Times New Roman" w:hAnsi="Times New Roman"/>
                <w:color w:val="000000" w:themeColor="text1"/>
              </w:rPr>
              <w:t xml:space="preserve">застройки </w:t>
            </w:r>
            <w:r w:rsidRPr="006671C0">
              <w:rPr>
                <w:rFonts w:ascii="Times New Roman" w:hAnsi="Times New Roman"/>
                <w:color w:val="000000" w:themeColor="text1"/>
              </w:rPr>
              <w:t xml:space="preserve">администрации Находкинского </w:t>
            </w:r>
            <w:r w:rsidR="00AA2AB6" w:rsidRPr="006671C0">
              <w:rPr>
                <w:rFonts w:ascii="Times New Roman" w:hAnsi="Times New Roman"/>
                <w:color w:val="000000" w:themeColor="text1"/>
              </w:rPr>
              <w:t>городского округа</w:t>
            </w:r>
          </w:p>
        </w:tc>
        <w:tc>
          <w:tcPr>
            <w:tcW w:w="3402" w:type="dxa"/>
            <w:shd w:val="clear" w:color="auto" w:fill="auto"/>
          </w:tcPr>
          <w:p w:rsidR="00AA2AB6" w:rsidRPr="006671C0" w:rsidRDefault="00AA2AB6" w:rsidP="00AA2AB6">
            <w:pPr>
              <w:spacing w:after="1" w:line="220" w:lineRule="atLeast"/>
              <w:jc w:val="both"/>
              <w:rPr>
                <w:rFonts w:ascii="Times New Roman" w:hAnsi="Times New Roman" w:cs="Times New Roman"/>
                <w:color w:val="000000" w:themeColor="text1"/>
              </w:rPr>
            </w:pPr>
            <w:r w:rsidRPr="006671C0">
              <w:rPr>
                <w:rFonts w:ascii="Times New Roman" w:hAnsi="Times New Roman"/>
                <w:color w:val="000000" w:themeColor="text1"/>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6671C0" w:rsidRPr="006671C0" w:rsidTr="00BF5EAA">
        <w:tc>
          <w:tcPr>
            <w:tcW w:w="16080" w:type="dxa"/>
            <w:gridSpan w:val="9"/>
          </w:tcPr>
          <w:p w:rsidR="00AA2AB6" w:rsidRPr="006671C0" w:rsidRDefault="00AA2AB6" w:rsidP="00AA2AB6">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10. Сфера наружной рекламы</w:t>
            </w:r>
          </w:p>
        </w:tc>
      </w:tr>
      <w:tr w:rsidR="006671C0" w:rsidRPr="006671C0" w:rsidTr="00BF5EAA">
        <w:tc>
          <w:tcPr>
            <w:tcW w:w="16080" w:type="dxa"/>
            <w:gridSpan w:val="9"/>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Перечень всех НПА, МПА, регулирующих сферу наружной рекламы, размещен по ссылке (постоянно </w:t>
            </w:r>
            <w:proofErr w:type="gramStart"/>
            <w:r w:rsidRPr="006671C0">
              <w:rPr>
                <w:rFonts w:ascii="Times New Roman" w:hAnsi="Times New Roman" w:cs="Times New Roman"/>
                <w:color w:val="000000" w:themeColor="text1"/>
              </w:rPr>
              <w:t>пополняется</w:t>
            </w:r>
            <w:proofErr w:type="gramEnd"/>
            <w:r w:rsidRPr="006671C0">
              <w:rPr>
                <w:rFonts w:ascii="Times New Roman" w:hAnsi="Times New Roman" w:cs="Times New Roman"/>
                <w:color w:val="000000" w:themeColor="text1"/>
              </w:rPr>
              <w:t>/обновляется):</w:t>
            </w:r>
          </w:p>
          <w:p w:rsidR="00AA2AB6" w:rsidRPr="006671C0" w:rsidRDefault="007859F1" w:rsidP="007859F1">
            <w:pPr>
              <w:spacing w:after="1" w:line="220" w:lineRule="atLeast"/>
              <w:rPr>
                <w:rFonts w:ascii="Times New Roman" w:hAnsi="Times New Roman" w:cs="Times New Roman"/>
                <w:color w:val="000000" w:themeColor="text1"/>
                <w:u w:val="single"/>
              </w:rPr>
            </w:pPr>
            <w:r w:rsidRPr="006671C0">
              <w:rPr>
                <w:rFonts w:ascii="Times New Roman" w:hAnsi="Times New Roman" w:cs="Times New Roman"/>
                <w:color w:val="000000" w:themeColor="text1"/>
              </w:rPr>
              <w:t>https://www.nakhodka-city.ru/administration/structure/docx/?deptid=8&amp;gid=471</w:t>
            </w:r>
          </w:p>
        </w:tc>
      </w:tr>
      <w:tr w:rsidR="006671C0" w:rsidRPr="006671C0" w:rsidTr="00177D89">
        <w:tc>
          <w:tcPr>
            <w:tcW w:w="629" w:type="dxa"/>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10.1.</w:t>
            </w:r>
          </w:p>
        </w:tc>
        <w:tc>
          <w:tcPr>
            <w:tcW w:w="2835" w:type="dxa"/>
            <w:tcBorders>
              <w:bottom w:val="single" w:sz="4" w:space="0" w:color="auto"/>
            </w:tcBorders>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наружной рекламы</w:t>
            </w:r>
          </w:p>
        </w:tc>
        <w:tc>
          <w:tcPr>
            <w:tcW w:w="1560" w:type="dxa"/>
            <w:tcBorders>
              <w:bottom w:val="single" w:sz="4" w:space="0" w:color="auto"/>
            </w:tcBorders>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bottom w:val="single" w:sz="4" w:space="0" w:color="auto"/>
            </w:tcBorders>
            <w:shd w:val="clear" w:color="auto" w:fill="auto"/>
          </w:tcPr>
          <w:p w:rsidR="007859F1" w:rsidRPr="006671C0" w:rsidRDefault="007859F1"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2268" w:type="dxa"/>
            <w:tcBorders>
              <w:bottom w:val="single" w:sz="4" w:space="0" w:color="auto"/>
            </w:tcBorders>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7859F1" w:rsidRPr="006671C0" w:rsidRDefault="007859F1"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6671C0" w:rsidRPr="006671C0" w:rsidTr="00EF62D7">
        <w:tc>
          <w:tcPr>
            <w:tcW w:w="629" w:type="dxa"/>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10.2.</w:t>
            </w:r>
          </w:p>
        </w:tc>
        <w:tc>
          <w:tcPr>
            <w:tcW w:w="2835" w:type="dxa"/>
            <w:tcBorders>
              <w:bottom w:val="single" w:sz="4" w:space="0" w:color="auto"/>
            </w:tcBorders>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w:t>
            </w:r>
          </w:p>
        </w:tc>
        <w:tc>
          <w:tcPr>
            <w:tcW w:w="1275" w:type="dxa"/>
            <w:tcBorders>
              <w:top w:val="nil"/>
              <w:bottom w:val="single" w:sz="4" w:space="0" w:color="auto"/>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2268" w:type="dxa"/>
            <w:tcBorders>
              <w:bottom w:val="single" w:sz="4" w:space="0" w:color="auto"/>
            </w:tcBorders>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7859F1" w:rsidRPr="006671C0" w:rsidRDefault="007859F1" w:rsidP="007859F1">
            <w:pPr>
              <w:spacing w:after="1" w:line="220" w:lineRule="atLeast"/>
              <w:jc w:val="both"/>
              <w:rPr>
                <w:rFonts w:ascii="Times New Roman" w:hAnsi="Times New Roman" w:cs="Times New Roman"/>
                <w:color w:val="000000" w:themeColor="text1"/>
                <w:spacing w:val="-6"/>
              </w:rPr>
            </w:pPr>
            <w:r w:rsidRPr="006671C0">
              <w:rPr>
                <w:rFonts w:ascii="Times New Roman" w:hAnsi="Times New Roman" w:cs="Times New Roman"/>
                <w:color w:val="000000" w:themeColor="text1"/>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7859F1" w:rsidRPr="006671C0" w:rsidRDefault="007859F1" w:rsidP="007859F1">
            <w:pPr>
              <w:spacing w:after="1" w:line="220" w:lineRule="atLeast"/>
              <w:jc w:val="both"/>
              <w:rPr>
                <w:rFonts w:ascii="Times New Roman" w:hAnsi="Times New Roman" w:cs="Times New Roman"/>
                <w:color w:val="000000" w:themeColor="text1"/>
                <w:spacing w:val="-4"/>
              </w:rPr>
            </w:pPr>
            <w:r w:rsidRPr="006671C0">
              <w:rPr>
                <w:rFonts w:ascii="Times New Roman" w:hAnsi="Times New Roman" w:cs="Times New Roman"/>
                <w:color w:val="000000" w:themeColor="text1"/>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6671C0">
              <w:rPr>
                <w:rFonts w:ascii="Times New Roman" w:hAnsi="Times New Roman" w:cs="Times New Roman"/>
                <w:color w:val="000000" w:themeColor="text1"/>
                <w:spacing w:val="-6"/>
              </w:rPr>
              <w:t>билборды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ситиборды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суперборды</w:t>
            </w:r>
            <w:proofErr w:type="spellEnd"/>
            <w:r w:rsidRPr="006671C0">
              <w:rPr>
                <w:rFonts w:ascii="Times New Roman" w:hAnsi="Times New Roman" w:cs="Times New Roman"/>
                <w:color w:val="000000" w:themeColor="text1"/>
                <w:spacing w:val="-6"/>
              </w:rPr>
              <w:t xml:space="preserve">). Юридическим лицам, оказывающим услуги по размещению рекламных </w:t>
            </w:r>
            <w:r w:rsidRPr="006671C0">
              <w:rPr>
                <w:rFonts w:ascii="Times New Roman" w:hAnsi="Times New Roman" w:cs="Times New Roman"/>
                <w:color w:val="000000" w:themeColor="text1"/>
                <w:spacing w:val="-6"/>
              </w:rPr>
              <w:lastRenderedPageBreak/>
              <w:t>материалов, принадлежит порядка 220 рекламных конструкций (</w:t>
            </w:r>
            <w:proofErr w:type="spellStart"/>
            <w:r w:rsidRPr="006671C0">
              <w:rPr>
                <w:rFonts w:ascii="Times New Roman" w:hAnsi="Times New Roman" w:cs="Times New Roman"/>
                <w:color w:val="000000" w:themeColor="text1"/>
                <w:spacing w:val="-6"/>
              </w:rPr>
              <w:t>билборды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ситиборды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суперборды</w:t>
            </w:r>
            <w:proofErr w:type="spellEnd"/>
            <w:r w:rsidRPr="006671C0">
              <w:rPr>
                <w:rFonts w:ascii="Times New Roman" w:hAnsi="Times New Roman" w:cs="Times New Roman"/>
                <w:color w:val="000000" w:themeColor="text1"/>
                <w:spacing w:val="-6"/>
              </w:rPr>
              <w:t>). Остальные хозяйствующие субъекты имеют рекламные конструкции для размещения информации о собственной деятельности.</w:t>
            </w:r>
          </w:p>
        </w:tc>
      </w:tr>
      <w:tr w:rsidR="006671C0" w:rsidRPr="006671C0" w:rsidTr="005C77C0">
        <w:tc>
          <w:tcPr>
            <w:tcW w:w="629" w:type="dxa"/>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10.3.</w:t>
            </w:r>
          </w:p>
        </w:tc>
        <w:tc>
          <w:tcPr>
            <w:tcW w:w="2835" w:type="dxa"/>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7859F1" w:rsidRPr="006671C0" w:rsidRDefault="007859F1"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w:t>
            </w:r>
          </w:p>
        </w:tc>
        <w:tc>
          <w:tcPr>
            <w:tcW w:w="1275" w:type="dxa"/>
            <w:tcBorders>
              <w:top w:val="nil"/>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1418" w:type="dxa"/>
            <w:tcBorders>
              <w:top w:val="nil"/>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1417" w:type="dxa"/>
            <w:tcBorders>
              <w:top w:val="nil"/>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1276" w:type="dxa"/>
            <w:tcBorders>
              <w:top w:val="nil"/>
            </w:tcBorders>
            <w:shd w:val="clear" w:color="auto" w:fill="auto"/>
          </w:tcPr>
          <w:p w:rsidR="007859F1" w:rsidRPr="006671C0" w:rsidRDefault="007859F1" w:rsidP="007859F1">
            <w:pPr>
              <w:spacing w:after="1" w:line="0" w:lineRule="atLeast"/>
              <w:rPr>
                <w:rFonts w:ascii="Times New Roman" w:hAnsi="Times New Roman" w:cs="Times New Roman"/>
                <w:color w:val="000000" w:themeColor="text1"/>
              </w:rPr>
            </w:pPr>
          </w:p>
        </w:tc>
        <w:tc>
          <w:tcPr>
            <w:tcW w:w="2268" w:type="dxa"/>
          </w:tcPr>
          <w:p w:rsidR="007859F1" w:rsidRPr="006671C0" w:rsidRDefault="007859F1"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w:t>
            </w:r>
          </w:p>
          <w:p w:rsidR="007859F1" w:rsidRPr="006671C0" w:rsidRDefault="007859F1"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градостроительства и</w:t>
            </w:r>
          </w:p>
          <w:p w:rsidR="007859F1" w:rsidRPr="006671C0" w:rsidRDefault="007859F1"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рекламы администрации</w:t>
            </w:r>
          </w:p>
          <w:p w:rsidR="007859F1" w:rsidRPr="006671C0" w:rsidRDefault="007859F1"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7859F1" w:rsidRPr="006671C0" w:rsidRDefault="007859F1"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2" w:type="dxa"/>
            <w:shd w:val="clear" w:color="auto" w:fill="auto"/>
          </w:tcPr>
          <w:p w:rsidR="007859F1" w:rsidRPr="006671C0" w:rsidRDefault="007859F1" w:rsidP="007859F1">
            <w:pPr>
              <w:spacing w:after="1" w:line="220" w:lineRule="atLeast"/>
              <w:jc w:val="both"/>
              <w:rPr>
                <w:rFonts w:ascii="Times New Roman" w:hAnsi="Times New Roman" w:cs="Times New Roman"/>
                <w:color w:val="000000" w:themeColor="text1"/>
                <w:sz w:val="26"/>
                <w:szCs w:val="26"/>
              </w:rPr>
            </w:pPr>
            <w:r w:rsidRPr="006671C0">
              <w:rPr>
                <w:rFonts w:ascii="Times New Roman" w:hAnsi="Times New Roman" w:cs="Times New Roman"/>
                <w:color w:val="000000" w:themeColor="text1"/>
              </w:rPr>
              <w:t xml:space="preserve">Актуализация сведений размещена по ссылке </w:t>
            </w:r>
            <w:hyperlink r:id="rId12" w:history="1">
              <w:r w:rsidRPr="006671C0">
                <w:rPr>
                  <w:rStyle w:val="aa"/>
                  <w:rFonts w:ascii="Times New Roman" w:hAnsi="Times New Roman" w:cs="Times New Roman"/>
                  <w:color w:val="000000" w:themeColor="text1"/>
                </w:rPr>
                <w:t>https://www.nakhodka-city.ru/administration/structure/docx/?deptid=8&amp;gid=43</w:t>
              </w:r>
            </w:hyperlink>
            <w:r w:rsidRPr="006671C0">
              <w:rPr>
                <w:rFonts w:ascii="Times New Roman" w:hAnsi="Times New Roman" w:cs="Times New Roman"/>
                <w:color w:val="000000" w:themeColor="text1"/>
                <w:sz w:val="26"/>
                <w:szCs w:val="26"/>
              </w:rPr>
              <w:t xml:space="preserve"> </w:t>
            </w:r>
          </w:p>
          <w:p w:rsidR="007859F1" w:rsidRPr="006671C0" w:rsidRDefault="007859F1" w:rsidP="007859F1">
            <w:pPr>
              <w:spacing w:after="1" w:line="220" w:lineRule="atLeast"/>
              <w:rPr>
                <w:rFonts w:ascii="Times New Roman" w:hAnsi="Times New Roman" w:cs="Times New Roman"/>
                <w:color w:val="000000" w:themeColor="text1"/>
              </w:rPr>
            </w:pPr>
          </w:p>
        </w:tc>
      </w:tr>
      <w:tr w:rsidR="006671C0" w:rsidRPr="006671C0" w:rsidTr="00BF5EAA">
        <w:tc>
          <w:tcPr>
            <w:tcW w:w="16080" w:type="dxa"/>
            <w:gridSpan w:val="9"/>
          </w:tcPr>
          <w:p w:rsidR="00177D89" w:rsidRPr="006671C0" w:rsidRDefault="00177D89" w:rsidP="00177D89">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11. Рынок розничной торговли</w:t>
            </w:r>
          </w:p>
        </w:tc>
      </w:tr>
      <w:tr w:rsidR="006671C0" w:rsidRPr="006671C0" w:rsidTr="00BF5EAA">
        <w:tc>
          <w:tcPr>
            <w:tcW w:w="16080" w:type="dxa"/>
            <w:gridSpan w:val="9"/>
          </w:tcPr>
          <w:p w:rsidR="00BB5840" w:rsidRPr="006671C0" w:rsidRDefault="00BB5840" w:rsidP="00BB584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Рынок услуг торговли в Находкинском городском округе является конкурентным. По состоянию на </w:t>
            </w:r>
            <w:r w:rsidR="000D645F" w:rsidRPr="006671C0">
              <w:rPr>
                <w:rFonts w:ascii="Times New Roman" w:hAnsi="Times New Roman" w:cs="Times New Roman"/>
                <w:color w:val="000000" w:themeColor="text1"/>
              </w:rPr>
              <w:t>30</w:t>
            </w:r>
            <w:r w:rsidRPr="006671C0">
              <w:rPr>
                <w:rFonts w:ascii="Times New Roman" w:hAnsi="Times New Roman" w:cs="Times New Roman"/>
                <w:color w:val="000000" w:themeColor="text1"/>
              </w:rPr>
              <w:t>.0</w:t>
            </w:r>
            <w:r w:rsidR="000D645F" w:rsidRPr="006671C0">
              <w:rPr>
                <w:rFonts w:ascii="Times New Roman" w:hAnsi="Times New Roman" w:cs="Times New Roman"/>
                <w:color w:val="000000" w:themeColor="text1"/>
              </w:rPr>
              <w:t>6</w:t>
            </w:r>
            <w:r w:rsidRPr="006671C0">
              <w:rPr>
                <w:rFonts w:ascii="Times New Roman" w:hAnsi="Times New Roman" w:cs="Times New Roman"/>
                <w:color w:val="000000" w:themeColor="text1"/>
              </w:rPr>
              <w:t>.2023 на территории Находкинского городского округа  стационарная розничн</w:t>
            </w:r>
            <w:r w:rsidR="00E97F3E" w:rsidRPr="006671C0">
              <w:rPr>
                <w:rFonts w:ascii="Times New Roman" w:hAnsi="Times New Roman" w:cs="Times New Roman"/>
                <w:color w:val="000000" w:themeColor="text1"/>
              </w:rPr>
              <w:t>ая торговая сеть насчитывает 673 предприятия</w:t>
            </w:r>
            <w:r w:rsidRPr="006671C0">
              <w:rPr>
                <w:rFonts w:ascii="Times New Roman" w:hAnsi="Times New Roman" w:cs="Times New Roman"/>
                <w:color w:val="000000" w:themeColor="text1"/>
              </w:rPr>
              <w:t>, из них: 2</w:t>
            </w:r>
            <w:r w:rsidR="00E97F3E" w:rsidRPr="006671C0">
              <w:rPr>
                <w:rFonts w:ascii="Times New Roman" w:hAnsi="Times New Roman" w:cs="Times New Roman"/>
                <w:color w:val="000000" w:themeColor="text1"/>
              </w:rPr>
              <w:t>90</w:t>
            </w:r>
            <w:r w:rsidRPr="006671C0">
              <w:rPr>
                <w:rFonts w:ascii="Times New Roman" w:hAnsi="Times New Roman" w:cs="Times New Roman"/>
                <w:color w:val="000000" w:themeColor="text1"/>
              </w:rPr>
              <w:t xml:space="preserve"> продовольственных магазинов, 302 непродовольственных магазина, 20 торговых це</w:t>
            </w:r>
            <w:r w:rsidR="00E97F3E" w:rsidRPr="006671C0">
              <w:rPr>
                <w:rFonts w:ascii="Times New Roman" w:hAnsi="Times New Roman" w:cs="Times New Roman"/>
                <w:color w:val="000000" w:themeColor="text1"/>
              </w:rPr>
              <w:t>нтров, 16 торговых комплексов, 7</w:t>
            </w:r>
            <w:r w:rsidRPr="006671C0">
              <w:rPr>
                <w:rFonts w:ascii="Times New Roman" w:hAnsi="Times New Roman" w:cs="Times New Roman"/>
                <w:color w:val="000000" w:themeColor="text1"/>
              </w:rPr>
              <w:t xml:space="preserve"> супермаркетов, 7 универсамов, 22 магазина со смешанным ассортиментом товаров, 8 магазинов – </w:t>
            </w:r>
            <w:proofErr w:type="spellStart"/>
            <w:r w:rsidRPr="006671C0">
              <w:rPr>
                <w:rFonts w:ascii="Times New Roman" w:hAnsi="Times New Roman" w:cs="Times New Roman"/>
                <w:color w:val="000000" w:themeColor="text1"/>
              </w:rPr>
              <w:t>дискаунтеров</w:t>
            </w:r>
            <w:proofErr w:type="spellEnd"/>
            <w:r w:rsidRPr="006671C0">
              <w:rPr>
                <w:rFonts w:ascii="Times New Roman" w:hAnsi="Times New Roman" w:cs="Times New Roman"/>
                <w:color w:val="000000" w:themeColor="text1"/>
              </w:rPr>
              <w:t xml:space="preserve">, 1 комиссионный магазин. Общая площадь площадей под розничную торговлю составляет 187 тыс. </w:t>
            </w:r>
            <w:proofErr w:type="spellStart"/>
            <w:r w:rsidRPr="006671C0">
              <w:rPr>
                <w:rFonts w:ascii="Times New Roman" w:hAnsi="Times New Roman" w:cs="Times New Roman"/>
                <w:color w:val="000000" w:themeColor="text1"/>
              </w:rPr>
              <w:t>кв.м</w:t>
            </w:r>
            <w:proofErr w:type="spellEnd"/>
            <w:r w:rsidRPr="006671C0">
              <w:rPr>
                <w:rFonts w:ascii="Times New Roman" w:hAnsi="Times New Roman" w:cs="Times New Roman"/>
                <w:color w:val="000000" w:themeColor="text1"/>
              </w:rPr>
              <w:t xml:space="preserve">.   </w:t>
            </w:r>
          </w:p>
          <w:p w:rsidR="00BB5840" w:rsidRPr="006671C0" w:rsidRDefault="00BB5840" w:rsidP="00BB584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01.04.2023 года на территории округа работает 6</w:t>
            </w:r>
            <w:r w:rsidR="000D645F" w:rsidRPr="006671C0">
              <w:rPr>
                <w:rFonts w:ascii="Times New Roman" w:hAnsi="Times New Roman" w:cs="Times New Roman"/>
                <w:color w:val="000000" w:themeColor="text1"/>
              </w:rPr>
              <w:t>3</w:t>
            </w:r>
            <w:r w:rsidRPr="006671C0">
              <w:rPr>
                <w:rFonts w:ascii="Times New Roman" w:hAnsi="Times New Roman" w:cs="Times New Roman"/>
                <w:color w:val="000000" w:themeColor="text1"/>
              </w:rPr>
              <w:t xml:space="preserve"> объекта социальной направленности, в том числе 38 магазинов, 18 павильонов, </w:t>
            </w:r>
            <w:r w:rsidR="000D645F" w:rsidRPr="006671C0">
              <w:rPr>
                <w:rFonts w:ascii="Times New Roman" w:hAnsi="Times New Roman" w:cs="Times New Roman"/>
                <w:color w:val="000000" w:themeColor="text1"/>
              </w:rPr>
              <w:t>7</w:t>
            </w:r>
            <w:r w:rsidRPr="006671C0">
              <w:rPr>
                <w:rFonts w:ascii="Times New Roman" w:hAnsi="Times New Roman" w:cs="Times New Roman"/>
                <w:color w:val="000000" w:themeColor="text1"/>
              </w:rPr>
              <w:t xml:space="preserve"> отделов. </w:t>
            </w:r>
            <w:proofErr w:type="gramStart"/>
            <w:r w:rsidRPr="006671C0">
              <w:rPr>
                <w:rFonts w:ascii="Times New Roman" w:hAnsi="Times New Roman" w:cs="Times New Roman"/>
                <w:color w:val="000000" w:themeColor="text1"/>
              </w:rPr>
              <w:t>Из них фирменных торговых предприяти</w:t>
            </w:r>
            <w:r w:rsidR="00FA0FC1" w:rsidRPr="006671C0">
              <w:rPr>
                <w:rFonts w:ascii="Times New Roman" w:hAnsi="Times New Roman" w:cs="Times New Roman"/>
                <w:color w:val="000000" w:themeColor="text1"/>
              </w:rPr>
              <w:t>й товаропроизводителей края – 36</w:t>
            </w:r>
            <w:r w:rsidRPr="006671C0">
              <w:rPr>
                <w:rFonts w:ascii="Times New Roman" w:hAnsi="Times New Roman" w:cs="Times New Roman"/>
                <w:color w:val="000000" w:themeColor="text1"/>
              </w:rPr>
              <w:t xml:space="preserve"> объектов: 6- сельскохозяйственного производственного кооператива «Новолитовский», 2- производственного кооператива «</w:t>
            </w:r>
            <w:proofErr w:type="spellStart"/>
            <w:r w:rsidRPr="006671C0">
              <w:rPr>
                <w:rFonts w:ascii="Times New Roman" w:hAnsi="Times New Roman" w:cs="Times New Roman"/>
                <w:color w:val="000000" w:themeColor="text1"/>
              </w:rPr>
              <w:t>Хлебокомбинат</w:t>
            </w:r>
            <w:proofErr w:type="spellEnd"/>
            <w:r w:rsidRPr="006671C0">
              <w:rPr>
                <w:rFonts w:ascii="Times New Roman" w:hAnsi="Times New Roman" w:cs="Times New Roman"/>
                <w:color w:val="000000" w:themeColor="text1"/>
              </w:rPr>
              <w:t xml:space="preserve"> Находкинский», 21 - торговой сети ООО «</w:t>
            </w:r>
            <w:proofErr w:type="spellStart"/>
            <w:r w:rsidRPr="006671C0">
              <w:rPr>
                <w:rFonts w:ascii="Times New Roman" w:hAnsi="Times New Roman" w:cs="Times New Roman"/>
                <w:color w:val="000000" w:themeColor="text1"/>
              </w:rPr>
              <w:t>РодСтор</w:t>
            </w:r>
            <w:proofErr w:type="spellEnd"/>
            <w:r w:rsidRPr="006671C0">
              <w:rPr>
                <w:rFonts w:ascii="Times New Roman" w:hAnsi="Times New Roman" w:cs="Times New Roman"/>
                <w:color w:val="000000" w:themeColor="text1"/>
              </w:rPr>
              <w:t xml:space="preserve"> Групп», 2 – фирменных м</w:t>
            </w:r>
            <w:r w:rsidR="000D645F" w:rsidRPr="006671C0">
              <w:rPr>
                <w:rFonts w:ascii="Times New Roman" w:hAnsi="Times New Roman" w:cs="Times New Roman"/>
                <w:color w:val="000000" w:themeColor="text1"/>
              </w:rPr>
              <w:t>агазина «Торгового дома «ВИК», 6</w:t>
            </w:r>
            <w:r w:rsidRPr="006671C0">
              <w:rPr>
                <w:rFonts w:ascii="Times New Roman" w:hAnsi="Times New Roman" w:cs="Times New Roman"/>
                <w:color w:val="000000" w:themeColor="text1"/>
              </w:rPr>
              <w:t xml:space="preserve"> фирменных объекта «</w:t>
            </w:r>
            <w:proofErr w:type="spellStart"/>
            <w:r w:rsidRPr="006671C0">
              <w:rPr>
                <w:rFonts w:ascii="Times New Roman" w:hAnsi="Times New Roman" w:cs="Times New Roman"/>
                <w:color w:val="000000" w:themeColor="text1"/>
              </w:rPr>
              <w:t>Ратимир</w:t>
            </w:r>
            <w:proofErr w:type="spellEnd"/>
            <w:r w:rsidRPr="006671C0">
              <w:rPr>
                <w:rFonts w:ascii="Times New Roman" w:hAnsi="Times New Roman" w:cs="Times New Roman"/>
                <w:color w:val="000000" w:themeColor="text1"/>
              </w:rPr>
              <w:t>» (</w:t>
            </w:r>
            <w:r w:rsidR="000D645F" w:rsidRPr="006671C0">
              <w:rPr>
                <w:rFonts w:ascii="Times New Roman" w:hAnsi="Times New Roman" w:cs="Times New Roman"/>
                <w:color w:val="000000" w:themeColor="text1"/>
              </w:rPr>
              <w:t xml:space="preserve">отдел в ТЦ «Тихоокеанский», ул. Находкинский проспект, 36, </w:t>
            </w:r>
            <w:r w:rsidRPr="006671C0">
              <w:rPr>
                <w:rFonts w:ascii="Times New Roman" w:hAnsi="Times New Roman" w:cs="Times New Roman"/>
                <w:color w:val="000000" w:themeColor="text1"/>
              </w:rPr>
              <w:t xml:space="preserve">отдел в супермаркете ул. </w:t>
            </w:r>
            <w:proofErr w:type="spellStart"/>
            <w:r w:rsidRPr="006671C0">
              <w:rPr>
                <w:rFonts w:ascii="Times New Roman" w:hAnsi="Times New Roman" w:cs="Times New Roman"/>
                <w:color w:val="000000" w:themeColor="text1"/>
              </w:rPr>
              <w:t>Постышева</w:t>
            </w:r>
            <w:proofErr w:type="spellEnd"/>
            <w:r w:rsidRPr="006671C0">
              <w:rPr>
                <w:rFonts w:ascii="Times New Roman" w:hAnsi="Times New Roman" w:cs="Times New Roman"/>
                <w:color w:val="000000" w:themeColor="text1"/>
              </w:rPr>
              <w:t>, 2/21 и отдел в супермаркете  Находкинский  пр-т, 68, 3 павильона по</w:t>
            </w:r>
            <w:proofErr w:type="gramEnd"/>
            <w:r w:rsidRPr="006671C0">
              <w:rPr>
                <w:rFonts w:ascii="Times New Roman" w:hAnsi="Times New Roman" w:cs="Times New Roman"/>
                <w:color w:val="000000" w:themeColor="text1"/>
              </w:rPr>
              <w:t xml:space="preserve"> ул. Фрунзе,13, ул. Советская, 15А, ул. Свердлова, 45). </w:t>
            </w:r>
          </w:p>
          <w:p w:rsidR="00BB5840" w:rsidRPr="006671C0" w:rsidRDefault="00BB5840" w:rsidP="00BB584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 территории Находкинского городского округа функционирует 10 торговых баз, на которых размещено 79 объектов оптовой торговли, площадь складских помещений составляет 15,3 </w:t>
            </w:r>
            <w:proofErr w:type="spellStart"/>
            <w:r w:rsidRPr="006671C0">
              <w:rPr>
                <w:rFonts w:ascii="Times New Roman" w:hAnsi="Times New Roman" w:cs="Times New Roman"/>
                <w:color w:val="000000" w:themeColor="text1"/>
              </w:rPr>
              <w:t>тыс.кв</w:t>
            </w:r>
            <w:proofErr w:type="spellEnd"/>
            <w:r w:rsidRPr="006671C0">
              <w:rPr>
                <w:rFonts w:ascii="Times New Roman" w:hAnsi="Times New Roman" w:cs="Times New Roman"/>
                <w:color w:val="000000" w:themeColor="text1"/>
              </w:rPr>
              <w:t xml:space="preserve">. м. На базах осуществляют деятельность 59 хозяйствующих субъектов, численность работников хозяйствующих субъектов составляет 703 чел. </w:t>
            </w:r>
          </w:p>
          <w:p w:rsidR="00BB5840" w:rsidRPr="006671C0" w:rsidRDefault="00BB5840" w:rsidP="00BB584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w:t>
            </w:r>
            <w:proofErr w:type="gramStart"/>
            <w:r w:rsidRPr="006671C0">
              <w:rPr>
                <w:rFonts w:ascii="Times New Roman" w:hAnsi="Times New Roman" w:cs="Times New Roman"/>
                <w:color w:val="000000" w:themeColor="text1"/>
              </w:rPr>
              <w:t>автомобильный</w:t>
            </w:r>
            <w:proofErr w:type="gramEnd"/>
            <w:r w:rsidRPr="006671C0">
              <w:rPr>
                <w:rFonts w:ascii="Times New Roman" w:hAnsi="Times New Roman" w:cs="Times New Roman"/>
                <w:color w:val="000000" w:themeColor="text1"/>
              </w:rPr>
              <w:t>)).</w:t>
            </w:r>
          </w:p>
          <w:p w:rsidR="00177D89" w:rsidRPr="006671C0" w:rsidRDefault="00BB5840" w:rsidP="00BB584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 территории округа организована работа 10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tc>
      </w:tr>
      <w:tr w:rsidR="006671C0"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11.1.</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2022 - 2024</w:t>
            </w:r>
          </w:p>
        </w:tc>
        <w:tc>
          <w:tcPr>
            <w:tcW w:w="1275" w:type="dxa"/>
            <w:tcBorders>
              <w:bottom w:val="single" w:sz="4" w:space="0" w:color="auto"/>
            </w:tcBorders>
            <w:shd w:val="clear" w:color="auto" w:fill="auto"/>
          </w:tcPr>
          <w:p w:rsidR="00BB5840" w:rsidRPr="006671C0" w:rsidRDefault="00BB5840" w:rsidP="009378E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количество</w:t>
            </w:r>
          </w:p>
        </w:tc>
        <w:tc>
          <w:tcPr>
            <w:tcW w:w="1418" w:type="dxa"/>
            <w:tcBorders>
              <w:bottom w:val="single" w:sz="4" w:space="0" w:color="auto"/>
            </w:tcBorders>
            <w:shd w:val="clear" w:color="auto" w:fill="auto"/>
          </w:tcPr>
          <w:p w:rsidR="00BB5840" w:rsidRPr="006671C0" w:rsidRDefault="00BB5840" w:rsidP="009378E7">
            <w:pPr>
              <w:spacing w:after="1" w:line="220" w:lineRule="atLeast"/>
              <w:jc w:val="right"/>
              <w:rPr>
                <w:rFonts w:ascii="Times New Roman" w:hAnsi="Times New Roman" w:cs="Times New Roman"/>
                <w:color w:val="000000" w:themeColor="text1"/>
              </w:rPr>
            </w:pPr>
            <w:r w:rsidRPr="006671C0">
              <w:rPr>
                <w:rFonts w:ascii="Times New Roman" w:hAnsi="Times New Roman" w:cs="Times New Roman"/>
                <w:color w:val="000000" w:themeColor="text1"/>
              </w:rPr>
              <w:t>441</w:t>
            </w:r>
          </w:p>
        </w:tc>
        <w:tc>
          <w:tcPr>
            <w:tcW w:w="1417" w:type="dxa"/>
            <w:tcBorders>
              <w:bottom w:val="single" w:sz="4" w:space="0" w:color="auto"/>
            </w:tcBorders>
            <w:shd w:val="clear" w:color="auto" w:fill="auto"/>
          </w:tcPr>
          <w:p w:rsidR="00BB5840" w:rsidRPr="006671C0" w:rsidRDefault="00BB5840" w:rsidP="009378E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445</w:t>
            </w:r>
          </w:p>
        </w:tc>
        <w:tc>
          <w:tcPr>
            <w:tcW w:w="1276" w:type="dxa"/>
            <w:tcBorders>
              <w:bottom w:val="single" w:sz="4" w:space="0" w:color="auto"/>
            </w:tcBorders>
          </w:tcPr>
          <w:p w:rsidR="00BB5840" w:rsidRPr="006671C0" w:rsidRDefault="00BB5840" w:rsidP="009378E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445</w:t>
            </w:r>
          </w:p>
        </w:tc>
        <w:tc>
          <w:tcPr>
            <w:tcW w:w="2268" w:type="dxa"/>
            <w:tcBorders>
              <w:bottom w:val="single" w:sz="4" w:space="0" w:color="auto"/>
            </w:tcBorders>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BB5840" w:rsidP="009C76C9">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На </w:t>
            </w:r>
            <w:r w:rsidR="009C76C9" w:rsidRPr="006671C0">
              <w:rPr>
                <w:rFonts w:ascii="Times New Roman" w:hAnsi="Times New Roman" w:cs="Times New Roman"/>
                <w:color w:val="000000" w:themeColor="text1"/>
              </w:rPr>
              <w:t>30.06</w:t>
            </w:r>
            <w:r w:rsidRPr="006671C0">
              <w:rPr>
                <w:rFonts w:ascii="Times New Roman" w:hAnsi="Times New Roman" w:cs="Times New Roman"/>
                <w:color w:val="000000" w:themeColor="text1"/>
              </w:rPr>
              <w:t xml:space="preserve">.2023 года количество нестационарных и мобильных торговых объектов, и торговых мест под них составило 445 ед. </w:t>
            </w:r>
          </w:p>
        </w:tc>
      </w:tr>
      <w:tr w:rsidR="006671C0"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11.2.</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2024</w:t>
            </w:r>
          </w:p>
        </w:tc>
        <w:tc>
          <w:tcPr>
            <w:tcW w:w="1275"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p>
        </w:tc>
        <w:tc>
          <w:tcPr>
            <w:tcW w:w="1418"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p>
        </w:tc>
        <w:tc>
          <w:tcPr>
            <w:tcW w:w="1417"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p>
        </w:tc>
        <w:tc>
          <w:tcPr>
            <w:tcW w:w="1276" w:type="dxa"/>
            <w:tcBorders>
              <w:bottom w:val="single" w:sz="4" w:space="0" w:color="auto"/>
            </w:tcBorders>
          </w:tcPr>
          <w:p w:rsidR="00BB5840" w:rsidRPr="006671C0" w:rsidRDefault="00BB5840" w:rsidP="009378E7">
            <w:pPr>
              <w:spacing w:after="1" w:line="0" w:lineRule="atLeast"/>
              <w:rPr>
                <w:rFonts w:ascii="Times New Roman" w:hAnsi="Times New Roman" w:cs="Times New Roman"/>
                <w:color w:val="000000" w:themeColor="text1"/>
              </w:rPr>
            </w:pPr>
          </w:p>
        </w:tc>
        <w:tc>
          <w:tcPr>
            <w:tcW w:w="2268" w:type="dxa"/>
            <w:tcBorders>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BB5840" w:rsidP="009378E7">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6671C0"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11.3.</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2022 - 2024</w:t>
            </w:r>
          </w:p>
        </w:tc>
        <w:tc>
          <w:tcPr>
            <w:tcW w:w="1275" w:type="dxa"/>
            <w:tcBorders>
              <w:top w:val="single" w:sz="4" w:space="0" w:color="auto"/>
              <w:bottom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Ед.</w:t>
            </w:r>
          </w:p>
        </w:tc>
        <w:tc>
          <w:tcPr>
            <w:tcW w:w="1418" w:type="dxa"/>
            <w:tcBorders>
              <w:top w:val="single" w:sz="4" w:space="0" w:color="auto"/>
              <w:bottom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417" w:type="dxa"/>
            <w:tcBorders>
              <w:top w:val="single" w:sz="4" w:space="0" w:color="auto"/>
              <w:bottom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276" w:type="dxa"/>
            <w:tcBorders>
              <w:top w:val="single" w:sz="4" w:space="0" w:color="auto"/>
              <w:bottom w:val="single" w:sz="4" w:space="0" w:color="auto"/>
            </w:tcBorders>
          </w:tcPr>
          <w:p w:rsidR="00BB5840" w:rsidRPr="006671C0" w:rsidRDefault="00BB5840" w:rsidP="009378E7">
            <w:pPr>
              <w:spacing w:after="1" w:line="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w:t>
            </w:r>
          </w:p>
        </w:tc>
        <w:tc>
          <w:tcPr>
            <w:tcW w:w="2268" w:type="dxa"/>
            <w:tcBorders>
              <w:top w:val="single" w:sz="4" w:space="0" w:color="auto"/>
              <w:bottom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BB5840" w:rsidP="009C76C9">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По состоянию на </w:t>
            </w:r>
            <w:r w:rsidR="009C76C9" w:rsidRPr="006671C0">
              <w:rPr>
                <w:rFonts w:ascii="Times New Roman" w:hAnsi="Times New Roman" w:cs="Times New Roman"/>
                <w:color w:val="000000" w:themeColor="text1"/>
              </w:rPr>
              <w:t>30</w:t>
            </w:r>
            <w:r w:rsidRPr="006671C0">
              <w:rPr>
                <w:rFonts w:ascii="Times New Roman" w:hAnsi="Times New Roman" w:cs="Times New Roman"/>
                <w:color w:val="000000" w:themeColor="text1"/>
              </w:rPr>
              <w:t>.0</w:t>
            </w:r>
            <w:r w:rsidR="009C76C9" w:rsidRPr="006671C0">
              <w:rPr>
                <w:rFonts w:ascii="Times New Roman" w:hAnsi="Times New Roman" w:cs="Times New Roman"/>
                <w:color w:val="000000" w:themeColor="text1"/>
              </w:rPr>
              <w:t>6</w:t>
            </w:r>
            <w:r w:rsidRPr="006671C0">
              <w:rPr>
                <w:rFonts w:ascii="Times New Roman" w:hAnsi="Times New Roman" w:cs="Times New Roman"/>
                <w:color w:val="000000" w:themeColor="text1"/>
              </w:rPr>
              <w:t>.2023 года новых мест возможного размещения нестационарных торговых объектов и включение их в схему размещения нестационарных торговых объектов не производилось.</w:t>
            </w:r>
          </w:p>
        </w:tc>
      </w:tr>
      <w:tr w:rsidR="0004096B" w:rsidRPr="006671C0" w:rsidTr="00EF62D7">
        <w:tc>
          <w:tcPr>
            <w:tcW w:w="629" w:type="dxa"/>
            <w:shd w:val="clear" w:color="auto" w:fill="auto"/>
          </w:tcPr>
          <w:p w:rsidR="00BB5840" w:rsidRPr="006671C0" w:rsidRDefault="00BB5840" w:rsidP="00177D8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11.4.</w:t>
            </w:r>
          </w:p>
        </w:tc>
        <w:tc>
          <w:tcPr>
            <w:tcW w:w="2835"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BB5840" w:rsidRPr="006671C0" w:rsidRDefault="00BB5840"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2024</w:t>
            </w:r>
          </w:p>
        </w:tc>
        <w:tc>
          <w:tcPr>
            <w:tcW w:w="1275" w:type="dxa"/>
            <w:tcBorders>
              <w:top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1418" w:type="dxa"/>
            <w:tcBorders>
              <w:top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1417" w:type="dxa"/>
            <w:tcBorders>
              <w:top w:val="single" w:sz="4" w:space="0" w:color="auto"/>
            </w:tcBorders>
            <w:shd w:val="clear" w:color="auto" w:fill="auto"/>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1276" w:type="dxa"/>
            <w:tcBorders>
              <w:top w:val="single" w:sz="4" w:space="0" w:color="auto"/>
            </w:tcBorders>
          </w:tcPr>
          <w:p w:rsidR="00BB5840" w:rsidRPr="006671C0" w:rsidRDefault="00BB5840" w:rsidP="009378E7">
            <w:pPr>
              <w:spacing w:after="1" w:line="0" w:lineRule="atLeast"/>
              <w:jc w:val="center"/>
              <w:rPr>
                <w:rFonts w:ascii="Times New Roman" w:hAnsi="Times New Roman" w:cs="Times New Roman"/>
                <w:color w:val="000000" w:themeColor="text1"/>
              </w:rPr>
            </w:pPr>
          </w:p>
        </w:tc>
        <w:tc>
          <w:tcPr>
            <w:tcW w:w="2268" w:type="dxa"/>
            <w:tcBorders>
              <w:top w:val="single" w:sz="4" w:space="0" w:color="auto"/>
            </w:tcBorders>
            <w:shd w:val="clear" w:color="auto" w:fill="auto"/>
          </w:tcPr>
          <w:p w:rsidR="00BB5840" w:rsidRPr="006671C0" w:rsidRDefault="00BB5840" w:rsidP="009378E7">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BB5840" w:rsidRPr="006671C0" w:rsidRDefault="00BB5840" w:rsidP="009378E7">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Проект порядка размещения нестационарных торговых объектов на территории Находкинского городского округа проходит согласование. </w:t>
            </w:r>
          </w:p>
        </w:tc>
      </w:tr>
    </w:tbl>
    <w:p w:rsidR="005266CA" w:rsidRPr="006671C0" w:rsidRDefault="005266CA" w:rsidP="00177D89">
      <w:pPr>
        <w:spacing w:after="1" w:line="220" w:lineRule="atLeast"/>
        <w:outlineLvl w:val="1"/>
        <w:rPr>
          <w:rFonts w:ascii="Calibri" w:hAnsi="Calibri" w:cs="Calibri"/>
          <w:b/>
          <w:color w:val="000000" w:themeColor="text1"/>
        </w:rPr>
      </w:pPr>
    </w:p>
    <w:p w:rsidR="005266CA" w:rsidRPr="006671C0" w:rsidRDefault="005266CA"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A0429E" w:rsidRPr="006671C0" w:rsidRDefault="00A0429E">
      <w:pPr>
        <w:rPr>
          <w:rFonts w:ascii="Calibri" w:hAnsi="Calibri" w:cs="Calibri"/>
          <w:b/>
          <w:color w:val="000000" w:themeColor="text1"/>
        </w:rPr>
      </w:pPr>
      <w:r w:rsidRPr="006671C0">
        <w:rPr>
          <w:rFonts w:ascii="Calibri" w:hAnsi="Calibri" w:cs="Calibri"/>
          <w:b/>
          <w:color w:val="000000" w:themeColor="text1"/>
        </w:rPr>
        <w:br w:type="page"/>
      </w:r>
    </w:p>
    <w:p w:rsidR="006E1DCA" w:rsidRPr="006671C0" w:rsidRDefault="006E1DCA" w:rsidP="00EF62D7">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lastRenderedPageBreak/>
        <w:t>I</w:t>
      </w:r>
      <w:r w:rsidR="00BA75B7" w:rsidRPr="006671C0">
        <w:rPr>
          <w:rFonts w:ascii="Times New Roman" w:hAnsi="Times New Roman" w:cs="Times New Roman"/>
          <w:b/>
          <w:color w:val="000000" w:themeColor="text1"/>
        </w:rPr>
        <w:t>I</w:t>
      </w:r>
      <w:r w:rsidRPr="006671C0">
        <w:rPr>
          <w:rFonts w:ascii="Times New Roman" w:hAnsi="Times New Roman" w:cs="Times New Roman"/>
          <w:b/>
          <w:color w:val="000000" w:themeColor="text1"/>
        </w:rPr>
        <w:t>. СИСТЕМНЫЕ МЕРОПРИЯТИЯ</w:t>
      </w:r>
    </w:p>
    <w:p w:rsidR="006E1DCA" w:rsidRPr="006671C0" w:rsidRDefault="006E1DCA">
      <w:pPr>
        <w:spacing w:after="1" w:line="220" w:lineRule="atLeast"/>
        <w:jc w:val="both"/>
        <w:rPr>
          <w:color w:val="000000" w:themeColor="text1"/>
        </w:rPr>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879"/>
        <w:gridCol w:w="1997"/>
        <w:gridCol w:w="2126"/>
        <w:gridCol w:w="1559"/>
        <w:gridCol w:w="1560"/>
        <w:gridCol w:w="1984"/>
        <w:gridCol w:w="3403"/>
      </w:tblGrid>
      <w:tr w:rsidR="006671C0" w:rsidRPr="006671C0" w:rsidTr="005410D6">
        <w:trPr>
          <w:tblHeader/>
        </w:trPr>
        <w:tc>
          <w:tcPr>
            <w:tcW w:w="573"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п/п</w:t>
            </w:r>
          </w:p>
        </w:tc>
        <w:tc>
          <w:tcPr>
            <w:tcW w:w="2879"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1997"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559"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156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1984" w:type="dxa"/>
            <w:shd w:val="clear" w:color="auto" w:fill="auto"/>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403"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5410D6">
        <w:trPr>
          <w:tblHeader/>
        </w:trPr>
        <w:tc>
          <w:tcPr>
            <w:tcW w:w="573"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2879"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1997"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2126"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559"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156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1984" w:type="dxa"/>
            <w:shd w:val="clear" w:color="auto" w:fill="auto"/>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c>
          <w:tcPr>
            <w:tcW w:w="3403"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8</w:t>
            </w:r>
          </w:p>
        </w:tc>
      </w:tr>
      <w:tr w:rsidR="006671C0" w:rsidRPr="006671C0" w:rsidTr="00EF62D7">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08" w:type="dxa"/>
            <w:gridSpan w:val="7"/>
            <w:shd w:val="clear" w:color="auto" w:fill="auto"/>
          </w:tcPr>
          <w:p w:rsidR="00EF62D7"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конкурентоспособности товаров, работ, услуг субъектов малого и среднего предпринимательства</w:t>
            </w:r>
          </w:p>
        </w:tc>
      </w:tr>
      <w:tr w:rsidR="006671C0" w:rsidRPr="006671C0" w:rsidTr="005410D6">
        <w:tc>
          <w:tcPr>
            <w:tcW w:w="573"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879"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6671C0">
              <w:rPr>
                <w:rFonts w:ascii="Times New Roman" w:hAnsi="Times New Roman" w:cs="Times New Roman"/>
                <w:color w:val="000000" w:themeColor="text1"/>
              </w:rPr>
              <w:t>брендирование</w:t>
            </w:r>
            <w:proofErr w:type="spellEnd"/>
            <w:r w:rsidRPr="006671C0">
              <w:rPr>
                <w:rFonts w:ascii="Times New Roman" w:hAnsi="Times New Roman" w:cs="Times New Roman"/>
                <w:color w:val="000000" w:themeColor="text1"/>
              </w:rPr>
              <w:t>, активные продажи и т.д.);</w:t>
            </w: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 проведение совместной работы с Региональным центром инжиниринга, как одного из инструментов поддержки производственных предприятий, в реализации </w:t>
            </w:r>
            <w:r w:rsidRPr="006671C0">
              <w:rPr>
                <w:rFonts w:ascii="Times New Roman" w:hAnsi="Times New Roman" w:cs="Times New Roman"/>
                <w:color w:val="000000" w:themeColor="text1"/>
              </w:rPr>
              <w:lastRenderedPageBreak/>
              <w:t>мероприятий по «выращиванию субъектов МСП»</w:t>
            </w: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оказание информационной поддержки о проводимых конкурсах, выставках, ярмарках</w:t>
            </w:r>
          </w:p>
        </w:tc>
        <w:tc>
          <w:tcPr>
            <w:tcW w:w="1997"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информирование субъектов малого и среднего предпринимательства</w:t>
            </w:r>
          </w:p>
        </w:tc>
        <w:tc>
          <w:tcPr>
            <w:tcW w:w="2126"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59"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60"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p>
        </w:tc>
        <w:tc>
          <w:tcPr>
            <w:tcW w:w="1984" w:type="dxa"/>
            <w:shd w:val="clear" w:color="auto" w:fill="auto"/>
          </w:tcPr>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Управление</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потребительского рынка,</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предпринимательства и развития туризма</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администрации</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Находкинского</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городского округа</w:t>
            </w:r>
          </w:p>
        </w:tc>
        <w:tc>
          <w:tcPr>
            <w:tcW w:w="3403" w:type="dxa"/>
            <w:shd w:val="clear" w:color="auto" w:fill="auto"/>
            <w:tcMar>
              <w:right w:w="113" w:type="dxa"/>
            </w:tcMar>
          </w:tcPr>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В первом полугодии 2023 года  </w:t>
            </w:r>
            <w:proofErr w:type="gramStart"/>
            <w:r w:rsidRPr="006671C0">
              <w:rPr>
                <w:rFonts w:ascii="Times New Roman" w:eastAsia="Times New Roman" w:hAnsi="Times New Roman" w:cs="Times New Roman"/>
                <w:color w:val="000000" w:themeColor="text1"/>
                <w:lang w:eastAsia="ru-RU"/>
              </w:rPr>
              <w:t>проведены</w:t>
            </w:r>
            <w:proofErr w:type="gramEnd"/>
            <w:r w:rsidRPr="006671C0">
              <w:rPr>
                <w:rFonts w:ascii="Times New Roman" w:eastAsia="Times New Roman" w:hAnsi="Times New Roman" w:cs="Times New Roman"/>
                <w:color w:val="000000" w:themeColor="text1"/>
                <w:lang w:eastAsia="ru-RU"/>
              </w:rPr>
              <w:t xml:space="preserve"> совместно с центром «Мой бизнес-Н» 6 мероприятий, по темам:</w:t>
            </w: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мастер-класс «Продажи» для </w:t>
            </w:r>
            <w:proofErr w:type="spellStart"/>
            <w:r w:rsidRPr="006671C0">
              <w:rPr>
                <w:rFonts w:ascii="Times New Roman" w:eastAsia="Times New Roman" w:hAnsi="Times New Roman" w:cs="Times New Roman"/>
                <w:color w:val="000000" w:themeColor="text1"/>
                <w:lang w:eastAsia="ru-RU"/>
              </w:rPr>
              <w:t>самозанятых</w:t>
            </w:r>
            <w:proofErr w:type="spellEnd"/>
            <w:r w:rsidRPr="006671C0">
              <w:rPr>
                <w:rFonts w:ascii="Times New Roman" w:eastAsia="Times New Roman" w:hAnsi="Times New Roman" w:cs="Times New Roman"/>
                <w:color w:val="000000" w:themeColor="text1"/>
                <w:lang w:eastAsia="ru-RU"/>
              </w:rPr>
              <w:t xml:space="preserve"> граждан и тех, кто планирует ими стать. Практическая ценность: участники мастер-класса посмотрели на продажи со стороны компании и клиента, научились грамотно устанавливать конта</w:t>
            </w:r>
            <w:proofErr w:type="gramStart"/>
            <w:r w:rsidRPr="006671C0">
              <w:rPr>
                <w:rFonts w:ascii="Times New Roman" w:eastAsia="Times New Roman" w:hAnsi="Times New Roman" w:cs="Times New Roman"/>
                <w:color w:val="000000" w:themeColor="text1"/>
                <w:lang w:eastAsia="ru-RU"/>
              </w:rPr>
              <w:t>кт с кл</w:t>
            </w:r>
            <w:proofErr w:type="gramEnd"/>
            <w:r w:rsidRPr="006671C0">
              <w:rPr>
                <w:rFonts w:ascii="Times New Roman" w:eastAsia="Times New Roman" w:hAnsi="Times New Roman" w:cs="Times New Roman"/>
                <w:color w:val="000000" w:themeColor="text1"/>
                <w:lang w:eastAsia="ru-RU"/>
              </w:rPr>
              <w:t>иентом, освоили все этапы продаж, сформировали эффективные для продажи установки, преодолевать безразличие и возражение клиентов.</w:t>
            </w: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круглый стол «Имущественная поддержка МСП» для предпринимателей и физических лиц, которые желают воспользоваться имущественной поддержкой на территории Приморского края. Практическая ценность: в ходе круглого стола подняты такие темы, как </w:t>
            </w:r>
            <w:r w:rsidRPr="006671C0">
              <w:rPr>
                <w:rFonts w:ascii="Times New Roman" w:eastAsia="Times New Roman" w:hAnsi="Times New Roman" w:cs="Times New Roman"/>
                <w:color w:val="000000" w:themeColor="text1"/>
                <w:lang w:eastAsia="ru-RU"/>
              </w:rPr>
              <w:lastRenderedPageBreak/>
              <w:t xml:space="preserve">муниципальные меры поддержки субъектов МСП, социальный контракт, порядок предоставления муниципального имущества субъектам МСП и </w:t>
            </w:r>
            <w:proofErr w:type="spellStart"/>
            <w:r w:rsidRPr="006671C0">
              <w:rPr>
                <w:rFonts w:ascii="Times New Roman" w:eastAsia="Times New Roman" w:hAnsi="Times New Roman" w:cs="Times New Roman"/>
                <w:color w:val="000000" w:themeColor="text1"/>
                <w:lang w:eastAsia="ru-RU"/>
              </w:rPr>
              <w:t>самозанятым</w:t>
            </w:r>
            <w:proofErr w:type="spellEnd"/>
            <w:r w:rsidRPr="006671C0">
              <w:rPr>
                <w:rFonts w:ascii="Times New Roman" w:eastAsia="Times New Roman" w:hAnsi="Times New Roman" w:cs="Times New Roman"/>
                <w:color w:val="000000" w:themeColor="text1"/>
                <w:lang w:eastAsia="ru-RU"/>
              </w:rPr>
              <w:t xml:space="preserve"> гражданам.</w:t>
            </w: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два обучающих модуля «Азбука предпринимателя» для начинающих предпринимателей. Практическая ценность:  формулирование </w:t>
            </w:r>
            <w:proofErr w:type="gramStart"/>
            <w:r w:rsidRPr="006671C0">
              <w:rPr>
                <w:rFonts w:ascii="Times New Roman" w:eastAsia="Times New Roman" w:hAnsi="Times New Roman" w:cs="Times New Roman"/>
                <w:color w:val="000000" w:themeColor="text1"/>
                <w:lang w:eastAsia="ru-RU"/>
              </w:rPr>
              <w:t>бизнес-идеи</w:t>
            </w:r>
            <w:proofErr w:type="gramEnd"/>
            <w:r w:rsidRPr="006671C0">
              <w:rPr>
                <w:rFonts w:ascii="Times New Roman" w:eastAsia="Times New Roman" w:hAnsi="Times New Roman" w:cs="Times New Roman"/>
                <w:color w:val="000000" w:themeColor="text1"/>
                <w:lang w:eastAsia="ru-RU"/>
              </w:rPr>
              <w:t xml:space="preserve">, привлечение финансирования в проект, регистрации предприятия. </w:t>
            </w:r>
          </w:p>
          <w:p w:rsidR="00042A50" w:rsidRPr="006671C0" w:rsidRDefault="00042A50" w:rsidP="00717044">
            <w:pPr>
              <w:spacing w:after="0" w:line="240" w:lineRule="auto"/>
              <w:jc w:val="both"/>
              <w:textAlignment w:val="baseline"/>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 xml:space="preserve">- мастер-класс </w:t>
            </w:r>
            <w:r w:rsidRPr="006671C0">
              <w:rPr>
                <w:rFonts w:ascii="Times New Roman" w:hAnsi="Times New Roman" w:cs="Times New Roman"/>
                <w:color w:val="000000" w:themeColor="text1"/>
              </w:rPr>
              <w:t xml:space="preserve">«Мобильная съемка» для </w:t>
            </w:r>
            <w:proofErr w:type="spellStart"/>
            <w:r w:rsidRPr="006671C0">
              <w:rPr>
                <w:rFonts w:ascii="Times New Roman" w:hAnsi="Times New Roman" w:cs="Times New Roman"/>
                <w:color w:val="000000" w:themeColor="text1"/>
              </w:rPr>
              <w:t>самозанятых</w:t>
            </w:r>
            <w:proofErr w:type="spellEnd"/>
            <w:r w:rsidRPr="006671C0">
              <w:rPr>
                <w:rFonts w:ascii="Times New Roman" w:hAnsi="Times New Roman" w:cs="Times New Roman"/>
                <w:color w:val="000000" w:themeColor="text1"/>
              </w:rPr>
              <w:t xml:space="preserve"> граждан.</w:t>
            </w:r>
          </w:p>
          <w:p w:rsidR="00042A50" w:rsidRPr="006671C0" w:rsidRDefault="00042A50" w:rsidP="00717044">
            <w:pPr>
              <w:spacing w:after="0" w:line="240" w:lineRule="auto"/>
              <w:jc w:val="both"/>
              <w:textAlignment w:val="baseline"/>
              <w:rPr>
                <w:rFonts w:ascii="Times New Roman" w:hAnsi="Times New Roman" w:cs="Times New Roman"/>
                <w:color w:val="000000" w:themeColor="text1"/>
              </w:rPr>
            </w:pPr>
            <w:r w:rsidRPr="006671C0">
              <w:rPr>
                <w:rFonts w:ascii="Times New Roman" w:hAnsi="Times New Roman" w:cs="Times New Roman"/>
                <w:color w:val="000000" w:themeColor="text1"/>
              </w:rPr>
              <w:t xml:space="preserve">- мастер-класс «Ценностное предложение» для </w:t>
            </w:r>
            <w:proofErr w:type="spellStart"/>
            <w:r w:rsidRPr="006671C0">
              <w:rPr>
                <w:rFonts w:ascii="Times New Roman" w:hAnsi="Times New Roman" w:cs="Times New Roman"/>
                <w:color w:val="000000" w:themeColor="text1"/>
              </w:rPr>
              <w:t>самозанятых</w:t>
            </w:r>
            <w:proofErr w:type="spellEnd"/>
            <w:r w:rsidRPr="006671C0">
              <w:rPr>
                <w:rFonts w:ascii="Times New Roman" w:hAnsi="Times New Roman" w:cs="Times New Roman"/>
                <w:color w:val="000000" w:themeColor="text1"/>
              </w:rPr>
              <w:t xml:space="preserve"> граждан.</w:t>
            </w: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Проведены рабочие встречи с потенциальными предприятиями по участию в проектах, реализуемых РЦИ.</w:t>
            </w: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
          <w:p w:rsidR="00042A50" w:rsidRPr="006671C0" w:rsidRDefault="00042A50" w:rsidP="00717044">
            <w:pPr>
              <w:spacing w:after="0" w:line="240" w:lineRule="auto"/>
              <w:jc w:val="both"/>
              <w:textAlignment w:val="baseline"/>
              <w:rPr>
                <w:rFonts w:ascii="Times New Roman" w:eastAsia="Times New Roman" w:hAnsi="Times New Roman" w:cs="Times New Roman"/>
                <w:color w:val="000000" w:themeColor="text1"/>
                <w:lang w:eastAsia="ru-RU"/>
              </w:rPr>
            </w:pPr>
            <w:proofErr w:type="gramStart"/>
            <w:r w:rsidRPr="006671C0">
              <w:rPr>
                <w:rFonts w:ascii="Times New Roman" w:hAnsi="Times New Roman" w:cs="Times New Roman"/>
                <w:color w:val="000000" w:themeColor="text1"/>
              </w:rPr>
              <w:t xml:space="preserve">Информация о проводимых </w:t>
            </w:r>
            <w:r w:rsidRPr="006671C0">
              <w:rPr>
                <w:rFonts w:ascii="Times New Roman" w:hAnsi="Times New Roman" w:cs="Times New Roman"/>
                <w:color w:val="000000" w:themeColor="text1"/>
              </w:rPr>
              <w:lastRenderedPageBreak/>
              <w:t xml:space="preserve">конкурсах, выставках, ярмарках размещается на официальном сайте администрации Находкинского городского округа </w:t>
            </w:r>
            <w:proofErr w:type="spellStart"/>
            <w:r w:rsidRPr="006671C0">
              <w:rPr>
                <w:rFonts w:ascii="Times New Roman" w:hAnsi="Times New Roman" w:cs="Times New Roman"/>
                <w:color w:val="000000" w:themeColor="text1"/>
                <w:lang w:val="en-US"/>
              </w:rPr>
              <w:t>nakhodka</w:t>
            </w:r>
            <w:proofErr w:type="spellEnd"/>
            <w:r w:rsidRPr="006671C0">
              <w:rPr>
                <w:rFonts w:ascii="Times New Roman" w:hAnsi="Times New Roman" w:cs="Times New Roman"/>
                <w:color w:val="000000" w:themeColor="text1"/>
              </w:rPr>
              <w:t>-</w:t>
            </w:r>
            <w:r w:rsidRPr="006671C0">
              <w:rPr>
                <w:rFonts w:ascii="Times New Roman" w:hAnsi="Times New Roman" w:cs="Times New Roman"/>
                <w:color w:val="000000" w:themeColor="text1"/>
                <w:lang w:val="en-US"/>
              </w:rPr>
              <w:t>city</w:t>
            </w:r>
            <w:r w:rsidRPr="006671C0">
              <w:rPr>
                <w:rFonts w:ascii="Times New Roman" w:hAnsi="Times New Roman" w:cs="Times New Roman"/>
                <w:color w:val="000000" w:themeColor="text1"/>
              </w:rPr>
              <w:t>.</w:t>
            </w:r>
            <w:proofErr w:type="spellStart"/>
            <w:r w:rsidRPr="006671C0">
              <w:rPr>
                <w:rFonts w:ascii="Times New Roman" w:hAnsi="Times New Roman" w:cs="Times New Roman"/>
                <w:color w:val="000000" w:themeColor="text1"/>
                <w:lang w:val="en-US"/>
              </w:rPr>
              <w:t>ru</w:t>
            </w:r>
            <w:proofErr w:type="spellEnd"/>
            <w:r w:rsidRPr="006671C0">
              <w:rPr>
                <w:rFonts w:ascii="Times New Roman" w:hAnsi="Times New Roman" w:cs="Times New Roman"/>
                <w:color w:val="000000" w:themeColor="text1"/>
              </w:rPr>
              <w:t xml:space="preserve">, в официальном сетевом издании «Ведомости Находки» </w:t>
            </w:r>
            <w:proofErr w:type="spellStart"/>
            <w:r w:rsidRPr="006671C0">
              <w:rPr>
                <w:rFonts w:ascii="Times New Roman" w:hAnsi="Times New Roman" w:cs="Times New Roman"/>
                <w:color w:val="000000" w:themeColor="text1"/>
                <w:lang w:val="en-US"/>
              </w:rPr>
              <w:t>ved</w:t>
            </w:r>
            <w:proofErr w:type="spellEnd"/>
            <w:r w:rsidRPr="006671C0">
              <w:rPr>
                <w:rFonts w:ascii="Times New Roman" w:hAnsi="Times New Roman" w:cs="Times New Roman"/>
                <w:color w:val="000000" w:themeColor="text1"/>
              </w:rPr>
              <w:t>-</w:t>
            </w:r>
            <w:proofErr w:type="spellStart"/>
            <w:r w:rsidRPr="006671C0">
              <w:rPr>
                <w:rFonts w:ascii="Times New Roman" w:hAnsi="Times New Roman" w:cs="Times New Roman"/>
                <w:color w:val="000000" w:themeColor="text1"/>
                <w:lang w:val="en-US"/>
              </w:rPr>
              <w:t>nakhodka</w:t>
            </w:r>
            <w:proofErr w:type="spellEnd"/>
            <w:r w:rsidRPr="006671C0">
              <w:rPr>
                <w:rFonts w:ascii="Times New Roman" w:hAnsi="Times New Roman" w:cs="Times New Roman"/>
                <w:color w:val="000000" w:themeColor="text1"/>
              </w:rPr>
              <w:t>.</w:t>
            </w:r>
            <w:proofErr w:type="spellStart"/>
            <w:r w:rsidRPr="006671C0">
              <w:rPr>
                <w:rFonts w:ascii="Times New Roman" w:hAnsi="Times New Roman" w:cs="Times New Roman"/>
                <w:color w:val="000000" w:themeColor="text1"/>
                <w:lang w:val="en-US"/>
              </w:rPr>
              <w:t>ru</w:t>
            </w:r>
            <w:proofErr w:type="spellEnd"/>
            <w:r w:rsidRPr="006671C0">
              <w:rPr>
                <w:rFonts w:ascii="Times New Roman" w:hAnsi="Times New Roman" w:cs="Times New Roman"/>
                <w:color w:val="000000" w:themeColor="text1"/>
              </w:rPr>
              <w:t>, а также на официальных аккаунтах администрации Находкинского городского округа в социальных сетях Одноклассники (ok.ru/</w:t>
            </w:r>
            <w:proofErr w:type="spellStart"/>
            <w:r w:rsidRPr="006671C0">
              <w:rPr>
                <w:rFonts w:ascii="Times New Roman" w:hAnsi="Times New Roman" w:cs="Times New Roman"/>
                <w:color w:val="000000" w:themeColor="text1"/>
              </w:rPr>
              <w:t>nakhodka.city</w:t>
            </w:r>
            <w:proofErr w:type="spellEnd"/>
            <w:r w:rsidRPr="006671C0">
              <w:rPr>
                <w:rFonts w:ascii="Times New Roman" w:hAnsi="Times New Roman" w:cs="Times New Roman"/>
                <w:color w:val="000000" w:themeColor="text1"/>
              </w:rPr>
              <w:t xml:space="preserve">), </w:t>
            </w:r>
            <w:proofErr w:type="spellStart"/>
            <w:r w:rsidRPr="006671C0">
              <w:rPr>
                <w:rFonts w:ascii="Times New Roman" w:hAnsi="Times New Roman" w:cs="Times New Roman"/>
                <w:color w:val="000000" w:themeColor="text1"/>
              </w:rPr>
              <w:t>ВКонтакте</w:t>
            </w:r>
            <w:proofErr w:type="spellEnd"/>
            <w:r w:rsidRPr="006671C0">
              <w:rPr>
                <w:rFonts w:ascii="Times New Roman" w:hAnsi="Times New Roman" w:cs="Times New Roman"/>
                <w:color w:val="000000" w:themeColor="text1"/>
              </w:rPr>
              <w:t xml:space="preserve"> (https://vk.com/id586000133)</w:t>
            </w:r>
            <w:proofErr w:type="gramEnd"/>
          </w:p>
        </w:tc>
      </w:tr>
      <w:tr w:rsidR="006671C0" w:rsidRPr="006671C0" w:rsidTr="005410D6">
        <w:tc>
          <w:tcPr>
            <w:tcW w:w="573"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879"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Популяризация мер поддержки по развитию малого и среднего предпринимательства</w:t>
            </w:r>
          </w:p>
        </w:tc>
        <w:tc>
          <w:tcPr>
            <w:tcW w:w="1997"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информирование субъектов малого и среднего предпринимательства</w:t>
            </w:r>
          </w:p>
        </w:tc>
        <w:tc>
          <w:tcPr>
            <w:tcW w:w="2126"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p>
        </w:tc>
        <w:tc>
          <w:tcPr>
            <w:tcW w:w="1559" w:type="dxa"/>
            <w:shd w:val="clear" w:color="auto" w:fill="auto"/>
            <w:tcMar>
              <w:top w:w="28" w:type="dxa"/>
              <w:left w:w="28" w:type="dxa"/>
              <w:right w:w="113" w:type="dxa"/>
            </w:tcMar>
          </w:tcPr>
          <w:p w:rsidR="006235D0" w:rsidRPr="006671C0" w:rsidRDefault="006235D0" w:rsidP="00717044">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60"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 о количестве проведенных мероприятий</w:t>
            </w:r>
          </w:p>
        </w:tc>
        <w:tc>
          <w:tcPr>
            <w:tcW w:w="1984" w:type="dxa"/>
            <w:shd w:val="clear" w:color="auto" w:fill="auto"/>
          </w:tcPr>
          <w:p w:rsidR="006235D0" w:rsidRPr="006671C0" w:rsidRDefault="006235D0" w:rsidP="00717044">
            <w:pPr>
              <w:spacing w:after="0" w:line="240" w:lineRule="auto"/>
              <w:jc w:val="both"/>
              <w:textAlignment w:val="baseline"/>
              <w:rPr>
                <w:rFonts w:ascii="Times New Roman" w:hAnsi="Times New Roman"/>
                <w:bCs/>
                <w:color w:val="000000" w:themeColor="text1"/>
              </w:rPr>
            </w:pPr>
            <w:r w:rsidRPr="006671C0">
              <w:rPr>
                <w:rFonts w:ascii="Times New Roman" w:hAnsi="Times New Roman"/>
                <w:bCs/>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3" w:type="dxa"/>
            <w:shd w:val="clear" w:color="auto" w:fill="auto"/>
            <w:tcMar>
              <w:right w:w="113" w:type="dxa"/>
            </w:tcMar>
          </w:tcPr>
          <w:p w:rsidR="006235D0" w:rsidRPr="006671C0" w:rsidRDefault="006235D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В преддверии Дня российского предпринимательства с 16 по 23 мая проведены различные тематические мероприятия. В список первых и новых вошло мероприятие «В гости к бизнесу», которое включило несколько направлений: экскурсия по производству, ознакомление с продукцией и услугами, деловая беседа с целью обмена опытом, полезными практиками по улучшению производственного процесса, логистики.</w:t>
            </w:r>
          </w:p>
          <w:p w:rsidR="006235D0" w:rsidRPr="006671C0" w:rsidRDefault="006235D0" w:rsidP="00717044">
            <w:pPr>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Встречи с бизнесом проведены на радио «Свободная Находка», в ресторане «Докер Паб», в рекламном </w:t>
            </w:r>
            <w:r w:rsidRPr="006671C0">
              <w:rPr>
                <w:rFonts w:ascii="Times New Roman" w:hAnsi="Times New Roman" w:cs="Times New Roman"/>
                <w:color w:val="000000" w:themeColor="text1"/>
              </w:rPr>
              <w:t>агентстве «</w:t>
            </w:r>
            <w:proofErr w:type="spellStart"/>
            <w:r w:rsidRPr="006671C0">
              <w:rPr>
                <w:rFonts w:ascii="Times New Roman" w:hAnsi="Times New Roman" w:cs="Times New Roman"/>
                <w:color w:val="000000" w:themeColor="text1"/>
              </w:rPr>
              <w:t>Вирго-груп</w:t>
            </w:r>
            <w:proofErr w:type="spellEnd"/>
            <w:r w:rsidRPr="006671C0">
              <w:rPr>
                <w:rFonts w:ascii="Times New Roman" w:hAnsi="Times New Roman" w:cs="Times New Roman"/>
                <w:color w:val="000000" w:themeColor="text1"/>
              </w:rPr>
              <w:t xml:space="preserve">», которое получило </w:t>
            </w:r>
            <w:r w:rsidRPr="006671C0">
              <w:rPr>
                <w:rFonts w:ascii="Times New Roman" w:hAnsi="Times New Roman" w:cs="Times New Roman"/>
                <w:color w:val="000000" w:themeColor="text1"/>
              </w:rPr>
              <w:lastRenderedPageBreak/>
              <w:t xml:space="preserve">«серебро» от Национальной премии </w:t>
            </w:r>
            <w:proofErr w:type="gramStart"/>
            <w:r w:rsidRPr="006671C0">
              <w:rPr>
                <w:rFonts w:ascii="Times New Roman" w:hAnsi="Times New Roman" w:cs="Times New Roman"/>
                <w:color w:val="000000" w:themeColor="text1"/>
              </w:rPr>
              <w:t>бизнес-коммуникаций</w:t>
            </w:r>
            <w:proofErr w:type="gramEnd"/>
            <w:r w:rsidRPr="006671C0">
              <w:rPr>
                <w:rFonts w:ascii="Times New Roman" w:hAnsi="Times New Roman" w:cs="Times New Roman"/>
                <w:color w:val="000000" w:themeColor="text1"/>
              </w:rPr>
              <w:t xml:space="preserve"> в номинации «Лучшее использование рекламных инструментов в регионах»,</w:t>
            </w:r>
            <w:r w:rsidRPr="006671C0">
              <w:rPr>
                <w:rFonts w:ascii="Times New Roman" w:eastAsia="Times New Roman" w:hAnsi="Times New Roman" w:cs="Times New Roman"/>
                <w:color w:val="000000" w:themeColor="text1"/>
                <w:lang w:eastAsia="ru-RU"/>
              </w:rPr>
              <w:t xml:space="preserve"> на базе отдыха «38 самураев», в ресторане «Токио».</w:t>
            </w:r>
          </w:p>
          <w:p w:rsidR="006235D0" w:rsidRPr="006671C0" w:rsidRDefault="006235D0" w:rsidP="00717044">
            <w:pPr>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Одним из знаковых мероприятий стало знакомство школьников старших классов общеобразовательных учреждений города с бизнесом в производственной сфере, а также участие в мастер-классах на производственных площадках. </w:t>
            </w:r>
            <w:proofErr w:type="gramStart"/>
            <w:r w:rsidRPr="006671C0">
              <w:rPr>
                <w:rFonts w:ascii="Times New Roman" w:eastAsia="Times New Roman" w:hAnsi="Times New Roman" w:cs="Times New Roman"/>
                <w:color w:val="000000" w:themeColor="text1"/>
                <w:lang w:eastAsia="ru-RU"/>
              </w:rPr>
              <w:t xml:space="preserve">Во время </w:t>
            </w:r>
            <w:proofErr w:type="spellStart"/>
            <w:r w:rsidRPr="006671C0">
              <w:rPr>
                <w:rFonts w:ascii="Times New Roman" w:eastAsia="Times New Roman" w:hAnsi="Times New Roman" w:cs="Times New Roman"/>
                <w:color w:val="000000" w:themeColor="text1"/>
                <w:lang w:eastAsia="ru-RU"/>
              </w:rPr>
              <w:t>профориентационных</w:t>
            </w:r>
            <w:proofErr w:type="spellEnd"/>
            <w:r w:rsidRPr="006671C0">
              <w:rPr>
                <w:rFonts w:ascii="Times New Roman" w:eastAsia="Times New Roman" w:hAnsi="Times New Roman" w:cs="Times New Roman"/>
                <w:color w:val="000000" w:themeColor="text1"/>
                <w:lang w:eastAsia="ru-RU"/>
              </w:rPr>
              <w:t xml:space="preserve"> экскурсий и мастер-классов школьники  познакомились с особенностями производства бумажной продукции (</w:t>
            </w:r>
            <w:r w:rsidRPr="006671C0">
              <w:rPr>
                <w:rFonts w:ascii="Times New Roman" w:hAnsi="Times New Roman" w:cs="Times New Roman"/>
                <w:color w:val="000000" w:themeColor="text1"/>
              </w:rPr>
              <w:t xml:space="preserve">Бренд - «FRAU </w:t>
            </w:r>
            <w:proofErr w:type="spellStart"/>
            <w:r w:rsidRPr="006671C0">
              <w:rPr>
                <w:rFonts w:ascii="Times New Roman" w:hAnsi="Times New Roman" w:cs="Times New Roman"/>
                <w:color w:val="000000" w:themeColor="text1"/>
              </w:rPr>
              <w:t>Bokken</w:t>
            </w:r>
            <w:proofErr w:type="spellEnd"/>
            <w:r w:rsidRPr="006671C0">
              <w:rPr>
                <w:rFonts w:ascii="Times New Roman" w:hAnsi="Times New Roman" w:cs="Times New Roman"/>
                <w:color w:val="000000" w:themeColor="text1"/>
              </w:rPr>
              <w:t xml:space="preserve">»), </w:t>
            </w:r>
            <w:r w:rsidRPr="006671C0">
              <w:rPr>
                <w:rFonts w:ascii="Times New Roman" w:eastAsia="Times New Roman" w:hAnsi="Times New Roman" w:cs="Times New Roman"/>
                <w:color w:val="000000" w:themeColor="text1"/>
                <w:lang w:eastAsia="ru-RU"/>
              </w:rPr>
              <w:t xml:space="preserve"> изготовления одежды из натуральных материалов (студия шитья «Хлопок»), работы радиостанции («Свободная находка»), технологических процессов судостроения на одном из крупнейших предприятий города Находкинском судоремонтном заводе, а на мастер-классах изготовили кормушки для птиц из тонколистной стали и сделали </w:t>
            </w:r>
            <w:r w:rsidRPr="006671C0">
              <w:rPr>
                <w:rFonts w:ascii="Times New Roman" w:eastAsia="Times New Roman" w:hAnsi="Times New Roman" w:cs="Times New Roman"/>
                <w:color w:val="000000" w:themeColor="text1"/>
                <w:lang w:eastAsia="ru-RU"/>
              </w:rPr>
              <w:lastRenderedPageBreak/>
              <w:t>записи рекламных роликов на радио.</w:t>
            </w:r>
            <w:proofErr w:type="gramEnd"/>
          </w:p>
          <w:p w:rsidR="006235D0" w:rsidRPr="006671C0" w:rsidRDefault="00855D2F" w:rsidP="00717044">
            <w:pPr>
              <w:spacing w:after="0" w:line="240" w:lineRule="auto"/>
              <w:jc w:val="both"/>
              <w:rPr>
                <w:rFonts w:ascii="Times New Roman" w:eastAsia="Times New Roman" w:hAnsi="Times New Roman" w:cs="Times New Roman"/>
                <w:color w:val="000000" w:themeColor="text1"/>
                <w:lang w:eastAsia="ru-RU"/>
              </w:rPr>
            </w:pPr>
            <w:hyperlink r:id="rId13" w:history="1">
              <w:r w:rsidR="006235D0" w:rsidRPr="006671C0">
                <w:rPr>
                  <w:rStyle w:val="aa"/>
                  <w:rFonts w:ascii="Times New Roman" w:eastAsia="Times New Roman" w:hAnsi="Times New Roman" w:cs="Times New Roman"/>
                  <w:color w:val="000000" w:themeColor="text1"/>
                  <w:lang w:eastAsia="ru-RU"/>
                </w:rPr>
                <w:t>https://www.nakhodka-city.ru/events/news/item/?sid=10266</w:t>
              </w:r>
            </w:hyperlink>
          </w:p>
          <w:p w:rsidR="006235D0" w:rsidRPr="006671C0" w:rsidRDefault="00855D2F" w:rsidP="00717044">
            <w:pPr>
              <w:spacing w:after="0" w:line="240" w:lineRule="auto"/>
              <w:jc w:val="both"/>
              <w:rPr>
                <w:rFonts w:ascii="Times New Roman" w:eastAsia="Times New Roman" w:hAnsi="Times New Roman" w:cs="Times New Roman"/>
                <w:color w:val="000000" w:themeColor="text1"/>
                <w:lang w:eastAsia="ru-RU"/>
              </w:rPr>
            </w:pPr>
            <w:hyperlink r:id="rId14" w:history="1">
              <w:r w:rsidR="006235D0" w:rsidRPr="006671C0">
                <w:rPr>
                  <w:rStyle w:val="aa"/>
                  <w:rFonts w:ascii="Times New Roman" w:eastAsia="Times New Roman" w:hAnsi="Times New Roman" w:cs="Times New Roman"/>
                  <w:color w:val="000000" w:themeColor="text1"/>
                  <w:lang w:eastAsia="ru-RU"/>
                </w:rPr>
                <w:t>https://t.me/tvr_nhknews/215</w:t>
              </w:r>
            </w:hyperlink>
          </w:p>
          <w:p w:rsidR="006235D0" w:rsidRPr="006671C0" w:rsidRDefault="006235D0" w:rsidP="00717044">
            <w:pPr>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В результате было организовано 7 тематических экскурсий, приняли участие 87 школьников старших классов общеобразовательных учреждений № 5, 8, 4, 24, 11, 12, 7, 14, изготовлено 15 кормушек для птиц.</w:t>
            </w:r>
          </w:p>
          <w:p w:rsidR="006235D0" w:rsidRPr="006671C0" w:rsidRDefault="006235D0" w:rsidP="00717044">
            <w:pPr>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Также для учащихся 10 классов провели серию финансовых игр. Концепция игры заключалась в изучении финансовых инструментов, построении собственной финансовой стратегии, управлении собственными финансами.   </w:t>
            </w:r>
          </w:p>
          <w:p w:rsidR="006235D0" w:rsidRPr="006671C0" w:rsidRDefault="006235D0" w:rsidP="00717044">
            <w:pPr>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В игре «Секрет денег» приняли участие 32 школьника старших классов общеобразовательных учреждений № 8, 5, 25, 9.</w:t>
            </w:r>
          </w:p>
          <w:p w:rsidR="006235D0" w:rsidRPr="006671C0" w:rsidRDefault="006235D0" w:rsidP="00717044">
            <w:pPr>
              <w:spacing w:after="0" w:line="240" w:lineRule="auto"/>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В рамках развития креативной индустрии на территории Находкинского городского округа бизнес принял участие в п</w:t>
            </w:r>
            <w:r w:rsidRPr="006671C0">
              <w:rPr>
                <w:rFonts w:ascii="Times New Roman" w:eastAsia="Times New Roman" w:hAnsi="Times New Roman" w:cs="Times New Roman"/>
                <w:color w:val="000000" w:themeColor="text1"/>
                <w:lang w:eastAsia="ko-KR"/>
              </w:rPr>
              <w:t xml:space="preserve">роектно-аналитическом семинаре </w:t>
            </w:r>
            <w:r w:rsidRPr="006671C0">
              <w:rPr>
                <w:rFonts w:ascii="Times New Roman" w:hAnsi="Times New Roman" w:cs="Times New Roman"/>
                <w:color w:val="000000" w:themeColor="text1"/>
              </w:rPr>
              <w:t xml:space="preserve">«Креативные </w:t>
            </w:r>
            <w:r w:rsidRPr="006671C0">
              <w:rPr>
                <w:rFonts w:ascii="Times New Roman" w:hAnsi="Times New Roman" w:cs="Times New Roman"/>
                <w:color w:val="000000" w:themeColor="text1"/>
              </w:rPr>
              <w:lastRenderedPageBreak/>
              <w:t xml:space="preserve">индустрии: новые возможности для нового поколения». </w:t>
            </w:r>
            <w:r w:rsidRPr="006671C0">
              <w:rPr>
                <w:rFonts w:ascii="Times New Roman" w:eastAsia="Times New Roman" w:hAnsi="Times New Roman" w:cs="Times New Roman"/>
                <w:color w:val="000000" w:themeColor="text1"/>
                <w:lang w:eastAsia="ru-RU"/>
              </w:rPr>
              <w:t xml:space="preserve">Семинар прошел под руководством эксперта федеральных  и региональных </w:t>
            </w:r>
            <w:proofErr w:type="spellStart"/>
            <w:r w:rsidRPr="006671C0">
              <w:rPr>
                <w:rFonts w:ascii="Times New Roman" w:eastAsia="Times New Roman" w:hAnsi="Times New Roman" w:cs="Times New Roman"/>
                <w:color w:val="000000" w:themeColor="text1"/>
                <w:lang w:eastAsia="ru-RU"/>
              </w:rPr>
              <w:t>грантовых</w:t>
            </w:r>
            <w:proofErr w:type="spellEnd"/>
            <w:r w:rsidRPr="006671C0">
              <w:rPr>
                <w:rFonts w:ascii="Times New Roman" w:eastAsia="Times New Roman" w:hAnsi="Times New Roman" w:cs="Times New Roman"/>
                <w:color w:val="000000" w:themeColor="text1"/>
                <w:lang w:eastAsia="ru-RU"/>
              </w:rPr>
              <w:t xml:space="preserve"> конкурсов в сфере культуры и креативных индустрий, создателя Фонда креативных индустрий Ульяновской области   Ившиной Т.А. и   руководителя проектов в сфере поддержки креативных индустрий, директора АНО «Кластер – творческих индустрий»   </w:t>
            </w:r>
            <w:proofErr w:type="spellStart"/>
            <w:r w:rsidRPr="006671C0">
              <w:rPr>
                <w:rFonts w:ascii="Times New Roman" w:eastAsia="Times New Roman" w:hAnsi="Times New Roman" w:cs="Times New Roman"/>
                <w:color w:val="000000" w:themeColor="text1"/>
                <w:lang w:eastAsia="ru-RU"/>
              </w:rPr>
              <w:t>Валова</w:t>
            </w:r>
            <w:proofErr w:type="spellEnd"/>
            <w:r w:rsidRPr="006671C0">
              <w:rPr>
                <w:rFonts w:ascii="Times New Roman" w:eastAsia="Times New Roman" w:hAnsi="Times New Roman" w:cs="Times New Roman"/>
                <w:color w:val="000000" w:themeColor="text1"/>
                <w:lang w:eastAsia="ru-RU"/>
              </w:rPr>
              <w:t xml:space="preserve"> К.В.</w:t>
            </w:r>
          </w:p>
          <w:p w:rsidR="006235D0" w:rsidRPr="006671C0" w:rsidRDefault="006235D0" w:rsidP="00717044">
            <w:pPr>
              <w:spacing w:after="0" w:line="240" w:lineRule="auto"/>
              <w:jc w:val="both"/>
              <w:rPr>
                <w:rFonts w:ascii="Times New Roman" w:eastAsia="Times New Roman" w:hAnsi="Times New Roman" w:cs="Times New Roman"/>
                <w:color w:val="000000" w:themeColor="text1"/>
                <w:lang w:eastAsia="ru-RU"/>
              </w:rPr>
            </w:pPr>
          </w:p>
          <w:p w:rsidR="006235D0" w:rsidRPr="006671C0" w:rsidRDefault="006235D0" w:rsidP="0071704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В целях развития промышленного комплекса на территории Приморского края  10 предприятий производственной сферы Находкинского городского округа приняли участие в рабочей встрече с Фондом развития промышленности. Фонд представил государственные программы льготного кредитования под 1% и 3% </w:t>
            </w:r>
            <w:proofErr w:type="gramStart"/>
            <w:r w:rsidRPr="006671C0">
              <w:rPr>
                <w:rFonts w:ascii="Times New Roman" w:hAnsi="Times New Roman" w:cs="Times New Roman"/>
                <w:color w:val="000000" w:themeColor="text1"/>
              </w:rPr>
              <w:t>годовых</w:t>
            </w:r>
            <w:proofErr w:type="gramEnd"/>
            <w:r w:rsidRPr="006671C0">
              <w:rPr>
                <w:rFonts w:ascii="Times New Roman" w:hAnsi="Times New Roman" w:cs="Times New Roman"/>
                <w:color w:val="000000" w:themeColor="text1"/>
              </w:rPr>
              <w:t xml:space="preserve">. </w:t>
            </w:r>
          </w:p>
          <w:p w:rsidR="006235D0" w:rsidRPr="006671C0" w:rsidRDefault="006235D0" w:rsidP="00717044">
            <w:pPr>
              <w:spacing w:after="0" w:line="240" w:lineRule="auto"/>
              <w:jc w:val="both"/>
              <w:rPr>
                <w:rFonts w:ascii="Times New Roman" w:hAnsi="Times New Roman" w:cs="Times New Roman"/>
                <w:color w:val="000000" w:themeColor="text1"/>
              </w:rPr>
            </w:pPr>
          </w:p>
          <w:p w:rsidR="006235D0" w:rsidRPr="006671C0" w:rsidRDefault="006235D0" w:rsidP="00717044">
            <w:pPr>
              <w:pStyle w:val="31"/>
              <w:spacing w:after="0" w:line="240" w:lineRule="auto"/>
              <w:ind w:left="0"/>
              <w:jc w:val="both"/>
              <w:rPr>
                <w:rFonts w:ascii="Times New Roman" w:hAnsi="Times New Roman" w:cs="Times New Roman"/>
                <w:bCs/>
                <w:color w:val="000000" w:themeColor="text1"/>
                <w:sz w:val="22"/>
                <w:szCs w:val="22"/>
              </w:rPr>
            </w:pPr>
            <w:r w:rsidRPr="006671C0">
              <w:rPr>
                <w:rFonts w:ascii="Times New Roman" w:hAnsi="Times New Roman" w:cs="Times New Roman"/>
                <w:bCs/>
                <w:color w:val="000000" w:themeColor="text1"/>
                <w:sz w:val="22"/>
                <w:szCs w:val="22"/>
              </w:rPr>
              <w:t xml:space="preserve">Субъекты малого и среднего предпринимательства, </w:t>
            </w:r>
            <w:proofErr w:type="spellStart"/>
            <w:r w:rsidRPr="006671C0">
              <w:rPr>
                <w:rFonts w:ascii="Times New Roman" w:hAnsi="Times New Roman" w:cs="Times New Roman"/>
                <w:bCs/>
                <w:color w:val="000000" w:themeColor="text1"/>
                <w:sz w:val="22"/>
                <w:szCs w:val="22"/>
              </w:rPr>
              <w:t>самозанятые</w:t>
            </w:r>
            <w:proofErr w:type="spellEnd"/>
            <w:r w:rsidRPr="006671C0">
              <w:rPr>
                <w:rFonts w:ascii="Times New Roman" w:hAnsi="Times New Roman" w:cs="Times New Roman"/>
                <w:bCs/>
                <w:color w:val="000000" w:themeColor="text1"/>
                <w:sz w:val="22"/>
                <w:szCs w:val="22"/>
              </w:rPr>
              <w:t xml:space="preserve"> граждане, н</w:t>
            </w:r>
            <w:r w:rsidRPr="006671C0">
              <w:rPr>
                <w:rFonts w:ascii="Times New Roman" w:hAnsi="Times New Roman" w:cs="Times New Roman"/>
                <w:color w:val="000000" w:themeColor="text1"/>
                <w:sz w:val="22"/>
                <w:szCs w:val="22"/>
              </w:rPr>
              <w:t xml:space="preserve">ачинающие предприниматели, </w:t>
            </w:r>
            <w:r w:rsidRPr="006671C0">
              <w:rPr>
                <w:rFonts w:ascii="Times New Roman" w:hAnsi="Times New Roman" w:cs="Times New Roman"/>
                <w:iCs/>
                <w:color w:val="000000" w:themeColor="text1"/>
                <w:sz w:val="22"/>
                <w:szCs w:val="22"/>
              </w:rPr>
              <w:t xml:space="preserve">и </w:t>
            </w:r>
            <w:r w:rsidRPr="006671C0">
              <w:rPr>
                <w:rFonts w:ascii="Times New Roman" w:hAnsi="Times New Roman" w:cs="Times New Roman"/>
                <w:iCs/>
                <w:color w:val="000000" w:themeColor="text1"/>
                <w:sz w:val="22"/>
                <w:szCs w:val="22"/>
              </w:rPr>
              <w:lastRenderedPageBreak/>
              <w:t>кто</w:t>
            </w:r>
            <w:r w:rsidRPr="006671C0">
              <w:rPr>
                <w:rFonts w:ascii="Times New Roman" w:hAnsi="Times New Roman" w:cs="Times New Roman"/>
                <w:color w:val="000000" w:themeColor="text1"/>
                <w:sz w:val="22"/>
                <w:szCs w:val="22"/>
              </w:rPr>
              <w:t xml:space="preserve"> </w:t>
            </w:r>
            <w:proofErr w:type="gramStart"/>
            <w:r w:rsidRPr="006671C0">
              <w:rPr>
                <w:rFonts w:ascii="Times New Roman" w:hAnsi="Times New Roman" w:cs="Times New Roman"/>
                <w:color w:val="000000" w:themeColor="text1"/>
                <w:sz w:val="22"/>
                <w:szCs w:val="22"/>
              </w:rPr>
              <w:t>планирует открыть свое дело на территории Находкинского городского округа приняли</w:t>
            </w:r>
            <w:proofErr w:type="gramEnd"/>
            <w:r w:rsidRPr="006671C0">
              <w:rPr>
                <w:rFonts w:ascii="Times New Roman" w:hAnsi="Times New Roman" w:cs="Times New Roman"/>
                <w:color w:val="000000" w:themeColor="text1"/>
                <w:sz w:val="22"/>
                <w:szCs w:val="22"/>
              </w:rPr>
              <w:t xml:space="preserve"> участие в бизнес встрече </w:t>
            </w:r>
            <w:r w:rsidRPr="006671C0">
              <w:rPr>
                <w:rFonts w:ascii="Times New Roman" w:hAnsi="Times New Roman" w:cs="Times New Roman"/>
                <w:bCs/>
                <w:color w:val="000000" w:themeColor="text1"/>
                <w:sz w:val="22"/>
                <w:szCs w:val="22"/>
              </w:rPr>
              <w:t>на тему «Актуальные возможности для открытия и развития своего дела с поддержкой государства».</w:t>
            </w:r>
          </w:p>
          <w:p w:rsidR="006235D0" w:rsidRPr="006671C0" w:rsidRDefault="006235D0" w:rsidP="00717044">
            <w:pPr>
              <w:pStyle w:val="31"/>
              <w:spacing w:after="0" w:line="240" w:lineRule="auto"/>
              <w:ind w:left="0"/>
              <w:jc w:val="both"/>
              <w:rPr>
                <w:rFonts w:ascii="Times New Roman" w:hAnsi="Times New Roman" w:cs="Times New Roman"/>
                <w:bCs/>
                <w:color w:val="000000" w:themeColor="text1"/>
                <w:sz w:val="22"/>
                <w:szCs w:val="22"/>
              </w:rPr>
            </w:pPr>
            <w:r w:rsidRPr="006671C0">
              <w:rPr>
                <w:rFonts w:ascii="Times New Roman" w:hAnsi="Times New Roman" w:cs="Times New Roman"/>
                <w:bCs/>
                <w:color w:val="000000" w:themeColor="text1"/>
                <w:sz w:val="22"/>
                <w:szCs w:val="22"/>
              </w:rPr>
              <w:t xml:space="preserve">Практическая ценность: </w:t>
            </w:r>
          </w:p>
          <w:p w:rsidR="006235D0" w:rsidRPr="006671C0" w:rsidRDefault="006235D0" w:rsidP="00717044">
            <w:pPr>
              <w:pStyle w:val="31"/>
              <w:tabs>
                <w:tab w:val="left" w:pos="1069"/>
              </w:tabs>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меры государственной поддержки предпринимательства в Приморском крае в 2023 году,</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государственная поддержка компаний, ориентированных на экспорт,</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развитие социального предпринимательства на территории Приморского края,</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о мерах поддержки производственных предприятий Приморского края от Регионального центра инжиниринга,</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 xml:space="preserve">о льготном кредитовании бизнеса Приморского края </w:t>
            </w:r>
            <w:proofErr w:type="gramStart"/>
            <w:r w:rsidRPr="006671C0">
              <w:rPr>
                <w:rFonts w:ascii="Times New Roman" w:hAnsi="Times New Roman" w:cs="Times New Roman"/>
                <w:color w:val="000000" w:themeColor="text1"/>
                <w:sz w:val="22"/>
                <w:szCs w:val="22"/>
              </w:rPr>
              <w:t>Государственной</w:t>
            </w:r>
            <w:proofErr w:type="gramEnd"/>
            <w:r w:rsidRPr="006671C0">
              <w:rPr>
                <w:rFonts w:ascii="Times New Roman" w:hAnsi="Times New Roman" w:cs="Times New Roman"/>
                <w:color w:val="000000" w:themeColor="text1"/>
                <w:sz w:val="22"/>
                <w:szCs w:val="22"/>
              </w:rPr>
              <w:t xml:space="preserve"> МФО,</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меры поддержки для предпринимателей от Гарантийного фонда Приморского края,</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proofErr w:type="spellStart"/>
            <w:r w:rsidRPr="006671C0">
              <w:rPr>
                <w:rFonts w:ascii="Times New Roman" w:hAnsi="Times New Roman" w:cs="Times New Roman"/>
                <w:color w:val="000000" w:themeColor="text1"/>
                <w:sz w:val="22"/>
                <w:szCs w:val="22"/>
              </w:rPr>
              <w:t>грантовая</w:t>
            </w:r>
            <w:proofErr w:type="spellEnd"/>
            <w:r w:rsidRPr="006671C0">
              <w:rPr>
                <w:rFonts w:ascii="Times New Roman" w:hAnsi="Times New Roman" w:cs="Times New Roman"/>
                <w:color w:val="000000" w:themeColor="text1"/>
                <w:sz w:val="22"/>
                <w:szCs w:val="22"/>
              </w:rPr>
              <w:t xml:space="preserve"> поддержка </w:t>
            </w:r>
            <w:proofErr w:type="spellStart"/>
            <w:r w:rsidRPr="006671C0">
              <w:rPr>
                <w:rFonts w:ascii="Times New Roman" w:hAnsi="Times New Roman" w:cs="Times New Roman"/>
                <w:color w:val="000000" w:themeColor="text1"/>
                <w:sz w:val="22"/>
                <w:szCs w:val="22"/>
              </w:rPr>
              <w:t>сельхозтоваропроизводителей</w:t>
            </w:r>
            <w:proofErr w:type="spellEnd"/>
            <w:r w:rsidRPr="006671C0">
              <w:rPr>
                <w:rFonts w:ascii="Times New Roman" w:hAnsi="Times New Roman" w:cs="Times New Roman"/>
                <w:color w:val="000000" w:themeColor="text1"/>
                <w:sz w:val="22"/>
                <w:szCs w:val="22"/>
              </w:rPr>
              <w:t>,</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r w:rsidRPr="006671C0">
              <w:rPr>
                <w:rFonts w:ascii="Times New Roman" w:hAnsi="Times New Roman" w:cs="Times New Roman"/>
                <w:color w:val="000000" w:themeColor="text1"/>
                <w:sz w:val="22"/>
                <w:szCs w:val="22"/>
              </w:rPr>
              <w:t xml:space="preserve">порядок предоставления </w:t>
            </w:r>
            <w:r w:rsidRPr="006671C0">
              <w:rPr>
                <w:rFonts w:ascii="Times New Roman" w:hAnsi="Times New Roman" w:cs="Times New Roman"/>
                <w:color w:val="000000" w:themeColor="text1"/>
                <w:sz w:val="22"/>
                <w:szCs w:val="22"/>
              </w:rPr>
              <w:lastRenderedPageBreak/>
              <w:t>государственной услуги «Лицензирование розничной продажи алкогольной продукции» в электронном виде и основные требования при розничной продажи алкогольной продукции.</w:t>
            </w:r>
          </w:p>
          <w:p w:rsidR="006235D0" w:rsidRPr="006671C0" w:rsidRDefault="006235D0" w:rsidP="00717044">
            <w:pPr>
              <w:pStyle w:val="31"/>
              <w:spacing w:after="0" w:line="240" w:lineRule="auto"/>
              <w:ind w:left="0"/>
              <w:jc w:val="both"/>
              <w:rPr>
                <w:rFonts w:ascii="Times New Roman" w:hAnsi="Times New Roman" w:cs="Times New Roman"/>
                <w:color w:val="000000" w:themeColor="text1"/>
                <w:sz w:val="22"/>
                <w:szCs w:val="22"/>
              </w:rPr>
            </w:pPr>
            <w:proofErr w:type="gramStart"/>
            <w:r w:rsidRPr="006671C0">
              <w:rPr>
                <w:rStyle w:val="markedcontent"/>
                <w:rFonts w:ascii="Times New Roman" w:hAnsi="Times New Roman" w:cs="Times New Roman"/>
                <w:color w:val="000000" w:themeColor="text1"/>
                <w:sz w:val="22"/>
                <w:szCs w:val="22"/>
              </w:rPr>
              <w:t>В целях содействия развития молодежного предпринимательства на</w:t>
            </w:r>
            <w:r w:rsidRPr="006671C0">
              <w:rPr>
                <w:rFonts w:ascii="Times New Roman" w:hAnsi="Times New Roman" w:cs="Times New Roman"/>
                <w:color w:val="000000" w:themeColor="text1"/>
                <w:sz w:val="22"/>
                <w:szCs w:val="22"/>
              </w:rPr>
              <w:br/>
            </w:r>
            <w:r w:rsidRPr="006671C0">
              <w:rPr>
                <w:rStyle w:val="markedcontent"/>
                <w:rFonts w:ascii="Times New Roman" w:hAnsi="Times New Roman" w:cs="Times New Roman"/>
                <w:color w:val="000000" w:themeColor="text1"/>
                <w:sz w:val="22"/>
                <w:szCs w:val="22"/>
              </w:rPr>
              <w:t>территории Приморского края</w:t>
            </w:r>
            <w:r w:rsidRPr="006671C0">
              <w:rPr>
                <w:rFonts w:ascii="Times New Roman" w:hAnsi="Times New Roman" w:cs="Times New Roman"/>
                <w:color w:val="000000" w:themeColor="text1"/>
                <w:sz w:val="22"/>
                <w:szCs w:val="22"/>
              </w:rPr>
              <w:t>,</w:t>
            </w:r>
            <w:r w:rsidRPr="006671C0">
              <w:rPr>
                <w:rStyle w:val="markedcontent"/>
                <w:rFonts w:ascii="Times New Roman" w:hAnsi="Times New Roman" w:cs="Times New Roman"/>
                <w:color w:val="000000" w:themeColor="text1"/>
                <w:sz w:val="22"/>
                <w:szCs w:val="22"/>
              </w:rPr>
              <w:t xml:space="preserve"> выявления и тиражирования успешных практик развития молодежного</w:t>
            </w:r>
            <w:r w:rsidRPr="006671C0">
              <w:rPr>
                <w:rFonts w:ascii="Times New Roman" w:hAnsi="Times New Roman" w:cs="Times New Roman"/>
                <w:color w:val="000000" w:themeColor="text1"/>
                <w:sz w:val="22"/>
                <w:szCs w:val="22"/>
              </w:rPr>
              <w:br/>
            </w:r>
            <w:r w:rsidRPr="006671C0">
              <w:rPr>
                <w:rStyle w:val="markedcontent"/>
                <w:rFonts w:ascii="Times New Roman" w:hAnsi="Times New Roman" w:cs="Times New Roman"/>
                <w:color w:val="000000" w:themeColor="text1"/>
                <w:sz w:val="22"/>
                <w:szCs w:val="22"/>
              </w:rPr>
              <w:t>предпринимательства, популяризации молодежного предпринимательства в Приморском крае на примере</w:t>
            </w:r>
            <w:r w:rsidRPr="006671C0">
              <w:rPr>
                <w:rFonts w:ascii="Times New Roman" w:hAnsi="Times New Roman" w:cs="Times New Roman"/>
                <w:color w:val="000000" w:themeColor="text1"/>
                <w:sz w:val="22"/>
                <w:szCs w:val="22"/>
              </w:rPr>
              <w:br/>
            </w:r>
            <w:r w:rsidRPr="006671C0">
              <w:rPr>
                <w:rStyle w:val="markedcontent"/>
                <w:rFonts w:ascii="Times New Roman" w:hAnsi="Times New Roman" w:cs="Times New Roman"/>
                <w:color w:val="000000" w:themeColor="text1"/>
                <w:sz w:val="22"/>
                <w:szCs w:val="22"/>
              </w:rPr>
              <w:t xml:space="preserve">действующих субъектов молодежного предпринимательства 6 молодых предпринимателей, в </w:t>
            </w:r>
            <w:proofErr w:type="spellStart"/>
            <w:r w:rsidRPr="006671C0">
              <w:rPr>
                <w:rStyle w:val="markedcontent"/>
                <w:rFonts w:ascii="Times New Roman" w:hAnsi="Times New Roman" w:cs="Times New Roman"/>
                <w:color w:val="000000" w:themeColor="text1"/>
                <w:sz w:val="22"/>
                <w:szCs w:val="22"/>
              </w:rPr>
              <w:t>т.ч</w:t>
            </w:r>
            <w:proofErr w:type="spellEnd"/>
            <w:r w:rsidRPr="006671C0">
              <w:rPr>
                <w:rStyle w:val="markedcontent"/>
                <w:rFonts w:ascii="Times New Roman" w:hAnsi="Times New Roman" w:cs="Times New Roman"/>
                <w:color w:val="000000" w:themeColor="text1"/>
                <w:sz w:val="22"/>
                <w:szCs w:val="22"/>
              </w:rPr>
              <w:t xml:space="preserve">. 3 индивидуальных предпринимателя, 2 юридических лица и   субъектов бизнеса и 1 </w:t>
            </w:r>
            <w:proofErr w:type="spellStart"/>
            <w:r w:rsidRPr="006671C0">
              <w:rPr>
                <w:rStyle w:val="markedcontent"/>
                <w:rFonts w:ascii="Times New Roman" w:hAnsi="Times New Roman" w:cs="Times New Roman"/>
                <w:color w:val="000000" w:themeColor="text1"/>
                <w:sz w:val="22"/>
                <w:szCs w:val="22"/>
              </w:rPr>
              <w:t>самозанятый</w:t>
            </w:r>
            <w:proofErr w:type="spellEnd"/>
            <w:r w:rsidRPr="006671C0">
              <w:rPr>
                <w:rStyle w:val="markedcontent"/>
                <w:rFonts w:ascii="Times New Roman" w:hAnsi="Times New Roman" w:cs="Times New Roman"/>
                <w:color w:val="000000" w:themeColor="text1"/>
                <w:sz w:val="22"/>
                <w:szCs w:val="22"/>
              </w:rPr>
              <w:t xml:space="preserve"> гражданин  Находкинского городского округа приняли участие в </w:t>
            </w:r>
            <w:r w:rsidRPr="006671C0">
              <w:rPr>
                <w:rFonts w:ascii="Times New Roman" w:hAnsi="Times New Roman" w:cs="Times New Roman"/>
                <w:color w:val="000000" w:themeColor="text1"/>
                <w:sz w:val="22"/>
                <w:szCs w:val="22"/>
              </w:rPr>
              <w:t>молодежной бизнес-премии Приморского края 2023</w:t>
            </w:r>
            <w:proofErr w:type="gramEnd"/>
            <w:r w:rsidRPr="006671C0">
              <w:rPr>
                <w:rFonts w:ascii="Times New Roman" w:hAnsi="Times New Roman" w:cs="Times New Roman"/>
                <w:color w:val="000000" w:themeColor="text1"/>
                <w:sz w:val="22"/>
                <w:szCs w:val="22"/>
              </w:rPr>
              <w:t xml:space="preserve"> в номинациях  «Производство», «Социальное предпринимательство», </w:t>
            </w:r>
            <w:r w:rsidRPr="006671C0">
              <w:rPr>
                <w:rFonts w:ascii="Times New Roman" w:hAnsi="Times New Roman" w:cs="Times New Roman"/>
                <w:color w:val="000000" w:themeColor="text1"/>
                <w:sz w:val="22"/>
                <w:szCs w:val="22"/>
              </w:rPr>
              <w:lastRenderedPageBreak/>
              <w:t>«</w:t>
            </w:r>
            <w:proofErr w:type="spellStart"/>
            <w:r w:rsidRPr="006671C0">
              <w:rPr>
                <w:rFonts w:ascii="Times New Roman" w:hAnsi="Times New Roman" w:cs="Times New Roman"/>
                <w:color w:val="000000" w:themeColor="text1"/>
                <w:sz w:val="22"/>
                <w:szCs w:val="22"/>
              </w:rPr>
              <w:t>Самозанятость</w:t>
            </w:r>
            <w:proofErr w:type="spellEnd"/>
            <w:r w:rsidRPr="006671C0">
              <w:rPr>
                <w:rFonts w:ascii="Times New Roman" w:hAnsi="Times New Roman" w:cs="Times New Roman"/>
                <w:color w:val="000000" w:themeColor="text1"/>
                <w:sz w:val="22"/>
                <w:szCs w:val="22"/>
              </w:rPr>
              <w:t>» и «</w:t>
            </w:r>
            <w:proofErr w:type="spellStart"/>
            <w:r w:rsidRPr="006671C0">
              <w:rPr>
                <w:rFonts w:ascii="Times New Roman" w:hAnsi="Times New Roman" w:cs="Times New Roman"/>
                <w:color w:val="000000" w:themeColor="text1"/>
                <w:sz w:val="22"/>
                <w:szCs w:val="22"/>
              </w:rPr>
              <w:t>Стартап</w:t>
            </w:r>
            <w:proofErr w:type="spellEnd"/>
            <w:r w:rsidRPr="006671C0">
              <w:rPr>
                <w:rFonts w:ascii="Times New Roman" w:hAnsi="Times New Roman" w:cs="Times New Roman"/>
                <w:color w:val="000000" w:themeColor="text1"/>
                <w:sz w:val="22"/>
                <w:szCs w:val="22"/>
              </w:rPr>
              <w:t>».</w:t>
            </w:r>
          </w:p>
          <w:p w:rsidR="006235D0" w:rsidRPr="006671C0" w:rsidRDefault="006235D0" w:rsidP="0071704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В рамках российско-китайского сотрудничества 5 предприятий Находкинского городского округа приняли участие в </w:t>
            </w:r>
            <w:proofErr w:type="spellStart"/>
            <w:r w:rsidRPr="006671C0">
              <w:rPr>
                <w:rFonts w:ascii="Times New Roman" w:hAnsi="Times New Roman" w:cs="Times New Roman"/>
                <w:color w:val="000000" w:themeColor="text1"/>
              </w:rPr>
              <w:t>Харбинской</w:t>
            </w:r>
            <w:proofErr w:type="spellEnd"/>
            <w:r w:rsidRPr="006671C0">
              <w:rPr>
                <w:rFonts w:ascii="Times New Roman" w:hAnsi="Times New Roman" w:cs="Times New Roman"/>
                <w:color w:val="000000" w:themeColor="text1"/>
              </w:rPr>
              <w:t xml:space="preserve"> международной торгово-экономической ярмарке, которая прошла с 15 по 19 июня 2023 года. </w:t>
            </w:r>
          </w:p>
          <w:p w:rsidR="006235D0" w:rsidRPr="006671C0" w:rsidRDefault="006235D0" w:rsidP="0071704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7 молодых предпринимателей в возрасте до 25 </w:t>
            </w:r>
            <w:proofErr w:type="gramStart"/>
            <w:r w:rsidRPr="006671C0">
              <w:rPr>
                <w:rFonts w:ascii="Times New Roman" w:hAnsi="Times New Roman" w:cs="Times New Roman"/>
                <w:color w:val="000000" w:themeColor="text1"/>
              </w:rPr>
              <w:t>лет, осуществляющих деятельность на территории Находкинского городского округа приняли</w:t>
            </w:r>
            <w:proofErr w:type="gramEnd"/>
            <w:r w:rsidRPr="006671C0">
              <w:rPr>
                <w:rFonts w:ascii="Times New Roman" w:hAnsi="Times New Roman" w:cs="Times New Roman"/>
                <w:color w:val="000000" w:themeColor="text1"/>
              </w:rPr>
              <w:t xml:space="preserve"> участие в конкурсе на получение гранта из краевого бюджета на финансовое обеспечение расходов, связанных с реализацией проекта в сфере предпринимательской деятельности. </w:t>
            </w:r>
          </w:p>
          <w:p w:rsidR="006235D0" w:rsidRPr="006671C0" w:rsidRDefault="006235D0" w:rsidP="00717044">
            <w:pPr>
              <w:spacing w:after="0" w:line="240" w:lineRule="auto"/>
              <w:jc w:val="both"/>
              <w:textAlignment w:val="baseline"/>
              <w:rPr>
                <w:rFonts w:ascii="Times New Roman" w:hAnsi="Times New Roman" w:cs="Times New Roman"/>
                <w:bCs/>
                <w:color w:val="000000" w:themeColor="text1"/>
              </w:rPr>
            </w:pPr>
            <w:r w:rsidRPr="006671C0">
              <w:rPr>
                <w:rFonts w:ascii="Times New Roman" w:hAnsi="Times New Roman" w:cs="Times New Roman"/>
                <w:bCs/>
                <w:color w:val="000000" w:themeColor="text1"/>
              </w:rPr>
              <w:t xml:space="preserve">По итогам первого полугодия 2023 года в мероприятиях приняли участие 193 субъекта малого и среднего бизнеса, </w:t>
            </w:r>
            <w:proofErr w:type="spellStart"/>
            <w:r w:rsidRPr="006671C0">
              <w:rPr>
                <w:rFonts w:ascii="Times New Roman" w:hAnsi="Times New Roman" w:cs="Times New Roman"/>
                <w:bCs/>
                <w:color w:val="000000" w:themeColor="text1"/>
              </w:rPr>
              <w:t>самозанятых</w:t>
            </w:r>
            <w:proofErr w:type="spellEnd"/>
            <w:r w:rsidRPr="006671C0">
              <w:rPr>
                <w:rFonts w:ascii="Times New Roman" w:hAnsi="Times New Roman" w:cs="Times New Roman"/>
                <w:bCs/>
                <w:color w:val="000000" w:themeColor="text1"/>
              </w:rPr>
              <w:t xml:space="preserve"> граждан и граждан, заинтересованных в создании собственного бизнеса.</w:t>
            </w:r>
          </w:p>
          <w:p w:rsidR="006235D0" w:rsidRPr="006671C0" w:rsidRDefault="006235D0" w:rsidP="00717044">
            <w:pPr>
              <w:spacing w:after="0" w:line="240" w:lineRule="auto"/>
              <w:jc w:val="both"/>
              <w:textAlignment w:val="baseline"/>
              <w:rPr>
                <w:rFonts w:ascii="Times New Roman" w:hAnsi="Times New Roman" w:cs="Times New Roman"/>
                <w:bCs/>
                <w:color w:val="000000" w:themeColor="text1"/>
              </w:rPr>
            </w:pPr>
            <w:r w:rsidRPr="006671C0">
              <w:rPr>
                <w:rFonts w:ascii="Times New Roman" w:hAnsi="Times New Roman" w:cs="Times New Roman"/>
                <w:bCs/>
                <w:color w:val="000000" w:themeColor="text1"/>
              </w:rPr>
              <w:t xml:space="preserve">За текущий период информационную, консультационную помощь получил 227 субъектов малого и </w:t>
            </w:r>
            <w:r w:rsidRPr="006671C0">
              <w:rPr>
                <w:rFonts w:ascii="Times New Roman" w:hAnsi="Times New Roman" w:cs="Times New Roman"/>
                <w:bCs/>
                <w:color w:val="000000" w:themeColor="text1"/>
              </w:rPr>
              <w:lastRenderedPageBreak/>
              <w:t xml:space="preserve">среднего бизнеса и граждан, заинтересованных создать собственный бизнес. </w:t>
            </w:r>
            <w:r w:rsidRPr="006671C0">
              <w:rPr>
                <w:rFonts w:ascii="Times New Roman" w:hAnsi="Times New Roman" w:cs="Times New Roman"/>
                <w:color w:val="000000" w:themeColor="text1"/>
              </w:rPr>
              <w:t>На официальном сайте администрации Находкинского городского округа размещено 60 публикации.</w:t>
            </w:r>
          </w:p>
          <w:p w:rsidR="006235D0" w:rsidRPr="006671C0" w:rsidRDefault="006235D0" w:rsidP="00717044">
            <w:pPr>
              <w:spacing w:after="0" w:line="240" w:lineRule="auto"/>
              <w:jc w:val="both"/>
              <w:textAlignment w:val="baseline"/>
              <w:rPr>
                <w:rFonts w:ascii="Times New Roman" w:hAnsi="Times New Roman" w:cs="Times New Roman"/>
                <w:bCs/>
                <w:color w:val="000000" w:themeColor="text1"/>
              </w:rPr>
            </w:pPr>
            <w:r w:rsidRPr="006671C0">
              <w:rPr>
                <w:rFonts w:ascii="Times New Roman" w:hAnsi="Times New Roman" w:cs="Times New Roman"/>
                <w:color w:val="000000" w:themeColor="text1"/>
              </w:rPr>
              <w:t>Р</w:t>
            </w:r>
            <w:r w:rsidRPr="006671C0">
              <w:rPr>
                <w:rFonts w:ascii="Times New Roman" w:hAnsi="Times New Roman" w:cs="Times New Roman"/>
                <w:bCs/>
                <w:color w:val="000000" w:themeColor="text1"/>
              </w:rPr>
              <w:t xml:space="preserve">азмещено 3 «истории успеха» предпринимателей, получивших финансовую, имущественную, информационную поддержки. </w:t>
            </w:r>
          </w:p>
          <w:p w:rsidR="006235D0" w:rsidRPr="006671C0" w:rsidRDefault="006235D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Управлением потребительского рынка, предпринимательства и развития туризма  проведены 2 </w:t>
            </w:r>
            <w:proofErr w:type="gramStart"/>
            <w:r w:rsidRPr="006671C0">
              <w:rPr>
                <w:rFonts w:ascii="Times New Roman" w:eastAsia="Times New Roman" w:hAnsi="Times New Roman" w:cs="Times New Roman"/>
                <w:color w:val="000000" w:themeColor="text1"/>
                <w:lang w:eastAsia="ru-RU"/>
              </w:rPr>
              <w:t>бизнес-встречи</w:t>
            </w:r>
            <w:proofErr w:type="gramEnd"/>
            <w:r w:rsidRPr="006671C0">
              <w:rPr>
                <w:rFonts w:ascii="Times New Roman" w:eastAsia="Times New Roman" w:hAnsi="Times New Roman" w:cs="Times New Roman"/>
                <w:color w:val="000000" w:themeColor="text1"/>
                <w:lang w:eastAsia="ru-RU"/>
              </w:rPr>
              <w:t xml:space="preserve"> по темам:</w:t>
            </w:r>
          </w:p>
          <w:p w:rsidR="006235D0" w:rsidRPr="006671C0" w:rsidRDefault="006235D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«Меры государственной поддержки». В дискуссии приняли участие представители бизнеса, </w:t>
            </w:r>
            <w:proofErr w:type="spellStart"/>
            <w:r w:rsidRPr="006671C0">
              <w:rPr>
                <w:rFonts w:ascii="Times New Roman" w:eastAsia="Times New Roman" w:hAnsi="Times New Roman" w:cs="Times New Roman"/>
                <w:color w:val="000000" w:themeColor="text1"/>
                <w:lang w:eastAsia="ru-RU"/>
              </w:rPr>
              <w:t>самозанятые</w:t>
            </w:r>
            <w:proofErr w:type="spellEnd"/>
            <w:r w:rsidRPr="006671C0">
              <w:rPr>
                <w:rFonts w:ascii="Times New Roman" w:eastAsia="Times New Roman" w:hAnsi="Times New Roman" w:cs="Times New Roman"/>
                <w:color w:val="000000" w:themeColor="text1"/>
                <w:lang w:eastAsia="ru-RU"/>
              </w:rPr>
              <w:t xml:space="preserve"> и те, кто только планирует начать свое дело. Практическая ценность:  1. были представлены меры государственной поддержки, реализуемые АО «Корпорация «МСП», возможности получения грантов (возмещение расходов) на продвижение своего IT-продукта молодым предпринимателям, социальным предприятиям, открытие своего дела через единовременную выплату по социальному </w:t>
            </w:r>
            <w:r w:rsidRPr="006671C0">
              <w:rPr>
                <w:rFonts w:ascii="Times New Roman" w:eastAsia="Times New Roman" w:hAnsi="Times New Roman" w:cs="Times New Roman"/>
                <w:color w:val="000000" w:themeColor="text1"/>
                <w:lang w:eastAsia="ru-RU"/>
              </w:rPr>
              <w:lastRenderedPageBreak/>
              <w:t>контракту. 2. Региональные меры поддержки бизнеса, в том числе в сфере сельского производства, льготные займы на развитие бизнеса, предоставляемые «</w:t>
            </w:r>
            <w:proofErr w:type="spellStart"/>
            <w:r w:rsidRPr="006671C0">
              <w:rPr>
                <w:rFonts w:ascii="Times New Roman" w:eastAsia="Times New Roman" w:hAnsi="Times New Roman" w:cs="Times New Roman"/>
                <w:color w:val="000000" w:themeColor="text1"/>
                <w:lang w:eastAsia="ru-RU"/>
              </w:rPr>
              <w:t>Микрокредитной</w:t>
            </w:r>
            <w:proofErr w:type="spellEnd"/>
            <w:r w:rsidRPr="006671C0">
              <w:rPr>
                <w:rFonts w:ascii="Times New Roman" w:eastAsia="Times New Roman" w:hAnsi="Times New Roman" w:cs="Times New Roman"/>
                <w:color w:val="000000" w:themeColor="text1"/>
                <w:lang w:eastAsia="ru-RU"/>
              </w:rPr>
              <w:t xml:space="preserve"> компанией «Фонд развития предпринимательства и промышленности Приморского края». 3. Презентован обновленный Портал по поддержке малого и среднего бизнеса Приморского края, как инструмент для помощи предпринимателям на едином ресурсе. 4. Муниципальные меры финансовой и имущественной поддержки бизнеса на территории Находкинского городского округа.</w:t>
            </w:r>
          </w:p>
          <w:p w:rsidR="006235D0" w:rsidRPr="006671C0" w:rsidRDefault="006235D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 бизнес-встреча «Развитие социального предпринимательства». Приняли участие  как действующие, так и потенциальные социальные предприятия. Практическая ценность: в ходе </w:t>
            </w:r>
            <w:proofErr w:type="gramStart"/>
            <w:r w:rsidRPr="006671C0">
              <w:rPr>
                <w:rFonts w:ascii="Times New Roman" w:eastAsia="Times New Roman" w:hAnsi="Times New Roman" w:cs="Times New Roman"/>
                <w:color w:val="000000" w:themeColor="text1"/>
                <w:lang w:eastAsia="ru-RU"/>
              </w:rPr>
              <w:t>бизнес-встречи</w:t>
            </w:r>
            <w:proofErr w:type="gramEnd"/>
            <w:r w:rsidRPr="006671C0">
              <w:rPr>
                <w:rFonts w:ascii="Times New Roman" w:eastAsia="Times New Roman" w:hAnsi="Times New Roman" w:cs="Times New Roman"/>
                <w:color w:val="000000" w:themeColor="text1"/>
                <w:lang w:eastAsia="ru-RU"/>
              </w:rPr>
              <w:t xml:space="preserve">  обсудили: кто такие социальные предприниматели, их миссия, какие социально-значимые вопросы города они решают и могут решить, меры поддержи и </w:t>
            </w:r>
            <w:r w:rsidRPr="006671C0">
              <w:rPr>
                <w:rFonts w:ascii="Times New Roman" w:eastAsia="Times New Roman" w:hAnsi="Times New Roman" w:cs="Times New Roman"/>
                <w:color w:val="000000" w:themeColor="text1"/>
                <w:lang w:eastAsia="ru-RU"/>
              </w:rPr>
              <w:lastRenderedPageBreak/>
              <w:t xml:space="preserve">преференции   для социальных предпринимателей. </w:t>
            </w:r>
            <w:proofErr w:type="gramStart"/>
            <w:r w:rsidRPr="006671C0">
              <w:rPr>
                <w:rFonts w:ascii="Times New Roman" w:eastAsia="Times New Roman" w:hAnsi="Times New Roman" w:cs="Times New Roman"/>
                <w:color w:val="000000" w:themeColor="text1"/>
                <w:lang w:eastAsia="ru-RU"/>
              </w:rPr>
              <w:t>Представлены</w:t>
            </w:r>
            <w:proofErr w:type="gramEnd"/>
            <w:r w:rsidRPr="006671C0">
              <w:rPr>
                <w:rFonts w:ascii="Times New Roman" w:eastAsia="Times New Roman" w:hAnsi="Times New Roman" w:cs="Times New Roman"/>
                <w:color w:val="000000" w:themeColor="text1"/>
                <w:lang w:eastAsia="ru-RU"/>
              </w:rPr>
              <w:t xml:space="preserve"> актуальные бизнес-ниши в социальной сфере.</w:t>
            </w:r>
          </w:p>
          <w:p w:rsidR="006235D0" w:rsidRPr="006671C0" w:rsidRDefault="006235D0" w:rsidP="00717044">
            <w:pPr>
              <w:spacing w:after="0" w:line="240" w:lineRule="auto"/>
              <w:jc w:val="both"/>
              <w:textAlignment w:val="baseline"/>
              <w:rPr>
                <w:rFonts w:ascii="Times New Roman" w:hAnsi="Times New Roman" w:cs="Times New Roman"/>
                <w:bCs/>
                <w:color w:val="000000" w:themeColor="text1"/>
              </w:rPr>
            </w:pPr>
            <w:r w:rsidRPr="006671C0">
              <w:rPr>
                <w:rFonts w:ascii="Times New Roman" w:eastAsia="Times New Roman" w:hAnsi="Times New Roman" w:cs="Times New Roman"/>
                <w:bCs/>
                <w:color w:val="000000" w:themeColor="text1"/>
                <w:lang w:eastAsia="ru-RU"/>
              </w:rPr>
              <w:t xml:space="preserve">Проведена </w:t>
            </w:r>
            <w:r w:rsidRPr="006671C0">
              <w:rPr>
                <w:rFonts w:ascii="Times New Roman" w:hAnsi="Times New Roman" w:cs="Times New Roman"/>
                <w:bCs/>
                <w:color w:val="000000" w:themeColor="text1"/>
              </w:rPr>
              <w:t>совместная работа с Центром занятости населения г. Находка по государственной программе «</w:t>
            </w:r>
            <w:proofErr w:type="spellStart"/>
            <w:r w:rsidRPr="006671C0">
              <w:rPr>
                <w:rFonts w:ascii="Times New Roman" w:hAnsi="Times New Roman" w:cs="Times New Roman"/>
                <w:bCs/>
                <w:color w:val="000000" w:themeColor="text1"/>
              </w:rPr>
              <w:t>Самозанятость</w:t>
            </w:r>
            <w:proofErr w:type="spellEnd"/>
            <w:r w:rsidRPr="006671C0">
              <w:rPr>
                <w:rFonts w:ascii="Times New Roman" w:hAnsi="Times New Roman" w:cs="Times New Roman"/>
                <w:bCs/>
                <w:color w:val="000000" w:themeColor="text1"/>
              </w:rPr>
              <w:t xml:space="preserve"> безработных граждан» по открытию безработными гражданами собственного дела. Рассмотрено 11 </w:t>
            </w:r>
            <w:proofErr w:type="gramStart"/>
            <w:r w:rsidRPr="006671C0">
              <w:rPr>
                <w:rFonts w:ascii="Times New Roman" w:hAnsi="Times New Roman" w:cs="Times New Roman"/>
                <w:bCs/>
                <w:color w:val="000000" w:themeColor="text1"/>
              </w:rPr>
              <w:t>бизнес-проектов</w:t>
            </w:r>
            <w:proofErr w:type="gramEnd"/>
            <w:r w:rsidRPr="006671C0">
              <w:rPr>
                <w:rFonts w:ascii="Times New Roman" w:hAnsi="Times New Roman" w:cs="Times New Roman"/>
                <w:bCs/>
                <w:color w:val="000000" w:themeColor="text1"/>
              </w:rPr>
              <w:t xml:space="preserve"> на открытие собственного бизнеса. </w:t>
            </w:r>
          </w:p>
          <w:p w:rsidR="006235D0" w:rsidRPr="006671C0" w:rsidRDefault="006235D0" w:rsidP="00717044">
            <w:pPr>
              <w:spacing w:after="0" w:line="240" w:lineRule="auto"/>
              <w:jc w:val="both"/>
              <w:textAlignment w:val="baseline"/>
              <w:rPr>
                <w:rFonts w:ascii="Times New Roman" w:hAnsi="Times New Roman" w:cs="Times New Roman"/>
                <w:bCs/>
                <w:color w:val="000000" w:themeColor="text1"/>
              </w:rPr>
            </w:pPr>
            <w:r w:rsidRPr="006671C0">
              <w:rPr>
                <w:rFonts w:ascii="Times New Roman" w:hAnsi="Times New Roman" w:cs="Times New Roman"/>
                <w:color w:val="000000" w:themeColor="text1"/>
              </w:rPr>
              <w:t xml:space="preserve">Проведена совместная работа с КГКУ «Центр социальной поддержки населения Приморского края» по открытию </w:t>
            </w:r>
            <w:r w:rsidRPr="006671C0">
              <w:rPr>
                <w:rFonts w:ascii="Times New Roman" w:hAnsi="Times New Roman" w:cs="Times New Roman"/>
                <w:color w:val="000000" w:themeColor="text1"/>
                <w:lang w:eastAsia="ru-RU"/>
              </w:rPr>
              <w:t>собственного бизнеса и развитию имеющегося бизнеса</w:t>
            </w:r>
            <w:r w:rsidRPr="006671C0">
              <w:rPr>
                <w:rFonts w:ascii="Times New Roman" w:hAnsi="Times New Roman" w:cs="Times New Roman"/>
                <w:color w:val="000000" w:themeColor="text1"/>
              </w:rPr>
              <w:t xml:space="preserve"> на основании социального контракта.  </w:t>
            </w:r>
            <w:r w:rsidRPr="006671C0">
              <w:rPr>
                <w:rFonts w:ascii="Times New Roman" w:hAnsi="Times New Roman" w:cs="Times New Roman"/>
                <w:bCs/>
                <w:color w:val="000000" w:themeColor="text1"/>
              </w:rPr>
              <w:t xml:space="preserve">Рассмотрено 22 проектов потенциальных граждан, которые могут быть зарегистрированы как </w:t>
            </w:r>
            <w:proofErr w:type="spellStart"/>
            <w:r w:rsidRPr="006671C0">
              <w:rPr>
                <w:rFonts w:ascii="Times New Roman" w:hAnsi="Times New Roman" w:cs="Times New Roman"/>
                <w:bCs/>
                <w:color w:val="000000" w:themeColor="text1"/>
              </w:rPr>
              <w:t>самозанятыми</w:t>
            </w:r>
            <w:proofErr w:type="spellEnd"/>
            <w:r w:rsidRPr="006671C0">
              <w:rPr>
                <w:rFonts w:ascii="Times New Roman" w:hAnsi="Times New Roman" w:cs="Times New Roman"/>
                <w:bCs/>
                <w:color w:val="000000" w:themeColor="text1"/>
              </w:rPr>
              <w:t xml:space="preserve">, так как индивидуальными предпринимателями с  оформлением социальной помощи на основании социального контракта. </w:t>
            </w:r>
          </w:p>
          <w:p w:rsidR="006235D0" w:rsidRPr="006671C0" w:rsidRDefault="006235D0" w:rsidP="00717044">
            <w:pPr>
              <w:spacing w:after="0" w:line="240" w:lineRule="auto"/>
              <w:jc w:val="both"/>
              <w:textAlignment w:val="baseline"/>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В первом полугодии 2023 года </w:t>
            </w:r>
            <w:r w:rsidRPr="006671C0">
              <w:rPr>
                <w:rFonts w:ascii="Times New Roman" w:eastAsia="Times New Roman" w:hAnsi="Times New Roman" w:cs="Times New Roman"/>
                <w:color w:val="000000" w:themeColor="text1"/>
                <w:lang w:eastAsia="ru-RU"/>
              </w:rPr>
              <w:lastRenderedPageBreak/>
              <w:t>проведено:</w:t>
            </w:r>
          </w:p>
          <w:p w:rsidR="006235D0" w:rsidRPr="006671C0" w:rsidRDefault="006235D0" w:rsidP="00717044">
            <w:pPr>
              <w:spacing w:after="0" w:line="240" w:lineRule="auto"/>
              <w:jc w:val="both"/>
              <w:textAlignment w:val="baseline"/>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 xml:space="preserve">- </w:t>
            </w:r>
            <w:r w:rsidRPr="006671C0">
              <w:rPr>
                <w:rFonts w:ascii="Times New Roman" w:hAnsi="Times New Roman" w:cs="Times New Roman"/>
                <w:color w:val="000000" w:themeColor="text1"/>
              </w:rPr>
              <w:t xml:space="preserve">8 информационных, образовательных мероприятий, в </w:t>
            </w:r>
            <w:proofErr w:type="spellStart"/>
            <w:r w:rsidRPr="006671C0">
              <w:rPr>
                <w:rFonts w:ascii="Times New Roman" w:hAnsi="Times New Roman" w:cs="Times New Roman"/>
                <w:color w:val="000000" w:themeColor="text1"/>
              </w:rPr>
              <w:t>т.ч</w:t>
            </w:r>
            <w:proofErr w:type="spellEnd"/>
            <w:r w:rsidRPr="006671C0">
              <w:rPr>
                <w:rFonts w:ascii="Times New Roman" w:hAnsi="Times New Roman" w:cs="Times New Roman"/>
                <w:color w:val="000000" w:themeColor="text1"/>
              </w:rPr>
              <w:t>. с</w:t>
            </w:r>
            <w:r w:rsidRPr="006671C0">
              <w:rPr>
                <w:rFonts w:ascii="Times New Roman" w:eastAsia="Times New Roman" w:hAnsi="Times New Roman" w:cs="Times New Roman"/>
                <w:color w:val="000000" w:themeColor="text1"/>
                <w:lang w:eastAsia="ru-RU"/>
              </w:rPr>
              <w:t xml:space="preserve">овместно с </w:t>
            </w:r>
            <w:r w:rsidRPr="006671C0">
              <w:rPr>
                <w:rFonts w:ascii="Times New Roman" w:hAnsi="Times New Roman" w:cs="Times New Roman"/>
                <w:color w:val="000000" w:themeColor="text1"/>
              </w:rPr>
              <w:t xml:space="preserve">центром «Мой бизнес-Н» (6 ед.); </w:t>
            </w:r>
          </w:p>
          <w:p w:rsidR="006235D0" w:rsidRPr="006671C0" w:rsidRDefault="006235D0" w:rsidP="00717044">
            <w:pPr>
              <w:spacing w:after="0" w:line="240" w:lineRule="auto"/>
              <w:jc w:val="both"/>
              <w:textAlignment w:val="baseline"/>
              <w:rPr>
                <w:rFonts w:ascii="Times New Roman" w:hAnsi="Times New Roman" w:cs="Times New Roman"/>
                <w:color w:val="000000" w:themeColor="text1"/>
              </w:rPr>
            </w:pPr>
            <w:r w:rsidRPr="006671C0">
              <w:rPr>
                <w:rFonts w:ascii="Times New Roman" w:hAnsi="Times New Roman" w:cs="Times New Roman"/>
                <w:color w:val="000000" w:themeColor="text1"/>
              </w:rPr>
              <w:t xml:space="preserve">- 3 заседания </w:t>
            </w:r>
            <w:r w:rsidRPr="006671C0">
              <w:rPr>
                <w:rFonts w:ascii="Times New Roman" w:eastAsia="Times New Roman" w:hAnsi="Times New Roman" w:cs="Times New Roman"/>
                <w:color w:val="000000" w:themeColor="text1"/>
                <w:lang w:eastAsia="ru-RU"/>
              </w:rPr>
              <w:t>Совета по развитию малого и среднего предпринимательства при главе Находкинского городского округа;</w:t>
            </w:r>
          </w:p>
          <w:p w:rsidR="006235D0" w:rsidRPr="006671C0" w:rsidRDefault="006235D0" w:rsidP="00717044">
            <w:pPr>
              <w:spacing w:after="0" w:line="240" w:lineRule="auto"/>
              <w:jc w:val="both"/>
              <w:textAlignment w:val="baseline"/>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 xml:space="preserve">- 2 рабочих встречи с </w:t>
            </w:r>
            <w:proofErr w:type="gramStart"/>
            <w:r w:rsidRPr="006671C0">
              <w:rPr>
                <w:rFonts w:ascii="Times New Roman" w:eastAsia="Times New Roman" w:hAnsi="Times New Roman" w:cs="Times New Roman"/>
                <w:color w:val="000000" w:themeColor="text1"/>
                <w:lang w:eastAsia="ru-RU"/>
              </w:rPr>
              <w:t>ответственными</w:t>
            </w:r>
            <w:proofErr w:type="gramEnd"/>
            <w:r w:rsidRPr="006671C0">
              <w:rPr>
                <w:rFonts w:ascii="Times New Roman" w:eastAsia="Times New Roman" w:hAnsi="Times New Roman" w:cs="Times New Roman"/>
                <w:color w:val="000000" w:themeColor="text1"/>
                <w:lang w:eastAsia="ru-RU"/>
              </w:rPr>
              <w:t xml:space="preserve"> по отраслям при Совете по развитию малого и среднего предпринимательства при главе Находкинского городского округа.</w:t>
            </w:r>
          </w:p>
        </w:tc>
      </w:tr>
      <w:tr w:rsidR="006671C0" w:rsidRPr="006671C0" w:rsidTr="005410D6">
        <w:tc>
          <w:tcPr>
            <w:tcW w:w="573" w:type="dxa"/>
            <w:shd w:val="clear" w:color="auto" w:fill="auto"/>
            <w:tcMar>
              <w:right w:w="113" w:type="dxa"/>
            </w:tcMar>
          </w:tcPr>
          <w:p w:rsidR="00502C43"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1.3.</w:t>
            </w:r>
          </w:p>
        </w:tc>
        <w:tc>
          <w:tcPr>
            <w:tcW w:w="2879"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color w:val="000000" w:themeColor="text1"/>
                <w:spacing w:val="-12"/>
              </w:rPr>
              <w:t>Организация и проведение Форума  предпринимателей (</w:t>
            </w:r>
            <w:r w:rsidRPr="006671C0">
              <w:rPr>
                <w:rFonts w:ascii="Times New Roman" w:eastAsia="Calibri" w:hAnsi="Times New Roman" w:cs="Times New Roman"/>
                <w:color w:val="000000" w:themeColor="text1"/>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97"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2022-2023</w:t>
            </w:r>
          </w:p>
        </w:tc>
        <w:tc>
          <w:tcPr>
            <w:tcW w:w="1560"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984" w:type="dxa"/>
            <w:shd w:val="clear" w:color="auto" w:fill="auto"/>
          </w:tcPr>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Управление</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потребительского рынка,</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предпринимательства и развития туризма</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администрации</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Находкинского</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городского округа</w:t>
            </w:r>
          </w:p>
        </w:tc>
        <w:tc>
          <w:tcPr>
            <w:tcW w:w="3403" w:type="dxa"/>
            <w:shd w:val="clear" w:color="auto" w:fill="auto"/>
            <w:tcMar>
              <w:right w:w="113" w:type="dxa"/>
            </w:tcMar>
          </w:tcPr>
          <w:p w:rsidR="00502C43" w:rsidRPr="006671C0" w:rsidRDefault="00502C43" w:rsidP="00717044">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w:t>
            </w:r>
            <w:r w:rsidR="002B13AF" w:rsidRPr="006671C0">
              <w:rPr>
                <w:rFonts w:ascii="Times New Roman" w:hAnsi="Times New Roman" w:cs="Times New Roman"/>
                <w:color w:val="000000" w:themeColor="text1"/>
              </w:rPr>
              <w:t xml:space="preserve"> </w:t>
            </w:r>
            <w:r w:rsidR="00717044" w:rsidRPr="006671C0">
              <w:rPr>
                <w:rFonts w:ascii="Times New Roman" w:hAnsi="Times New Roman" w:cs="Times New Roman"/>
                <w:color w:val="000000" w:themeColor="text1"/>
              </w:rPr>
              <w:t>первом полугодии</w:t>
            </w:r>
            <w:r w:rsidR="002B13AF" w:rsidRPr="006671C0">
              <w:rPr>
                <w:rFonts w:ascii="Times New Roman" w:hAnsi="Times New Roman" w:cs="Times New Roman"/>
                <w:color w:val="000000" w:themeColor="text1"/>
              </w:rPr>
              <w:t xml:space="preserve"> 2023 года</w:t>
            </w:r>
            <w:r w:rsidRPr="006671C0">
              <w:rPr>
                <w:rFonts w:ascii="Times New Roman" w:hAnsi="Times New Roman" w:cs="Times New Roman"/>
                <w:color w:val="000000" w:themeColor="text1"/>
              </w:rPr>
              <w:t xml:space="preserve"> Форум  предпринимателей проводиться не будет в виду отсутствия финансирования. </w:t>
            </w:r>
          </w:p>
        </w:tc>
      </w:tr>
      <w:tr w:rsidR="006671C0" w:rsidRPr="006671C0" w:rsidTr="00177D89">
        <w:trPr>
          <w:trHeight w:val="1970"/>
        </w:trPr>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w:t>
            </w:r>
          </w:p>
        </w:tc>
        <w:tc>
          <w:tcPr>
            <w:tcW w:w="15508" w:type="dxa"/>
            <w:gridSpan w:val="7"/>
            <w:shd w:val="clear" w:color="auto" w:fill="auto"/>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6671C0" w:rsidRPr="006671C0" w:rsidTr="005410D6">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87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tc>
        <w:tc>
          <w:tcPr>
            <w:tcW w:w="1997"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EF62D7" w:rsidRPr="006671C0" w:rsidRDefault="00EF62D7" w:rsidP="004031A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оптимизация процедур муниципальных закупок, обеспечение прозрачности и доступности процедуры муниципальных закупок</w:t>
            </w:r>
          </w:p>
        </w:tc>
        <w:tc>
          <w:tcPr>
            <w:tcW w:w="155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56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по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обеспечению</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деятельности органов</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местного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самоуправления</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EF62D7" w:rsidRPr="006671C0" w:rsidRDefault="00EF62D7" w:rsidP="00CA0C8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Проведено</w:t>
            </w:r>
            <w:r w:rsidR="007A64C7" w:rsidRPr="006671C0">
              <w:rPr>
                <w:rFonts w:ascii="Times New Roman" w:hAnsi="Times New Roman" w:cs="Times New Roman"/>
                <w:color w:val="000000" w:themeColor="text1"/>
              </w:rPr>
              <w:t xml:space="preserve"> конкурентных процедур всего 137</w:t>
            </w:r>
            <w:r w:rsidR="008B303E" w:rsidRPr="006671C0">
              <w:rPr>
                <w:rFonts w:ascii="Times New Roman" w:hAnsi="Times New Roman" w:cs="Times New Roman"/>
                <w:color w:val="000000" w:themeColor="text1"/>
              </w:rPr>
              <w:t xml:space="preserve"> на сумму </w:t>
            </w:r>
            <w:r w:rsidR="007A64C7" w:rsidRPr="006671C0">
              <w:rPr>
                <w:rFonts w:ascii="Times New Roman" w:hAnsi="Times New Roman" w:cs="Times New Roman"/>
                <w:color w:val="000000" w:themeColor="text1"/>
              </w:rPr>
              <w:t>1</w:t>
            </w:r>
            <w:r w:rsidR="007A64C7" w:rsidRPr="006671C0">
              <w:rPr>
                <w:rFonts w:ascii="Times New Roman" w:hAnsi="Times New Roman" w:cs="Times New Roman"/>
                <w:color w:val="000000" w:themeColor="text1"/>
                <w:lang w:val="en-US"/>
              </w:rPr>
              <w:t> </w:t>
            </w:r>
            <w:r w:rsidR="007A64C7" w:rsidRPr="006671C0">
              <w:rPr>
                <w:rFonts w:ascii="Times New Roman" w:hAnsi="Times New Roman" w:cs="Times New Roman"/>
                <w:color w:val="000000" w:themeColor="text1"/>
              </w:rPr>
              <w:t>138</w:t>
            </w:r>
            <w:r w:rsidR="008B303E" w:rsidRPr="006671C0">
              <w:rPr>
                <w:rFonts w:ascii="Times New Roman" w:hAnsi="Times New Roman" w:cs="Times New Roman"/>
                <w:color w:val="000000" w:themeColor="text1"/>
              </w:rPr>
              <w:t> </w:t>
            </w:r>
            <w:r w:rsidR="007A64C7" w:rsidRPr="006671C0">
              <w:rPr>
                <w:rFonts w:ascii="Times New Roman" w:hAnsi="Times New Roman" w:cs="Times New Roman"/>
                <w:color w:val="000000" w:themeColor="text1"/>
              </w:rPr>
              <w:t>254</w:t>
            </w:r>
            <w:r w:rsidR="008B303E" w:rsidRPr="006671C0">
              <w:rPr>
                <w:rFonts w:ascii="Times New Roman" w:hAnsi="Times New Roman" w:cs="Times New Roman"/>
                <w:color w:val="000000" w:themeColor="text1"/>
              </w:rPr>
              <w:t xml:space="preserve"> </w:t>
            </w:r>
            <w:r w:rsidR="007A64C7" w:rsidRPr="006671C0">
              <w:rPr>
                <w:rFonts w:ascii="Times New Roman" w:hAnsi="Times New Roman" w:cs="Times New Roman"/>
                <w:color w:val="000000" w:themeColor="text1"/>
              </w:rPr>
              <w:t>389,95</w:t>
            </w:r>
            <w:r w:rsidRPr="006671C0">
              <w:rPr>
                <w:rFonts w:ascii="Times New Roman" w:hAnsi="Times New Roman" w:cs="Times New Roman"/>
                <w:color w:val="000000" w:themeColor="text1"/>
              </w:rPr>
              <w:t xml:space="preserve"> руб., в </w:t>
            </w:r>
            <w:proofErr w:type="spellStart"/>
            <w:r w:rsidRPr="006671C0">
              <w:rPr>
                <w:rFonts w:ascii="Times New Roman" w:hAnsi="Times New Roman" w:cs="Times New Roman"/>
                <w:color w:val="000000" w:themeColor="text1"/>
              </w:rPr>
              <w:t>т.ч</w:t>
            </w:r>
            <w:proofErr w:type="spellEnd"/>
            <w:r w:rsidRPr="006671C0">
              <w:rPr>
                <w:rFonts w:ascii="Times New Roman" w:hAnsi="Times New Roman" w:cs="Times New Roman"/>
                <w:color w:val="000000" w:themeColor="text1"/>
              </w:rPr>
              <w:t>.:</w:t>
            </w:r>
          </w:p>
          <w:p w:rsidR="00EF62D7" w:rsidRPr="006671C0" w:rsidRDefault="007A64C7" w:rsidP="00CA0C8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электронных аукционов 124 на сумму 797</w:t>
            </w:r>
            <w:r w:rsidR="008B303E" w:rsidRPr="006671C0">
              <w:rPr>
                <w:rFonts w:ascii="Times New Roman" w:hAnsi="Times New Roman" w:cs="Times New Roman"/>
                <w:color w:val="000000" w:themeColor="text1"/>
                <w:lang w:val="en-US"/>
              </w:rPr>
              <w:t> </w:t>
            </w:r>
            <w:r w:rsidRPr="006671C0">
              <w:rPr>
                <w:rFonts w:ascii="Times New Roman" w:hAnsi="Times New Roman" w:cs="Times New Roman"/>
                <w:color w:val="000000" w:themeColor="text1"/>
              </w:rPr>
              <w:t>708</w:t>
            </w:r>
            <w:r w:rsidR="008B303E" w:rsidRPr="006671C0">
              <w:rPr>
                <w:rFonts w:ascii="Times New Roman" w:hAnsi="Times New Roman" w:cs="Times New Roman"/>
                <w:color w:val="000000" w:themeColor="text1"/>
              </w:rPr>
              <w:t xml:space="preserve"> </w:t>
            </w:r>
            <w:r w:rsidRPr="006671C0">
              <w:rPr>
                <w:rFonts w:ascii="Times New Roman" w:hAnsi="Times New Roman" w:cs="Times New Roman"/>
                <w:color w:val="000000" w:themeColor="text1"/>
              </w:rPr>
              <w:t>870</w:t>
            </w:r>
            <w:r w:rsidR="008B303E" w:rsidRPr="006671C0">
              <w:rPr>
                <w:rFonts w:ascii="Times New Roman" w:hAnsi="Times New Roman" w:cs="Times New Roman"/>
                <w:color w:val="000000" w:themeColor="text1"/>
              </w:rPr>
              <w:t>,</w:t>
            </w:r>
            <w:r w:rsidRPr="006671C0">
              <w:rPr>
                <w:rFonts w:ascii="Times New Roman" w:hAnsi="Times New Roman" w:cs="Times New Roman"/>
                <w:color w:val="000000" w:themeColor="text1"/>
              </w:rPr>
              <w:t>00</w:t>
            </w:r>
            <w:r w:rsidR="00EF62D7" w:rsidRPr="006671C0">
              <w:rPr>
                <w:rFonts w:ascii="Times New Roman" w:hAnsi="Times New Roman" w:cs="Times New Roman"/>
                <w:color w:val="000000" w:themeColor="text1"/>
              </w:rPr>
              <w:t xml:space="preserve"> руб.;</w:t>
            </w:r>
          </w:p>
          <w:p w:rsidR="00EF62D7" w:rsidRPr="006671C0" w:rsidRDefault="008B303E" w:rsidP="00CA0C8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электронных конкурсов 2 на сумму 31</w:t>
            </w:r>
            <w:r w:rsidRPr="006671C0">
              <w:rPr>
                <w:rFonts w:ascii="Times New Roman" w:hAnsi="Times New Roman" w:cs="Times New Roman"/>
                <w:color w:val="000000" w:themeColor="text1"/>
                <w:lang w:val="en-US"/>
              </w:rPr>
              <w:t> </w:t>
            </w:r>
            <w:r w:rsidRPr="006671C0">
              <w:rPr>
                <w:rFonts w:ascii="Times New Roman" w:hAnsi="Times New Roman" w:cs="Times New Roman"/>
                <w:color w:val="000000" w:themeColor="text1"/>
              </w:rPr>
              <w:t>930 701,14</w:t>
            </w:r>
            <w:r w:rsidR="00EF62D7" w:rsidRPr="006671C0">
              <w:rPr>
                <w:rFonts w:ascii="Times New Roman" w:hAnsi="Times New Roman" w:cs="Times New Roman"/>
                <w:color w:val="000000" w:themeColor="text1"/>
              </w:rPr>
              <w:t xml:space="preserve"> руб.;</w:t>
            </w:r>
          </w:p>
          <w:p w:rsidR="002654B8" w:rsidRPr="006671C0" w:rsidRDefault="008B303E" w:rsidP="007A64C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запрос котировок 1</w:t>
            </w:r>
            <w:r w:rsidR="007A64C7" w:rsidRPr="006671C0">
              <w:rPr>
                <w:rFonts w:ascii="Times New Roman" w:hAnsi="Times New Roman" w:cs="Times New Roman"/>
                <w:color w:val="000000" w:themeColor="text1"/>
              </w:rPr>
              <w:t>0</w:t>
            </w:r>
            <w:r w:rsidRPr="006671C0">
              <w:rPr>
                <w:rFonts w:ascii="Times New Roman" w:hAnsi="Times New Roman" w:cs="Times New Roman"/>
                <w:color w:val="000000" w:themeColor="text1"/>
              </w:rPr>
              <w:t xml:space="preserve"> на сумму </w:t>
            </w:r>
            <w:r w:rsidR="007A64C7" w:rsidRPr="006671C0">
              <w:rPr>
                <w:rFonts w:ascii="Times New Roman" w:hAnsi="Times New Roman" w:cs="Times New Roman"/>
                <w:color w:val="000000" w:themeColor="text1"/>
              </w:rPr>
              <w:t>14</w:t>
            </w:r>
            <w:r w:rsidR="007A64C7" w:rsidRPr="006671C0">
              <w:rPr>
                <w:rFonts w:ascii="Times New Roman" w:hAnsi="Times New Roman" w:cs="Times New Roman"/>
                <w:color w:val="000000" w:themeColor="text1"/>
                <w:lang w:val="en-US"/>
              </w:rPr>
              <w:t> </w:t>
            </w:r>
            <w:r w:rsidR="007A64C7" w:rsidRPr="006671C0">
              <w:rPr>
                <w:rFonts w:ascii="Times New Roman" w:hAnsi="Times New Roman" w:cs="Times New Roman"/>
                <w:color w:val="000000" w:themeColor="text1"/>
              </w:rPr>
              <w:t>791</w:t>
            </w:r>
            <w:r w:rsidRPr="006671C0">
              <w:rPr>
                <w:rFonts w:ascii="Times New Roman" w:hAnsi="Times New Roman" w:cs="Times New Roman"/>
                <w:color w:val="000000" w:themeColor="text1"/>
              </w:rPr>
              <w:t xml:space="preserve"> </w:t>
            </w:r>
            <w:r w:rsidR="007A64C7" w:rsidRPr="006671C0">
              <w:rPr>
                <w:rFonts w:ascii="Times New Roman" w:hAnsi="Times New Roman" w:cs="Times New Roman"/>
                <w:color w:val="000000" w:themeColor="text1"/>
              </w:rPr>
              <w:t>045</w:t>
            </w:r>
            <w:r w:rsidRPr="006671C0">
              <w:rPr>
                <w:rFonts w:ascii="Times New Roman" w:hAnsi="Times New Roman" w:cs="Times New Roman"/>
                <w:color w:val="000000" w:themeColor="text1"/>
              </w:rPr>
              <w:t>,</w:t>
            </w:r>
            <w:r w:rsidR="007A64C7" w:rsidRPr="006671C0">
              <w:rPr>
                <w:rFonts w:ascii="Times New Roman" w:hAnsi="Times New Roman" w:cs="Times New Roman"/>
                <w:color w:val="000000" w:themeColor="text1"/>
              </w:rPr>
              <w:t>58</w:t>
            </w:r>
            <w:r w:rsidR="00EF62D7" w:rsidRPr="006671C0">
              <w:rPr>
                <w:rFonts w:ascii="Times New Roman" w:hAnsi="Times New Roman" w:cs="Times New Roman"/>
                <w:color w:val="000000" w:themeColor="text1"/>
              </w:rPr>
              <w:t xml:space="preserve"> руб. </w:t>
            </w:r>
          </w:p>
          <w:p w:rsidR="00DC16D4" w:rsidRPr="006671C0" w:rsidRDefault="00DC16D4" w:rsidP="00DC16D4">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spellStart"/>
            <w:r w:rsidRPr="006671C0">
              <w:rPr>
                <w:rFonts w:ascii="Times New Roman" w:hAnsi="Times New Roman" w:cs="Times New Roman"/>
                <w:color w:val="000000" w:themeColor="text1"/>
              </w:rPr>
              <w:t>энергосервисный</w:t>
            </w:r>
            <w:proofErr w:type="spellEnd"/>
            <w:r w:rsidRPr="006671C0">
              <w:rPr>
                <w:rFonts w:ascii="Times New Roman" w:hAnsi="Times New Roman" w:cs="Times New Roman"/>
                <w:color w:val="000000" w:themeColor="text1"/>
              </w:rPr>
              <w:t xml:space="preserve"> контракт (НМЦК) - 1  на сумму 293 823 773,23</w:t>
            </w:r>
          </w:p>
          <w:p w:rsidR="00DC16D4" w:rsidRPr="006671C0" w:rsidRDefault="00DC16D4" w:rsidP="007A64C7">
            <w:pPr>
              <w:spacing w:after="0" w:line="240" w:lineRule="auto"/>
              <w:jc w:val="both"/>
              <w:rPr>
                <w:rFonts w:ascii="Times New Roman" w:hAnsi="Times New Roman" w:cs="Times New Roman"/>
                <w:color w:val="000000" w:themeColor="text1"/>
              </w:rPr>
            </w:pPr>
          </w:p>
        </w:tc>
      </w:tr>
      <w:tr w:rsidR="006671C0" w:rsidRPr="006671C0" w:rsidTr="005410D6">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2.2.</w:t>
            </w:r>
          </w:p>
        </w:tc>
        <w:tc>
          <w:tcPr>
            <w:tcW w:w="287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w:t>
            </w:r>
            <w:r w:rsidRPr="006671C0">
              <w:rPr>
                <w:rFonts w:ascii="Times New Roman" w:hAnsi="Times New Roman" w:cs="Times New Roman"/>
                <w:color w:val="000000" w:themeColor="text1"/>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tc>
        <w:tc>
          <w:tcPr>
            <w:tcW w:w="1997"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несоблюдение заказчиками требований действующего законодательства Российской Федерации о контрактной системе в части осуществления </w:t>
            </w:r>
            <w:r w:rsidRPr="006671C0">
              <w:rPr>
                <w:rFonts w:ascii="Times New Roman" w:hAnsi="Times New Roman" w:cs="Times New Roman"/>
                <w:color w:val="000000" w:themeColor="text1"/>
              </w:rPr>
              <w:lastRenderedPageBreak/>
              <w:t>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w:t>
            </w:r>
            <w:r w:rsidRPr="006671C0">
              <w:rPr>
                <w:rFonts w:ascii="Times New Roman" w:hAnsi="Times New Roman" w:cs="Times New Roman"/>
                <w:color w:val="000000" w:themeColor="text1"/>
              </w:rPr>
              <w:lastRenderedPageBreak/>
              <w:t>менее чем пятнадцать процентов совокупного годового объема закупок</w:t>
            </w:r>
          </w:p>
        </w:tc>
        <w:tc>
          <w:tcPr>
            <w:tcW w:w="155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постоянно</w:t>
            </w:r>
          </w:p>
        </w:tc>
        <w:tc>
          <w:tcPr>
            <w:tcW w:w="156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по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обеспечению</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деятельности органов</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местного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самоуправления</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EF62D7" w:rsidRPr="006671C0" w:rsidRDefault="00EF62D7" w:rsidP="00CA0C84">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П</w:t>
            </w:r>
            <w:r w:rsidR="00952B60" w:rsidRPr="006671C0">
              <w:rPr>
                <w:rFonts w:ascii="Times New Roman" w:hAnsi="Times New Roman" w:cs="Times New Roman"/>
                <w:color w:val="000000" w:themeColor="text1"/>
              </w:rPr>
              <w:t>роведено закупок у СМП всего 88 на сумму 175</w:t>
            </w:r>
            <w:r w:rsidR="00BD21A3" w:rsidRPr="006671C0">
              <w:rPr>
                <w:rFonts w:ascii="Times New Roman" w:hAnsi="Times New Roman" w:cs="Times New Roman"/>
                <w:color w:val="000000" w:themeColor="text1"/>
                <w:lang w:val="en-US"/>
              </w:rPr>
              <w:t> </w:t>
            </w:r>
            <w:r w:rsidR="00952B60" w:rsidRPr="006671C0">
              <w:rPr>
                <w:rFonts w:ascii="Times New Roman" w:hAnsi="Times New Roman" w:cs="Times New Roman"/>
                <w:color w:val="000000" w:themeColor="text1"/>
              </w:rPr>
              <w:t>418</w:t>
            </w:r>
            <w:r w:rsidR="00BD21A3" w:rsidRPr="006671C0">
              <w:rPr>
                <w:rFonts w:ascii="Times New Roman" w:hAnsi="Times New Roman" w:cs="Times New Roman"/>
                <w:color w:val="000000" w:themeColor="text1"/>
                <w:lang w:val="en-US"/>
              </w:rPr>
              <w:t> </w:t>
            </w:r>
            <w:r w:rsidR="00952B60" w:rsidRPr="006671C0">
              <w:rPr>
                <w:rFonts w:ascii="Times New Roman" w:hAnsi="Times New Roman" w:cs="Times New Roman"/>
                <w:color w:val="000000" w:themeColor="text1"/>
              </w:rPr>
              <w:t>847</w:t>
            </w:r>
            <w:r w:rsidRPr="006671C0">
              <w:rPr>
                <w:rFonts w:ascii="Times New Roman" w:hAnsi="Times New Roman" w:cs="Times New Roman"/>
                <w:color w:val="000000" w:themeColor="text1"/>
              </w:rPr>
              <w:t>,</w:t>
            </w:r>
            <w:r w:rsidR="00952B60" w:rsidRPr="006671C0">
              <w:rPr>
                <w:rFonts w:ascii="Times New Roman" w:hAnsi="Times New Roman" w:cs="Times New Roman"/>
                <w:color w:val="000000" w:themeColor="text1"/>
              </w:rPr>
              <w:t>68</w:t>
            </w:r>
            <w:r w:rsidRPr="006671C0">
              <w:rPr>
                <w:rFonts w:ascii="Times New Roman" w:hAnsi="Times New Roman" w:cs="Times New Roman"/>
                <w:color w:val="000000" w:themeColor="text1"/>
              </w:rPr>
              <w:t xml:space="preserve"> руб., в </w:t>
            </w:r>
            <w:proofErr w:type="spellStart"/>
            <w:r w:rsidRPr="006671C0">
              <w:rPr>
                <w:rFonts w:ascii="Times New Roman" w:hAnsi="Times New Roman" w:cs="Times New Roman"/>
                <w:color w:val="000000" w:themeColor="text1"/>
              </w:rPr>
              <w:t>т.ч</w:t>
            </w:r>
            <w:proofErr w:type="spellEnd"/>
            <w:r w:rsidRPr="006671C0">
              <w:rPr>
                <w:rFonts w:ascii="Times New Roman" w:hAnsi="Times New Roman" w:cs="Times New Roman"/>
                <w:color w:val="000000" w:themeColor="text1"/>
              </w:rPr>
              <w:t xml:space="preserve">.: </w:t>
            </w:r>
          </w:p>
          <w:p w:rsidR="00EF62D7" w:rsidRPr="006671C0" w:rsidRDefault="00952B60" w:rsidP="00CA0C84">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электронных аукционов 78 на сумму 153</w:t>
            </w:r>
            <w:r w:rsidR="00BD21A3" w:rsidRPr="006671C0">
              <w:rPr>
                <w:rFonts w:ascii="Times New Roman" w:hAnsi="Times New Roman" w:cs="Times New Roman"/>
                <w:color w:val="000000" w:themeColor="text1"/>
                <w:lang w:val="en-US"/>
              </w:rPr>
              <w:t> </w:t>
            </w:r>
            <w:r w:rsidRPr="006671C0">
              <w:rPr>
                <w:rFonts w:ascii="Times New Roman" w:hAnsi="Times New Roman" w:cs="Times New Roman"/>
                <w:color w:val="000000" w:themeColor="text1"/>
              </w:rPr>
              <w:t>309</w:t>
            </w:r>
            <w:r w:rsidR="00BD21A3" w:rsidRPr="006671C0">
              <w:rPr>
                <w:rFonts w:ascii="Times New Roman" w:hAnsi="Times New Roman" w:cs="Times New Roman"/>
                <w:color w:val="000000" w:themeColor="text1"/>
                <w:lang w:val="en-US"/>
              </w:rPr>
              <w:t> </w:t>
            </w:r>
            <w:r w:rsidRPr="006671C0">
              <w:rPr>
                <w:rFonts w:ascii="Times New Roman" w:hAnsi="Times New Roman" w:cs="Times New Roman"/>
                <w:color w:val="000000" w:themeColor="text1"/>
              </w:rPr>
              <w:t>144</w:t>
            </w:r>
            <w:r w:rsidR="00EF62D7" w:rsidRPr="006671C0">
              <w:rPr>
                <w:rFonts w:ascii="Times New Roman" w:hAnsi="Times New Roman" w:cs="Times New Roman"/>
                <w:color w:val="000000" w:themeColor="text1"/>
              </w:rPr>
              <w:t>,</w:t>
            </w:r>
            <w:r w:rsidRPr="006671C0">
              <w:rPr>
                <w:rFonts w:ascii="Times New Roman" w:hAnsi="Times New Roman" w:cs="Times New Roman"/>
                <w:color w:val="000000" w:themeColor="text1"/>
              </w:rPr>
              <w:t>31</w:t>
            </w:r>
            <w:r w:rsidR="00EF62D7" w:rsidRPr="006671C0">
              <w:rPr>
                <w:rFonts w:ascii="Times New Roman" w:hAnsi="Times New Roman" w:cs="Times New Roman"/>
                <w:color w:val="000000" w:themeColor="text1"/>
              </w:rPr>
              <w:t xml:space="preserve"> руб.;</w:t>
            </w:r>
          </w:p>
          <w:p w:rsidR="00EF62D7" w:rsidRPr="006671C0" w:rsidRDefault="00BD21A3" w:rsidP="00CA0C84">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электронных конкурсов 1 на сумму 10</w:t>
            </w:r>
            <w:r w:rsidR="00EF62D7" w:rsidRPr="006671C0">
              <w:rPr>
                <w:rFonts w:ascii="Times New Roman" w:hAnsi="Times New Roman" w:cs="Times New Roman"/>
                <w:color w:val="000000" w:themeColor="text1"/>
              </w:rPr>
              <w:t> </w:t>
            </w:r>
            <w:r w:rsidRPr="006671C0">
              <w:rPr>
                <w:rFonts w:ascii="Times New Roman" w:hAnsi="Times New Roman" w:cs="Times New Roman"/>
                <w:color w:val="000000" w:themeColor="text1"/>
              </w:rPr>
              <w:t>182</w:t>
            </w:r>
            <w:r w:rsidR="00EF62D7" w:rsidRPr="006671C0">
              <w:rPr>
                <w:rFonts w:ascii="Times New Roman" w:hAnsi="Times New Roman" w:cs="Times New Roman"/>
                <w:color w:val="000000" w:themeColor="text1"/>
              </w:rPr>
              <w:t> </w:t>
            </w:r>
            <w:r w:rsidRPr="006671C0">
              <w:rPr>
                <w:rFonts w:ascii="Times New Roman" w:hAnsi="Times New Roman" w:cs="Times New Roman"/>
                <w:color w:val="000000" w:themeColor="text1"/>
              </w:rPr>
              <w:t>245</w:t>
            </w:r>
            <w:r w:rsidR="00EF62D7" w:rsidRPr="006671C0">
              <w:rPr>
                <w:rFonts w:ascii="Times New Roman" w:hAnsi="Times New Roman" w:cs="Times New Roman"/>
                <w:color w:val="000000" w:themeColor="text1"/>
              </w:rPr>
              <w:t>,</w:t>
            </w:r>
            <w:r w:rsidRPr="006671C0">
              <w:rPr>
                <w:rFonts w:ascii="Times New Roman" w:hAnsi="Times New Roman" w:cs="Times New Roman"/>
                <w:color w:val="000000" w:themeColor="text1"/>
              </w:rPr>
              <w:t>00</w:t>
            </w:r>
            <w:r w:rsidR="00EF62D7" w:rsidRPr="006671C0">
              <w:rPr>
                <w:rFonts w:ascii="Times New Roman" w:hAnsi="Times New Roman" w:cs="Times New Roman"/>
                <w:color w:val="000000" w:themeColor="text1"/>
              </w:rPr>
              <w:t xml:space="preserve"> руб.;</w:t>
            </w:r>
          </w:p>
          <w:p w:rsidR="002654B8" w:rsidRPr="006671C0" w:rsidRDefault="00EF62D7" w:rsidP="00CA0C84">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 запросов </w:t>
            </w:r>
            <w:r w:rsidR="00952B60" w:rsidRPr="006671C0">
              <w:rPr>
                <w:rFonts w:ascii="Times New Roman" w:hAnsi="Times New Roman" w:cs="Times New Roman"/>
                <w:color w:val="000000" w:themeColor="text1"/>
              </w:rPr>
              <w:t>котировок 9</w:t>
            </w:r>
            <w:r w:rsidR="00BD21A3" w:rsidRPr="006671C0">
              <w:rPr>
                <w:rFonts w:ascii="Times New Roman" w:hAnsi="Times New Roman" w:cs="Times New Roman"/>
                <w:color w:val="000000" w:themeColor="text1"/>
              </w:rPr>
              <w:t xml:space="preserve"> на сумму </w:t>
            </w:r>
            <w:r w:rsidR="00952B60" w:rsidRPr="006671C0">
              <w:rPr>
                <w:rFonts w:ascii="Times New Roman" w:hAnsi="Times New Roman" w:cs="Times New Roman"/>
                <w:color w:val="000000" w:themeColor="text1"/>
              </w:rPr>
              <w:t>11</w:t>
            </w:r>
            <w:r w:rsidR="00952B60" w:rsidRPr="006671C0">
              <w:rPr>
                <w:rFonts w:ascii="Times New Roman" w:hAnsi="Times New Roman" w:cs="Times New Roman"/>
                <w:color w:val="000000" w:themeColor="text1"/>
                <w:lang w:val="en-US"/>
              </w:rPr>
              <w:t> </w:t>
            </w:r>
            <w:r w:rsidR="00952B60" w:rsidRPr="006671C0">
              <w:rPr>
                <w:rFonts w:ascii="Times New Roman" w:hAnsi="Times New Roman" w:cs="Times New Roman"/>
                <w:color w:val="000000" w:themeColor="text1"/>
              </w:rPr>
              <w:t>927 458,37</w:t>
            </w:r>
            <w:r w:rsidRPr="006671C0">
              <w:rPr>
                <w:rFonts w:ascii="Times New Roman" w:hAnsi="Times New Roman" w:cs="Times New Roman"/>
                <w:color w:val="000000" w:themeColor="text1"/>
              </w:rPr>
              <w:t xml:space="preserve"> руб.</w:t>
            </w:r>
          </w:p>
        </w:tc>
      </w:tr>
      <w:tr w:rsidR="006671C0" w:rsidRPr="006671C0" w:rsidTr="00BF5EAA">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w:t>
            </w:r>
          </w:p>
        </w:tc>
        <w:tc>
          <w:tcPr>
            <w:tcW w:w="15508" w:type="dxa"/>
            <w:gridSpan w:val="7"/>
            <w:shd w:val="clear" w:color="auto" w:fill="auto"/>
          </w:tcPr>
          <w:p w:rsidR="00EF62D7" w:rsidRPr="006671C0" w:rsidRDefault="00F97923" w:rsidP="00DA2E9B">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Задача: устранение избыточного муниципального регулирования, а также снижение административных барьеров, включая наличие </w:t>
            </w:r>
            <w:proofErr w:type="gramStart"/>
            <w:r w:rsidRPr="006671C0">
              <w:rPr>
                <w:rFonts w:ascii="Times New Roman" w:hAnsi="Times New Roman" w:cs="Times New Roman"/>
                <w:color w:val="000000" w:themeColor="text1"/>
              </w:rPr>
              <w:t>порядка проведения оценки регулирующего воздействия проектов нормативных правовых актов муниципальных образований</w:t>
            </w:r>
            <w:proofErr w:type="gramEnd"/>
            <w:r w:rsidRPr="006671C0">
              <w:rPr>
                <w:rFonts w:ascii="Times New Roman" w:hAnsi="Times New Roman" w:cs="Times New Roman"/>
                <w:color w:val="000000" w:themeColor="text1"/>
              </w:rPr>
              <w:t xml:space="preserve">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6671C0" w:rsidRPr="006671C0" w:rsidTr="005410D6">
        <w:tc>
          <w:tcPr>
            <w:tcW w:w="573"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2879"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w:t>
            </w:r>
            <w:r w:rsidRPr="006671C0">
              <w:rPr>
                <w:rFonts w:ascii="Times New Roman" w:hAnsi="Times New Roman" w:cs="Times New Roman"/>
                <w:color w:val="000000" w:themeColor="text1"/>
              </w:rPr>
              <w:lastRenderedPageBreak/>
              <w:t>городского округа, затрагивающих вопросы осуществления предпринимательской и инвестиционной деятельности</w:t>
            </w:r>
          </w:p>
        </w:tc>
        <w:tc>
          <w:tcPr>
            <w:tcW w:w="1997"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560"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Доклад администрации Находкинского городского округа</w:t>
            </w:r>
          </w:p>
        </w:tc>
        <w:tc>
          <w:tcPr>
            <w:tcW w:w="1984" w:type="dxa"/>
            <w:shd w:val="clear" w:color="auto" w:fill="auto"/>
          </w:tcPr>
          <w:p w:rsidR="002A20F8" w:rsidRPr="006671C0" w:rsidRDefault="002A20F8" w:rsidP="00717044">
            <w:pPr>
              <w:pStyle w:val="ae"/>
              <w:spacing w:before="0" w:beforeAutospacing="0" w:after="0"/>
              <w:ind w:right="53"/>
              <w:jc w:val="both"/>
              <w:rPr>
                <w:color w:val="000000" w:themeColor="text1"/>
                <w:sz w:val="22"/>
                <w:szCs w:val="22"/>
              </w:rPr>
            </w:pPr>
            <w:r w:rsidRPr="006671C0">
              <w:rPr>
                <w:color w:val="000000" w:themeColor="text1"/>
                <w:sz w:val="22"/>
                <w:szCs w:val="22"/>
              </w:rPr>
              <w:t>Управление потребительского рынка, предпринимательства и развития туризма администрации Находкинского городского округа</w:t>
            </w:r>
          </w:p>
        </w:tc>
        <w:tc>
          <w:tcPr>
            <w:tcW w:w="3403" w:type="dxa"/>
            <w:shd w:val="clear" w:color="auto" w:fill="auto"/>
            <w:tcMar>
              <w:right w:w="113" w:type="dxa"/>
            </w:tcMar>
          </w:tcPr>
          <w:p w:rsidR="002A20F8" w:rsidRPr="006671C0" w:rsidRDefault="002A20F8" w:rsidP="00717044">
            <w:pPr>
              <w:pStyle w:val="ae"/>
              <w:spacing w:before="0" w:beforeAutospacing="0" w:after="0" w:afterAutospacing="0"/>
              <w:ind w:right="53"/>
              <w:jc w:val="both"/>
              <w:rPr>
                <w:rStyle w:val="ad"/>
                <w:b w:val="0"/>
                <w:color w:val="000000" w:themeColor="text1"/>
                <w:sz w:val="22"/>
                <w:szCs w:val="22"/>
              </w:rPr>
            </w:pPr>
            <w:r w:rsidRPr="006671C0">
              <w:rPr>
                <w:color w:val="000000" w:themeColor="text1"/>
                <w:sz w:val="22"/>
                <w:szCs w:val="22"/>
              </w:rPr>
              <w:t>В первом полугодии 2023 года проведено 9 процедур</w:t>
            </w:r>
            <w:r w:rsidRPr="006671C0">
              <w:rPr>
                <w:b/>
                <w:color w:val="000000" w:themeColor="text1"/>
                <w:sz w:val="22"/>
                <w:szCs w:val="22"/>
              </w:rPr>
              <w:t xml:space="preserve"> </w:t>
            </w:r>
            <w:r w:rsidRPr="006671C0">
              <w:rPr>
                <w:rStyle w:val="ad"/>
                <w:b w:val="0"/>
                <w:color w:val="000000" w:themeColor="text1"/>
                <w:sz w:val="22"/>
                <w:szCs w:val="22"/>
              </w:rPr>
              <w:t xml:space="preserve">оценки регулирующего воздействия проекта: </w:t>
            </w:r>
          </w:p>
          <w:p w:rsidR="002A20F8" w:rsidRPr="006671C0" w:rsidRDefault="002A20F8" w:rsidP="00717044">
            <w:pPr>
              <w:pStyle w:val="ae"/>
              <w:spacing w:before="0" w:beforeAutospacing="0" w:after="0" w:afterAutospacing="0"/>
              <w:ind w:right="53"/>
              <w:jc w:val="both"/>
              <w:rPr>
                <w:color w:val="000000" w:themeColor="text1"/>
                <w:sz w:val="22"/>
                <w:szCs w:val="22"/>
              </w:rPr>
            </w:pPr>
            <w:r w:rsidRPr="006671C0">
              <w:rPr>
                <w:color w:val="000000" w:themeColor="text1"/>
                <w:sz w:val="22"/>
                <w:szCs w:val="22"/>
              </w:rPr>
              <w:t xml:space="preserve">1 -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w:t>
            </w:r>
            <w:r w:rsidRPr="006671C0">
              <w:rPr>
                <w:color w:val="000000" w:themeColor="text1"/>
                <w:sz w:val="22"/>
                <w:szCs w:val="22"/>
              </w:rPr>
              <w:lastRenderedPageBreak/>
              <w:t>установке и эксплуатации на территории Находкинского городского округа»</w:t>
            </w:r>
          </w:p>
          <w:p w:rsidR="002A20F8" w:rsidRPr="006671C0" w:rsidRDefault="00855D2F" w:rsidP="00717044">
            <w:pPr>
              <w:pStyle w:val="ae"/>
              <w:spacing w:before="0" w:beforeAutospacing="0" w:after="0" w:afterAutospacing="0"/>
              <w:ind w:right="53"/>
              <w:jc w:val="both"/>
              <w:rPr>
                <w:color w:val="000000" w:themeColor="text1"/>
                <w:sz w:val="22"/>
                <w:szCs w:val="22"/>
              </w:rPr>
            </w:pPr>
            <w:hyperlink r:id="rId15" w:history="1">
              <w:r w:rsidR="002A20F8" w:rsidRPr="006671C0">
                <w:rPr>
                  <w:rStyle w:val="aa"/>
                  <w:color w:val="000000" w:themeColor="text1"/>
                  <w:sz w:val="22"/>
                  <w:szCs w:val="22"/>
                </w:rPr>
                <w:t>https://www.nakhodka-city.ru/events/news/item/?sid=9826</w:t>
              </w:r>
            </w:hyperlink>
            <w:r w:rsidR="002A20F8" w:rsidRPr="006671C0">
              <w:rPr>
                <w:color w:val="000000" w:themeColor="text1"/>
                <w:sz w:val="22"/>
                <w:szCs w:val="22"/>
              </w:rPr>
              <w:t xml:space="preserve">   </w:t>
            </w:r>
          </w:p>
          <w:p w:rsidR="002A20F8" w:rsidRPr="006671C0" w:rsidRDefault="002A20F8" w:rsidP="00717044">
            <w:pPr>
              <w:pStyle w:val="ae"/>
              <w:spacing w:before="0" w:beforeAutospacing="0" w:after="0" w:afterAutospacing="0"/>
              <w:ind w:right="53"/>
              <w:jc w:val="both"/>
              <w:rPr>
                <w:rFonts w:eastAsia="Calibri"/>
                <w:color w:val="000000" w:themeColor="text1"/>
                <w:sz w:val="22"/>
                <w:szCs w:val="22"/>
              </w:rPr>
            </w:pPr>
            <w:r w:rsidRPr="006671C0">
              <w:rPr>
                <w:rFonts w:eastAsia="Calibri"/>
                <w:color w:val="000000" w:themeColor="text1"/>
                <w:sz w:val="22"/>
                <w:szCs w:val="22"/>
                <w:lang w:eastAsia="en-US"/>
              </w:rPr>
              <w:t xml:space="preserve"> 2 - </w:t>
            </w:r>
            <w:r w:rsidRPr="006671C0">
              <w:rPr>
                <w:rFonts w:eastAsia="Calibri"/>
                <w:color w:val="000000" w:themeColor="text1"/>
                <w:sz w:val="22"/>
                <w:szCs w:val="22"/>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 (повторные публичные консультации)</w:t>
            </w:r>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16" w:history="1">
              <w:r w:rsidR="002A20F8" w:rsidRPr="006671C0">
                <w:rPr>
                  <w:rStyle w:val="aa"/>
                  <w:color w:val="000000" w:themeColor="text1"/>
                  <w:sz w:val="22"/>
                  <w:szCs w:val="22"/>
                </w:rPr>
                <w:t>https://www.nakhodka-city.ru/events/news/item/?sid=10099</w:t>
              </w:r>
            </w:hyperlink>
          </w:p>
          <w:p w:rsidR="002A20F8" w:rsidRPr="006671C0" w:rsidRDefault="002A20F8" w:rsidP="00717044">
            <w:pPr>
              <w:pStyle w:val="ae"/>
              <w:spacing w:before="0" w:beforeAutospacing="0" w:after="0" w:afterAutospacing="0"/>
              <w:ind w:right="53"/>
              <w:jc w:val="both"/>
              <w:rPr>
                <w:rFonts w:eastAsia="Calibri"/>
                <w:color w:val="000000" w:themeColor="text1"/>
                <w:sz w:val="22"/>
                <w:szCs w:val="22"/>
              </w:rPr>
            </w:pPr>
            <w:proofErr w:type="gramStart"/>
            <w:r w:rsidRPr="006671C0">
              <w:rPr>
                <w:rStyle w:val="aa"/>
                <w:color w:val="000000" w:themeColor="text1"/>
                <w:sz w:val="22"/>
                <w:szCs w:val="22"/>
                <w:u w:val="none"/>
              </w:rPr>
              <w:t>3 - п</w:t>
            </w:r>
            <w:r w:rsidRPr="006671C0">
              <w:rPr>
                <w:rFonts w:eastAsia="Calibri"/>
                <w:color w:val="000000" w:themeColor="text1"/>
                <w:sz w:val="22"/>
                <w:szCs w:val="22"/>
              </w:rPr>
              <w:t xml:space="preserve">роект постановления администрации Находкинского городского округа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w:t>
            </w:r>
            <w:r w:rsidRPr="006671C0">
              <w:rPr>
                <w:rFonts w:eastAsia="Calibri"/>
                <w:color w:val="000000" w:themeColor="text1"/>
                <w:sz w:val="22"/>
                <w:szCs w:val="22"/>
              </w:rPr>
              <w:lastRenderedPageBreak/>
              <w:t>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roofErr w:type="gramEnd"/>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17" w:history="1">
              <w:r w:rsidR="002A20F8" w:rsidRPr="006671C0">
                <w:rPr>
                  <w:rStyle w:val="aa"/>
                  <w:color w:val="000000" w:themeColor="text1"/>
                  <w:sz w:val="22"/>
                  <w:szCs w:val="22"/>
                </w:rPr>
                <w:t>https://www.nakhodka-city.ru/events/news/item/?sid=10481</w:t>
              </w:r>
            </w:hyperlink>
          </w:p>
          <w:p w:rsidR="002A20F8" w:rsidRPr="006671C0" w:rsidRDefault="002A20F8" w:rsidP="00717044">
            <w:pPr>
              <w:pStyle w:val="ae"/>
              <w:spacing w:before="0" w:beforeAutospacing="0" w:after="0" w:afterAutospacing="0"/>
              <w:ind w:right="53"/>
              <w:jc w:val="both"/>
              <w:rPr>
                <w:rFonts w:eastAsia="Calibri"/>
                <w:color w:val="000000" w:themeColor="text1"/>
                <w:sz w:val="22"/>
                <w:szCs w:val="22"/>
              </w:rPr>
            </w:pPr>
            <w:r w:rsidRPr="006671C0">
              <w:rPr>
                <w:rStyle w:val="aa"/>
                <w:color w:val="000000" w:themeColor="text1"/>
                <w:sz w:val="22"/>
                <w:szCs w:val="22"/>
                <w:u w:val="none"/>
              </w:rPr>
              <w:t>4 - п</w:t>
            </w:r>
            <w:r w:rsidRPr="006671C0">
              <w:rPr>
                <w:rFonts w:eastAsia="Calibri"/>
                <w:color w:val="000000" w:themeColor="text1"/>
                <w:sz w:val="22"/>
                <w:szCs w:val="22"/>
              </w:rPr>
              <w:t xml:space="preserve">роект постановления администрации Находкинского городского округа «Об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Pr="006671C0">
              <w:rPr>
                <w:rFonts w:eastAsia="Calibri"/>
                <w:color w:val="000000" w:themeColor="text1"/>
                <w:sz w:val="22"/>
                <w:szCs w:val="22"/>
              </w:rPr>
              <w:t>дизайн-проекта</w:t>
            </w:r>
            <w:proofErr w:type="gramEnd"/>
            <w:r w:rsidRPr="006671C0">
              <w:rPr>
                <w:rFonts w:eastAsia="Calibri"/>
                <w:color w:val="000000" w:themeColor="text1"/>
                <w:sz w:val="22"/>
                <w:szCs w:val="22"/>
              </w:rPr>
              <w:t xml:space="preserve"> размещения вывески на территории Находкинского городского округа»</w:t>
            </w:r>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18" w:history="1">
              <w:r w:rsidR="002A20F8" w:rsidRPr="006671C0">
                <w:rPr>
                  <w:rStyle w:val="aa"/>
                  <w:color w:val="000000" w:themeColor="text1"/>
                  <w:sz w:val="22"/>
                  <w:szCs w:val="22"/>
                </w:rPr>
                <w:t>https://www.nakhodka-city.ru/events/news/item/?sid=10494</w:t>
              </w:r>
            </w:hyperlink>
          </w:p>
          <w:p w:rsidR="002A20F8" w:rsidRPr="006671C0" w:rsidRDefault="002A20F8" w:rsidP="00717044">
            <w:pPr>
              <w:pStyle w:val="ae"/>
              <w:spacing w:before="0" w:beforeAutospacing="0" w:after="0" w:afterAutospacing="0"/>
              <w:ind w:right="53"/>
              <w:jc w:val="both"/>
              <w:rPr>
                <w:rFonts w:eastAsia="Calibri"/>
                <w:color w:val="000000" w:themeColor="text1"/>
                <w:sz w:val="22"/>
                <w:szCs w:val="22"/>
              </w:rPr>
            </w:pPr>
            <w:r w:rsidRPr="006671C0">
              <w:rPr>
                <w:rStyle w:val="aa"/>
                <w:color w:val="000000" w:themeColor="text1"/>
                <w:sz w:val="22"/>
                <w:szCs w:val="22"/>
                <w:u w:val="none"/>
              </w:rPr>
              <w:t>5 - п</w:t>
            </w:r>
            <w:r w:rsidRPr="006671C0">
              <w:rPr>
                <w:rFonts w:eastAsia="Calibri"/>
                <w:color w:val="000000" w:themeColor="text1"/>
                <w:sz w:val="22"/>
                <w:szCs w:val="22"/>
              </w:rPr>
              <w:t xml:space="preserve">роект постановления администрации Находкинского городского округа «Об утверждении Порядка </w:t>
            </w:r>
            <w:r w:rsidRPr="006671C0">
              <w:rPr>
                <w:rFonts w:eastAsia="Calibri"/>
                <w:color w:val="000000" w:themeColor="text1"/>
                <w:sz w:val="22"/>
                <w:szCs w:val="22"/>
              </w:rPr>
              <w:lastRenderedPageBreak/>
              <w:t xml:space="preserve">размещения и эксплуатации пункта проката </w:t>
            </w:r>
            <w:proofErr w:type="spellStart"/>
            <w:r w:rsidRPr="006671C0">
              <w:rPr>
                <w:rFonts w:eastAsia="Calibri"/>
                <w:color w:val="000000" w:themeColor="text1"/>
                <w:sz w:val="22"/>
                <w:szCs w:val="22"/>
              </w:rPr>
              <w:t>электросамокатов</w:t>
            </w:r>
            <w:proofErr w:type="spellEnd"/>
            <w:r w:rsidRPr="006671C0">
              <w:rPr>
                <w:rFonts w:eastAsia="Calibri"/>
                <w:color w:val="000000" w:themeColor="text1"/>
                <w:sz w:val="22"/>
                <w:szCs w:val="22"/>
              </w:rPr>
              <w:t xml:space="preserve"> на территории Находкинского городского округа»</w:t>
            </w:r>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19" w:history="1">
              <w:r w:rsidR="002A20F8" w:rsidRPr="006671C0">
                <w:rPr>
                  <w:rStyle w:val="aa"/>
                  <w:color w:val="000000" w:themeColor="text1"/>
                  <w:sz w:val="22"/>
                  <w:szCs w:val="22"/>
                </w:rPr>
                <w:t>https://www.nakhodka-city.ru/events/news/item/?sid=10588</w:t>
              </w:r>
            </w:hyperlink>
          </w:p>
          <w:p w:rsidR="002A20F8" w:rsidRPr="006671C0" w:rsidRDefault="002A20F8" w:rsidP="00717044">
            <w:pPr>
              <w:pStyle w:val="ae"/>
              <w:spacing w:before="0" w:beforeAutospacing="0" w:after="0" w:afterAutospacing="0"/>
              <w:ind w:right="53"/>
              <w:jc w:val="both"/>
              <w:rPr>
                <w:rFonts w:eastAsia="Calibri"/>
                <w:color w:val="000000" w:themeColor="text1"/>
                <w:sz w:val="22"/>
                <w:szCs w:val="22"/>
              </w:rPr>
            </w:pPr>
            <w:proofErr w:type="gramStart"/>
            <w:r w:rsidRPr="006671C0">
              <w:rPr>
                <w:rStyle w:val="aa"/>
                <w:color w:val="000000" w:themeColor="text1"/>
                <w:sz w:val="22"/>
                <w:szCs w:val="22"/>
                <w:u w:val="none"/>
              </w:rPr>
              <w:t xml:space="preserve">6 - </w:t>
            </w:r>
            <w:r w:rsidRPr="006671C0">
              <w:rPr>
                <w:rFonts w:eastAsia="Calibri"/>
                <w:color w:val="000000" w:themeColor="text1"/>
                <w:sz w:val="22"/>
                <w:szCs w:val="22"/>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26.08.2021 № 923 «Об утверждении Порядка предоставления субсидий на возмещение затрат физическим лицам -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являющимся индивидуальными предпринимателями и применяющим специальный налоговый режим «Налог на профессиональный доход»</w:t>
            </w:r>
            <w:proofErr w:type="gramEnd"/>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20" w:history="1">
              <w:r w:rsidR="002A20F8" w:rsidRPr="006671C0">
                <w:rPr>
                  <w:rStyle w:val="aa"/>
                  <w:color w:val="000000" w:themeColor="text1"/>
                  <w:sz w:val="22"/>
                  <w:szCs w:val="22"/>
                </w:rPr>
                <w:t>https://www.nakhodka-city.ru/events/news/item/?sid=10592</w:t>
              </w:r>
            </w:hyperlink>
          </w:p>
          <w:p w:rsidR="002A20F8" w:rsidRPr="006671C0" w:rsidRDefault="002A20F8" w:rsidP="00717044">
            <w:pPr>
              <w:pStyle w:val="ae"/>
              <w:spacing w:before="0" w:beforeAutospacing="0" w:after="0" w:afterAutospacing="0"/>
              <w:ind w:right="53"/>
              <w:jc w:val="both"/>
              <w:rPr>
                <w:rFonts w:eastAsia="Calibri"/>
                <w:color w:val="000000" w:themeColor="text1"/>
                <w:sz w:val="22"/>
                <w:szCs w:val="22"/>
              </w:rPr>
            </w:pPr>
            <w:proofErr w:type="gramStart"/>
            <w:r w:rsidRPr="006671C0">
              <w:rPr>
                <w:rStyle w:val="aa"/>
                <w:color w:val="000000" w:themeColor="text1"/>
                <w:sz w:val="22"/>
                <w:szCs w:val="22"/>
                <w:u w:val="none"/>
              </w:rPr>
              <w:t>7 - п</w:t>
            </w:r>
            <w:r w:rsidRPr="006671C0">
              <w:rPr>
                <w:rFonts w:eastAsia="Calibri"/>
                <w:color w:val="000000" w:themeColor="text1"/>
                <w:sz w:val="22"/>
                <w:szCs w:val="22"/>
              </w:rPr>
              <w:t xml:space="preserve">роект постановления </w:t>
            </w:r>
            <w:r w:rsidRPr="006671C0">
              <w:rPr>
                <w:rFonts w:eastAsia="Calibri"/>
                <w:color w:val="000000" w:themeColor="text1"/>
                <w:sz w:val="22"/>
                <w:szCs w:val="22"/>
              </w:rPr>
              <w:lastRenderedPageBreak/>
              <w:t>администрации Находкинского городского округа «О внесении изменений в постановление администрации Находкинского городского округа от 29.06.2021 № 699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w:t>
            </w:r>
            <w:proofErr w:type="gramEnd"/>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21" w:history="1">
              <w:r w:rsidR="002A20F8" w:rsidRPr="006671C0">
                <w:rPr>
                  <w:rStyle w:val="aa"/>
                  <w:color w:val="000000" w:themeColor="text1"/>
                  <w:sz w:val="22"/>
                  <w:szCs w:val="22"/>
                </w:rPr>
                <w:t>https://www.nakhodka-city.ru/events/news/item/?sid=10609</w:t>
              </w:r>
            </w:hyperlink>
          </w:p>
          <w:p w:rsidR="002A20F8" w:rsidRPr="006671C0" w:rsidRDefault="002A20F8" w:rsidP="00717044">
            <w:pPr>
              <w:pStyle w:val="ae"/>
              <w:spacing w:before="0" w:beforeAutospacing="0" w:after="0" w:afterAutospacing="0"/>
              <w:ind w:right="53"/>
              <w:jc w:val="both"/>
              <w:rPr>
                <w:color w:val="000000" w:themeColor="text1"/>
                <w:sz w:val="22"/>
                <w:szCs w:val="22"/>
              </w:rPr>
            </w:pPr>
            <w:r w:rsidRPr="006671C0">
              <w:rPr>
                <w:rStyle w:val="aa"/>
                <w:color w:val="000000" w:themeColor="text1"/>
                <w:sz w:val="22"/>
                <w:szCs w:val="22"/>
                <w:u w:val="none"/>
              </w:rPr>
              <w:t xml:space="preserve">8 - </w:t>
            </w:r>
            <w:r w:rsidRPr="006671C0">
              <w:rPr>
                <w:color w:val="000000" w:themeColor="text1"/>
                <w:sz w:val="22"/>
                <w:szCs w:val="22"/>
              </w:rPr>
              <w:t xml:space="preserve">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27.08.2021 № 929 «Об утверждении Порядка предоставления субсидий субъектам малого и среднего предпринимательства Находкинского городского округа, осуществляющим </w:t>
            </w:r>
            <w:r w:rsidRPr="006671C0">
              <w:rPr>
                <w:color w:val="000000" w:themeColor="text1"/>
                <w:sz w:val="22"/>
                <w:szCs w:val="22"/>
              </w:rPr>
              <w:lastRenderedPageBreak/>
              <w:t>деятельность в сфере социального предпринимательства»</w:t>
            </w:r>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22" w:history="1">
              <w:r w:rsidR="002A20F8" w:rsidRPr="006671C0">
                <w:rPr>
                  <w:rStyle w:val="aa"/>
                  <w:color w:val="000000" w:themeColor="text1"/>
                  <w:sz w:val="22"/>
                  <w:szCs w:val="22"/>
                </w:rPr>
                <w:t>https://www.nakhodka-city.ru/events/news/item/?sid=10663</w:t>
              </w:r>
            </w:hyperlink>
          </w:p>
          <w:p w:rsidR="002A20F8" w:rsidRPr="006671C0" w:rsidRDefault="002A20F8" w:rsidP="00717044">
            <w:pPr>
              <w:pStyle w:val="ae"/>
              <w:spacing w:before="0" w:beforeAutospacing="0" w:after="0" w:afterAutospacing="0"/>
              <w:ind w:right="53"/>
              <w:jc w:val="both"/>
              <w:rPr>
                <w:color w:val="000000" w:themeColor="text1"/>
                <w:sz w:val="22"/>
                <w:szCs w:val="22"/>
              </w:rPr>
            </w:pPr>
            <w:proofErr w:type="gramStart"/>
            <w:r w:rsidRPr="006671C0">
              <w:rPr>
                <w:rStyle w:val="aa"/>
                <w:color w:val="000000" w:themeColor="text1"/>
                <w:sz w:val="22"/>
                <w:szCs w:val="22"/>
                <w:u w:val="none"/>
              </w:rPr>
              <w:t xml:space="preserve">9 - </w:t>
            </w:r>
            <w:r w:rsidRPr="006671C0">
              <w:rPr>
                <w:color w:val="000000" w:themeColor="text1"/>
                <w:sz w:val="22"/>
                <w:szCs w:val="22"/>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29.06.2021 № 698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roofErr w:type="gramEnd"/>
          </w:p>
          <w:p w:rsidR="002A20F8" w:rsidRPr="006671C0" w:rsidRDefault="00855D2F" w:rsidP="00717044">
            <w:pPr>
              <w:pStyle w:val="ae"/>
              <w:spacing w:before="0" w:beforeAutospacing="0" w:after="0" w:afterAutospacing="0"/>
              <w:ind w:right="53"/>
              <w:jc w:val="both"/>
              <w:rPr>
                <w:rStyle w:val="aa"/>
                <w:color w:val="000000" w:themeColor="text1"/>
                <w:sz w:val="22"/>
                <w:szCs w:val="22"/>
              </w:rPr>
            </w:pPr>
            <w:hyperlink r:id="rId23" w:history="1">
              <w:r w:rsidR="002A20F8" w:rsidRPr="006671C0">
                <w:rPr>
                  <w:rStyle w:val="aa"/>
                  <w:color w:val="000000" w:themeColor="text1"/>
                  <w:sz w:val="22"/>
                  <w:szCs w:val="22"/>
                </w:rPr>
                <w:t>https://www.nakhodka-city.ru/events/news/item/?sid=10672</w:t>
              </w:r>
            </w:hyperlink>
          </w:p>
          <w:p w:rsidR="002A20F8" w:rsidRPr="006671C0" w:rsidRDefault="002A20F8" w:rsidP="00717044">
            <w:pPr>
              <w:pStyle w:val="ae"/>
              <w:ind w:right="51"/>
              <w:contextualSpacing/>
              <w:jc w:val="both"/>
              <w:rPr>
                <w:color w:val="000000" w:themeColor="text1"/>
                <w:sz w:val="22"/>
                <w:szCs w:val="22"/>
              </w:rPr>
            </w:pPr>
            <w:r w:rsidRPr="006671C0">
              <w:rPr>
                <w:color w:val="000000" w:themeColor="text1"/>
                <w:sz w:val="22"/>
                <w:szCs w:val="22"/>
              </w:rPr>
              <w:t>Процедура экспертизы проведена в отношении 1-го МНПА:</w:t>
            </w:r>
          </w:p>
          <w:p w:rsidR="002A20F8" w:rsidRPr="006671C0" w:rsidRDefault="002A20F8" w:rsidP="00717044">
            <w:pPr>
              <w:pStyle w:val="ae"/>
              <w:ind w:right="51"/>
              <w:contextualSpacing/>
              <w:jc w:val="both"/>
              <w:rPr>
                <w:rFonts w:eastAsia="Calibri"/>
                <w:color w:val="000000" w:themeColor="text1"/>
                <w:sz w:val="22"/>
                <w:szCs w:val="22"/>
              </w:rPr>
            </w:pPr>
            <w:proofErr w:type="gramStart"/>
            <w:r w:rsidRPr="006671C0">
              <w:rPr>
                <w:rFonts w:eastAsia="Calibri"/>
                <w:color w:val="000000" w:themeColor="text1"/>
                <w:sz w:val="22"/>
                <w:szCs w:val="22"/>
              </w:rPr>
              <w:t xml:space="preserve">1 - постановление </w:t>
            </w:r>
            <w:r w:rsidRPr="006671C0">
              <w:rPr>
                <w:rFonts w:eastAsia="Calibri"/>
                <w:color w:val="000000" w:themeColor="text1"/>
                <w:sz w:val="22"/>
                <w:szCs w:val="22"/>
              </w:rPr>
              <w:lastRenderedPageBreak/>
              <w:t>администрации Находкинского городского округа от 28.06.2022 № 902 «Об утверждении Положения о порядке и условиях  распоряжения имуществом, включенным в перечень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w:t>
            </w:r>
            <w:proofErr w:type="gramEnd"/>
            <w:r w:rsidRPr="006671C0">
              <w:rPr>
                <w:rFonts w:eastAsia="Calibri"/>
                <w:color w:val="000000" w:themeColor="text1"/>
                <w:sz w:val="22"/>
                <w:szCs w:val="22"/>
              </w:rPr>
              <w:t xml:space="preserve"> «</w:t>
            </w:r>
            <w:proofErr w:type="gramStart"/>
            <w:r w:rsidRPr="006671C0">
              <w:rPr>
                <w:rFonts w:eastAsia="Calibri"/>
                <w:color w:val="000000" w:themeColor="text1"/>
                <w:sz w:val="22"/>
                <w:szCs w:val="22"/>
              </w:rPr>
              <w:t xml:space="preserve">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w:t>
            </w:r>
            <w:r w:rsidRPr="006671C0">
              <w:rPr>
                <w:rFonts w:eastAsia="Calibri"/>
                <w:color w:val="000000" w:themeColor="text1"/>
                <w:sz w:val="22"/>
                <w:szCs w:val="22"/>
              </w:rPr>
              <w:lastRenderedPageBreak/>
              <w:t>предпринимателями и  применяющим специальный налоговый режим «Налог на профессиональный доход»</w:t>
            </w:r>
            <w:proofErr w:type="gramEnd"/>
          </w:p>
          <w:p w:rsidR="002A20F8" w:rsidRPr="006671C0" w:rsidRDefault="00855D2F" w:rsidP="00717044">
            <w:pPr>
              <w:pStyle w:val="ae"/>
              <w:spacing w:before="0" w:beforeAutospacing="0" w:after="0" w:afterAutospacing="0"/>
              <w:ind w:right="53"/>
              <w:jc w:val="both"/>
              <w:rPr>
                <w:color w:val="000000" w:themeColor="text1"/>
                <w:sz w:val="22"/>
                <w:szCs w:val="22"/>
              </w:rPr>
            </w:pPr>
            <w:hyperlink r:id="rId24" w:history="1">
              <w:r w:rsidR="002A20F8" w:rsidRPr="006671C0">
                <w:rPr>
                  <w:rStyle w:val="aa"/>
                  <w:color w:val="000000" w:themeColor="text1"/>
                  <w:sz w:val="22"/>
                  <w:szCs w:val="22"/>
                </w:rPr>
                <w:t>https://www.nakhodka-city.ru/events/news/item/?sid=10496</w:t>
              </w:r>
            </w:hyperlink>
          </w:p>
        </w:tc>
      </w:tr>
      <w:tr w:rsidR="006671C0" w:rsidRPr="006671C0" w:rsidTr="00BF5EAA">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4.</w:t>
            </w:r>
          </w:p>
        </w:tc>
        <w:tc>
          <w:tcPr>
            <w:tcW w:w="15508" w:type="dxa"/>
            <w:gridSpan w:val="7"/>
            <w:shd w:val="clear" w:color="auto" w:fill="auto"/>
          </w:tcPr>
          <w:p w:rsidR="00BA5803" w:rsidRPr="006671C0" w:rsidRDefault="00A2487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Создание условий для недискриминационного доступа хозяйствующих субъектов на товарные рынки</w:t>
            </w:r>
          </w:p>
        </w:tc>
      </w:tr>
      <w:tr w:rsidR="006671C0" w:rsidRPr="006671C0" w:rsidTr="005410D6">
        <w:tc>
          <w:tcPr>
            <w:tcW w:w="573" w:type="dxa"/>
            <w:shd w:val="clear" w:color="auto" w:fill="auto"/>
            <w:tcMar>
              <w:right w:w="113" w:type="dxa"/>
            </w:tcMar>
          </w:tcPr>
          <w:p w:rsidR="00A24871" w:rsidRPr="006671C0" w:rsidRDefault="00A2487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879"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97"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равных условий для организаций разных форм собственности</w:t>
            </w:r>
          </w:p>
        </w:tc>
        <w:tc>
          <w:tcPr>
            <w:tcW w:w="2126"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снижение количества случаев возбуждения дел по признакам нарушения </w:t>
            </w:r>
            <w:hyperlink r:id="rId25" w:history="1">
              <w:r w:rsidRPr="006671C0">
                <w:rPr>
                  <w:rFonts w:ascii="Times New Roman" w:hAnsi="Times New Roman" w:cs="Times New Roman"/>
                  <w:color w:val="000000" w:themeColor="text1"/>
                </w:rPr>
                <w:t>части 1 статьи 10</w:t>
              </w:r>
            </w:hyperlink>
            <w:r w:rsidRPr="006671C0">
              <w:rPr>
                <w:rFonts w:ascii="Times New Roman" w:hAnsi="Times New Roman" w:cs="Times New Roman"/>
                <w:color w:val="000000" w:themeColor="text1"/>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59"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60"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об </w:t>
            </w:r>
            <w:proofErr w:type="gramStart"/>
            <w:r w:rsidRPr="006671C0">
              <w:rPr>
                <w:rFonts w:ascii="Times New Roman" w:hAnsi="Times New Roman" w:cs="Times New Roman"/>
                <w:color w:val="000000" w:themeColor="text1"/>
              </w:rPr>
              <w:t>антимонопольном</w:t>
            </w:r>
            <w:proofErr w:type="gramEnd"/>
            <w:r w:rsidRPr="006671C0">
              <w:rPr>
                <w:rFonts w:ascii="Times New Roman" w:hAnsi="Times New Roman" w:cs="Times New Roman"/>
                <w:color w:val="000000" w:themeColor="text1"/>
              </w:rPr>
              <w:t xml:space="preserve"> </w:t>
            </w:r>
            <w:proofErr w:type="spellStart"/>
            <w:r w:rsidRPr="006671C0">
              <w:rPr>
                <w:rFonts w:ascii="Times New Roman" w:hAnsi="Times New Roman" w:cs="Times New Roman"/>
                <w:color w:val="000000" w:themeColor="text1"/>
              </w:rPr>
              <w:t>комплаенсе</w:t>
            </w:r>
            <w:proofErr w:type="spellEnd"/>
          </w:p>
        </w:tc>
        <w:tc>
          <w:tcPr>
            <w:tcW w:w="1984" w:type="dxa"/>
            <w:shd w:val="clear" w:color="auto" w:fill="auto"/>
          </w:tcPr>
          <w:p w:rsidR="00A24871" w:rsidRPr="006671C0" w:rsidRDefault="00A24871" w:rsidP="009378E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3" w:type="dxa"/>
            <w:shd w:val="clear" w:color="auto" w:fill="auto"/>
            <w:tcMar>
              <w:right w:w="113" w:type="dxa"/>
            </w:tcMar>
          </w:tcPr>
          <w:p w:rsidR="00A24871" w:rsidRPr="006671C0" w:rsidRDefault="00A24871" w:rsidP="009378E7">
            <w:pPr>
              <w:spacing w:after="0" w:line="240" w:lineRule="auto"/>
              <w:jc w:val="both"/>
              <w:rPr>
                <w:rFonts w:ascii="Times New Roman" w:hAnsi="Times New Roman" w:cs="Times New Roman"/>
                <w:color w:val="000000" w:themeColor="text1"/>
              </w:rPr>
            </w:pPr>
            <w:proofErr w:type="gramStart"/>
            <w:r w:rsidRPr="006671C0">
              <w:rPr>
                <w:rFonts w:ascii="Times New Roman" w:hAnsi="Times New Roman" w:cs="Times New Roman"/>
                <w:color w:val="000000" w:themeColor="text1"/>
              </w:rPr>
              <w:t xml:space="preserve">Обращения </w:t>
            </w:r>
            <w:r w:rsidRPr="006671C0">
              <w:rPr>
                <w:rFonts w:ascii="Times New Roman" w:eastAsia="Times New Roman" w:hAnsi="Times New Roman" w:cs="Times New Roman"/>
                <w:color w:val="000000" w:themeColor="text1"/>
                <w:lang w:eastAsia="ru-RU"/>
              </w:rPr>
              <w:t xml:space="preserve">субъектов малого и среднего предпринимательства Находкинского городского округа по вопросам </w:t>
            </w:r>
            <w:r w:rsidRPr="006671C0">
              <w:rPr>
                <w:rFonts w:ascii="Times New Roman" w:hAnsi="Times New Roman" w:cs="Times New Roman"/>
                <w:color w:val="000000" w:themeColor="text1"/>
              </w:rPr>
              <w:t>наличия административных барьеров,</w:t>
            </w:r>
            <w:r w:rsidRPr="006671C0">
              <w:rPr>
                <w:rFonts w:ascii="Times New Roman" w:eastAsia="Times New Roman" w:hAnsi="Times New Roman" w:cs="Times New Roman"/>
                <w:color w:val="000000" w:themeColor="text1"/>
                <w:lang w:eastAsia="ru-RU"/>
              </w:rPr>
              <w:t xml:space="preserve"> проведения контрольно-надзорных мероприятий органами государственного контроля и надзора, в </w:t>
            </w:r>
            <w:proofErr w:type="spellStart"/>
            <w:r w:rsidRPr="006671C0">
              <w:rPr>
                <w:rFonts w:ascii="Times New Roman" w:eastAsia="Times New Roman" w:hAnsi="Times New Roman" w:cs="Times New Roman"/>
                <w:color w:val="000000" w:themeColor="text1"/>
                <w:lang w:eastAsia="ru-RU"/>
              </w:rPr>
              <w:t>т.ч</w:t>
            </w:r>
            <w:proofErr w:type="spellEnd"/>
            <w:r w:rsidRPr="006671C0">
              <w:rPr>
                <w:rFonts w:ascii="Times New Roman" w:eastAsia="Times New Roman" w:hAnsi="Times New Roman" w:cs="Times New Roman"/>
                <w:color w:val="000000" w:themeColor="text1"/>
                <w:lang w:eastAsia="ru-RU"/>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не поступало.</w:t>
            </w:r>
            <w:proofErr w:type="gramEnd"/>
            <w:r w:rsidRPr="006671C0">
              <w:rPr>
                <w:rFonts w:ascii="Times New Roman" w:eastAsia="Times New Roman" w:hAnsi="Times New Roman" w:cs="Times New Roman"/>
                <w:color w:val="000000" w:themeColor="text1"/>
                <w:lang w:eastAsia="ru-RU"/>
              </w:rPr>
              <w:t xml:space="preserve"> Дела не возбуждались.</w:t>
            </w:r>
          </w:p>
        </w:tc>
      </w:tr>
      <w:tr w:rsidR="006671C0" w:rsidRPr="006671C0" w:rsidTr="005410D6">
        <w:tc>
          <w:tcPr>
            <w:tcW w:w="573" w:type="dxa"/>
            <w:shd w:val="clear" w:color="auto" w:fill="auto"/>
            <w:tcMar>
              <w:right w:w="113" w:type="dxa"/>
            </w:tcMar>
          </w:tcPr>
          <w:p w:rsidR="006D5E84" w:rsidRPr="006671C0" w:rsidRDefault="006D5E8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4.2.</w:t>
            </w:r>
          </w:p>
        </w:tc>
        <w:tc>
          <w:tcPr>
            <w:tcW w:w="2879" w:type="dxa"/>
            <w:shd w:val="clear" w:color="auto" w:fill="auto"/>
            <w:tcMar>
              <w:right w:w="113" w:type="dxa"/>
            </w:tcMar>
          </w:tcPr>
          <w:p w:rsidR="006D5E84" w:rsidRPr="006671C0" w:rsidRDefault="006D5E84"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подготовки докладов органами местного самоуправления Находкинского городского </w:t>
            </w:r>
            <w:r w:rsidRPr="006671C0">
              <w:rPr>
                <w:rFonts w:ascii="Times New Roman" w:hAnsi="Times New Roman" w:cs="Times New Roman"/>
                <w:color w:val="000000" w:themeColor="text1"/>
              </w:rPr>
              <w:lastRenderedPageBreak/>
              <w:t xml:space="preserve">округа об </w:t>
            </w:r>
            <w:proofErr w:type="gramStart"/>
            <w:r w:rsidRPr="006671C0">
              <w:rPr>
                <w:rFonts w:ascii="Times New Roman" w:hAnsi="Times New Roman" w:cs="Times New Roman"/>
                <w:color w:val="000000" w:themeColor="text1"/>
              </w:rPr>
              <w:t>антимонопольном</w:t>
            </w:r>
            <w:proofErr w:type="gramEnd"/>
            <w:r w:rsidRPr="006671C0">
              <w:rPr>
                <w:rFonts w:ascii="Times New Roman" w:hAnsi="Times New Roman" w:cs="Times New Roman"/>
                <w:color w:val="000000" w:themeColor="text1"/>
              </w:rPr>
              <w:t xml:space="preserve"> </w:t>
            </w:r>
            <w:proofErr w:type="spellStart"/>
            <w:r w:rsidRPr="006671C0">
              <w:rPr>
                <w:rFonts w:ascii="Times New Roman" w:hAnsi="Times New Roman" w:cs="Times New Roman"/>
                <w:color w:val="000000" w:themeColor="text1"/>
              </w:rPr>
              <w:t>комплаенсе</w:t>
            </w:r>
            <w:proofErr w:type="spellEnd"/>
          </w:p>
        </w:tc>
        <w:tc>
          <w:tcPr>
            <w:tcW w:w="1997" w:type="dxa"/>
            <w:shd w:val="clear" w:color="auto" w:fill="auto"/>
            <w:tcMar>
              <w:right w:w="113" w:type="dxa"/>
            </w:tcMar>
          </w:tcPr>
          <w:p w:rsidR="006D5E84" w:rsidRPr="006671C0" w:rsidRDefault="006D5E84"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отсутствие у предпринимателей понимания того, что является </w:t>
            </w:r>
            <w:r w:rsidRPr="006671C0">
              <w:rPr>
                <w:rFonts w:ascii="Times New Roman" w:hAnsi="Times New Roman" w:cs="Times New Roman"/>
                <w:color w:val="000000" w:themeColor="text1"/>
              </w:rPr>
              <w:lastRenderedPageBreak/>
              <w:t>правомерным или противоправным.</w:t>
            </w:r>
          </w:p>
          <w:p w:rsidR="006D5E84" w:rsidRPr="006671C0" w:rsidRDefault="006D5E84"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6D5E84" w:rsidRPr="006671C0" w:rsidRDefault="006D5E84"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доклад об антимонопольном </w:t>
            </w:r>
            <w:proofErr w:type="spellStart"/>
            <w:r w:rsidRPr="006671C0">
              <w:rPr>
                <w:rFonts w:ascii="Times New Roman" w:hAnsi="Times New Roman" w:cs="Times New Roman"/>
                <w:color w:val="000000" w:themeColor="text1"/>
              </w:rPr>
              <w:t>комплаенсе</w:t>
            </w:r>
            <w:proofErr w:type="spellEnd"/>
            <w:r w:rsidRPr="006671C0">
              <w:rPr>
                <w:rFonts w:ascii="Times New Roman" w:hAnsi="Times New Roman" w:cs="Times New Roman"/>
                <w:color w:val="000000" w:themeColor="text1"/>
              </w:rPr>
              <w:t xml:space="preserve"> в Находкинском </w:t>
            </w:r>
            <w:r w:rsidRPr="006671C0">
              <w:rPr>
                <w:rFonts w:ascii="Times New Roman" w:hAnsi="Times New Roman" w:cs="Times New Roman"/>
                <w:color w:val="000000" w:themeColor="text1"/>
              </w:rPr>
              <w:lastRenderedPageBreak/>
              <w:t>городском округе, направление доклада в министерство экономического развития Приморского края</w:t>
            </w:r>
          </w:p>
        </w:tc>
        <w:tc>
          <w:tcPr>
            <w:tcW w:w="1559" w:type="dxa"/>
            <w:shd w:val="clear" w:color="auto" w:fill="auto"/>
            <w:tcMar>
              <w:right w:w="113" w:type="dxa"/>
            </w:tcMar>
          </w:tcPr>
          <w:p w:rsidR="006D5E84" w:rsidRPr="006671C0" w:rsidRDefault="006D5E84"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ежегодно</w:t>
            </w:r>
          </w:p>
        </w:tc>
        <w:tc>
          <w:tcPr>
            <w:tcW w:w="1560" w:type="dxa"/>
            <w:shd w:val="clear" w:color="auto" w:fill="auto"/>
            <w:tcMar>
              <w:right w:w="113" w:type="dxa"/>
            </w:tcMar>
          </w:tcPr>
          <w:p w:rsidR="006D5E84" w:rsidRPr="006671C0" w:rsidRDefault="006D5E84"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об </w:t>
            </w:r>
            <w:proofErr w:type="gramStart"/>
            <w:r w:rsidRPr="006671C0">
              <w:rPr>
                <w:rFonts w:ascii="Times New Roman" w:hAnsi="Times New Roman" w:cs="Times New Roman"/>
                <w:color w:val="000000" w:themeColor="text1"/>
              </w:rPr>
              <w:t>антимонопольном</w:t>
            </w:r>
            <w:proofErr w:type="gramEnd"/>
            <w:r w:rsidRPr="006671C0">
              <w:rPr>
                <w:rFonts w:ascii="Times New Roman" w:hAnsi="Times New Roman" w:cs="Times New Roman"/>
                <w:color w:val="000000" w:themeColor="text1"/>
              </w:rPr>
              <w:t xml:space="preserve"> </w:t>
            </w:r>
            <w:proofErr w:type="spellStart"/>
            <w:r w:rsidRPr="006671C0">
              <w:rPr>
                <w:rFonts w:ascii="Times New Roman" w:hAnsi="Times New Roman" w:cs="Times New Roman"/>
                <w:color w:val="000000" w:themeColor="text1"/>
              </w:rPr>
              <w:t>комплаенсе</w:t>
            </w:r>
            <w:proofErr w:type="spellEnd"/>
          </w:p>
        </w:tc>
        <w:tc>
          <w:tcPr>
            <w:tcW w:w="1984" w:type="dxa"/>
            <w:shd w:val="clear" w:color="auto" w:fill="auto"/>
          </w:tcPr>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экономики и</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инвестиций</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администрации</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lastRenderedPageBreak/>
              <w:t>Находкинского</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городского округа</w:t>
            </w:r>
          </w:p>
        </w:tc>
        <w:tc>
          <w:tcPr>
            <w:tcW w:w="3403" w:type="dxa"/>
            <w:shd w:val="clear" w:color="auto" w:fill="auto"/>
            <w:tcMar>
              <w:right w:w="113" w:type="dxa"/>
            </w:tcMar>
          </w:tcPr>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lastRenderedPageBreak/>
              <w:t xml:space="preserve"> В ходе организации системы внутреннего обеспечения соответствия требованиям антимонопольного </w:t>
            </w:r>
            <w:r w:rsidRPr="006671C0">
              <w:rPr>
                <w:rFonts w:ascii="Times New Roman" w:eastAsia="Times New Roman" w:hAnsi="Times New Roman" w:cs="Times New Roman"/>
                <w:color w:val="000000" w:themeColor="text1"/>
                <w:lang w:eastAsia="ru-RU"/>
              </w:rPr>
              <w:lastRenderedPageBreak/>
              <w:t xml:space="preserve">законодательства в 1 </w:t>
            </w:r>
            <w:r w:rsidR="00802BB6" w:rsidRPr="006671C0">
              <w:rPr>
                <w:rFonts w:ascii="Times New Roman" w:eastAsia="Times New Roman" w:hAnsi="Times New Roman" w:cs="Times New Roman"/>
                <w:color w:val="000000" w:themeColor="text1"/>
                <w:lang w:eastAsia="ru-RU"/>
              </w:rPr>
              <w:t xml:space="preserve">полугодии </w:t>
            </w:r>
            <w:r w:rsidRPr="006671C0">
              <w:rPr>
                <w:rFonts w:ascii="Times New Roman" w:eastAsia="Times New Roman" w:hAnsi="Times New Roman" w:cs="Times New Roman"/>
                <w:color w:val="000000" w:themeColor="text1"/>
                <w:lang w:eastAsia="ru-RU"/>
              </w:rPr>
              <w:t>2023 уполномоченным подразделением совместно с отраслевыми подразделениями проведена следующая работа:</w:t>
            </w:r>
          </w:p>
          <w:p w:rsidR="006D5E84" w:rsidRPr="006671C0" w:rsidRDefault="006D5E84" w:rsidP="009378E7">
            <w:pPr>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3.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w:t>
            </w:r>
            <w:r w:rsidRPr="006671C0">
              <w:rPr>
                <w:rFonts w:ascii="Times New Roman" w:eastAsia="Times New Roman" w:hAnsi="Times New Roman" w:cs="Times New Roman"/>
                <w:color w:val="000000" w:themeColor="text1"/>
                <w:lang w:eastAsia="ru-RU"/>
              </w:rPr>
              <w:lastRenderedPageBreak/>
              <w:t>муниципальных правовых актов, нарушающие требования антимонопольного законодательства РФ.</w:t>
            </w:r>
          </w:p>
          <w:p w:rsidR="006D5E84" w:rsidRPr="006671C0"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 xml:space="preserve">4. Проведена процедура оценки регулирующего воздействия </w:t>
            </w:r>
            <w:r w:rsidR="00802BB6" w:rsidRPr="006671C0">
              <w:rPr>
                <w:rFonts w:ascii="Times New Roman" w:eastAsia="Times New Roman" w:hAnsi="Times New Roman" w:cs="Times New Roman"/>
                <w:bCs/>
                <w:color w:val="000000" w:themeColor="text1"/>
                <w:lang w:eastAsia="ru-RU"/>
              </w:rPr>
              <w:t>9</w:t>
            </w:r>
            <w:r w:rsidRPr="006671C0">
              <w:rPr>
                <w:rFonts w:ascii="Times New Roman" w:eastAsia="Times New Roman" w:hAnsi="Times New Roman" w:cs="Times New Roman"/>
                <w:bCs/>
                <w:color w:val="000000" w:themeColor="text1"/>
                <w:lang w:eastAsia="ru-RU"/>
              </w:rPr>
              <w:t xml:space="preserve"> </w:t>
            </w:r>
            <w:r w:rsidR="00802BB6" w:rsidRPr="006671C0">
              <w:rPr>
                <w:rFonts w:ascii="Times New Roman" w:eastAsia="Times New Roman" w:hAnsi="Times New Roman" w:cs="Times New Roman"/>
                <w:color w:val="000000" w:themeColor="text1"/>
                <w:lang w:eastAsia="ru-RU"/>
              </w:rPr>
              <w:t>проектов</w:t>
            </w:r>
            <w:r w:rsidRPr="006671C0">
              <w:rPr>
                <w:rFonts w:ascii="Times New Roman" w:eastAsia="Times New Roman" w:hAnsi="Times New Roman" w:cs="Times New Roman"/>
                <w:color w:val="000000" w:themeColor="text1"/>
                <w:lang w:eastAsia="ru-RU"/>
              </w:rPr>
              <w:t xml:space="preserve"> муниципал</w:t>
            </w:r>
            <w:r w:rsidR="00802BB6" w:rsidRPr="006671C0">
              <w:rPr>
                <w:rFonts w:ascii="Times New Roman" w:eastAsia="Times New Roman" w:hAnsi="Times New Roman" w:cs="Times New Roman"/>
                <w:color w:val="000000" w:themeColor="text1"/>
                <w:lang w:eastAsia="ru-RU"/>
              </w:rPr>
              <w:t xml:space="preserve">ьных нормативных правовых актов. Проведена процедура экспертизы  </w:t>
            </w:r>
            <w:r w:rsidR="00802BB6" w:rsidRPr="006671C0">
              <w:rPr>
                <w:rFonts w:ascii="Times New Roman" w:eastAsia="Times New Roman" w:hAnsi="Times New Roman" w:cs="Times New Roman"/>
                <w:bCs/>
                <w:color w:val="000000" w:themeColor="text1"/>
                <w:lang w:eastAsia="ru-RU"/>
              </w:rPr>
              <w:t xml:space="preserve">1 </w:t>
            </w:r>
            <w:r w:rsidR="00802BB6" w:rsidRPr="006671C0">
              <w:rPr>
                <w:rFonts w:ascii="Times New Roman" w:eastAsia="Times New Roman" w:hAnsi="Times New Roman" w:cs="Times New Roman"/>
                <w:color w:val="000000" w:themeColor="text1"/>
                <w:lang w:eastAsia="ru-RU"/>
              </w:rPr>
              <w:t xml:space="preserve">муниципального нормативного  правового акта. </w:t>
            </w:r>
          </w:p>
          <w:p w:rsidR="006D5E84" w:rsidRPr="006671C0" w:rsidRDefault="006D5E84" w:rsidP="009378E7">
            <w:pPr>
              <w:autoSpaceDE w:val="0"/>
              <w:autoSpaceDN w:val="0"/>
              <w:spacing w:after="0" w:line="240" w:lineRule="auto"/>
              <w:jc w:val="both"/>
              <w:rPr>
                <w:rFonts w:ascii="Times New Roman" w:hAnsi="Times New Roman" w:cs="Times New Roman"/>
                <w:color w:val="000000" w:themeColor="text1"/>
              </w:rPr>
            </w:pPr>
            <w:r w:rsidRPr="006671C0">
              <w:rPr>
                <w:rFonts w:ascii="Times New Roman" w:eastAsia="Times New Roman" w:hAnsi="Times New Roman" w:cs="Times New Roman"/>
                <w:color w:val="000000" w:themeColor="text1"/>
                <w:lang w:eastAsia="ru-RU"/>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6671C0" w:rsidRPr="006671C0" w:rsidTr="00BF5EAA">
        <w:tc>
          <w:tcPr>
            <w:tcW w:w="573" w:type="dxa"/>
            <w:shd w:val="clear" w:color="auto" w:fill="auto"/>
            <w:tcMar>
              <w:right w:w="113" w:type="dxa"/>
            </w:tcMar>
          </w:tcPr>
          <w:p w:rsidR="00BA5803" w:rsidRPr="006671C0" w:rsidRDefault="00BA5803"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w:t>
            </w:r>
          </w:p>
        </w:tc>
        <w:tc>
          <w:tcPr>
            <w:tcW w:w="15508" w:type="dxa"/>
            <w:gridSpan w:val="7"/>
            <w:shd w:val="clear" w:color="auto" w:fill="auto"/>
          </w:tcPr>
          <w:p w:rsidR="00BA5803" w:rsidRPr="006671C0" w:rsidRDefault="00471346" w:rsidP="00FB6FD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6671C0" w:rsidRPr="006671C0" w:rsidTr="005410D6">
        <w:tc>
          <w:tcPr>
            <w:tcW w:w="573" w:type="dxa"/>
            <w:shd w:val="clear" w:color="auto" w:fill="auto"/>
            <w:tcMar>
              <w:right w:w="113" w:type="dxa"/>
            </w:tcMar>
          </w:tcPr>
          <w:p w:rsidR="00471346" w:rsidRPr="006671C0" w:rsidRDefault="00471346"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5.1.</w:t>
            </w:r>
          </w:p>
        </w:tc>
        <w:tc>
          <w:tcPr>
            <w:tcW w:w="2879"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color w:val="000000" w:themeColor="text1"/>
              </w:rPr>
              <w:t xml:space="preserve">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w:t>
            </w:r>
            <w:r w:rsidRPr="006671C0">
              <w:rPr>
                <w:rFonts w:ascii="Times New Roman" w:eastAsia="Calibri" w:hAnsi="Times New Roman" w:cs="Times New Roman"/>
                <w:color w:val="000000" w:themeColor="text1"/>
              </w:rPr>
              <w:lastRenderedPageBreak/>
              <w:t>официальном сайте Находкинского городского округа в сети Интернет</w:t>
            </w:r>
          </w:p>
        </w:tc>
        <w:tc>
          <w:tcPr>
            <w:tcW w:w="1997"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равных условий доступа к информации об имуществе, включенном в перечень для предоставления субъектам малого и </w:t>
            </w:r>
            <w:r w:rsidRPr="006671C0">
              <w:rPr>
                <w:rFonts w:ascii="Times New Roman" w:hAnsi="Times New Roman" w:cs="Times New Roman"/>
                <w:color w:val="000000" w:themeColor="text1"/>
              </w:rPr>
              <w:lastRenderedPageBreak/>
              <w:t>среднего предпринимательства на официальном сайте в сети Интернет</w:t>
            </w:r>
          </w:p>
        </w:tc>
        <w:tc>
          <w:tcPr>
            <w:tcW w:w="1559"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постоянно</w:t>
            </w:r>
          </w:p>
        </w:tc>
        <w:tc>
          <w:tcPr>
            <w:tcW w:w="1560"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информация на официальном сайте в сети Интернет</w:t>
            </w:r>
          </w:p>
        </w:tc>
        <w:tc>
          <w:tcPr>
            <w:tcW w:w="1984" w:type="dxa"/>
            <w:shd w:val="clear" w:color="auto" w:fill="auto"/>
          </w:tcPr>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471346" w:rsidRPr="006671C0" w:rsidRDefault="00471346" w:rsidP="00471346">
            <w:pPr>
              <w:spacing w:after="1" w:line="220" w:lineRule="atLeast"/>
              <w:jc w:val="both"/>
              <w:rPr>
                <w:rFonts w:ascii="Times New Roman" w:hAnsi="Times New Roman" w:cs="Times New Roman"/>
                <w:color w:val="000000" w:themeColor="text1"/>
              </w:rPr>
            </w:pPr>
            <w:proofErr w:type="gramStart"/>
            <w:r w:rsidRPr="006671C0">
              <w:rPr>
                <w:rFonts w:ascii="Times New Roman" w:hAnsi="Times New Roman" w:cs="Times New Roman"/>
                <w:color w:val="000000" w:themeColor="text1"/>
              </w:rPr>
              <w:t xml:space="preserve">Информация об оказании имущественной поддержки субъектам МСП и </w:t>
            </w:r>
            <w:proofErr w:type="spellStart"/>
            <w:r w:rsidRPr="006671C0">
              <w:rPr>
                <w:rFonts w:ascii="Times New Roman" w:hAnsi="Times New Roman" w:cs="Times New Roman"/>
                <w:color w:val="000000" w:themeColor="text1"/>
              </w:rPr>
              <w:t>самозанятым</w:t>
            </w:r>
            <w:proofErr w:type="spellEnd"/>
            <w:r w:rsidRPr="006671C0">
              <w:rPr>
                <w:rFonts w:ascii="Times New Roman" w:hAnsi="Times New Roman" w:cs="Times New Roman"/>
                <w:color w:val="000000" w:themeColor="text1"/>
              </w:rPr>
              <w:t xml:space="preserve"> гражданам, перечень свободных объектов для предоставления субъектам МСП и </w:t>
            </w:r>
            <w:proofErr w:type="spellStart"/>
            <w:r w:rsidRPr="006671C0">
              <w:rPr>
                <w:rFonts w:ascii="Times New Roman" w:hAnsi="Times New Roman" w:cs="Times New Roman"/>
                <w:color w:val="000000" w:themeColor="text1"/>
              </w:rPr>
              <w:t>самозанятым</w:t>
            </w:r>
            <w:proofErr w:type="spellEnd"/>
            <w:r w:rsidRPr="006671C0">
              <w:rPr>
                <w:rFonts w:ascii="Times New Roman" w:hAnsi="Times New Roman" w:cs="Times New Roman"/>
                <w:color w:val="000000" w:themeColor="text1"/>
              </w:rPr>
              <w:t xml:space="preserve"> гражданам,  размещены на официальном сайте </w:t>
            </w:r>
            <w:r w:rsidRPr="006671C0">
              <w:rPr>
                <w:rFonts w:ascii="Times New Roman" w:hAnsi="Times New Roman" w:cs="Times New Roman"/>
                <w:color w:val="000000" w:themeColor="text1"/>
              </w:rPr>
              <w:lastRenderedPageBreak/>
              <w:t xml:space="preserve">Находкинского городского округа по ссылкам: </w:t>
            </w:r>
            <w:proofErr w:type="gramEnd"/>
          </w:p>
          <w:p w:rsidR="00471346" w:rsidRPr="006671C0" w:rsidRDefault="00471346" w:rsidP="0047134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https://www.nakhodka-city.ru/model/item/?cid=4&amp;gid=288 </w:t>
            </w:r>
          </w:p>
          <w:p w:rsidR="00471346" w:rsidRPr="006671C0" w:rsidRDefault="00471346" w:rsidP="0047134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https://www.nakhodka-city.ru/model/item/?cid=4&amp;gid=135&amp;subid=900</w:t>
            </w:r>
          </w:p>
        </w:tc>
      </w:tr>
      <w:tr w:rsidR="006671C0" w:rsidRPr="006671C0" w:rsidTr="00BF5EAA">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w:t>
            </w:r>
          </w:p>
        </w:tc>
        <w:tc>
          <w:tcPr>
            <w:tcW w:w="15508" w:type="dxa"/>
            <w:gridSpan w:val="7"/>
            <w:shd w:val="clear" w:color="auto" w:fill="auto"/>
          </w:tcPr>
          <w:p w:rsidR="00BA5803" w:rsidRPr="006671C0" w:rsidRDefault="00063B6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приватизации муниципального имущества</w:t>
            </w:r>
          </w:p>
        </w:tc>
      </w:tr>
      <w:tr w:rsidR="006671C0" w:rsidRPr="006671C0" w:rsidTr="005410D6">
        <w:tc>
          <w:tcPr>
            <w:tcW w:w="573" w:type="dxa"/>
            <w:shd w:val="clear" w:color="auto" w:fill="auto"/>
            <w:tcMar>
              <w:right w:w="113" w:type="dxa"/>
            </w:tcMar>
          </w:tcPr>
          <w:p w:rsidR="00063B6F" w:rsidRPr="006671C0" w:rsidRDefault="00063B6F" w:rsidP="0090286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87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97" w:type="dxa"/>
            <w:shd w:val="clear" w:color="auto" w:fill="auto"/>
            <w:tcMar>
              <w:right w:w="113" w:type="dxa"/>
            </w:tcMar>
          </w:tcPr>
          <w:p w:rsidR="00063B6F" w:rsidRPr="006671C0" w:rsidRDefault="00063B6F" w:rsidP="005365D5">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063B6F" w:rsidRPr="006671C0" w:rsidRDefault="00063B6F" w:rsidP="005365D5">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Перечень муниципального имущества </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Программа приватизации муниципального имущества Находкинского городского округа</w:t>
            </w: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063B6F" w:rsidRPr="006671C0" w:rsidRDefault="00063B6F" w:rsidP="005365D5">
            <w:pPr>
              <w:spacing w:after="1" w:line="220" w:lineRule="atLeast"/>
              <w:jc w:val="both"/>
              <w:rPr>
                <w:rFonts w:ascii="Times New Roman" w:hAnsi="Times New Roman" w:cs="Times New Roman"/>
                <w:color w:val="000000" w:themeColor="text1"/>
              </w:rPr>
            </w:pPr>
            <w:proofErr w:type="gramStart"/>
            <w:r w:rsidRPr="006671C0">
              <w:rPr>
                <w:rFonts w:ascii="Times New Roman" w:hAnsi="Times New Roman" w:cs="Times New Roman"/>
                <w:color w:val="000000" w:themeColor="text1"/>
              </w:rPr>
              <w:t>Программа приватизации муниципального имущества Находкинского городского округа на 2023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 и утверждена решением Думы Находкинского городского округа от 26.10.2022 № 16-НПА «О Программе приватизации муниципального</w:t>
            </w:r>
            <w:proofErr w:type="gramEnd"/>
            <w:r w:rsidRPr="006671C0">
              <w:rPr>
                <w:rFonts w:ascii="Times New Roman" w:hAnsi="Times New Roman" w:cs="Times New Roman"/>
                <w:color w:val="000000" w:themeColor="text1"/>
              </w:rPr>
              <w:t xml:space="preserve"> имущества Находкинского городского округа на 2023год», Решением Думы Находкинского </w:t>
            </w:r>
            <w:r w:rsidRPr="006671C0">
              <w:rPr>
                <w:rFonts w:ascii="Times New Roman" w:hAnsi="Times New Roman" w:cs="Times New Roman"/>
                <w:color w:val="000000" w:themeColor="text1"/>
              </w:rPr>
              <w:lastRenderedPageBreak/>
              <w:t>городского округа от 29.03.2023 № 79-НПА «О внесении изменений в приложение к решению Думы Находкинского городского округа от 26.10.2022 № 16-НПА «О Программе приватизации муниципального имущества Находкинского городского округа на 2023год». Решением Думы Находкинского городского округа от 26.04.2023 № 112-НПА «О внесении изменений в приложение к решению Думы Находкинского городского округа от 26.10.2022 № 16-НПА «О Программе приватизации муниципального имущества Находкинского городского округа на 2023год». Решением Думы Находкинского городского округа от 31.05.2023 № 130-НПА «О внесении изменений в приложение к решению Думы Находкинского городского округа от 26.10.2022 № 16-НПА «О Программе приватизации муниципального имущества Находкинского городского округа на 2023год».</w:t>
            </w:r>
          </w:p>
        </w:tc>
      </w:tr>
      <w:tr w:rsidR="006671C0" w:rsidRPr="006671C0" w:rsidTr="005410D6">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6.2</w:t>
            </w:r>
          </w:p>
        </w:tc>
        <w:tc>
          <w:tcPr>
            <w:tcW w:w="287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Приватизация муниципального имущества Находкинского городского </w:t>
            </w:r>
            <w:r w:rsidRPr="006671C0">
              <w:rPr>
                <w:rFonts w:ascii="Times New Roman" w:hAnsi="Times New Roman" w:cs="Times New Roman"/>
                <w:color w:val="000000" w:themeColor="text1"/>
              </w:rPr>
              <w:lastRenderedPageBreak/>
              <w:t>округа, включенного в программу приватизации</w:t>
            </w:r>
          </w:p>
        </w:tc>
        <w:tc>
          <w:tcPr>
            <w:tcW w:w="1997"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неэффективность использования муниципального </w:t>
            </w:r>
            <w:r w:rsidRPr="006671C0">
              <w:rPr>
                <w:rFonts w:ascii="Times New Roman" w:hAnsi="Times New Roman" w:cs="Times New Roman"/>
                <w:color w:val="000000" w:themeColor="text1"/>
              </w:rPr>
              <w:lastRenderedPageBreak/>
              <w:t>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обеспечена приватизация муниципального </w:t>
            </w:r>
            <w:r w:rsidRPr="006671C0">
              <w:rPr>
                <w:rFonts w:ascii="Times New Roman" w:hAnsi="Times New Roman" w:cs="Times New Roman"/>
                <w:color w:val="000000" w:themeColor="text1"/>
              </w:rPr>
              <w:lastRenderedPageBreak/>
              <w:t>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Ежегодно</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отчет об итогах исполнения </w:t>
            </w:r>
            <w:r w:rsidRPr="006671C0">
              <w:rPr>
                <w:rFonts w:ascii="Times New Roman" w:hAnsi="Times New Roman" w:cs="Times New Roman"/>
                <w:color w:val="000000" w:themeColor="text1"/>
              </w:rPr>
              <w:lastRenderedPageBreak/>
              <w:t xml:space="preserve">программы приватизации </w:t>
            </w: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В рамках реализации Программы приватизации муниципального имущества Находкинского </w:t>
            </w:r>
            <w:r w:rsidRPr="006671C0">
              <w:rPr>
                <w:rFonts w:ascii="Times New Roman" w:hAnsi="Times New Roman" w:cs="Times New Roman"/>
                <w:color w:val="000000" w:themeColor="text1"/>
              </w:rPr>
              <w:lastRenderedPageBreak/>
              <w:t>городского округа на 2023 год проводится оценка и определение рыночной стоимости объектов муниципальной собственности. Размещены три аукциона по продаже объектов муниципальной собственности.</w:t>
            </w:r>
          </w:p>
          <w:p w:rsidR="00063B6F" w:rsidRPr="006671C0" w:rsidRDefault="00063B6F" w:rsidP="005365D5">
            <w:pPr>
              <w:pStyle w:val="af0"/>
              <w:numPr>
                <w:ilvl w:val="0"/>
                <w:numId w:val="1"/>
              </w:numPr>
              <w:spacing w:after="1" w:line="220" w:lineRule="atLeast"/>
              <w:ind w:left="0" w:firstLine="0"/>
              <w:jc w:val="both"/>
              <w:rPr>
                <w:rFonts w:ascii="Times New Roman" w:hAnsi="Times New Roman" w:cs="Times New Roman"/>
                <w:color w:val="000000" w:themeColor="text1"/>
              </w:rPr>
            </w:pPr>
            <w:r w:rsidRPr="006671C0">
              <w:rPr>
                <w:rFonts w:ascii="Times New Roman" w:hAnsi="Times New Roman" w:cs="Times New Roman"/>
                <w:color w:val="000000" w:themeColor="text1"/>
              </w:rPr>
              <w:t>Аукцион -5 лотов.</w:t>
            </w:r>
          </w:p>
          <w:p w:rsidR="00063B6F" w:rsidRPr="006671C0" w:rsidRDefault="00063B6F" w:rsidP="005365D5">
            <w:pPr>
              <w:pStyle w:val="af0"/>
              <w:numPr>
                <w:ilvl w:val="0"/>
                <w:numId w:val="1"/>
              </w:numPr>
              <w:spacing w:after="1" w:line="220" w:lineRule="atLeast"/>
              <w:ind w:left="0" w:firstLine="0"/>
              <w:jc w:val="both"/>
              <w:rPr>
                <w:rFonts w:ascii="Times New Roman" w:hAnsi="Times New Roman" w:cs="Times New Roman"/>
                <w:color w:val="000000" w:themeColor="text1"/>
              </w:rPr>
            </w:pPr>
            <w:r w:rsidRPr="006671C0">
              <w:rPr>
                <w:rFonts w:ascii="Times New Roman" w:hAnsi="Times New Roman" w:cs="Times New Roman"/>
                <w:color w:val="000000" w:themeColor="text1"/>
              </w:rPr>
              <w:t>Аукцион -1 лот.</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Аукцион- 8 лотов.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r w:rsidR="006671C0" w:rsidRPr="006671C0" w:rsidTr="005410D6">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6.3.</w:t>
            </w:r>
          </w:p>
        </w:tc>
        <w:tc>
          <w:tcPr>
            <w:tcW w:w="287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97"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2023</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063B6F" w:rsidRPr="006671C0" w:rsidRDefault="00063B6F" w:rsidP="005365D5">
            <w:pPr>
              <w:spacing w:after="1" w:line="220" w:lineRule="atLeast"/>
              <w:jc w:val="both"/>
              <w:rPr>
                <w:rFonts w:ascii="Times New Roman" w:hAnsi="Times New Roman" w:cs="Times New Roman"/>
                <w:color w:val="000000" w:themeColor="text1"/>
              </w:rPr>
            </w:pPr>
          </w:p>
        </w:tc>
      </w:tr>
      <w:tr w:rsidR="00063B6F" w:rsidRPr="006671C0" w:rsidTr="005410D6">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6.4.</w:t>
            </w:r>
          </w:p>
        </w:tc>
        <w:tc>
          <w:tcPr>
            <w:tcW w:w="287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 проведение торгов по реализации муниципального имущества</w:t>
            </w:r>
          </w:p>
        </w:tc>
        <w:tc>
          <w:tcPr>
            <w:tcW w:w="1997"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3" w:type="dxa"/>
            <w:shd w:val="clear" w:color="auto" w:fill="auto"/>
            <w:tcMar>
              <w:right w:w="113" w:type="dxa"/>
            </w:tcMar>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рамках реализации Программы приватизации муниципального имущества Находкинского городского округа на 2023 год, объявлены электронные аукционы по продаже объектов муниципальной собственности.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(1 электронный аукцион -5 лотов) состоялся 18.05.2023г. продали три объекта  на сумму  </w:t>
            </w:r>
            <w:r w:rsidRPr="006671C0">
              <w:rPr>
                <w:rFonts w:ascii="Times New Roman" w:hAnsi="Times New Roman" w:cs="Times New Roman"/>
                <w:b/>
                <w:color w:val="000000" w:themeColor="text1"/>
              </w:rPr>
              <w:t>1 590 100</w:t>
            </w:r>
            <w:r w:rsidRPr="006671C0">
              <w:rPr>
                <w:rFonts w:ascii="Times New Roman" w:hAnsi="Times New Roman" w:cs="Times New Roman"/>
                <w:color w:val="000000" w:themeColor="text1"/>
              </w:rPr>
              <w:t xml:space="preserve"> (один миллион пятьсот девяносто тысяч сто) рублей 00 копеек.</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(2 электронный аукцион -1 лот) не состоялся, по причине отсутствия заявок. </w:t>
            </w:r>
            <w:proofErr w:type="gramStart"/>
            <w:r w:rsidRPr="006671C0">
              <w:rPr>
                <w:rFonts w:ascii="Times New Roman" w:hAnsi="Times New Roman" w:cs="Times New Roman"/>
                <w:color w:val="000000" w:themeColor="text1"/>
              </w:rPr>
              <w:t>Объявлен</w:t>
            </w:r>
            <w:proofErr w:type="gramEnd"/>
            <w:r w:rsidRPr="006671C0">
              <w:rPr>
                <w:rFonts w:ascii="Times New Roman" w:hAnsi="Times New Roman" w:cs="Times New Roman"/>
                <w:color w:val="000000" w:themeColor="text1"/>
              </w:rPr>
              <w:t xml:space="preserve"> повторно.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(3 электронный аукцион -8 лотов) Объявлен, торги 24.07.2023г.</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Pr="006671C0" w:rsidRDefault="006E1DCA">
      <w:pPr>
        <w:spacing w:after="1" w:line="220" w:lineRule="atLeast"/>
        <w:jc w:val="both"/>
        <w:rPr>
          <w:color w:val="000000" w:themeColor="text1"/>
        </w:rPr>
      </w:pPr>
    </w:p>
    <w:p w:rsidR="0090286D" w:rsidRPr="006671C0" w:rsidRDefault="0090286D">
      <w:pPr>
        <w:spacing w:after="1" w:line="220" w:lineRule="atLeast"/>
        <w:jc w:val="both"/>
        <w:rPr>
          <w:color w:val="000000" w:themeColor="text1"/>
        </w:rPr>
      </w:pPr>
    </w:p>
    <w:p w:rsidR="00D739FD" w:rsidRPr="006671C0" w:rsidRDefault="00D739FD">
      <w:pPr>
        <w:rPr>
          <w:color w:val="000000" w:themeColor="text1"/>
        </w:rPr>
      </w:pPr>
      <w:r w:rsidRPr="006671C0">
        <w:rPr>
          <w:color w:val="000000" w:themeColor="text1"/>
        </w:rPr>
        <w:br w:type="page"/>
      </w:r>
    </w:p>
    <w:p w:rsidR="0090286D" w:rsidRPr="006671C0" w:rsidRDefault="0090286D">
      <w:pPr>
        <w:spacing w:after="1" w:line="220" w:lineRule="atLeast"/>
        <w:jc w:val="both"/>
        <w:rPr>
          <w:color w:val="000000" w:themeColor="text1"/>
        </w:rPr>
      </w:pPr>
    </w:p>
    <w:p w:rsidR="006E1DCA" w:rsidRPr="006671C0" w:rsidRDefault="00724E9F">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t>III</w:t>
      </w:r>
      <w:r w:rsidR="006E1DCA" w:rsidRPr="006671C0">
        <w:rPr>
          <w:rFonts w:ascii="Times New Roman" w:hAnsi="Times New Roman" w:cs="Times New Roman"/>
          <w:b/>
          <w:color w:val="000000" w:themeColor="text1"/>
        </w:rPr>
        <w:t>. ДОПОЛНИТЕЛЬНЫЕ СИСТЕМНЫЕ МЕРОПРИЯТИЯ</w:t>
      </w:r>
    </w:p>
    <w:p w:rsidR="006E1DCA" w:rsidRPr="006671C0" w:rsidRDefault="006E1DCA">
      <w:pPr>
        <w:spacing w:after="1" w:line="220" w:lineRule="atLeast"/>
        <w:jc w:val="both"/>
        <w:rPr>
          <w:rFonts w:ascii="Times New Roman" w:hAnsi="Times New Roman" w:cs="Times New Roman"/>
          <w:color w:val="000000" w:themeColor="text1"/>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6671C0" w:rsidRPr="006671C0" w:rsidTr="00121908">
        <w:trPr>
          <w:tblHeader/>
        </w:trPr>
        <w:tc>
          <w:tcPr>
            <w:tcW w:w="560"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п/п</w:t>
            </w:r>
          </w:p>
        </w:tc>
        <w:tc>
          <w:tcPr>
            <w:tcW w:w="363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295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418"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269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2269"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2551"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121908">
        <w:trPr>
          <w:tblHeader/>
        </w:trPr>
        <w:tc>
          <w:tcPr>
            <w:tcW w:w="560"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363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295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1418"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269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2269"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2551"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20" w:type="dxa"/>
            <w:gridSpan w:val="6"/>
            <w:shd w:val="clear" w:color="auto" w:fill="auto"/>
          </w:tcPr>
          <w:p w:rsidR="00BA5803" w:rsidRPr="006671C0" w:rsidRDefault="00BA5803" w:rsidP="002117B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Задача: Проведение мониторинга состояния конкуренции на товарных рынках </w:t>
            </w:r>
          </w:p>
        </w:tc>
      </w:tr>
      <w:tr w:rsidR="006671C0" w:rsidRPr="006671C0" w:rsidTr="00121908">
        <w:tc>
          <w:tcPr>
            <w:tcW w:w="560" w:type="dxa"/>
            <w:shd w:val="clear" w:color="auto" w:fill="auto"/>
          </w:tcPr>
          <w:p w:rsidR="00AE70B7" w:rsidRPr="006671C0" w:rsidRDefault="00AE70B7" w:rsidP="0057533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1.2.</w:t>
            </w:r>
          </w:p>
        </w:tc>
        <w:tc>
          <w:tcPr>
            <w:tcW w:w="363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31.01.2022, далее ежегодно</w:t>
            </w:r>
          </w:p>
        </w:tc>
        <w:tc>
          <w:tcPr>
            <w:tcW w:w="269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AE70B7" w:rsidRPr="006671C0" w:rsidRDefault="0021314B"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w:t>
            </w:r>
            <w:r w:rsidR="00AE70B7" w:rsidRPr="006671C0">
              <w:rPr>
                <w:rFonts w:ascii="Times New Roman" w:hAnsi="Times New Roman" w:cs="Times New Roman"/>
                <w:color w:val="000000" w:themeColor="text1"/>
              </w:rPr>
              <w:t>правление потребительского рынка,</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 и развития туризма</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администрации Находкинского </w:t>
            </w:r>
            <w:proofErr w:type="gramStart"/>
            <w:r w:rsidRPr="006671C0">
              <w:rPr>
                <w:rFonts w:ascii="Times New Roman" w:hAnsi="Times New Roman" w:cs="Times New Roman"/>
                <w:color w:val="000000" w:themeColor="text1"/>
              </w:rPr>
              <w:t>городского</w:t>
            </w:r>
            <w:proofErr w:type="gramEnd"/>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округа</w:t>
            </w:r>
          </w:p>
        </w:tc>
        <w:tc>
          <w:tcPr>
            <w:tcW w:w="2551"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AE70B7" w:rsidRPr="006671C0" w:rsidRDefault="00AE70B7" w:rsidP="009378E7">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 за 2023 год.</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363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6671C0" w:rsidRDefault="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далее ежегодно</w:t>
            </w:r>
          </w:p>
        </w:tc>
        <w:tc>
          <w:tcPr>
            <w:tcW w:w="2694" w:type="dxa"/>
            <w:shd w:val="clear" w:color="auto" w:fill="auto"/>
          </w:tcPr>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Департамент по обеспечению </w:t>
            </w:r>
            <w:r w:rsidRPr="006671C0">
              <w:rPr>
                <w:rFonts w:ascii="Times New Roman" w:hAnsi="Times New Roman" w:cs="Times New Roman"/>
                <w:color w:val="000000" w:themeColor="text1"/>
              </w:rPr>
              <w:lastRenderedPageBreak/>
              <w:t>деятельности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6671C0" w:rsidRDefault="00BA5803" w:rsidP="004F137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w:t>
            </w:r>
            <w:r w:rsidRPr="006671C0">
              <w:rPr>
                <w:rFonts w:ascii="Times New Roman" w:hAnsi="Times New Roman" w:cs="Times New Roman"/>
                <w:color w:val="000000" w:themeColor="text1"/>
              </w:rPr>
              <w:lastRenderedPageBreak/>
              <w:t>услуг.</w:t>
            </w:r>
          </w:p>
          <w:p w:rsidR="00BA5803" w:rsidRPr="006671C0" w:rsidRDefault="00693D52" w:rsidP="004F137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Анкетирование будет проведено в 4 квартале 2023 года. </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1.4.</w:t>
            </w:r>
          </w:p>
        </w:tc>
        <w:tc>
          <w:tcPr>
            <w:tcW w:w="363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6671C0" w:rsidRDefault="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далее ежегодно</w:t>
            </w:r>
          </w:p>
        </w:tc>
        <w:tc>
          <w:tcPr>
            <w:tcW w:w="2694" w:type="dxa"/>
            <w:shd w:val="clear" w:color="auto" w:fill="auto"/>
          </w:tcPr>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Департамент по обеспечению деятельности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экономики 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w:t>
            </w:r>
          </w:p>
        </w:tc>
        <w:tc>
          <w:tcPr>
            <w:tcW w:w="2551" w:type="dxa"/>
            <w:shd w:val="clear" w:color="auto" w:fill="auto"/>
          </w:tcPr>
          <w:p w:rsidR="00BA5803" w:rsidRPr="006671C0" w:rsidRDefault="00BA5803" w:rsidP="00D03C6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проводится путем анкетирования субъектов предпринимательской деятельности.</w:t>
            </w:r>
          </w:p>
          <w:p w:rsidR="00D03C68" w:rsidRPr="006671C0" w:rsidRDefault="000271BE" w:rsidP="00D03C6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Анкетирование будет проведено в 4 квартале 2023 года.</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1.6.</w:t>
            </w:r>
          </w:p>
        </w:tc>
        <w:tc>
          <w:tcPr>
            <w:tcW w:w="363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мониторинга </w:t>
            </w:r>
            <w:r w:rsidRPr="006671C0">
              <w:rPr>
                <w:rFonts w:ascii="Times New Roman" w:hAnsi="Times New Roman" w:cs="Times New Roman"/>
                <w:color w:val="000000" w:themeColor="text1"/>
              </w:rPr>
              <w:lastRenderedPageBreak/>
              <w:t>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Реестр хозяйствующих </w:t>
            </w:r>
            <w:r w:rsidRPr="006671C0">
              <w:rPr>
                <w:rFonts w:ascii="Times New Roman" w:hAnsi="Times New Roman" w:cs="Times New Roman"/>
                <w:color w:val="000000" w:themeColor="text1"/>
              </w:rPr>
              <w:lastRenderedPageBreak/>
              <w:t>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6671C0" w:rsidRDefault="00A2681C"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xml:space="preserve">, </w:t>
            </w:r>
            <w:r w:rsidR="00BA5803" w:rsidRPr="006671C0">
              <w:rPr>
                <w:rFonts w:ascii="Times New Roman" w:hAnsi="Times New Roman" w:cs="Times New Roman"/>
                <w:color w:val="000000" w:themeColor="text1"/>
              </w:rPr>
              <w:lastRenderedPageBreak/>
              <w:t>далее ежегодно</w:t>
            </w:r>
          </w:p>
        </w:tc>
        <w:tc>
          <w:tcPr>
            <w:tcW w:w="269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Доклад о состоянии и </w:t>
            </w:r>
            <w:r w:rsidRPr="006671C0">
              <w:rPr>
                <w:rFonts w:ascii="Times New Roman" w:hAnsi="Times New Roman" w:cs="Times New Roman"/>
                <w:color w:val="000000" w:themeColor="text1"/>
              </w:rPr>
              <w:lastRenderedPageBreak/>
              <w:t>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Управление </w:t>
            </w:r>
            <w:r w:rsidRPr="006671C0">
              <w:rPr>
                <w:rFonts w:ascii="Times New Roman" w:hAnsi="Times New Roman" w:cs="Times New Roman"/>
                <w:color w:val="000000" w:themeColor="text1"/>
              </w:rPr>
              <w:lastRenderedPageBreak/>
              <w:t>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Проводится анализ </w:t>
            </w:r>
            <w:r w:rsidRPr="006671C0">
              <w:rPr>
                <w:rFonts w:ascii="Times New Roman" w:hAnsi="Times New Roman" w:cs="Times New Roman"/>
                <w:color w:val="000000" w:themeColor="text1"/>
              </w:rPr>
              <w:lastRenderedPageBreak/>
              <w:t xml:space="preserve">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6671C0">
              <w:rPr>
                <w:rFonts w:ascii="Times New Roman" w:hAnsi="Times New Roman" w:cs="Times New Roman"/>
                <w:color w:val="000000" w:themeColor="text1"/>
              </w:rPr>
              <w:t>хоз.субъектов</w:t>
            </w:r>
            <w:proofErr w:type="spellEnd"/>
            <w:r w:rsidRPr="006671C0">
              <w:rPr>
                <w:rFonts w:ascii="Times New Roman" w:hAnsi="Times New Roman" w:cs="Times New Roman"/>
                <w:color w:val="000000" w:themeColor="text1"/>
              </w:rPr>
              <w:t>» АИС ПРОГНОЗ (Целевая система мониторинга и управления ключевыми отраслями экономики и территориями).</w:t>
            </w:r>
          </w:p>
        </w:tc>
      </w:tr>
      <w:tr w:rsidR="006671C0" w:rsidRPr="006671C0" w:rsidTr="00121908">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lastRenderedPageBreak/>
              <w:t>2.</w:t>
            </w:r>
          </w:p>
        </w:tc>
        <w:tc>
          <w:tcPr>
            <w:tcW w:w="15520" w:type="dxa"/>
            <w:gridSpan w:val="6"/>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6671C0" w:rsidRPr="006671C0" w:rsidTr="00121908">
        <w:tc>
          <w:tcPr>
            <w:tcW w:w="560" w:type="dxa"/>
            <w:shd w:val="clear" w:color="auto" w:fill="auto"/>
          </w:tcPr>
          <w:p w:rsidR="00BA5803" w:rsidRPr="006671C0" w:rsidRDefault="00BA5803" w:rsidP="00C6198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lang w:val="en-US"/>
              </w:rPr>
              <w:t>2</w:t>
            </w:r>
            <w:r w:rsidRPr="006671C0">
              <w:rPr>
                <w:rFonts w:ascii="Times New Roman" w:hAnsi="Times New Roman" w:cs="Times New Roman"/>
                <w:color w:val="000000" w:themeColor="text1"/>
              </w:rPr>
              <w:t>.1.</w:t>
            </w:r>
          </w:p>
        </w:tc>
        <w:tc>
          <w:tcPr>
            <w:tcW w:w="363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spacing w:val="-2"/>
              </w:rPr>
            </w:pPr>
            <w:r w:rsidRPr="006671C0">
              <w:rPr>
                <w:rFonts w:ascii="Times New Roman" w:hAnsi="Times New Roman" w:cs="Times New Roman"/>
                <w:color w:val="000000" w:themeColor="text1"/>
                <w:spacing w:val="-2"/>
              </w:rPr>
              <w:t xml:space="preserve">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w:t>
            </w:r>
            <w:r w:rsidRPr="006671C0">
              <w:rPr>
                <w:rFonts w:ascii="Times New Roman" w:hAnsi="Times New Roman" w:cs="Times New Roman"/>
                <w:color w:val="000000" w:themeColor="text1"/>
                <w:spacing w:val="-2"/>
              </w:rPr>
              <w:lastRenderedPageBreak/>
              <w:t>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31.12.2025</w:t>
            </w:r>
          </w:p>
        </w:tc>
        <w:tc>
          <w:tcPr>
            <w:tcW w:w="269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BA5803" w:rsidP="004D4AD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Находкинск</w:t>
            </w:r>
            <w:r w:rsidR="00A364A1" w:rsidRPr="006671C0">
              <w:rPr>
                <w:rFonts w:ascii="Times New Roman" w:hAnsi="Times New Roman" w:cs="Times New Roman"/>
                <w:color w:val="000000" w:themeColor="text1"/>
              </w:rPr>
              <w:t>ом городском округе не создавало</w:t>
            </w:r>
            <w:r w:rsidRPr="006671C0">
              <w:rPr>
                <w:rFonts w:ascii="Times New Roman" w:hAnsi="Times New Roman" w:cs="Times New Roman"/>
                <w:color w:val="000000" w:themeColor="text1"/>
              </w:rPr>
              <w:t xml:space="preserve">сь унитарных предприятий, предоставляющих услуги в сфере информационных технологий, в том числе на рынках программного обеспечения, </w:t>
            </w:r>
            <w:r w:rsidRPr="006671C0">
              <w:rPr>
                <w:rFonts w:ascii="Times New Roman" w:hAnsi="Times New Roman" w:cs="Times New Roman"/>
                <w:color w:val="000000" w:themeColor="text1"/>
              </w:rPr>
              <w:lastRenderedPageBreak/>
              <w:t>программно-аппаратных комплексов</w:t>
            </w:r>
          </w:p>
        </w:tc>
      </w:tr>
      <w:tr w:rsidR="006671C0" w:rsidRPr="006671C0" w:rsidTr="00121908">
        <w:tc>
          <w:tcPr>
            <w:tcW w:w="560"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w:t>
            </w:r>
          </w:p>
        </w:tc>
        <w:tc>
          <w:tcPr>
            <w:tcW w:w="15520" w:type="dxa"/>
            <w:gridSpan w:val="6"/>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рынка ритуальных услуг</w:t>
            </w:r>
          </w:p>
        </w:tc>
      </w:tr>
      <w:tr w:rsidR="006671C0" w:rsidRPr="006671C0" w:rsidTr="00121908">
        <w:trPr>
          <w:trHeight w:val="2329"/>
        </w:trPr>
        <w:tc>
          <w:tcPr>
            <w:tcW w:w="560"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20% общего количества существующих кладбищ до 31.12.2023;</w:t>
            </w:r>
          </w:p>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50% общего количества существующих кладбищ до 31.12.2024;</w:t>
            </w:r>
          </w:p>
          <w:p w:rsidR="00BA5803" w:rsidRPr="006671C0" w:rsidRDefault="00BA5803" w:rsidP="00DA0D10">
            <w:pPr>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всех существующих кладбищ до 31.12.2025</w:t>
            </w: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31.12.2023</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A34425">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МБУ «Память» проводит инвентаризацию мест захоронений на существующих кладбищах. На 01.0</w:t>
            </w:r>
            <w:r w:rsidR="001A067F" w:rsidRPr="006671C0">
              <w:rPr>
                <w:rFonts w:ascii="Times New Roman" w:hAnsi="Times New Roman" w:cs="Times New Roman"/>
                <w:color w:val="000000" w:themeColor="text1"/>
              </w:rPr>
              <w:t>7</w:t>
            </w:r>
            <w:r w:rsidRPr="006671C0">
              <w:rPr>
                <w:rFonts w:ascii="Times New Roman" w:hAnsi="Times New Roman" w:cs="Times New Roman"/>
                <w:color w:val="000000" w:themeColor="text1"/>
              </w:rPr>
              <w:t>.2023г. проведе</w:t>
            </w:r>
            <w:r w:rsidR="001A067F" w:rsidRPr="006671C0">
              <w:rPr>
                <w:rFonts w:ascii="Times New Roman" w:hAnsi="Times New Roman" w:cs="Times New Roman"/>
                <w:color w:val="000000" w:themeColor="text1"/>
              </w:rPr>
              <w:t>на инвентаризация в отношении 35</w:t>
            </w:r>
            <w:r w:rsidRPr="006671C0">
              <w:rPr>
                <w:rFonts w:ascii="Times New Roman" w:hAnsi="Times New Roman" w:cs="Times New Roman"/>
                <w:color w:val="000000" w:themeColor="text1"/>
              </w:rPr>
              <w:t>% общего количества существующих кладбищ, сформирован реестр.</w:t>
            </w:r>
          </w:p>
        </w:tc>
      </w:tr>
      <w:tr w:rsidR="006671C0" w:rsidRPr="006671C0" w:rsidTr="00121908">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3.2.</w:t>
            </w:r>
          </w:p>
        </w:tc>
        <w:tc>
          <w:tcPr>
            <w:tcW w:w="363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6671C0" w:rsidRDefault="00BA5803" w:rsidP="00CB0C92">
            <w:pPr>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31.12.2024</w:t>
            </w:r>
          </w:p>
        </w:tc>
        <w:tc>
          <w:tcPr>
            <w:tcW w:w="269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CB0C92">
            <w:pPr>
              <w:rPr>
                <w:rFonts w:ascii="Times New Roman" w:hAnsi="Times New Roman" w:cs="Times New Roman"/>
                <w:color w:val="000000" w:themeColor="text1"/>
              </w:rPr>
            </w:pPr>
          </w:p>
        </w:tc>
      </w:tr>
      <w:tr w:rsidR="006671C0" w:rsidRPr="006671C0" w:rsidTr="00121908">
        <w:trPr>
          <w:trHeight w:val="2383"/>
        </w:trPr>
        <w:tc>
          <w:tcPr>
            <w:tcW w:w="560" w:type="dxa"/>
            <w:shd w:val="clear" w:color="auto" w:fill="auto"/>
          </w:tcPr>
          <w:p w:rsidR="00BA5803" w:rsidRPr="006671C0" w:rsidRDefault="00BA5803" w:rsidP="008A3DA8">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3.3</w:t>
            </w:r>
          </w:p>
        </w:tc>
        <w:tc>
          <w:tcPr>
            <w:tcW w:w="363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6671C0" w:rsidRDefault="00BA5803" w:rsidP="00CB0C92">
            <w:pPr>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31.12.2025</w:t>
            </w:r>
          </w:p>
        </w:tc>
        <w:tc>
          <w:tcPr>
            <w:tcW w:w="269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CB0C92">
            <w:pPr>
              <w:rPr>
                <w:rFonts w:ascii="Times New Roman" w:hAnsi="Times New Roman" w:cs="Times New Roman"/>
                <w:color w:val="000000" w:themeColor="text1"/>
              </w:rPr>
            </w:pPr>
          </w:p>
        </w:tc>
      </w:tr>
      <w:tr w:rsidR="006671C0" w:rsidRPr="006671C0" w:rsidTr="00121908">
        <w:trPr>
          <w:trHeight w:val="345"/>
        </w:trPr>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3.4.</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31.12.2023,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реестр</w:t>
            </w:r>
          </w:p>
        </w:tc>
        <w:tc>
          <w:tcPr>
            <w:tcW w:w="2269" w:type="dxa"/>
            <w:shd w:val="clear" w:color="auto" w:fill="auto"/>
          </w:tcPr>
          <w:p w:rsidR="00BA5803" w:rsidRPr="006671C0" w:rsidRDefault="00BA5803" w:rsidP="004D4AD8">
            <w:pPr>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4D4AD8">
            <w:pPr>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6671C0" w:rsidRPr="006671C0" w:rsidTr="00121908">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3.5</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31.12.2024,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w:t>
            </w:r>
          </w:p>
        </w:tc>
        <w:tc>
          <w:tcPr>
            <w:tcW w:w="2269" w:type="dxa"/>
            <w:shd w:val="clear" w:color="auto" w:fill="auto"/>
          </w:tcPr>
          <w:p w:rsidR="00BA5803" w:rsidRPr="006671C0" w:rsidRDefault="003B30F7"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w:t>
            </w:r>
            <w:r w:rsidR="00BA5803" w:rsidRPr="006671C0">
              <w:rPr>
                <w:rFonts w:ascii="Times New Roman" w:hAnsi="Times New Roman" w:cs="Times New Roman"/>
                <w:color w:val="000000" w:themeColor="text1"/>
              </w:rPr>
              <w:t>правление благоустройства администрации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МБУ «Память» 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Отдел по обеспечению деятельности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внешних коммуникаций</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департамента по связям с общественностью 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средствам массовой информации</w:t>
            </w:r>
          </w:p>
        </w:tc>
        <w:tc>
          <w:tcPr>
            <w:tcW w:w="2551" w:type="dxa"/>
            <w:shd w:val="clear" w:color="auto" w:fill="auto"/>
          </w:tcPr>
          <w:p w:rsidR="00BA5803" w:rsidRPr="006671C0" w:rsidRDefault="00BA5803" w:rsidP="009E5FA7">
            <w:pPr>
              <w:spacing w:after="0"/>
              <w:rPr>
                <w:rFonts w:ascii="Times New Roman" w:hAnsi="Times New Roman" w:cs="Times New Roman"/>
                <w:color w:val="000000" w:themeColor="text1"/>
              </w:rPr>
            </w:pPr>
          </w:p>
        </w:tc>
      </w:tr>
      <w:tr w:rsidR="0004096B" w:rsidRPr="006671C0" w:rsidTr="00121908">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3.6</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01.09.2023,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реестр</w:t>
            </w:r>
          </w:p>
        </w:tc>
        <w:tc>
          <w:tcPr>
            <w:tcW w:w="2269" w:type="dxa"/>
            <w:shd w:val="clear" w:color="auto" w:fill="auto"/>
          </w:tcPr>
          <w:p w:rsidR="00BA5803" w:rsidRPr="006671C0" w:rsidRDefault="00BA5803" w:rsidP="009C6D84">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w:t>
            </w:r>
            <w:r w:rsidRPr="006671C0">
              <w:rPr>
                <w:rFonts w:ascii="Times New Roman" w:hAnsi="Times New Roman" w:cs="Times New Roman"/>
                <w:color w:val="000000" w:themeColor="text1"/>
              </w:rPr>
              <w:lastRenderedPageBreak/>
              <w:t>потребительского рынка,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 и развития туризма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BA5803" w:rsidP="009C6D84">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w:t>
            </w:r>
            <w:r w:rsidRPr="006671C0">
              <w:rPr>
                <w:rFonts w:ascii="Times New Roman" w:hAnsi="Times New Roman" w:cs="Times New Roman"/>
                <w:color w:val="000000" w:themeColor="text1"/>
              </w:rPr>
              <w:lastRenderedPageBreak/>
              <w:t>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6671C0" w:rsidRDefault="0014351F" w:rsidP="001B02C2">
      <w:pPr>
        <w:spacing w:after="1" w:line="220" w:lineRule="atLeast"/>
        <w:jc w:val="center"/>
        <w:rPr>
          <w:color w:val="000000" w:themeColor="text1"/>
        </w:rPr>
      </w:pPr>
    </w:p>
    <w:sectPr w:rsidR="0014351F" w:rsidRPr="006671C0" w:rsidSect="001B02C2">
      <w:headerReference w:type="default" r:id="rId26"/>
      <w:headerReference w:type="first" r:id="rId27"/>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49" w:rsidRDefault="005E6149" w:rsidP="000C03B5">
      <w:pPr>
        <w:spacing w:after="0" w:line="240" w:lineRule="auto"/>
      </w:pPr>
      <w:r>
        <w:separator/>
      </w:r>
    </w:p>
  </w:endnote>
  <w:endnote w:type="continuationSeparator" w:id="0">
    <w:p w:rsidR="005E6149" w:rsidRDefault="005E6149"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49" w:rsidRDefault="005E6149" w:rsidP="000C03B5">
      <w:pPr>
        <w:spacing w:after="0" w:line="240" w:lineRule="auto"/>
      </w:pPr>
      <w:r>
        <w:separator/>
      </w:r>
    </w:p>
  </w:footnote>
  <w:footnote w:type="continuationSeparator" w:id="0">
    <w:p w:rsidR="005E6149" w:rsidRDefault="005E6149"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4B" w:rsidRDefault="0021314B">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4B" w:rsidRPr="000C03B5" w:rsidRDefault="0021314B">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116B5"/>
    <w:rsid w:val="00011CFA"/>
    <w:rsid w:val="00012652"/>
    <w:rsid w:val="00015DEF"/>
    <w:rsid w:val="0001611D"/>
    <w:rsid w:val="000207F4"/>
    <w:rsid w:val="00026850"/>
    <w:rsid w:val="0002701C"/>
    <w:rsid w:val="000271BE"/>
    <w:rsid w:val="0003224C"/>
    <w:rsid w:val="00032A7E"/>
    <w:rsid w:val="00034EE7"/>
    <w:rsid w:val="00036696"/>
    <w:rsid w:val="0004096B"/>
    <w:rsid w:val="00042A50"/>
    <w:rsid w:val="00044C21"/>
    <w:rsid w:val="00046310"/>
    <w:rsid w:val="000501E3"/>
    <w:rsid w:val="00053765"/>
    <w:rsid w:val="000632DA"/>
    <w:rsid w:val="00063B6F"/>
    <w:rsid w:val="000724B8"/>
    <w:rsid w:val="00072C33"/>
    <w:rsid w:val="00090973"/>
    <w:rsid w:val="00096B3F"/>
    <w:rsid w:val="000B4607"/>
    <w:rsid w:val="000C03B5"/>
    <w:rsid w:val="000D0EEF"/>
    <w:rsid w:val="000D514A"/>
    <w:rsid w:val="000D52F8"/>
    <w:rsid w:val="000D645F"/>
    <w:rsid w:val="000E042B"/>
    <w:rsid w:val="000E33EA"/>
    <w:rsid w:val="000F7202"/>
    <w:rsid w:val="00110A66"/>
    <w:rsid w:val="00114195"/>
    <w:rsid w:val="00114F12"/>
    <w:rsid w:val="0011640A"/>
    <w:rsid w:val="00121908"/>
    <w:rsid w:val="00121A97"/>
    <w:rsid w:val="00122215"/>
    <w:rsid w:val="00125594"/>
    <w:rsid w:val="001272D1"/>
    <w:rsid w:val="00134F9E"/>
    <w:rsid w:val="00135746"/>
    <w:rsid w:val="00136F3F"/>
    <w:rsid w:val="001410A1"/>
    <w:rsid w:val="00142E63"/>
    <w:rsid w:val="001434D7"/>
    <w:rsid w:val="0014351F"/>
    <w:rsid w:val="00145CCA"/>
    <w:rsid w:val="00147DE7"/>
    <w:rsid w:val="00156FD5"/>
    <w:rsid w:val="0015737B"/>
    <w:rsid w:val="001614C8"/>
    <w:rsid w:val="00165C3B"/>
    <w:rsid w:val="0016682F"/>
    <w:rsid w:val="00172BD2"/>
    <w:rsid w:val="001747AF"/>
    <w:rsid w:val="00177D89"/>
    <w:rsid w:val="00187365"/>
    <w:rsid w:val="00191F25"/>
    <w:rsid w:val="00194F26"/>
    <w:rsid w:val="00196473"/>
    <w:rsid w:val="001A067F"/>
    <w:rsid w:val="001B02C2"/>
    <w:rsid w:val="001B41C9"/>
    <w:rsid w:val="001B6885"/>
    <w:rsid w:val="001C17C2"/>
    <w:rsid w:val="001C4140"/>
    <w:rsid w:val="001C7030"/>
    <w:rsid w:val="001C7C9D"/>
    <w:rsid w:val="001D47A5"/>
    <w:rsid w:val="001D6ACF"/>
    <w:rsid w:val="001E0B47"/>
    <w:rsid w:val="001E1C30"/>
    <w:rsid w:val="001E500F"/>
    <w:rsid w:val="001E55B2"/>
    <w:rsid w:val="001F3EE1"/>
    <w:rsid w:val="00205F8C"/>
    <w:rsid w:val="002078E3"/>
    <w:rsid w:val="002117BD"/>
    <w:rsid w:val="00211BC6"/>
    <w:rsid w:val="0021314B"/>
    <w:rsid w:val="00214307"/>
    <w:rsid w:val="00214873"/>
    <w:rsid w:val="00217965"/>
    <w:rsid w:val="002232E8"/>
    <w:rsid w:val="002374B8"/>
    <w:rsid w:val="00242ABB"/>
    <w:rsid w:val="00244B9A"/>
    <w:rsid w:val="002579E4"/>
    <w:rsid w:val="00257A5B"/>
    <w:rsid w:val="00261011"/>
    <w:rsid w:val="002627E4"/>
    <w:rsid w:val="002654B8"/>
    <w:rsid w:val="002753C9"/>
    <w:rsid w:val="002806F8"/>
    <w:rsid w:val="00285CE8"/>
    <w:rsid w:val="002873D7"/>
    <w:rsid w:val="002900E6"/>
    <w:rsid w:val="00293861"/>
    <w:rsid w:val="002977CA"/>
    <w:rsid w:val="002A0A0C"/>
    <w:rsid w:val="002A20F8"/>
    <w:rsid w:val="002A3883"/>
    <w:rsid w:val="002A4E53"/>
    <w:rsid w:val="002B13AF"/>
    <w:rsid w:val="002C303A"/>
    <w:rsid w:val="002C4761"/>
    <w:rsid w:val="002D1652"/>
    <w:rsid w:val="002F3CFA"/>
    <w:rsid w:val="002F482F"/>
    <w:rsid w:val="002F6FD3"/>
    <w:rsid w:val="002F7F03"/>
    <w:rsid w:val="00313707"/>
    <w:rsid w:val="003166BE"/>
    <w:rsid w:val="00320E56"/>
    <w:rsid w:val="00330837"/>
    <w:rsid w:val="00330F48"/>
    <w:rsid w:val="00331405"/>
    <w:rsid w:val="003358C7"/>
    <w:rsid w:val="00335A08"/>
    <w:rsid w:val="00342210"/>
    <w:rsid w:val="00354E85"/>
    <w:rsid w:val="00367481"/>
    <w:rsid w:val="003977CB"/>
    <w:rsid w:val="00397B79"/>
    <w:rsid w:val="003A0D10"/>
    <w:rsid w:val="003B2559"/>
    <w:rsid w:val="003B30F7"/>
    <w:rsid w:val="003B47A7"/>
    <w:rsid w:val="003C6923"/>
    <w:rsid w:val="003D3F6B"/>
    <w:rsid w:val="003D4FE8"/>
    <w:rsid w:val="003D6235"/>
    <w:rsid w:val="003D66CE"/>
    <w:rsid w:val="003D7245"/>
    <w:rsid w:val="003F0660"/>
    <w:rsid w:val="003F79D6"/>
    <w:rsid w:val="004031A6"/>
    <w:rsid w:val="004035B7"/>
    <w:rsid w:val="0040413A"/>
    <w:rsid w:val="00411FD8"/>
    <w:rsid w:val="00420D49"/>
    <w:rsid w:val="00421E9E"/>
    <w:rsid w:val="00426006"/>
    <w:rsid w:val="004365A2"/>
    <w:rsid w:val="00444D03"/>
    <w:rsid w:val="00445174"/>
    <w:rsid w:val="0045034A"/>
    <w:rsid w:val="00457470"/>
    <w:rsid w:val="0046169B"/>
    <w:rsid w:val="0046304E"/>
    <w:rsid w:val="00463436"/>
    <w:rsid w:val="004711C1"/>
    <w:rsid w:val="00471346"/>
    <w:rsid w:val="00484676"/>
    <w:rsid w:val="00485255"/>
    <w:rsid w:val="00493539"/>
    <w:rsid w:val="004A6C8D"/>
    <w:rsid w:val="004B6826"/>
    <w:rsid w:val="004D061F"/>
    <w:rsid w:val="004D3DE8"/>
    <w:rsid w:val="004D4AD8"/>
    <w:rsid w:val="004E0718"/>
    <w:rsid w:val="004E094D"/>
    <w:rsid w:val="004E4D7A"/>
    <w:rsid w:val="004E7DE4"/>
    <w:rsid w:val="004F1376"/>
    <w:rsid w:val="004F183C"/>
    <w:rsid w:val="005002CE"/>
    <w:rsid w:val="00501318"/>
    <w:rsid w:val="00502C43"/>
    <w:rsid w:val="005039C2"/>
    <w:rsid w:val="00507C87"/>
    <w:rsid w:val="0051264D"/>
    <w:rsid w:val="005228E3"/>
    <w:rsid w:val="005266CA"/>
    <w:rsid w:val="00532F6A"/>
    <w:rsid w:val="005349D1"/>
    <w:rsid w:val="005365D5"/>
    <w:rsid w:val="005410D6"/>
    <w:rsid w:val="00544982"/>
    <w:rsid w:val="005571D2"/>
    <w:rsid w:val="005600AC"/>
    <w:rsid w:val="00561A85"/>
    <w:rsid w:val="00562CB5"/>
    <w:rsid w:val="00572660"/>
    <w:rsid w:val="00575330"/>
    <w:rsid w:val="00581F0B"/>
    <w:rsid w:val="00582BF0"/>
    <w:rsid w:val="00585CEC"/>
    <w:rsid w:val="005A5021"/>
    <w:rsid w:val="005A6118"/>
    <w:rsid w:val="005B5126"/>
    <w:rsid w:val="005C77C0"/>
    <w:rsid w:val="005D1779"/>
    <w:rsid w:val="005E2523"/>
    <w:rsid w:val="005E2D4C"/>
    <w:rsid w:val="005E42F7"/>
    <w:rsid w:val="005E4972"/>
    <w:rsid w:val="005E6149"/>
    <w:rsid w:val="005F146D"/>
    <w:rsid w:val="005F51B8"/>
    <w:rsid w:val="005F71D3"/>
    <w:rsid w:val="00611E14"/>
    <w:rsid w:val="0061310B"/>
    <w:rsid w:val="00613585"/>
    <w:rsid w:val="006165CC"/>
    <w:rsid w:val="00617549"/>
    <w:rsid w:val="00621CB4"/>
    <w:rsid w:val="006235D0"/>
    <w:rsid w:val="00627373"/>
    <w:rsid w:val="006352D1"/>
    <w:rsid w:val="00635AAE"/>
    <w:rsid w:val="00636C0A"/>
    <w:rsid w:val="00645F43"/>
    <w:rsid w:val="00652440"/>
    <w:rsid w:val="00655E86"/>
    <w:rsid w:val="00663AC4"/>
    <w:rsid w:val="006671C0"/>
    <w:rsid w:val="006718A2"/>
    <w:rsid w:val="00673C57"/>
    <w:rsid w:val="0068131B"/>
    <w:rsid w:val="00693D52"/>
    <w:rsid w:val="006A42F5"/>
    <w:rsid w:val="006B3C02"/>
    <w:rsid w:val="006C5F2A"/>
    <w:rsid w:val="006C6010"/>
    <w:rsid w:val="006C72C2"/>
    <w:rsid w:val="006D2AE1"/>
    <w:rsid w:val="006D420C"/>
    <w:rsid w:val="006D5474"/>
    <w:rsid w:val="006D5E84"/>
    <w:rsid w:val="006E1DCA"/>
    <w:rsid w:val="006E2A96"/>
    <w:rsid w:val="006E6002"/>
    <w:rsid w:val="006E7EB2"/>
    <w:rsid w:val="006F1F27"/>
    <w:rsid w:val="006F369E"/>
    <w:rsid w:val="006F4FAE"/>
    <w:rsid w:val="00706B8E"/>
    <w:rsid w:val="007156A3"/>
    <w:rsid w:val="00717044"/>
    <w:rsid w:val="00723BB4"/>
    <w:rsid w:val="00724E9F"/>
    <w:rsid w:val="0072508A"/>
    <w:rsid w:val="007263F4"/>
    <w:rsid w:val="0072777A"/>
    <w:rsid w:val="00734838"/>
    <w:rsid w:val="00742759"/>
    <w:rsid w:val="00742E82"/>
    <w:rsid w:val="00743AB5"/>
    <w:rsid w:val="00747BCC"/>
    <w:rsid w:val="00755573"/>
    <w:rsid w:val="007647BC"/>
    <w:rsid w:val="007756A1"/>
    <w:rsid w:val="00777ACE"/>
    <w:rsid w:val="0078020A"/>
    <w:rsid w:val="007820F8"/>
    <w:rsid w:val="007859F1"/>
    <w:rsid w:val="007873E4"/>
    <w:rsid w:val="00791568"/>
    <w:rsid w:val="00795068"/>
    <w:rsid w:val="007A1D58"/>
    <w:rsid w:val="007A64C7"/>
    <w:rsid w:val="007A78B0"/>
    <w:rsid w:val="007B3862"/>
    <w:rsid w:val="007C2099"/>
    <w:rsid w:val="007D280E"/>
    <w:rsid w:val="007E193C"/>
    <w:rsid w:val="007E528A"/>
    <w:rsid w:val="007E7FE4"/>
    <w:rsid w:val="00802BB6"/>
    <w:rsid w:val="00804FEF"/>
    <w:rsid w:val="00815184"/>
    <w:rsid w:val="0081764E"/>
    <w:rsid w:val="008178F2"/>
    <w:rsid w:val="00820D7C"/>
    <w:rsid w:val="00822F4A"/>
    <w:rsid w:val="00824E6E"/>
    <w:rsid w:val="008272B0"/>
    <w:rsid w:val="00827F7C"/>
    <w:rsid w:val="00831AE8"/>
    <w:rsid w:val="00836C95"/>
    <w:rsid w:val="0084136F"/>
    <w:rsid w:val="0084241D"/>
    <w:rsid w:val="00850374"/>
    <w:rsid w:val="00854BBA"/>
    <w:rsid w:val="00855D2F"/>
    <w:rsid w:val="00857549"/>
    <w:rsid w:val="00860B93"/>
    <w:rsid w:val="00861C04"/>
    <w:rsid w:val="00863A4F"/>
    <w:rsid w:val="00870152"/>
    <w:rsid w:val="0088229F"/>
    <w:rsid w:val="00884ADB"/>
    <w:rsid w:val="008879B0"/>
    <w:rsid w:val="008A0BFB"/>
    <w:rsid w:val="008A3DA8"/>
    <w:rsid w:val="008B2BB1"/>
    <w:rsid w:val="008B303E"/>
    <w:rsid w:val="008C10AD"/>
    <w:rsid w:val="008C2DB3"/>
    <w:rsid w:val="008C4A92"/>
    <w:rsid w:val="008E2A5A"/>
    <w:rsid w:val="008E4A37"/>
    <w:rsid w:val="008F26CE"/>
    <w:rsid w:val="008F7136"/>
    <w:rsid w:val="00900EFC"/>
    <w:rsid w:val="0090286D"/>
    <w:rsid w:val="0091054B"/>
    <w:rsid w:val="00916355"/>
    <w:rsid w:val="00916DE4"/>
    <w:rsid w:val="0091784A"/>
    <w:rsid w:val="00920A24"/>
    <w:rsid w:val="009215FF"/>
    <w:rsid w:val="00925F9F"/>
    <w:rsid w:val="009302AC"/>
    <w:rsid w:val="00935844"/>
    <w:rsid w:val="00935E56"/>
    <w:rsid w:val="009378E7"/>
    <w:rsid w:val="00952B60"/>
    <w:rsid w:val="009565B5"/>
    <w:rsid w:val="00965C57"/>
    <w:rsid w:val="00980A2C"/>
    <w:rsid w:val="00983D11"/>
    <w:rsid w:val="009860EA"/>
    <w:rsid w:val="00992987"/>
    <w:rsid w:val="009A4231"/>
    <w:rsid w:val="009B5AA9"/>
    <w:rsid w:val="009C3494"/>
    <w:rsid w:val="009C6D84"/>
    <w:rsid w:val="009C76C9"/>
    <w:rsid w:val="009D2C08"/>
    <w:rsid w:val="009D4D91"/>
    <w:rsid w:val="009D5F99"/>
    <w:rsid w:val="009E2C7E"/>
    <w:rsid w:val="009E4A6D"/>
    <w:rsid w:val="009E525C"/>
    <w:rsid w:val="009E5FA7"/>
    <w:rsid w:val="009E611A"/>
    <w:rsid w:val="009E64AB"/>
    <w:rsid w:val="009F0555"/>
    <w:rsid w:val="009F1304"/>
    <w:rsid w:val="009F4C95"/>
    <w:rsid w:val="009F4EDC"/>
    <w:rsid w:val="009F6D91"/>
    <w:rsid w:val="00A005FB"/>
    <w:rsid w:val="00A0228C"/>
    <w:rsid w:val="00A0429E"/>
    <w:rsid w:val="00A04860"/>
    <w:rsid w:val="00A07598"/>
    <w:rsid w:val="00A132E4"/>
    <w:rsid w:val="00A2094B"/>
    <w:rsid w:val="00A20A73"/>
    <w:rsid w:val="00A20F13"/>
    <w:rsid w:val="00A2386C"/>
    <w:rsid w:val="00A24871"/>
    <w:rsid w:val="00A25529"/>
    <w:rsid w:val="00A2681C"/>
    <w:rsid w:val="00A34425"/>
    <w:rsid w:val="00A364A1"/>
    <w:rsid w:val="00A36771"/>
    <w:rsid w:val="00A45F9F"/>
    <w:rsid w:val="00A55A11"/>
    <w:rsid w:val="00A60537"/>
    <w:rsid w:val="00A61E96"/>
    <w:rsid w:val="00A6229C"/>
    <w:rsid w:val="00A66012"/>
    <w:rsid w:val="00A70190"/>
    <w:rsid w:val="00A71919"/>
    <w:rsid w:val="00A80EFE"/>
    <w:rsid w:val="00A833E4"/>
    <w:rsid w:val="00A84ADE"/>
    <w:rsid w:val="00A87426"/>
    <w:rsid w:val="00A91399"/>
    <w:rsid w:val="00A96493"/>
    <w:rsid w:val="00AA1BEB"/>
    <w:rsid w:val="00AA2AB6"/>
    <w:rsid w:val="00AB24CF"/>
    <w:rsid w:val="00AC4655"/>
    <w:rsid w:val="00AC78A8"/>
    <w:rsid w:val="00AD5136"/>
    <w:rsid w:val="00AD526F"/>
    <w:rsid w:val="00AD6393"/>
    <w:rsid w:val="00AE35C1"/>
    <w:rsid w:val="00AE70B7"/>
    <w:rsid w:val="00AF5044"/>
    <w:rsid w:val="00AF6572"/>
    <w:rsid w:val="00AF6E28"/>
    <w:rsid w:val="00AF7EBD"/>
    <w:rsid w:val="00B05238"/>
    <w:rsid w:val="00B10E25"/>
    <w:rsid w:val="00B1421C"/>
    <w:rsid w:val="00B20F40"/>
    <w:rsid w:val="00B32F05"/>
    <w:rsid w:val="00B43497"/>
    <w:rsid w:val="00B43A89"/>
    <w:rsid w:val="00B45FF8"/>
    <w:rsid w:val="00B510DD"/>
    <w:rsid w:val="00B70CF4"/>
    <w:rsid w:val="00B7169E"/>
    <w:rsid w:val="00B812B6"/>
    <w:rsid w:val="00B849A5"/>
    <w:rsid w:val="00B8625A"/>
    <w:rsid w:val="00B91B2D"/>
    <w:rsid w:val="00B93BE5"/>
    <w:rsid w:val="00B95445"/>
    <w:rsid w:val="00BA3862"/>
    <w:rsid w:val="00BA5803"/>
    <w:rsid w:val="00BA7242"/>
    <w:rsid w:val="00BA75B7"/>
    <w:rsid w:val="00BB5840"/>
    <w:rsid w:val="00BB78F9"/>
    <w:rsid w:val="00BC057A"/>
    <w:rsid w:val="00BC141D"/>
    <w:rsid w:val="00BD21A3"/>
    <w:rsid w:val="00BE41BD"/>
    <w:rsid w:val="00BE7805"/>
    <w:rsid w:val="00BF00D9"/>
    <w:rsid w:val="00BF5EAA"/>
    <w:rsid w:val="00C01C14"/>
    <w:rsid w:val="00C026EB"/>
    <w:rsid w:val="00C41C7E"/>
    <w:rsid w:val="00C5509A"/>
    <w:rsid w:val="00C5548B"/>
    <w:rsid w:val="00C61987"/>
    <w:rsid w:val="00C77D17"/>
    <w:rsid w:val="00C81739"/>
    <w:rsid w:val="00C878E3"/>
    <w:rsid w:val="00CA0C84"/>
    <w:rsid w:val="00CA1E71"/>
    <w:rsid w:val="00CA7099"/>
    <w:rsid w:val="00CB0C92"/>
    <w:rsid w:val="00CB33A6"/>
    <w:rsid w:val="00CB3D2C"/>
    <w:rsid w:val="00CB6746"/>
    <w:rsid w:val="00CC3A12"/>
    <w:rsid w:val="00CD005E"/>
    <w:rsid w:val="00CE1C93"/>
    <w:rsid w:val="00CE3DD2"/>
    <w:rsid w:val="00CE687C"/>
    <w:rsid w:val="00D01558"/>
    <w:rsid w:val="00D03C68"/>
    <w:rsid w:val="00D11C3A"/>
    <w:rsid w:val="00D12E81"/>
    <w:rsid w:val="00D17127"/>
    <w:rsid w:val="00D208F2"/>
    <w:rsid w:val="00D20C5C"/>
    <w:rsid w:val="00D221F0"/>
    <w:rsid w:val="00D25685"/>
    <w:rsid w:val="00D27A4C"/>
    <w:rsid w:val="00D30C34"/>
    <w:rsid w:val="00D40104"/>
    <w:rsid w:val="00D609ED"/>
    <w:rsid w:val="00D64FAC"/>
    <w:rsid w:val="00D707B5"/>
    <w:rsid w:val="00D719D5"/>
    <w:rsid w:val="00D72EED"/>
    <w:rsid w:val="00D739FD"/>
    <w:rsid w:val="00D74AAB"/>
    <w:rsid w:val="00D83677"/>
    <w:rsid w:val="00D843F0"/>
    <w:rsid w:val="00D9712D"/>
    <w:rsid w:val="00DA0D10"/>
    <w:rsid w:val="00DA2B86"/>
    <w:rsid w:val="00DA2E9B"/>
    <w:rsid w:val="00DA3EDC"/>
    <w:rsid w:val="00DB5281"/>
    <w:rsid w:val="00DB7D58"/>
    <w:rsid w:val="00DC1228"/>
    <w:rsid w:val="00DC16D4"/>
    <w:rsid w:val="00DD089C"/>
    <w:rsid w:val="00DD28B6"/>
    <w:rsid w:val="00DD2953"/>
    <w:rsid w:val="00DE4020"/>
    <w:rsid w:val="00E04F98"/>
    <w:rsid w:val="00E0621B"/>
    <w:rsid w:val="00E121B6"/>
    <w:rsid w:val="00E123A1"/>
    <w:rsid w:val="00E1621E"/>
    <w:rsid w:val="00E20516"/>
    <w:rsid w:val="00E37E45"/>
    <w:rsid w:val="00E37F03"/>
    <w:rsid w:val="00E524C3"/>
    <w:rsid w:val="00E62EC5"/>
    <w:rsid w:val="00E667CD"/>
    <w:rsid w:val="00E7244B"/>
    <w:rsid w:val="00E76B86"/>
    <w:rsid w:val="00E770F8"/>
    <w:rsid w:val="00E83F74"/>
    <w:rsid w:val="00E87A84"/>
    <w:rsid w:val="00E97F3E"/>
    <w:rsid w:val="00EA53B2"/>
    <w:rsid w:val="00EA6A52"/>
    <w:rsid w:val="00EA7850"/>
    <w:rsid w:val="00EB2F7B"/>
    <w:rsid w:val="00EB6CD2"/>
    <w:rsid w:val="00EC497A"/>
    <w:rsid w:val="00EC6A72"/>
    <w:rsid w:val="00ED2399"/>
    <w:rsid w:val="00ED4FE6"/>
    <w:rsid w:val="00EE2287"/>
    <w:rsid w:val="00EE2382"/>
    <w:rsid w:val="00EE2C3E"/>
    <w:rsid w:val="00EE634F"/>
    <w:rsid w:val="00EF62B7"/>
    <w:rsid w:val="00EF62D7"/>
    <w:rsid w:val="00EF678C"/>
    <w:rsid w:val="00EF72AD"/>
    <w:rsid w:val="00F04B7E"/>
    <w:rsid w:val="00F122D5"/>
    <w:rsid w:val="00F12DB6"/>
    <w:rsid w:val="00F141F3"/>
    <w:rsid w:val="00F17325"/>
    <w:rsid w:val="00F22F77"/>
    <w:rsid w:val="00F2369A"/>
    <w:rsid w:val="00F26483"/>
    <w:rsid w:val="00F347DA"/>
    <w:rsid w:val="00F419AC"/>
    <w:rsid w:val="00F440EF"/>
    <w:rsid w:val="00F44491"/>
    <w:rsid w:val="00F45B34"/>
    <w:rsid w:val="00F45DB5"/>
    <w:rsid w:val="00F50A6C"/>
    <w:rsid w:val="00F51183"/>
    <w:rsid w:val="00F5725D"/>
    <w:rsid w:val="00F64D14"/>
    <w:rsid w:val="00F64DB9"/>
    <w:rsid w:val="00F65048"/>
    <w:rsid w:val="00F67A27"/>
    <w:rsid w:val="00F76D36"/>
    <w:rsid w:val="00F95A69"/>
    <w:rsid w:val="00F97923"/>
    <w:rsid w:val="00FA0FC1"/>
    <w:rsid w:val="00FA1DA9"/>
    <w:rsid w:val="00FB245D"/>
    <w:rsid w:val="00FB6FD0"/>
    <w:rsid w:val="00FC22EC"/>
    <w:rsid w:val="00FC6CE0"/>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khodka-city.ru/events/news/item/?sid=10266" TargetMode="External"/><Relationship Id="rId18" Type="http://schemas.openxmlformats.org/officeDocument/2006/relationships/hyperlink" Target="https://www.nakhodka-city.ru/events/news/item/?sid=1049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khodka-city.ru/events/news/item/?sid=10609" TargetMode="External"/><Relationship Id="rId7" Type="http://schemas.openxmlformats.org/officeDocument/2006/relationships/footnotes" Target="footnotes.xml"/><Relationship Id="rId12" Type="http://schemas.openxmlformats.org/officeDocument/2006/relationships/hyperlink" Target="https://www.nakhodka-city.ru/administration/structure/docx/?deptid=8&amp;gid=43" TargetMode="External"/><Relationship Id="rId17" Type="http://schemas.openxmlformats.org/officeDocument/2006/relationships/hyperlink" Target="https://www.nakhodka-city.ru/events/news/item/?sid=10481" TargetMode="External"/><Relationship Id="rId25" Type="http://schemas.openxmlformats.org/officeDocument/2006/relationships/hyperlink" Target="consultantplus://offline/ref=82E7956BF7A77FD9A9C12CF006C4022FBF27EB262A518D8A0736604A24678A1248C93B984A792E0F2435324C9422C2162DB76058885AKEX" TargetMode="External"/><Relationship Id="rId2" Type="http://schemas.openxmlformats.org/officeDocument/2006/relationships/numbering" Target="numbering.xml"/><Relationship Id="rId16" Type="http://schemas.openxmlformats.org/officeDocument/2006/relationships/hyperlink" Target="https://www.nakhodka-city.ru/events/news/item/?sid=10099" TargetMode="External"/><Relationship Id="rId20" Type="http://schemas.openxmlformats.org/officeDocument/2006/relationships/hyperlink" Target="https://www.nakhodka-city.ru/events/news/item/?sid=105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reestr.ru" TargetMode="External"/><Relationship Id="rId24" Type="http://schemas.openxmlformats.org/officeDocument/2006/relationships/hyperlink" Target="https://www.nakhodka-city.ru/events/news/item/?sid=10496" TargetMode="External"/><Relationship Id="rId5" Type="http://schemas.openxmlformats.org/officeDocument/2006/relationships/settings" Target="settings.xml"/><Relationship Id="rId15" Type="http://schemas.openxmlformats.org/officeDocument/2006/relationships/hyperlink" Target="https://www.nakhodka-city.ru/events/news/item/?sid=9826" TargetMode="External"/><Relationship Id="rId23" Type="http://schemas.openxmlformats.org/officeDocument/2006/relationships/hyperlink" Target="https://www.nakhodka-city.ru/events/news/item/?sid=10672" TargetMode="External"/><Relationship Id="rId28" Type="http://schemas.openxmlformats.org/officeDocument/2006/relationships/fontTable" Target="fontTable.xml"/><Relationship Id="rId10" Type="http://schemas.openxmlformats.org/officeDocument/2006/relationships/hyperlink" Target="https://www.nakhodka-city.ru/administration/structure/docx/?deptid=24&amp;gid=194" TargetMode="External"/><Relationship Id="rId19" Type="http://schemas.openxmlformats.org/officeDocument/2006/relationships/hyperlink" Target="https://www.nakhodka-city.ru/events/news/item/?sid=10588" TargetMode="External"/><Relationship Id="rId4" Type="http://schemas.microsoft.com/office/2007/relationships/stylesWithEffects" Target="stylesWithEffects.xml"/><Relationship Id="rId9" Type="http://schemas.openxmlformats.org/officeDocument/2006/relationships/hyperlink" Target="https://25.pfdo.ru" TargetMode="External"/><Relationship Id="rId14" Type="http://schemas.openxmlformats.org/officeDocument/2006/relationships/hyperlink" Target="https://t.me/tvr_nhknews/215" TargetMode="External"/><Relationship Id="rId22" Type="http://schemas.openxmlformats.org/officeDocument/2006/relationships/hyperlink" Target="https://www.nakhodka-city.ru/events/news/item/?sid=10663"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6C21D-43F5-446C-9174-E1194052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55</Pages>
  <Words>10930</Words>
  <Characters>62302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Муковня Маргарита Игоревна</cp:lastModifiedBy>
  <cp:revision>148</cp:revision>
  <cp:lastPrinted>2023-07-07T00:45:00Z</cp:lastPrinted>
  <dcterms:created xsi:type="dcterms:W3CDTF">2023-01-13T05:32:00Z</dcterms:created>
  <dcterms:modified xsi:type="dcterms:W3CDTF">2023-07-19T02:48:00Z</dcterms:modified>
</cp:coreProperties>
</file>