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A8" w:rsidRDefault="00316505" w:rsidP="00D50AA8">
      <w:pPr>
        <w:pStyle w:val="1"/>
        <w:keepNext w:val="0"/>
        <w:keepLines w:val="0"/>
        <w:tabs>
          <w:tab w:val="left" w:pos="284"/>
        </w:tabs>
        <w:spacing w:before="0"/>
        <w:ind w:left="-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Отчет о выполнении плана мероприятий («дорожной карты) по содействию развитию конкуренции в Находкинском городском округе Приморского края </w:t>
      </w:r>
      <w:r w:rsidR="00E027F4">
        <w:rPr>
          <w:rFonts w:eastAsia="Times New Roman"/>
          <w:lang w:eastAsia="ru-RU"/>
        </w:rPr>
        <w:t>по состоянию на 31.03.2022</w:t>
      </w:r>
    </w:p>
    <w:p w:rsidR="000667A3" w:rsidRPr="000667A3" w:rsidRDefault="000667A3" w:rsidP="00354E8D">
      <w:pPr>
        <w:spacing w:after="60" w:line="240" w:lineRule="auto"/>
        <w:rPr>
          <w:lang w:eastAsia="ru-RU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7"/>
        <w:gridCol w:w="1843"/>
        <w:gridCol w:w="1985"/>
        <w:gridCol w:w="1276"/>
        <w:gridCol w:w="1276"/>
        <w:gridCol w:w="1701"/>
        <w:gridCol w:w="1843"/>
        <w:gridCol w:w="4932"/>
      </w:tblGrid>
      <w:tr w:rsidR="00316505" w:rsidRPr="00FE1469" w:rsidTr="001D2B11">
        <w:tc>
          <w:tcPr>
            <w:tcW w:w="737" w:type="dxa"/>
            <w:vMerge w:val="restart"/>
            <w:vAlign w:val="center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4253" w:type="dxa"/>
            <w:gridSpan w:val="3"/>
            <w:vAlign w:val="center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32" w:type="dxa"/>
            <w:vMerge w:val="restart"/>
            <w:vAlign w:val="center"/>
          </w:tcPr>
          <w:p w:rsidR="00316505" w:rsidRPr="000452A8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52A8">
              <w:rPr>
                <w:rFonts w:cs="Times New Roman"/>
                <w:sz w:val="24"/>
                <w:szCs w:val="24"/>
              </w:rPr>
              <w:t>Исполнение</w:t>
            </w:r>
          </w:p>
        </w:tc>
      </w:tr>
      <w:tr w:rsidR="00316505" w:rsidRPr="00FE1469" w:rsidTr="001D2B11">
        <w:tc>
          <w:tcPr>
            <w:tcW w:w="737" w:type="dxa"/>
            <w:vMerge/>
          </w:tcPr>
          <w:p w:rsidR="00316505" w:rsidRPr="00FE1469" w:rsidRDefault="00316505" w:rsidP="00A82E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505" w:rsidRPr="00FE1469" w:rsidRDefault="00316505" w:rsidP="00A82E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6505" w:rsidRPr="00FE1469" w:rsidRDefault="00316505" w:rsidP="00A82E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6505" w:rsidRPr="0097166D" w:rsidRDefault="00B80707" w:rsidP="00B80707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316505" w:rsidRPr="0097166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="00316505" w:rsidRPr="0097166D">
              <w:rPr>
                <w:rFonts w:cs="Times New Roman"/>
                <w:sz w:val="24"/>
                <w:szCs w:val="24"/>
              </w:rPr>
              <w:t>.</w:t>
            </w:r>
            <w:r w:rsidR="00BD60FB">
              <w:rPr>
                <w:rFonts w:cs="Times New Roman"/>
                <w:sz w:val="24"/>
                <w:szCs w:val="24"/>
              </w:rPr>
              <w:t>20</w:t>
            </w:r>
            <w:r w:rsidR="00316505" w:rsidRPr="0097166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543F0F" w:rsidRPr="000452A8">
              <w:rPr>
                <w:rFonts w:cs="Times New Roman"/>
                <w:sz w:val="24"/>
                <w:szCs w:val="24"/>
              </w:rPr>
              <w:t xml:space="preserve"> Факт</w:t>
            </w:r>
            <w:r w:rsidR="00543F0F" w:rsidRPr="0097166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6505" w:rsidRPr="000452A8" w:rsidRDefault="00B80707" w:rsidP="00B80707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Pr="0097166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Pr="0097166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97166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0452A8">
              <w:rPr>
                <w:rFonts w:cs="Times New Roman"/>
                <w:sz w:val="24"/>
                <w:szCs w:val="24"/>
              </w:rPr>
              <w:t xml:space="preserve"> </w:t>
            </w:r>
            <w:r w:rsidR="00316505" w:rsidRPr="000452A8">
              <w:rPr>
                <w:rFonts w:cs="Times New Roman"/>
                <w:sz w:val="24"/>
                <w:szCs w:val="24"/>
              </w:rPr>
              <w:t xml:space="preserve">План  </w:t>
            </w:r>
            <w:r w:rsidR="00BD60FB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316505" w:rsidRPr="000452A8" w:rsidRDefault="009011E6" w:rsidP="003D2A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B80707">
              <w:rPr>
                <w:rFonts w:cs="Times New Roman"/>
                <w:sz w:val="24"/>
                <w:szCs w:val="24"/>
              </w:rPr>
              <w:t>1</w:t>
            </w:r>
            <w:r w:rsidR="00316505" w:rsidRPr="000452A8">
              <w:rPr>
                <w:rFonts w:cs="Times New Roman"/>
                <w:sz w:val="24"/>
                <w:szCs w:val="24"/>
              </w:rPr>
              <w:t>.</w:t>
            </w:r>
            <w:r w:rsidR="00B80707">
              <w:rPr>
                <w:rFonts w:cs="Times New Roman"/>
                <w:sz w:val="24"/>
                <w:szCs w:val="24"/>
              </w:rPr>
              <w:t>0</w:t>
            </w:r>
            <w:r w:rsidR="003D2AD6">
              <w:rPr>
                <w:rFonts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16505" w:rsidRPr="000452A8">
              <w:rPr>
                <w:rFonts w:cs="Times New Roman"/>
                <w:sz w:val="24"/>
                <w:szCs w:val="24"/>
              </w:rPr>
              <w:t>.202</w:t>
            </w:r>
            <w:r w:rsidR="00B80707">
              <w:rPr>
                <w:rFonts w:cs="Times New Roman"/>
                <w:sz w:val="24"/>
                <w:szCs w:val="24"/>
              </w:rPr>
              <w:t>2</w:t>
            </w:r>
            <w:r w:rsidR="00316505" w:rsidRPr="000452A8">
              <w:rPr>
                <w:rFonts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843" w:type="dxa"/>
            <w:vMerge/>
          </w:tcPr>
          <w:p w:rsidR="00316505" w:rsidRPr="00FE1469" w:rsidRDefault="00316505" w:rsidP="00A82E39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:rsidR="00316505" w:rsidRPr="00FE1469" w:rsidRDefault="00316505" w:rsidP="00A82E39">
            <w:pPr>
              <w:rPr>
                <w:sz w:val="24"/>
                <w:szCs w:val="24"/>
              </w:rPr>
            </w:pPr>
          </w:p>
        </w:tc>
      </w:tr>
      <w:tr w:rsidR="00316505" w:rsidRPr="00FE1469" w:rsidTr="001D2B11">
        <w:tc>
          <w:tcPr>
            <w:tcW w:w="737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16505" w:rsidRPr="00FE1469" w:rsidTr="001D2B11">
        <w:tc>
          <w:tcPr>
            <w:tcW w:w="15593" w:type="dxa"/>
            <w:gridSpan w:val="8"/>
          </w:tcPr>
          <w:p w:rsidR="00316505" w:rsidRPr="00FE1469" w:rsidRDefault="00316505" w:rsidP="00A82E39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ru-RU"/>
              </w:rPr>
              <w:t>1. Рынок услуг дошкольного образования</w:t>
            </w:r>
          </w:p>
        </w:tc>
      </w:tr>
      <w:tr w:rsidR="00316505" w:rsidRPr="00FE1469" w:rsidTr="001D2B11">
        <w:tc>
          <w:tcPr>
            <w:tcW w:w="15593" w:type="dxa"/>
            <w:gridSpan w:val="8"/>
            <w:vAlign w:val="center"/>
          </w:tcPr>
          <w:p w:rsidR="00DF5CD3" w:rsidRDefault="00DF5CD3" w:rsidP="00DF5C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1 квартале 2022 года в Находкинском городском округе услуги по присмотру и уходу за детьми оказывали - 40 дошкольных образовательных организаций, имеющих лицензию на образовательную деятельность, из них– 3 частные организации («Дошкольный образовательный центр «Эко-сад» ИП Коркина Зинаида Григорьевна, «Дошкольный образовательный центр «Дерево» ИП Коркина Евгения Геннадьевна, Центр детского развития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Здоровята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 ИП Колосова Татьяна Юрьевна).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Всего обучающихся дошкольного возраста -  7 918 детей,  в том числе  в частных – 175 детей. </w:t>
            </w:r>
          </w:p>
          <w:p w:rsidR="00316505" w:rsidRPr="000D7EED" w:rsidRDefault="00DF5CD3" w:rsidP="00DF5CD3">
            <w:pPr>
              <w:spacing w:line="259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</w:tr>
      <w:tr w:rsidR="00DF5CD3" w:rsidRPr="00FE1469" w:rsidTr="001D2B11">
        <w:trPr>
          <w:trHeight w:val="278"/>
        </w:trPr>
        <w:tc>
          <w:tcPr>
            <w:tcW w:w="737" w:type="dxa"/>
            <w:vAlign w:val="center"/>
          </w:tcPr>
          <w:p w:rsidR="00DF5CD3" w:rsidRPr="00FE1469" w:rsidRDefault="00DF5CD3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DF5CD3" w:rsidRPr="001C5BA8" w:rsidRDefault="00DF5C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организационно-методической и информационно-консультативной помощи образовательным организациям, реализующим основную общеобразовательную программу дошкольного образования, в условиях реализации федерального государственного стандарта дошкольного образования и оказывающим услуги по присмотру и уходу за детьми.</w:t>
            </w:r>
          </w:p>
        </w:tc>
        <w:tc>
          <w:tcPr>
            <w:tcW w:w="1985" w:type="dxa"/>
          </w:tcPr>
          <w:p w:rsidR="00DF5CD3" w:rsidRPr="00894443" w:rsidRDefault="00DF5CD3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Ежегодно,</w:t>
            </w:r>
          </w:p>
          <w:p w:rsidR="00DF5CD3" w:rsidRPr="00FE1469" w:rsidRDefault="00DF5CD3" w:rsidP="00C416B3">
            <w:pPr>
              <w:rPr>
                <w:rFonts w:cs="Times New Roman"/>
                <w:sz w:val="24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до 2022 года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F5CD3" w:rsidRDefault="00DF5CD3" w:rsidP="006936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="006936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F5CD3" w:rsidRDefault="00DF5C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vAlign w:val="center"/>
          </w:tcPr>
          <w:p w:rsidR="00DF5CD3" w:rsidRDefault="00DF5C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  <w:vAlign w:val="center"/>
          </w:tcPr>
          <w:p w:rsidR="00DF5CD3" w:rsidRPr="00FE1469" w:rsidRDefault="00DF5CD3" w:rsidP="00A82E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</w:tcPr>
          <w:p w:rsidR="00DF5CD3" w:rsidRDefault="00DF5CD3" w:rsidP="00DF5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Методистами МБУ «ИМЦ «Развитие» осуществляется методическое и психологическое сопровождение молодых специалистов муниципальных дошкольных образовательных организаций: проводятся индивидуальные консультации, занятия в детских садах и их анализ, работают «Школа молодого воспитателя», «Школа молодого методиста», «Школа педагогического актерского мастерства».</w:t>
            </w:r>
          </w:p>
          <w:p w:rsidR="00DF5CD3" w:rsidRDefault="00DF5CD3" w:rsidP="00DF5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всех желающих воспитателей Находкинского городского округа в период январь-март 2022 года методистами МБУ «ИМЦ «Развитие» было проведено 45 тематических групповых консультаций по запросам педагогов.</w:t>
            </w:r>
          </w:p>
          <w:p w:rsidR="00DF5CD3" w:rsidRPr="00FE1469" w:rsidRDefault="00DF5CD3" w:rsidP="00DF5C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В 1 квартале 2022 года был проведен конкурс «Педагог 2022 года ДОУ»</w:t>
            </w:r>
          </w:p>
        </w:tc>
      </w:tr>
    </w:tbl>
    <w:p w:rsidR="004F1510" w:rsidRDefault="004F1510"/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7"/>
        <w:gridCol w:w="1843"/>
        <w:gridCol w:w="1985"/>
        <w:gridCol w:w="1276"/>
        <w:gridCol w:w="1276"/>
        <w:gridCol w:w="1701"/>
        <w:gridCol w:w="1843"/>
        <w:gridCol w:w="4932"/>
      </w:tblGrid>
      <w:tr w:rsidR="001D2B11" w:rsidRPr="00FE1469" w:rsidTr="004F1510">
        <w:trPr>
          <w:tblHeader/>
        </w:trPr>
        <w:tc>
          <w:tcPr>
            <w:tcW w:w="737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</w:tcPr>
          <w:p w:rsidR="001D2B11" w:rsidRPr="00FE1469" w:rsidRDefault="001D2B11" w:rsidP="001D2B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16505" w:rsidRPr="00FE1469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316505" w:rsidRDefault="00316505" w:rsidP="00A82E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 Рынок услуг общего образования</w:t>
            </w:r>
          </w:p>
        </w:tc>
      </w:tr>
      <w:tr w:rsidR="00316505" w:rsidRPr="00FE1469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F5CD3" w:rsidRDefault="00DF5CD3" w:rsidP="00DF5CD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1 квартале 2022 года на территории Находкинского городского округа оказывало услуги общего образования 23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организации, 2 краевые и одно частное образовательное учреждение «Центр непрерывного образования». Общее число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 составило 17 488 человек, в том числе 225 челове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частных образовательных организациях.</w:t>
            </w:r>
          </w:p>
          <w:p w:rsidR="00316505" w:rsidRPr="00F854E2" w:rsidRDefault="00DF5CD3" w:rsidP="00DF5CD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</w:tr>
      <w:tr w:rsidR="00316505" w:rsidRPr="00FE1469" w:rsidTr="004F1510">
        <w:trPr>
          <w:trHeight w:val="278"/>
        </w:trPr>
        <w:tc>
          <w:tcPr>
            <w:tcW w:w="737" w:type="dxa"/>
            <w:vAlign w:val="center"/>
          </w:tcPr>
          <w:p w:rsidR="00316505" w:rsidRPr="00FE1469" w:rsidRDefault="00316505" w:rsidP="00A82E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63B5">
              <w:rPr>
                <w:rFonts w:cs="Times New Roman"/>
                <w:sz w:val="20"/>
                <w:szCs w:val="24"/>
              </w:rPr>
              <w:t>2.1.</w:t>
            </w:r>
          </w:p>
        </w:tc>
        <w:tc>
          <w:tcPr>
            <w:tcW w:w="1843" w:type="dxa"/>
          </w:tcPr>
          <w:p w:rsidR="00316505" w:rsidRPr="001C5BA8" w:rsidRDefault="00316505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Информирование населения Находкинского городского округа об услугах общего образования на территории Находкинского городского округа</w:t>
            </w:r>
          </w:p>
        </w:tc>
        <w:tc>
          <w:tcPr>
            <w:tcW w:w="1985" w:type="dxa"/>
          </w:tcPr>
          <w:p w:rsidR="00316505" w:rsidRPr="00894443" w:rsidRDefault="00316505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Ежегодно,</w:t>
            </w:r>
          </w:p>
          <w:p w:rsidR="00316505" w:rsidRDefault="00316505" w:rsidP="00A82E39">
            <w:pPr>
              <w:rPr>
                <w:rFonts w:cs="Times New Roman"/>
                <w:sz w:val="24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до 2022 года</w:t>
            </w:r>
          </w:p>
        </w:tc>
        <w:tc>
          <w:tcPr>
            <w:tcW w:w="1276" w:type="dxa"/>
            <w:vAlign w:val="center"/>
          </w:tcPr>
          <w:p w:rsidR="00316505" w:rsidRPr="00FE1469" w:rsidRDefault="00543F0F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="006936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16505" w:rsidRPr="00FE1469" w:rsidRDefault="00316505" w:rsidP="00BD60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2B11">
              <w:rPr>
                <w:rFonts w:cs="Times New Roman"/>
                <w:sz w:val="24"/>
                <w:szCs w:val="24"/>
              </w:rPr>
              <w:t>0,</w:t>
            </w:r>
            <w:r w:rsidR="00BD60FB" w:rsidRPr="001D2B11">
              <w:rPr>
                <w:rFonts w:cs="Times New Roman"/>
                <w:sz w:val="24"/>
                <w:szCs w:val="24"/>
              </w:rPr>
              <w:t>8</w:t>
            </w:r>
            <w:r w:rsidR="00D50AA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16505" w:rsidRPr="00FE1469" w:rsidRDefault="00F854E2" w:rsidP="00F854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vAlign w:val="center"/>
          </w:tcPr>
          <w:p w:rsidR="00316505" w:rsidRPr="00FE1469" w:rsidRDefault="00316505" w:rsidP="00A82E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</w:tcPr>
          <w:p w:rsidR="00316505" w:rsidRDefault="00DF5CD3" w:rsidP="004F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информации, на сайтах общеобразовательных учреждений, управления образования, на информационных стендах в общеобразовательных и дошкольных образовательных учреждениях Находкинского городского округа.</w:t>
            </w:r>
          </w:p>
        </w:tc>
      </w:tr>
      <w:tr w:rsidR="00316505" w:rsidRPr="00FE1469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316505" w:rsidRDefault="00316505" w:rsidP="00A82E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 Рынок услуг дополнительного образования детей</w:t>
            </w:r>
          </w:p>
        </w:tc>
      </w:tr>
      <w:tr w:rsidR="00316505" w:rsidRPr="00FE1469" w:rsidTr="00A832D9">
        <w:trPr>
          <w:trHeight w:val="567"/>
        </w:trPr>
        <w:tc>
          <w:tcPr>
            <w:tcW w:w="15593" w:type="dxa"/>
            <w:gridSpan w:val="8"/>
            <w:vAlign w:val="center"/>
          </w:tcPr>
          <w:p w:rsidR="00DF5CD3" w:rsidRDefault="008E535C" w:rsidP="00DF5CD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E5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1 квартале 2022 года </w:t>
            </w:r>
            <w:r w:rsidR="00DF5CD3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территории Находкинского городского округа работа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ют</w:t>
            </w:r>
            <w:r w:rsidR="00DF5CD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18 организаций, оказывающих услуги дополнительного образования детей различной направленности, в том числе 12 частных. </w:t>
            </w:r>
            <w:r w:rsidR="00DF5CD3">
              <w:rPr>
                <w:rFonts w:cs="Times New Roman"/>
                <w:b/>
                <w:sz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  <w:p w:rsidR="00316505" w:rsidRPr="004F1510" w:rsidRDefault="00316505" w:rsidP="0048138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16505" w:rsidRPr="00FE1469" w:rsidTr="004F1510">
        <w:trPr>
          <w:trHeight w:val="278"/>
        </w:trPr>
        <w:tc>
          <w:tcPr>
            <w:tcW w:w="737" w:type="dxa"/>
            <w:vAlign w:val="center"/>
          </w:tcPr>
          <w:p w:rsidR="00316505" w:rsidRPr="00FE1469" w:rsidRDefault="00316505" w:rsidP="00A82E39">
            <w:pPr>
              <w:pStyle w:val="ConsPlusNormal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</w:t>
            </w:r>
          </w:p>
        </w:tc>
        <w:tc>
          <w:tcPr>
            <w:tcW w:w="1843" w:type="dxa"/>
          </w:tcPr>
          <w:p w:rsidR="00316505" w:rsidRPr="001C5BA8" w:rsidRDefault="00316505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Информирование населения Находкинского городского округа об услугах дополнительного образования на территории Находкинского городского округа</w:t>
            </w:r>
          </w:p>
        </w:tc>
        <w:tc>
          <w:tcPr>
            <w:tcW w:w="1985" w:type="dxa"/>
          </w:tcPr>
          <w:p w:rsidR="00316505" w:rsidRPr="00894443" w:rsidRDefault="00316505" w:rsidP="00A82E39">
            <w:pPr>
              <w:rPr>
                <w:rFonts w:cs="Times New Roman"/>
                <w:sz w:val="20"/>
                <w:szCs w:val="20"/>
              </w:rPr>
            </w:pPr>
            <w:r w:rsidRPr="00894443">
              <w:rPr>
                <w:rFonts w:cs="Times New Roman"/>
                <w:sz w:val="20"/>
                <w:szCs w:val="20"/>
              </w:rPr>
              <w:t>Ежегодно,</w:t>
            </w:r>
          </w:p>
          <w:p w:rsidR="00316505" w:rsidRDefault="00316505" w:rsidP="00A82E39">
            <w:pPr>
              <w:rPr>
                <w:rFonts w:cs="Times New Roman"/>
                <w:sz w:val="24"/>
                <w:szCs w:val="24"/>
              </w:rPr>
            </w:pPr>
            <w:r w:rsidRPr="00894443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1276" w:type="dxa"/>
            <w:vAlign w:val="center"/>
          </w:tcPr>
          <w:p w:rsidR="00316505" w:rsidRPr="00FE1469" w:rsidRDefault="00543F0F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vAlign w:val="center"/>
          </w:tcPr>
          <w:p w:rsidR="00316505" w:rsidRPr="00657107" w:rsidRDefault="00316505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107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316505" w:rsidRPr="00657107" w:rsidRDefault="00FB5758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107"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  <w:vAlign w:val="center"/>
          </w:tcPr>
          <w:p w:rsidR="00316505" w:rsidRPr="00FE1469" w:rsidRDefault="00316505" w:rsidP="00A82E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</w:tcPr>
          <w:p w:rsidR="00DF5CD3" w:rsidRDefault="00DF5CD3" w:rsidP="00DF5CD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информации, на сайтах учреждений дополнительного образования, на информационных стендах в общеобразовательных и дошкольных образовательных учреждениях Находкинского городского округа. В сети Интернет и в печатных изданиях (газета «Ведомости Находки»), на портале - Навигаторе Приморского края размещаются информационные материалы о проведении массовых акций, соревнований и праздников, о победителях различных конкурсов.</w:t>
            </w:r>
          </w:p>
          <w:p w:rsidR="00316505" w:rsidRPr="00243EBB" w:rsidRDefault="00DF5CD3" w:rsidP="00DF5CD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538135" w:themeColor="accent6" w:themeShade="B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АИС «Навигатор дополнительного образования детей» был запущен в августе, интернет – портал представляет собой единую базу, в которой собраны кружки и секции, реализующиеся на территории Приморского края.</w:t>
            </w:r>
          </w:p>
        </w:tc>
      </w:tr>
      <w:tr w:rsidR="00316505" w:rsidRPr="00FE1469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316505" w:rsidRDefault="00316505" w:rsidP="004F1510">
            <w:pPr>
              <w:pageBreakBefore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4. Рынок услуг детского отдыха и оздоровления</w:t>
            </w:r>
          </w:p>
        </w:tc>
      </w:tr>
      <w:tr w:rsidR="00366967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366967" w:rsidRPr="002C67C6" w:rsidRDefault="004F1510" w:rsidP="0036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7C6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366967" w:rsidRPr="002C67C6">
              <w:rPr>
                <w:rFonts w:ascii="Times New Roman" w:hAnsi="Times New Roman" w:cs="Times New Roman"/>
                <w:sz w:val="20"/>
              </w:rPr>
              <w:t>202</w:t>
            </w:r>
            <w:r w:rsidR="00DF5CD3">
              <w:rPr>
                <w:rFonts w:ascii="Times New Roman" w:hAnsi="Times New Roman" w:cs="Times New Roman"/>
                <w:sz w:val="20"/>
              </w:rPr>
              <w:t>2</w:t>
            </w:r>
            <w:r w:rsidR="00366967" w:rsidRPr="002C67C6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481380">
              <w:rPr>
                <w:rFonts w:ascii="Times New Roman" w:hAnsi="Times New Roman" w:cs="Times New Roman"/>
                <w:sz w:val="20"/>
              </w:rPr>
              <w:t>у</w:t>
            </w:r>
            <w:r w:rsidR="00366967" w:rsidRPr="002C67C6">
              <w:rPr>
                <w:rFonts w:ascii="Times New Roman" w:hAnsi="Times New Roman" w:cs="Times New Roman"/>
                <w:sz w:val="20"/>
              </w:rPr>
              <w:t xml:space="preserve"> услуги по организации летнего отдыха детей оказывали </w:t>
            </w:r>
            <w:r w:rsidR="00DF5CD3">
              <w:rPr>
                <w:rFonts w:ascii="Times New Roman" w:hAnsi="Times New Roman" w:cs="Times New Roman"/>
                <w:sz w:val="20"/>
              </w:rPr>
              <w:t>30</w:t>
            </w:r>
            <w:r w:rsidR="00366967" w:rsidRPr="002C67C6">
              <w:rPr>
                <w:rFonts w:ascii="Times New Roman" w:hAnsi="Times New Roman" w:cs="Times New Roman"/>
                <w:sz w:val="20"/>
              </w:rPr>
              <w:t xml:space="preserve"> организаций, в том числе: 6 частных загородных лагерей. </w:t>
            </w:r>
          </w:p>
          <w:p w:rsidR="00366967" w:rsidRPr="002C67C6" w:rsidRDefault="00366967" w:rsidP="003669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C67C6">
              <w:rPr>
                <w:rFonts w:cs="Times New Roman"/>
                <w:sz w:val="20"/>
              </w:rPr>
              <w:t>Доля организаций отдыха и оздоровления детей частной формы собственности, процентов</w:t>
            </w:r>
          </w:p>
        </w:tc>
      </w:tr>
      <w:tr w:rsidR="00FB7FCD" w:rsidTr="004F1510">
        <w:trPr>
          <w:trHeight w:val="278"/>
        </w:trPr>
        <w:tc>
          <w:tcPr>
            <w:tcW w:w="737" w:type="dxa"/>
            <w:vAlign w:val="center"/>
          </w:tcPr>
          <w:p w:rsidR="00FB7FCD" w:rsidRPr="00FE1469" w:rsidRDefault="00FB7FCD" w:rsidP="00A82E39">
            <w:pPr>
              <w:pStyle w:val="ConsPlusNormal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4.1.</w:t>
            </w:r>
          </w:p>
        </w:tc>
        <w:tc>
          <w:tcPr>
            <w:tcW w:w="1843" w:type="dxa"/>
          </w:tcPr>
          <w:p w:rsidR="00FB7FCD" w:rsidRPr="001C5BA8" w:rsidRDefault="00FB7FCD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</w:t>
            </w:r>
          </w:p>
        </w:tc>
        <w:tc>
          <w:tcPr>
            <w:tcW w:w="1985" w:type="dxa"/>
          </w:tcPr>
          <w:p w:rsidR="00FB7FCD" w:rsidRPr="00894443" w:rsidRDefault="00FB7FCD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Ежегодно,</w:t>
            </w:r>
          </w:p>
          <w:p w:rsidR="00FB7FCD" w:rsidRPr="00894443" w:rsidRDefault="00FB7FCD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до 2022 года</w:t>
            </w:r>
          </w:p>
        </w:tc>
        <w:tc>
          <w:tcPr>
            <w:tcW w:w="1276" w:type="dxa"/>
            <w:vMerge w:val="restart"/>
            <w:vAlign w:val="center"/>
          </w:tcPr>
          <w:p w:rsidR="00FB7FCD" w:rsidRPr="00FE1469" w:rsidRDefault="00FB7FCD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Merge w:val="restart"/>
            <w:vAlign w:val="center"/>
          </w:tcPr>
          <w:p w:rsidR="00FB7FCD" w:rsidRPr="00403A2D" w:rsidRDefault="00D50AA8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 w:val="restart"/>
            <w:vAlign w:val="center"/>
          </w:tcPr>
          <w:p w:rsidR="00FB7FCD" w:rsidRPr="00403A2D" w:rsidRDefault="00FB7FCD" w:rsidP="00F82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A2D">
              <w:rPr>
                <w:rFonts w:cs="Times New Roman"/>
                <w:sz w:val="24"/>
                <w:szCs w:val="24"/>
              </w:rPr>
              <w:t>20,</w:t>
            </w:r>
            <w:r w:rsidR="00F82A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FB7FCD" w:rsidRDefault="00FB7FCD" w:rsidP="00A82E39">
            <w:pPr>
              <w:pStyle w:val="ConsPlusNormal"/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образования администрации Находкинского городского округа</w:t>
            </w:r>
          </w:p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Управление по делам молодежи и туризма администрации Находкинского городского округа</w:t>
            </w:r>
          </w:p>
        </w:tc>
        <w:tc>
          <w:tcPr>
            <w:tcW w:w="4932" w:type="dxa"/>
            <w:vAlign w:val="center"/>
          </w:tcPr>
          <w:p w:rsidR="00DF5CD3" w:rsidRDefault="00DF5CD3" w:rsidP="00DF5C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территории Находкинского городского округа в летний каникулярный период 2022 года планируют осуществлять работу 30 объектов летнего отдыха:</w:t>
            </w:r>
          </w:p>
          <w:p w:rsidR="00DF5CD3" w:rsidRDefault="00DF5CD3" w:rsidP="00DF5C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- 6 загородных оздоровительных лагерей: «Отрада», «Бухта Отрада», «Альбатрос»,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Шепалово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»,  «Радуга», ООО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Стайлинг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«Спартанец», готовы охватить 4 561 ребенка;</w:t>
            </w:r>
          </w:p>
          <w:p w:rsidR="00DF5CD3" w:rsidRDefault="00DF5CD3" w:rsidP="00DF5C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- 22 лагеря с дневным пребыванием детей (во всех муниципальных общеобразовательных учреждениях), готовы охватить 3 030 детей;</w:t>
            </w:r>
          </w:p>
          <w:p w:rsidR="00DF5CD3" w:rsidRDefault="00DF5CD3" w:rsidP="00DF5C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- 2 палаточных лагеря, готовы охватить 400 детей.</w:t>
            </w:r>
          </w:p>
          <w:p w:rsidR="00FB7FCD" w:rsidRPr="0038652E" w:rsidRDefault="00DF5CD3" w:rsidP="00DF5C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2022 году в летний каникулярный период планируется трудоустроить 80 несовершеннолетних в муниципальных учреждениях культуры и образования Находкинского городского округа.</w:t>
            </w:r>
          </w:p>
        </w:tc>
      </w:tr>
      <w:tr w:rsidR="00FB7FCD" w:rsidTr="001A05C9">
        <w:trPr>
          <w:trHeight w:val="278"/>
        </w:trPr>
        <w:tc>
          <w:tcPr>
            <w:tcW w:w="737" w:type="dxa"/>
            <w:vAlign w:val="center"/>
          </w:tcPr>
          <w:p w:rsidR="00FB7FCD" w:rsidRDefault="00FB7FCD" w:rsidP="00A82E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4.2.</w:t>
            </w:r>
          </w:p>
        </w:tc>
        <w:tc>
          <w:tcPr>
            <w:tcW w:w="1843" w:type="dxa"/>
          </w:tcPr>
          <w:p w:rsidR="00FB7FCD" w:rsidRPr="001C5BA8" w:rsidRDefault="00FB7FCD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Сохранение сети муниципальных организаций детского отдыха и оздоровления на территории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Находкинского городского округа</w:t>
            </w:r>
          </w:p>
        </w:tc>
        <w:tc>
          <w:tcPr>
            <w:tcW w:w="1985" w:type="dxa"/>
          </w:tcPr>
          <w:p w:rsidR="00FB7FCD" w:rsidRPr="00894443" w:rsidRDefault="00FB7FCD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Ежегодно,</w:t>
            </w:r>
          </w:p>
          <w:p w:rsidR="00FB7FCD" w:rsidRPr="00894443" w:rsidRDefault="00FB7FCD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FCD" w:rsidRDefault="00FB7FCD" w:rsidP="00A82E39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  <w:tcMar>
              <w:top w:w="57" w:type="dxa"/>
              <w:left w:w="57" w:type="dxa"/>
              <w:bottom w:w="85" w:type="dxa"/>
              <w:right w:w="57" w:type="dxa"/>
            </w:tcMar>
          </w:tcPr>
          <w:p w:rsidR="00FB7FCD" w:rsidRPr="0038652E" w:rsidRDefault="007E5141" w:rsidP="007E514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оздоровления детей. Ежегодно функционируют 22 лагеря с дневным пребыванием детей, организованных на базе муниципальных бюджетных общеобразовательных учреждений, 1 палаточный лагерь «Гелиос», организованный МБОУ СОШ № 25 «Гелиос».</w:t>
            </w:r>
          </w:p>
        </w:tc>
      </w:tr>
      <w:tr w:rsidR="00FB7FCD" w:rsidTr="001A05C9">
        <w:trPr>
          <w:trHeight w:val="278"/>
        </w:trPr>
        <w:tc>
          <w:tcPr>
            <w:tcW w:w="737" w:type="dxa"/>
            <w:vAlign w:val="center"/>
          </w:tcPr>
          <w:p w:rsidR="00FB7FCD" w:rsidRDefault="00FB7FCD" w:rsidP="00A82E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4.3.</w:t>
            </w:r>
          </w:p>
        </w:tc>
        <w:tc>
          <w:tcPr>
            <w:tcW w:w="1843" w:type="dxa"/>
          </w:tcPr>
          <w:p w:rsidR="00FB7FCD" w:rsidRPr="001C5BA8" w:rsidRDefault="00FB7FCD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bCs/>
                <w:sz w:val="20"/>
                <w:szCs w:val="20"/>
              </w:rPr>
              <w:t>малозатратных</w:t>
            </w:r>
            <w:proofErr w:type="spellEnd"/>
            <w:r>
              <w:rPr>
                <w:bCs/>
                <w:sz w:val="20"/>
                <w:szCs w:val="20"/>
              </w:rPr>
              <w:t xml:space="preserve"> форм организованного отдыха, оздоровления и занятости детей и молодежи, в том числе детей старше 14 лет</w:t>
            </w:r>
          </w:p>
        </w:tc>
        <w:tc>
          <w:tcPr>
            <w:tcW w:w="1985" w:type="dxa"/>
          </w:tcPr>
          <w:p w:rsidR="00FB7FCD" w:rsidRPr="00894443" w:rsidRDefault="00FB7FCD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Ежегодно,</w:t>
            </w:r>
          </w:p>
          <w:p w:rsidR="00FB7FCD" w:rsidRPr="00894443" w:rsidRDefault="00FB7FCD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7FCD" w:rsidRPr="00FE1469" w:rsidRDefault="00FB7FCD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7FCD" w:rsidRDefault="00FB7FCD" w:rsidP="00A82E39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  <w:tcMar>
              <w:top w:w="57" w:type="dxa"/>
              <w:left w:w="57" w:type="dxa"/>
              <w:bottom w:w="85" w:type="dxa"/>
              <w:right w:w="57" w:type="dxa"/>
            </w:tcMar>
          </w:tcPr>
          <w:p w:rsidR="00FB7FCD" w:rsidRPr="0038652E" w:rsidRDefault="007E5141" w:rsidP="008E535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2022 году в рамках летней оздоровительной кампании планируется охватить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малозатратными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формами отдыха 8000 детей, путем проведения профильных смен, однодневных и многодневных походов, учебно-тренировочных сборов спортивных федераций и спортивных школ, экскурсий.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Default="00D901D3" w:rsidP="00AF570E">
            <w:pPr>
              <w:pageBreakBefore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5. Рынок медицинских услуг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963739" w:rsidRDefault="00D70054" w:rsidP="0096373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1 квартале </w:t>
            </w:r>
            <w:r w:rsidR="0001324F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="00963739">
              <w:rPr>
                <w:sz w:val="20"/>
              </w:rPr>
              <w:t xml:space="preserve"> год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</w:t>
            </w:r>
            <w:r w:rsidR="008078AF">
              <w:rPr>
                <w:sz w:val="20"/>
              </w:rPr>
              <w:t>0</w:t>
            </w:r>
            <w:r w:rsidR="00963739">
              <w:rPr>
                <w:sz w:val="20"/>
              </w:rPr>
              <w:t xml:space="preserve"> организаций, в том числе </w:t>
            </w:r>
            <w:r w:rsidR="00675D80">
              <w:rPr>
                <w:sz w:val="20"/>
              </w:rPr>
              <w:t>6</w:t>
            </w:r>
            <w:r w:rsidR="00963739">
              <w:rPr>
                <w:sz w:val="20"/>
              </w:rPr>
              <w:t xml:space="preserve"> организаций частной системы здравоохранения. Реализация мероприятий по содействию развития конкуренции на данном рынке направлена на увеличение сложившегося уровня конкурентных отношений.</w:t>
            </w:r>
            <w:r w:rsidR="009637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901D3" w:rsidRPr="00476D1D" w:rsidRDefault="00963739" w:rsidP="009637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страхования. </w:t>
            </w:r>
          </w:p>
        </w:tc>
      </w:tr>
      <w:tr w:rsidR="00D901D3" w:rsidTr="004F1510">
        <w:trPr>
          <w:trHeight w:val="278"/>
        </w:trPr>
        <w:tc>
          <w:tcPr>
            <w:tcW w:w="737" w:type="dxa"/>
            <w:vAlign w:val="center"/>
          </w:tcPr>
          <w:p w:rsidR="00D901D3" w:rsidRDefault="00D901D3" w:rsidP="00A82E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5.1</w:t>
            </w:r>
          </w:p>
        </w:tc>
        <w:tc>
          <w:tcPr>
            <w:tcW w:w="1843" w:type="dxa"/>
          </w:tcPr>
          <w:p w:rsidR="00D901D3" w:rsidRPr="001C5BA8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Cs/>
                <w:sz w:val="20"/>
              </w:rPr>
              <w:t xml:space="preserve">Сохранение доли </w:t>
            </w:r>
            <w:r>
              <w:rPr>
                <w:sz w:val="20"/>
              </w:rPr>
              <w:t>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985" w:type="dxa"/>
          </w:tcPr>
          <w:p w:rsidR="00D901D3" w:rsidRPr="00894443" w:rsidRDefault="00D901D3" w:rsidP="00A82E39">
            <w:pPr>
              <w:rPr>
                <w:rFonts w:cs="Times New Roman"/>
                <w:sz w:val="20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Ежегодно,</w:t>
            </w:r>
          </w:p>
          <w:p w:rsidR="00D901D3" w:rsidRDefault="00D901D3" w:rsidP="00A82E39">
            <w:pPr>
              <w:rPr>
                <w:rFonts w:cs="Times New Roman"/>
                <w:sz w:val="24"/>
                <w:szCs w:val="24"/>
              </w:rPr>
            </w:pPr>
            <w:r w:rsidRPr="00894443">
              <w:rPr>
                <w:rFonts w:cs="Times New Roman"/>
                <w:sz w:val="20"/>
                <w:szCs w:val="24"/>
              </w:rPr>
              <w:t>до 2022 года</w:t>
            </w:r>
          </w:p>
        </w:tc>
        <w:tc>
          <w:tcPr>
            <w:tcW w:w="1276" w:type="dxa"/>
            <w:vAlign w:val="center"/>
          </w:tcPr>
          <w:p w:rsidR="00D901D3" w:rsidRPr="00FE1469" w:rsidRDefault="00543F0F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9361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901D3" w:rsidRPr="00FE1469" w:rsidRDefault="00D901D3" w:rsidP="00E23D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3739">
              <w:rPr>
                <w:rFonts w:cs="Times New Roman"/>
                <w:sz w:val="24"/>
                <w:szCs w:val="24"/>
              </w:rPr>
              <w:t>61,5</w:t>
            </w:r>
          </w:p>
        </w:tc>
        <w:tc>
          <w:tcPr>
            <w:tcW w:w="1701" w:type="dxa"/>
            <w:vAlign w:val="center"/>
          </w:tcPr>
          <w:p w:rsidR="00D901D3" w:rsidRPr="00FE1469" w:rsidRDefault="008078AF" w:rsidP="008078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75D80">
              <w:rPr>
                <w:rFonts w:cs="Times New Roman"/>
                <w:sz w:val="24"/>
                <w:szCs w:val="24"/>
              </w:rPr>
              <w:t>0</w:t>
            </w:r>
            <w:r w:rsidR="00963739">
              <w:rPr>
                <w:rFonts w:cs="Times New Roman"/>
                <w:sz w:val="24"/>
                <w:szCs w:val="24"/>
              </w:rPr>
              <w:t>,</w:t>
            </w:r>
            <w:r w:rsidR="00675D8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01D3" w:rsidRDefault="00D901D3" w:rsidP="00D70054">
            <w:pPr>
              <w:rPr>
                <w:sz w:val="20"/>
              </w:rPr>
            </w:pPr>
            <w:r w:rsidRPr="00A8467E">
              <w:rPr>
                <w:sz w:val="20"/>
              </w:rPr>
              <w:t>Управление экономики</w:t>
            </w:r>
            <w:r w:rsidR="00D70054">
              <w:rPr>
                <w:sz w:val="20"/>
              </w:rPr>
              <w:t xml:space="preserve"> и инвестиций</w:t>
            </w:r>
            <w:r w:rsidRPr="00A8467E">
              <w:rPr>
                <w:sz w:val="20"/>
              </w:rPr>
              <w:t xml:space="preserve"> администрации Находкинского городского округа</w:t>
            </w:r>
          </w:p>
        </w:tc>
        <w:tc>
          <w:tcPr>
            <w:tcW w:w="4932" w:type="dxa"/>
            <w:vAlign w:val="center"/>
          </w:tcPr>
          <w:p w:rsidR="00D901D3" w:rsidRDefault="00D901D3" w:rsidP="00476D1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Default="00D901D3" w:rsidP="005A27C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6. Рынок психолого-педагогического сопровождения детей с ограниченными возможностями здоровья</w:t>
            </w:r>
          </w:p>
        </w:tc>
      </w:tr>
      <w:tr w:rsidR="00D901D3" w:rsidTr="002C67C6">
        <w:trPr>
          <w:trHeight w:val="278"/>
        </w:trPr>
        <w:tc>
          <w:tcPr>
            <w:tcW w:w="15593" w:type="dxa"/>
            <w:gridSpan w:val="8"/>
            <w:tcBorders>
              <w:bottom w:val="single" w:sz="4" w:space="0" w:color="auto"/>
            </w:tcBorders>
            <w:vAlign w:val="center"/>
          </w:tcPr>
          <w:p w:rsidR="00D901D3" w:rsidRDefault="00D901D3" w:rsidP="00A82E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Психолого-педагогическое сопровождение детей-инвалидов оказывают 1</w:t>
            </w:r>
            <w:r w:rsidR="00A46B0A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организаций, в том числе 5 ИП по присмотру и уходу за детьми, необходимо увеличивать количество детей и центров для проведения мероприятий по социализации и абелитами детей с ОВЗ и инвалидов.</w:t>
            </w:r>
          </w:p>
          <w:p w:rsidR="00D901D3" w:rsidRPr="005069BE" w:rsidRDefault="00D901D3" w:rsidP="00A82E3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069BE">
              <w:rPr>
                <w:rFonts w:ascii="Times New Roman" w:hAnsi="Times New Roman" w:cs="Times New Roman"/>
                <w:b/>
                <w:sz w:val="2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</w:tr>
      <w:tr w:rsidR="0001324F" w:rsidTr="00D50AA8">
        <w:trPr>
          <w:trHeight w:val="278"/>
        </w:trPr>
        <w:tc>
          <w:tcPr>
            <w:tcW w:w="737" w:type="dxa"/>
            <w:tcBorders>
              <w:bottom w:val="single" w:sz="4" w:space="0" w:color="auto"/>
            </w:tcBorders>
          </w:tcPr>
          <w:p w:rsidR="0001324F" w:rsidRDefault="0001324F" w:rsidP="00D50AA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324F" w:rsidRPr="004A2653" w:rsidRDefault="0001324F" w:rsidP="00D5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Психолого-педагогическое сопровождение детей с ОВЗ и инвалидов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324F" w:rsidRPr="0094228A" w:rsidRDefault="0001324F" w:rsidP="00D50AA8">
            <w:pPr>
              <w:jc w:val="center"/>
              <w:rPr>
                <w:sz w:val="20"/>
              </w:rPr>
            </w:pPr>
            <w:r w:rsidRPr="0094228A">
              <w:rPr>
                <w:sz w:val="20"/>
              </w:rPr>
              <w:t>Ежегодно,</w:t>
            </w:r>
          </w:p>
          <w:p w:rsidR="0001324F" w:rsidRDefault="0001324F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228A">
              <w:rPr>
                <w:sz w:val="20"/>
              </w:rPr>
              <w:t>до 2022 года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1324F" w:rsidRPr="00FE1469" w:rsidRDefault="0001324F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9361E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1324F" w:rsidRPr="00403A2D" w:rsidRDefault="00D50AA8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01324F" w:rsidRPr="00403A2D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1324F" w:rsidRPr="00403A2D" w:rsidRDefault="0001324F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A2D">
              <w:rPr>
                <w:rFonts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324F" w:rsidRDefault="0001324F" w:rsidP="00A82E39">
            <w:r w:rsidRPr="000E124C"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72473A" w:rsidRDefault="0072473A" w:rsidP="0072473A">
            <w:pPr>
              <w:widowControl w:val="0"/>
              <w:autoSpaceDE w:val="0"/>
              <w:autoSpaceDN w:val="0"/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3A">
              <w:rPr>
                <w:rFonts w:eastAsia="Calibri" w:cs="Times New Roman"/>
                <w:sz w:val="20"/>
              </w:rPr>
              <w:t xml:space="preserve">В </w:t>
            </w:r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квартале 2022 года в 10 образовательных учреждениях Находкинского городского округа работают психологи. В МБДОУ «Центр развития ребенка – детский сад № 27», МБДОУ «Центр развития ребенка – детский сад № 65» осуществляют деятельность </w:t>
            </w:r>
            <w:proofErr w:type="gramStart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полного дня</w:t>
            </w:r>
            <w:proofErr w:type="gramEnd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а в  МБДОУ «Центр развития ребенка – детский сад № 27», МБДОУ «Детский сад № 7» - группа кратковременного пребывания, специализирующиеся на работе с детьми с ОВЗ и инвалидами. </w:t>
            </w:r>
          </w:p>
          <w:p w:rsidR="0072473A" w:rsidRDefault="0072473A" w:rsidP="0072473A">
            <w:pPr>
              <w:widowControl w:val="0"/>
              <w:autoSpaceDE w:val="0"/>
              <w:autoSpaceDN w:val="0"/>
              <w:spacing w:line="259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  <w:proofErr w:type="gramEnd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с ОВЗ и инвалидами в МБДОУ «Детский сад № 37»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Находка. На базе МБДОУ  «Центр развития ребенка – детский сад № 65» работает краевая </w:t>
            </w:r>
            <w:proofErr w:type="spellStart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по работе с детьми с ОВЗ и инвалидами.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данной категорией детей также работают следующие некоммерческие организации: образовательный </w:t>
            </w:r>
            <w:proofErr w:type="spellStart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«Дети с небес», центр развития «Содружество», семейный клуб </w:t>
            </w:r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«Мастерская Детства», детский центр «</w:t>
            </w:r>
            <w:proofErr w:type="spellStart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Осминожка</w:t>
            </w:r>
            <w:proofErr w:type="spellEnd"/>
            <w:r w:rsidRPr="007247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», детский центр развития «Созвездие».</w:t>
            </w:r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854E2" w:rsidRPr="001C5BA8" w:rsidRDefault="0072473A" w:rsidP="0072473A">
            <w:pPr>
              <w:widowControl w:val="0"/>
              <w:autoSpaceDE w:val="0"/>
              <w:autoSpaceDN w:val="0"/>
              <w:spacing w:line="259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базе МБУ «ИМЦ «Развитие» работает психолог, который осуществляет следующие функции: кураторство ПМПК; отслеживание детей по группам кратковременного пребывания; консультирование родителей и педагогов; кураторство </w:t>
            </w:r>
            <w:proofErr w:type="spellStart"/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площадки на базе МБДОУ «Центр развития ребенка – детский сад № 27».</w:t>
            </w:r>
          </w:p>
        </w:tc>
      </w:tr>
      <w:tr w:rsidR="0001324F" w:rsidTr="004F1510">
        <w:trPr>
          <w:trHeight w:val="278"/>
        </w:trPr>
        <w:tc>
          <w:tcPr>
            <w:tcW w:w="737" w:type="dxa"/>
            <w:vAlign w:val="center"/>
          </w:tcPr>
          <w:p w:rsidR="0001324F" w:rsidRDefault="0001324F" w:rsidP="00A82E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6.2</w:t>
            </w:r>
          </w:p>
        </w:tc>
        <w:tc>
          <w:tcPr>
            <w:tcW w:w="1843" w:type="dxa"/>
          </w:tcPr>
          <w:p w:rsidR="0001324F" w:rsidRPr="004A2653" w:rsidRDefault="0001324F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Индивидуальное сопровождение детей с ОВЗ и инвалидов</w:t>
            </w:r>
          </w:p>
        </w:tc>
        <w:tc>
          <w:tcPr>
            <w:tcW w:w="1985" w:type="dxa"/>
          </w:tcPr>
          <w:p w:rsidR="0001324F" w:rsidRDefault="0001324F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01324F" w:rsidRDefault="0001324F" w:rsidP="00A82E3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01324F" w:rsidRPr="00FE1469" w:rsidRDefault="0001324F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1324F" w:rsidRPr="00FE1469" w:rsidRDefault="0001324F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324F" w:rsidRPr="00FE1469" w:rsidRDefault="0001324F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24F" w:rsidRDefault="0001324F" w:rsidP="00A82E39">
            <w:r w:rsidRPr="000E124C"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</w:tcPr>
          <w:p w:rsidR="0001324F" w:rsidRPr="00900640" w:rsidRDefault="0072473A" w:rsidP="0001324F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473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Индивидуальное сопровождение детей с ОВЗ и инвалидами осуществляется педагогами на основе рекомендаций ПМПК и обращений родителей и педагогов. Психолог МБУ «ИМЦ «Развитие» ведет индивидуальный прием детей по обращению родителей (бесплатно).</w:t>
            </w:r>
          </w:p>
        </w:tc>
      </w:tr>
      <w:tr w:rsidR="0001324F" w:rsidTr="004F1510">
        <w:trPr>
          <w:trHeight w:val="278"/>
        </w:trPr>
        <w:tc>
          <w:tcPr>
            <w:tcW w:w="737" w:type="dxa"/>
            <w:vAlign w:val="center"/>
          </w:tcPr>
          <w:p w:rsidR="0001324F" w:rsidRDefault="0001324F" w:rsidP="00A82E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1843" w:type="dxa"/>
          </w:tcPr>
          <w:p w:rsidR="0001324F" w:rsidRPr="004A2653" w:rsidRDefault="0001324F" w:rsidP="00A82E39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>Диагностические мероприятия по выявлению детей с ОВЗ</w:t>
            </w:r>
          </w:p>
        </w:tc>
        <w:tc>
          <w:tcPr>
            <w:tcW w:w="1985" w:type="dxa"/>
          </w:tcPr>
          <w:p w:rsidR="0001324F" w:rsidRDefault="0001324F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01324F" w:rsidRDefault="0001324F" w:rsidP="00A82E3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01324F" w:rsidRPr="00FE1469" w:rsidRDefault="0001324F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1324F" w:rsidRPr="00FE1469" w:rsidRDefault="0001324F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324F" w:rsidRPr="00FE1469" w:rsidRDefault="0001324F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24F" w:rsidRDefault="0001324F" w:rsidP="00A82E39">
            <w:r w:rsidRPr="000E124C"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</w:tcPr>
          <w:p w:rsidR="0001324F" w:rsidRPr="00900640" w:rsidRDefault="0072473A" w:rsidP="0001324F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473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Особые образовательные потребности выявляются педагогом, который рекомендует родителям (законным представителям) обратиться в Психолого-медико-педагогическую комиссию НГО (ПМПК). ПМПК по результатам диагностических процедур (обследование) дает родителям (законным представителям) рекомендации для нивелирования выявленных проблем, а также разрабатывает адаптивную образовательную программу для каждого ребенка и составляет индивидуально-личностный маршрут. Родители (законные представители) по своему желанию могут передать данные рекомендации в образовательное учреждение, в которых процесс обучения ребенка данной категории будет корректироваться в соответствии с  рекомендациями ПМПК.</w:t>
            </w:r>
          </w:p>
        </w:tc>
      </w:tr>
      <w:tr w:rsidR="00D901D3" w:rsidTr="004F1510">
        <w:trPr>
          <w:trHeight w:val="278"/>
        </w:trPr>
        <w:tc>
          <w:tcPr>
            <w:tcW w:w="737" w:type="dxa"/>
            <w:vAlign w:val="center"/>
          </w:tcPr>
          <w:p w:rsidR="00D901D3" w:rsidRDefault="00D901D3" w:rsidP="00A82E39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Использование технологий по социализации и реабилитации детей с ОВЗ и инвалидов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D901D3" w:rsidRDefault="00D901D3" w:rsidP="00A82E3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01D3" w:rsidRPr="004A2653" w:rsidRDefault="00D901D3" w:rsidP="00A82E39">
            <w:pPr>
              <w:jc w:val="both"/>
              <w:rPr>
                <w:rFonts w:eastAsia="Calibri" w:cs="Times New Roman"/>
                <w:sz w:val="20"/>
              </w:rPr>
            </w:pPr>
            <w:r>
              <w:rPr>
                <w:sz w:val="20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4932" w:type="dxa"/>
          </w:tcPr>
          <w:p w:rsidR="00D901D3" w:rsidRPr="001C5BA8" w:rsidRDefault="00A46B0A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IB-технология, элементы </w:t>
            </w:r>
            <w:proofErr w:type="spellStart"/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A46B0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педагогики, занятия по коррекционным развивающим программам для детей дошкольного и младшего школьного возраста и т.д.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Default="00D901D3" w:rsidP="008032B9">
            <w:pPr>
              <w:pageBreakBefore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7. Рынок выполнения работ по благоустройству городской среды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Default="00D901D3" w:rsidP="00A82E39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На территории Находкинского городского округа на рынке благоустройства городской среды присутствует 1 муниципальное предприятие, остальные хозяйствующие субъекты – частные. </w:t>
            </w:r>
          </w:p>
          <w:p w:rsidR="00D901D3" w:rsidRPr="005069BE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69BE">
              <w:rPr>
                <w:b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</w:tr>
      <w:tr w:rsidR="00D901D3" w:rsidTr="00D50AA8">
        <w:trPr>
          <w:trHeight w:val="278"/>
        </w:trPr>
        <w:tc>
          <w:tcPr>
            <w:tcW w:w="737" w:type="dxa"/>
          </w:tcPr>
          <w:p w:rsidR="00D901D3" w:rsidRPr="004A2653" w:rsidRDefault="00D901D3" w:rsidP="000667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 xml:space="preserve">Реализация муниципальной политики в сфере организации услуг по благоустройству городской среды в части заключения муниципальных контрактов на благоустройство городской среды (уборка муниципальных территорий) на конкурсной основе 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 w:val="restart"/>
          </w:tcPr>
          <w:p w:rsidR="00D901D3" w:rsidRPr="00FE1469" w:rsidRDefault="00D901D3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D901D3" w:rsidRPr="00FE1469" w:rsidRDefault="00D901D3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</w:tcPr>
          <w:p w:rsidR="00D901D3" w:rsidRPr="00FE1469" w:rsidRDefault="00C362EC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D901D3" w:rsidRDefault="00D901D3" w:rsidP="00A82E39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4932" w:type="dxa"/>
          </w:tcPr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2022 году в сфере благоустройства Находкинского городского округа запланировано выполнить работы: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озеленение городских территорий;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     текущее содержание скверов;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комплексное благоустройство скверов в рамках национального проекта формирования современной городской среды;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благоустройство дворовых территорий в рамках подпрограммы «1000 дворов»;</w:t>
            </w:r>
          </w:p>
          <w:p w:rsidR="00D901D3" w:rsidRPr="003D2625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ремонт элементов благоустройства.</w:t>
            </w:r>
          </w:p>
        </w:tc>
      </w:tr>
      <w:tr w:rsidR="00D901D3" w:rsidTr="004F1510">
        <w:trPr>
          <w:trHeight w:val="278"/>
        </w:trPr>
        <w:tc>
          <w:tcPr>
            <w:tcW w:w="737" w:type="dxa"/>
          </w:tcPr>
          <w:p w:rsidR="00D901D3" w:rsidRPr="004A2653" w:rsidRDefault="00D901D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Заключение муниципальных контрактов на благоустройство городской среды (озеленение и благоустройство территорий) на конкурсной основе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01D3" w:rsidRDefault="00D901D3" w:rsidP="00A82E39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4932" w:type="dxa"/>
          </w:tcPr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 1 квартал 2022 заключено всего 9 муниципальных контрактов на озеленение территорий, текущее содержание скверов, благоустройство скверов, дворовых территорий, ремонт элементов благоустройства,  из них: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контракта на озеленение (ООО – 1, ИП - 1);</w:t>
            </w: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контрактов на содержание скверов (ООО-3, ИП – 2); 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контракт на ремонт элементов благоустройства (ИП – 1). </w:t>
            </w:r>
          </w:p>
          <w:p w:rsidR="00D901D3" w:rsidRPr="003D2625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 муниципальные контракты заключены по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Default="00D901D3" w:rsidP="002C67C6">
            <w:pPr>
              <w:pageBreakBefore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8.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Default="00D901D3" w:rsidP="00A82E39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На территории Находкинского городского округа отсутствуют организации с государственным участием, осуществляющие регулярные перевозки по муниципальным маршрутам. Реализация мероприятий по содействию развития конкуренции направлена на сохранении сложившегося уровня конкурентных отношений.</w:t>
            </w:r>
          </w:p>
          <w:p w:rsidR="00D901D3" w:rsidRPr="005069BE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69BE">
              <w:rPr>
                <w:b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</w:tr>
      <w:tr w:rsidR="00D901D3" w:rsidTr="00D50AA8">
        <w:trPr>
          <w:trHeight w:val="278"/>
        </w:trPr>
        <w:tc>
          <w:tcPr>
            <w:tcW w:w="737" w:type="dxa"/>
          </w:tcPr>
          <w:p w:rsidR="00D901D3" w:rsidRPr="004A2653" w:rsidRDefault="00D901D3" w:rsidP="002C67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A2653">
              <w:rPr>
                <w:rFonts w:eastAsia="Times New Roman"/>
                <w:sz w:val="20"/>
                <w:szCs w:val="20"/>
                <w:lang w:eastAsia="ru-RU"/>
              </w:rPr>
              <w:t>Совершенствование механизма привлечения перевозчиков к выполнению регулярных пассажирских перевозок автомобильным транспортом на городских и пригородных муниципальных маршрутах на территории Находкинского городского округа путем проведения аукционов конкурсов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 w:val="restart"/>
          </w:tcPr>
          <w:p w:rsidR="00D901D3" w:rsidRDefault="00D901D3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D901D3" w:rsidRDefault="00D901D3" w:rsidP="00D50AA8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</w:tcPr>
          <w:p w:rsidR="00D901D3" w:rsidRDefault="00E9014C" w:rsidP="00D50AA8">
            <w:pPr>
              <w:jc w:val="center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D901D3" w:rsidRDefault="005F193E" w:rsidP="007B029A">
            <w:pPr>
              <w:rPr>
                <w:sz w:val="20"/>
              </w:rPr>
            </w:pPr>
            <w:r>
              <w:rPr>
                <w:sz w:val="20"/>
              </w:rPr>
              <w:t>Управление благоустройства</w:t>
            </w:r>
            <w:r w:rsidR="00D901D3">
              <w:rPr>
                <w:sz w:val="20"/>
              </w:rPr>
              <w:t xml:space="preserve"> администрации Находкинского городского округа</w:t>
            </w:r>
            <w:r w:rsidR="007B029A">
              <w:rPr>
                <w:sz w:val="20"/>
              </w:rPr>
              <w:t>;</w:t>
            </w:r>
            <w:r>
              <w:rPr>
                <w:sz w:val="20"/>
              </w:rPr>
              <w:t xml:space="preserve"> отдел транспорта и связи МКУ «Управление городским хозяйством»</w:t>
            </w:r>
          </w:p>
        </w:tc>
        <w:tc>
          <w:tcPr>
            <w:tcW w:w="4932" w:type="dxa"/>
          </w:tcPr>
          <w:p w:rsidR="00D901D3" w:rsidRPr="00756091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1D3" w:rsidTr="002C67C6">
        <w:trPr>
          <w:trHeight w:val="278"/>
        </w:trPr>
        <w:tc>
          <w:tcPr>
            <w:tcW w:w="737" w:type="dxa"/>
          </w:tcPr>
          <w:p w:rsidR="00D901D3" w:rsidRPr="004A2653" w:rsidRDefault="00D901D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 xml:space="preserve">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D901D3" w:rsidRDefault="00D901D3" w:rsidP="00A82E39">
            <w:pPr>
              <w:rPr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1D3" w:rsidRDefault="005F193E" w:rsidP="002C67C6">
            <w:pPr>
              <w:rPr>
                <w:sz w:val="20"/>
              </w:rPr>
            </w:pPr>
            <w:r>
              <w:rPr>
                <w:sz w:val="20"/>
              </w:rPr>
              <w:t>Управление благоустройства администрации Находкинского городского округа, отдел транспорта и связи МКУ «Управление городским хозяйством»</w:t>
            </w:r>
          </w:p>
        </w:tc>
        <w:tc>
          <w:tcPr>
            <w:tcW w:w="4932" w:type="dxa"/>
          </w:tcPr>
          <w:p w:rsidR="00D901D3" w:rsidRPr="00AF423B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42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Реестр муниципальных маршрутов регулярных перевозок пассажиров и багажа размещен на сайте Находкинского городского округа и постоянно поддерживается в актуальном состоянии. </w:t>
            </w:r>
          </w:p>
          <w:p w:rsidR="00D901D3" w:rsidRDefault="00AC2D31" w:rsidP="00A82E39">
            <w:pPr>
              <w:widowControl w:val="0"/>
              <w:autoSpaceDE w:val="0"/>
              <w:autoSpaceDN w:val="0"/>
            </w:pPr>
            <w:hyperlink r:id="rId9" w:history="1">
              <w:r w:rsidR="007B029A" w:rsidRPr="00A5169D">
                <w:rPr>
                  <w:rStyle w:val="ae"/>
                </w:rPr>
                <w:t>https://www.nakhodka-city.ru/administration/structure/docx/?deptid=24&amp;gid=194</w:t>
              </w:r>
            </w:hyperlink>
          </w:p>
          <w:p w:rsidR="007B029A" w:rsidRPr="00AF423B" w:rsidRDefault="007B029A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Pr="00D901D3" w:rsidRDefault="00D901D3" w:rsidP="002C67C6">
            <w:pPr>
              <w:pageBreakBefore/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01D3">
              <w:rPr>
                <w:sz w:val="20"/>
                <w:szCs w:val="20"/>
              </w:rPr>
              <w:lastRenderedPageBreak/>
              <w:t>9. Рынок жилищного строительства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D901D3" w:rsidRPr="00D901D3" w:rsidRDefault="00D901D3" w:rsidP="00A82E39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D901D3">
              <w:rPr>
                <w:sz w:val="20"/>
              </w:rPr>
              <w:t>На территории Находкинского городского округа отсутствуют организации с государственным участием, осуществляющие жилищное строительство. Реализация мероприятий по содействию развития конкуренции направлена на сохранении сложившегося уровня конкурентных отношений.</w:t>
            </w:r>
          </w:p>
          <w:p w:rsidR="00D901D3" w:rsidRPr="00D901D3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901D3">
              <w:rPr>
                <w:b/>
                <w:sz w:val="20"/>
                <w:szCs w:val="20"/>
              </w:rPr>
              <w:t>Доля организаций частной формы собственности в сфере жилищного строительства</w:t>
            </w:r>
          </w:p>
        </w:tc>
      </w:tr>
      <w:tr w:rsidR="00D901D3" w:rsidTr="00D50AA8">
        <w:trPr>
          <w:trHeight w:val="278"/>
        </w:trPr>
        <w:tc>
          <w:tcPr>
            <w:tcW w:w="737" w:type="dxa"/>
          </w:tcPr>
          <w:p w:rsidR="00D901D3" w:rsidRPr="004A2653" w:rsidRDefault="00D901D3" w:rsidP="002C67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Актуализация перечня выданных разрешений на строительство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rFonts w:cs="Times New Roman"/>
                <w:sz w:val="20"/>
                <w:szCs w:val="20"/>
              </w:rPr>
            </w:pPr>
            <w:r w:rsidRPr="00894443">
              <w:rPr>
                <w:rFonts w:cs="Times New Roman"/>
                <w:sz w:val="20"/>
                <w:szCs w:val="20"/>
              </w:rPr>
              <w:t xml:space="preserve">До 01.11.2019, </w:t>
            </w:r>
          </w:p>
          <w:p w:rsidR="00D901D3" w:rsidRPr="00894443" w:rsidRDefault="00D901D3" w:rsidP="00A82E39">
            <w:pPr>
              <w:rPr>
                <w:sz w:val="20"/>
                <w:szCs w:val="20"/>
              </w:rPr>
            </w:pPr>
            <w:r w:rsidRPr="00894443">
              <w:rPr>
                <w:rFonts w:cs="Times New Roman"/>
                <w:sz w:val="20"/>
                <w:szCs w:val="20"/>
              </w:rPr>
              <w:t xml:space="preserve">далее </w:t>
            </w:r>
            <w:r w:rsidRPr="00894443">
              <w:rPr>
                <w:sz w:val="20"/>
                <w:szCs w:val="20"/>
              </w:rPr>
              <w:t xml:space="preserve"> </w:t>
            </w:r>
            <w:r w:rsidRPr="00894443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1276" w:type="dxa"/>
            <w:vMerge w:val="restart"/>
          </w:tcPr>
          <w:p w:rsidR="00D901D3" w:rsidRPr="00FE1469" w:rsidRDefault="00D901D3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D901D3" w:rsidRDefault="00D901D3" w:rsidP="00D50AA8">
            <w:pPr>
              <w:jc w:val="center"/>
            </w:pPr>
            <w:r w:rsidRPr="00613CF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</w:tcPr>
          <w:p w:rsidR="00D901D3" w:rsidRDefault="008032B9" w:rsidP="00D50AA8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D901D3" w:rsidRDefault="00D901D3" w:rsidP="00A82E39">
            <w:r w:rsidRPr="00483EA2">
              <w:rPr>
                <w:sz w:val="20"/>
              </w:rPr>
              <w:t>Управление землепользования и застройки администрации Находкинского городского округа Находкинского городского округа</w:t>
            </w:r>
          </w:p>
        </w:tc>
        <w:tc>
          <w:tcPr>
            <w:tcW w:w="4932" w:type="dxa"/>
            <w:tcBorders>
              <w:right w:val="single" w:sz="4" w:space="0" w:color="auto"/>
            </w:tcBorders>
          </w:tcPr>
          <w:p w:rsidR="00D901D3" w:rsidRPr="00405EF5" w:rsidRDefault="00971F2D" w:rsidP="00A82E3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1F2D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Проводится на постоянной основе</w:t>
            </w:r>
          </w:p>
        </w:tc>
      </w:tr>
      <w:tr w:rsidR="00D901D3" w:rsidTr="004F1510">
        <w:trPr>
          <w:trHeight w:val="278"/>
        </w:trPr>
        <w:tc>
          <w:tcPr>
            <w:tcW w:w="737" w:type="dxa"/>
          </w:tcPr>
          <w:p w:rsidR="00D901D3" w:rsidRPr="004A2653" w:rsidRDefault="00D901D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1843" w:type="dxa"/>
          </w:tcPr>
          <w:p w:rsidR="00D901D3" w:rsidRPr="004A2653" w:rsidRDefault="00D901D3" w:rsidP="00A82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Размещение на официальном сайте Находкинского городского округа реестра типовых ошибок при выд</w:t>
            </w:r>
            <w:r>
              <w:rPr>
                <w:rFonts w:ascii="Times New Roman" w:hAnsi="Times New Roman" w:cs="Times New Roman"/>
                <w:sz w:val="20"/>
              </w:rPr>
              <w:t>аче разрешений на строительство</w:t>
            </w:r>
          </w:p>
        </w:tc>
        <w:tc>
          <w:tcPr>
            <w:tcW w:w="1985" w:type="dxa"/>
          </w:tcPr>
          <w:p w:rsidR="00D901D3" w:rsidRDefault="00D901D3" w:rsidP="00A82E39">
            <w:pPr>
              <w:rPr>
                <w:rFonts w:cs="Times New Roman"/>
                <w:sz w:val="20"/>
              </w:rPr>
            </w:pPr>
            <w:r w:rsidRPr="004A2653">
              <w:rPr>
                <w:rFonts w:cs="Times New Roman"/>
                <w:sz w:val="20"/>
              </w:rPr>
              <w:t xml:space="preserve">До 01.11.2019, </w:t>
            </w:r>
          </w:p>
          <w:p w:rsidR="00D901D3" w:rsidRDefault="00D901D3" w:rsidP="00A82E39">
            <w:pPr>
              <w:rPr>
                <w:sz w:val="20"/>
              </w:rPr>
            </w:pPr>
            <w:r w:rsidRPr="004A2653">
              <w:rPr>
                <w:rFonts w:cs="Times New Roman"/>
                <w:sz w:val="20"/>
              </w:rPr>
              <w:t xml:space="preserve">далее </w:t>
            </w:r>
            <w:r w:rsidRPr="006B72A5">
              <w:rPr>
                <w:rFonts w:cs="Times New Roman"/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01D3" w:rsidRPr="00FE1469" w:rsidRDefault="00D901D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1D3" w:rsidRDefault="00D901D3" w:rsidP="00A82E39">
            <w:r w:rsidRPr="00483EA2">
              <w:rPr>
                <w:sz w:val="20"/>
              </w:rPr>
              <w:t>Управление землепользования и застройки администрации Находкинского городского округа Находкинского городского округа</w:t>
            </w:r>
          </w:p>
        </w:tc>
        <w:tc>
          <w:tcPr>
            <w:tcW w:w="4932" w:type="dxa"/>
            <w:tcBorders>
              <w:right w:val="single" w:sz="4" w:space="0" w:color="auto"/>
            </w:tcBorders>
          </w:tcPr>
          <w:p w:rsidR="004B0063" w:rsidRDefault="00AC2D31" w:rsidP="00817F2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66035B" w:rsidRPr="00131DCE">
                <w:rPr>
                  <w:rStyle w:val="ae"/>
                  <w:rFonts w:eastAsia="Times New Roman" w:cs="Times New Roman"/>
                  <w:sz w:val="20"/>
                  <w:szCs w:val="20"/>
                  <w:lang w:eastAsia="ru-RU"/>
                </w:rPr>
                <w:t>https://www.nakhodka-city.ru/docs/2020/6/2020615124331_1489_55.docx</w:t>
              </w:r>
            </w:hyperlink>
          </w:p>
          <w:p w:rsidR="0066035B" w:rsidRPr="00D16699" w:rsidRDefault="0066035B" w:rsidP="00817F2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</w:tcPr>
          <w:p w:rsidR="00D901D3" w:rsidRDefault="00D901D3" w:rsidP="00A82E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10.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D901D3" w:rsidTr="004F1510">
        <w:trPr>
          <w:trHeight w:val="278"/>
        </w:trPr>
        <w:tc>
          <w:tcPr>
            <w:tcW w:w="15593" w:type="dxa"/>
            <w:gridSpan w:val="8"/>
          </w:tcPr>
          <w:p w:rsidR="00D901D3" w:rsidRPr="00476D1D" w:rsidRDefault="00D901D3" w:rsidP="00A82E39">
            <w:pPr>
              <w:widowControl w:val="0"/>
              <w:autoSpaceDE w:val="0"/>
              <w:autoSpaceDN w:val="0"/>
              <w:rPr>
                <w:sz w:val="20"/>
              </w:rPr>
            </w:pPr>
            <w:r w:rsidRPr="00476D1D">
              <w:rPr>
                <w:sz w:val="20"/>
              </w:rPr>
              <w:t xml:space="preserve">На территории Находкинского городского округа </w:t>
            </w:r>
            <w:r w:rsidR="00476D1D" w:rsidRPr="00476D1D">
              <w:rPr>
                <w:sz w:val="20"/>
              </w:rPr>
              <w:t>нет</w:t>
            </w:r>
            <w:r w:rsidRPr="00476D1D">
              <w:rPr>
                <w:sz w:val="20"/>
              </w:rPr>
              <w:t xml:space="preserve"> организаци</w:t>
            </w:r>
            <w:r w:rsidR="00476D1D" w:rsidRPr="00476D1D">
              <w:rPr>
                <w:sz w:val="20"/>
              </w:rPr>
              <w:t>й</w:t>
            </w:r>
            <w:r w:rsidRPr="00476D1D">
              <w:rPr>
                <w:sz w:val="20"/>
              </w:rPr>
              <w:t xml:space="preserve"> с государственным участием, осуществляющи</w:t>
            </w:r>
            <w:r w:rsidR="00476D1D" w:rsidRPr="00476D1D">
              <w:rPr>
                <w:sz w:val="20"/>
              </w:rPr>
              <w:t>х</w:t>
            </w:r>
            <w:r w:rsidRPr="00476D1D">
              <w:rPr>
                <w:sz w:val="20"/>
              </w:rPr>
              <w:t xml:space="preserve"> строительство объектов капитального строительства, за исключением жилищного и дорожного строительства. Реализация мероприятий по содействию развития конкуренции направлена на сохранении сложившегося уровня конкурентных отношений.</w:t>
            </w:r>
          </w:p>
          <w:p w:rsidR="00D901D3" w:rsidRPr="00476D1D" w:rsidRDefault="00D901D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6D1D">
              <w:rPr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B0063" w:rsidTr="00D50AA8">
        <w:trPr>
          <w:trHeight w:val="278"/>
        </w:trPr>
        <w:tc>
          <w:tcPr>
            <w:tcW w:w="737" w:type="dxa"/>
          </w:tcPr>
          <w:p w:rsidR="004B0063" w:rsidRPr="004A2653" w:rsidRDefault="004B0063" w:rsidP="00354E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10.1</w:t>
            </w:r>
          </w:p>
        </w:tc>
        <w:tc>
          <w:tcPr>
            <w:tcW w:w="1843" w:type="dxa"/>
          </w:tcPr>
          <w:p w:rsidR="004B0063" w:rsidRPr="004A2653" w:rsidRDefault="004B006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Актуализация перечня выданных разрешений на строительство</w:t>
            </w:r>
          </w:p>
        </w:tc>
        <w:tc>
          <w:tcPr>
            <w:tcW w:w="1985" w:type="dxa"/>
          </w:tcPr>
          <w:p w:rsidR="004B0063" w:rsidRDefault="004B006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4B0063" w:rsidRPr="004A2653" w:rsidRDefault="004B0063" w:rsidP="00A82E39">
            <w:pPr>
              <w:rPr>
                <w:rFonts w:cs="Times New Roman"/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 w:val="restart"/>
          </w:tcPr>
          <w:p w:rsidR="004B0063" w:rsidRPr="00FE1469" w:rsidRDefault="004B0063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4B0063" w:rsidRDefault="004B0063" w:rsidP="00D50AA8">
            <w:pPr>
              <w:jc w:val="center"/>
            </w:pPr>
            <w:r w:rsidRPr="00613CF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</w:tcPr>
          <w:p w:rsidR="004B0063" w:rsidRDefault="004B0063" w:rsidP="00D50AA8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4B0063" w:rsidRDefault="004B0063" w:rsidP="00A82E39">
            <w:r w:rsidRPr="00D53DB6">
              <w:rPr>
                <w:sz w:val="20"/>
              </w:rPr>
              <w:t>Управление землепользования и застройки администрации Находкинского городского округа Находкинского городского округа</w:t>
            </w:r>
          </w:p>
        </w:tc>
        <w:tc>
          <w:tcPr>
            <w:tcW w:w="4932" w:type="dxa"/>
          </w:tcPr>
          <w:p w:rsidR="004B0063" w:rsidRDefault="004B0063" w:rsidP="0001701F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 период 01.01.2021по 30.09.2021 года выдано 37 разрешений на строительство (реконструкцию) </w:t>
            </w:r>
          </w:p>
          <w:p w:rsidR="0066035B" w:rsidRPr="0066035B" w:rsidRDefault="00AC2D31" w:rsidP="0066035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Times New Roman" w:cs="Times New Roman"/>
                <w:lang w:eastAsia="ru-RU"/>
              </w:rPr>
            </w:pPr>
            <w:hyperlink r:id="rId11" w:history="1">
              <w:r w:rsidR="0066035B" w:rsidRPr="0066035B">
                <w:rPr>
                  <w:rFonts w:eastAsia="Times New Roman" w:cs="Times New Roman"/>
                  <w:color w:val="0563C1"/>
                  <w:u w:val="single"/>
                  <w:lang w:eastAsia="ru-RU"/>
                </w:rPr>
                <w:t>https://www.nakhodka-city.ru/docs/2020/12/20201230910101_684_373.pdf</w:t>
              </w:r>
            </w:hyperlink>
          </w:p>
          <w:p w:rsidR="004B0063" w:rsidRPr="006F3D4E" w:rsidRDefault="004B0063" w:rsidP="0001701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  <w:tr w:rsidR="004B0063" w:rsidTr="004F1510">
        <w:trPr>
          <w:trHeight w:val="278"/>
        </w:trPr>
        <w:tc>
          <w:tcPr>
            <w:tcW w:w="737" w:type="dxa"/>
          </w:tcPr>
          <w:p w:rsidR="004B0063" w:rsidRPr="004A2653" w:rsidRDefault="004B006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10.2</w:t>
            </w:r>
          </w:p>
        </w:tc>
        <w:tc>
          <w:tcPr>
            <w:tcW w:w="1843" w:type="dxa"/>
          </w:tcPr>
          <w:p w:rsidR="004B0063" w:rsidRPr="004A2653" w:rsidRDefault="004B0063" w:rsidP="00A82E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 xml:space="preserve">Размещение на официальном сайте Находкинского городского округа реестра типовых </w:t>
            </w:r>
            <w:r w:rsidRPr="004A2653">
              <w:rPr>
                <w:rFonts w:ascii="Times New Roman" w:hAnsi="Times New Roman" w:cs="Times New Roman"/>
                <w:sz w:val="20"/>
              </w:rPr>
              <w:lastRenderedPageBreak/>
              <w:t>ошибок при выдаче разрешений на строительство.</w:t>
            </w:r>
          </w:p>
        </w:tc>
        <w:tc>
          <w:tcPr>
            <w:tcW w:w="1985" w:type="dxa"/>
          </w:tcPr>
          <w:p w:rsidR="004B0063" w:rsidRDefault="004B0063" w:rsidP="00A82E3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Ежегодно,</w:t>
            </w:r>
          </w:p>
          <w:p w:rsidR="004B0063" w:rsidRPr="004A2653" w:rsidRDefault="004B0063" w:rsidP="00A82E39">
            <w:pPr>
              <w:rPr>
                <w:rFonts w:cs="Times New Roman"/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4B0063" w:rsidRPr="00FE1469" w:rsidRDefault="004B006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B0063" w:rsidRPr="00FE1469" w:rsidRDefault="004B006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0063" w:rsidRPr="00FE1469" w:rsidRDefault="004B0063" w:rsidP="00A82E3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063" w:rsidRDefault="004B0063" w:rsidP="00A82E39">
            <w:r w:rsidRPr="00D53DB6">
              <w:rPr>
                <w:sz w:val="20"/>
              </w:rPr>
              <w:t xml:space="preserve">Управление землепользования и застройки администрации Находкинского городского округа </w:t>
            </w:r>
            <w:r w:rsidRPr="00D53DB6">
              <w:rPr>
                <w:sz w:val="20"/>
              </w:rPr>
              <w:lastRenderedPageBreak/>
              <w:t>Находкинского городского округа</w:t>
            </w:r>
          </w:p>
        </w:tc>
        <w:tc>
          <w:tcPr>
            <w:tcW w:w="4932" w:type="dxa"/>
          </w:tcPr>
          <w:p w:rsidR="004B0063" w:rsidRPr="00B847C5" w:rsidRDefault="0066035B" w:rsidP="0001701F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r w:rsidRPr="0066035B">
              <w:lastRenderedPageBreak/>
              <w:t xml:space="preserve">https://www.nakhodka-city.ru/docs/2020/6/2020615124331_1489_55.docx </w:t>
            </w:r>
          </w:p>
        </w:tc>
      </w:tr>
      <w:tr w:rsidR="004B0063" w:rsidTr="004F1510">
        <w:trPr>
          <w:trHeight w:val="278"/>
        </w:trPr>
        <w:tc>
          <w:tcPr>
            <w:tcW w:w="15593" w:type="dxa"/>
            <w:gridSpan w:val="8"/>
          </w:tcPr>
          <w:p w:rsidR="004B0063" w:rsidRDefault="004B0063" w:rsidP="00A82E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11. Рынок дорожной деятельности (за исключением проектирования)</w:t>
            </w:r>
          </w:p>
        </w:tc>
      </w:tr>
      <w:tr w:rsidR="004B0063" w:rsidTr="004F1510">
        <w:trPr>
          <w:trHeight w:val="278"/>
        </w:trPr>
        <w:tc>
          <w:tcPr>
            <w:tcW w:w="15593" w:type="dxa"/>
            <w:gridSpan w:val="8"/>
          </w:tcPr>
          <w:p w:rsidR="004B0063" w:rsidRPr="00476D1D" w:rsidRDefault="004B0063" w:rsidP="00A82E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76D1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На территории Находкинского городского округа нет учреждений и других предприятий с государственным участием, осуществляющих хозяйственную деятельность на рынке дорожной деятельности. Доля </w:t>
            </w:r>
            <w:proofErr w:type="gramStart"/>
            <w:r w:rsidRPr="00476D1D">
              <w:rPr>
                <w:rFonts w:ascii="Times New Roman" w:eastAsia="Calibri" w:hAnsi="Times New Roman" w:cs="Times New Roman"/>
                <w:sz w:val="20"/>
                <w:lang w:eastAsia="en-US"/>
              </w:rPr>
              <w:t>частных хозяйствующих субъектов, осуществляющих свою деятельность на рынке услуг в сфере дорожной деятельности составляет</w:t>
            </w:r>
            <w:proofErr w:type="gramEnd"/>
            <w:r w:rsidRPr="00476D1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4B0063" w:rsidRPr="00476D1D" w:rsidRDefault="004B0063" w:rsidP="00A82E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6D1D">
              <w:rPr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</w:tr>
      <w:tr w:rsidR="004B0063" w:rsidTr="00D50AA8">
        <w:trPr>
          <w:trHeight w:val="278"/>
        </w:trPr>
        <w:tc>
          <w:tcPr>
            <w:tcW w:w="737" w:type="dxa"/>
          </w:tcPr>
          <w:p w:rsidR="004B0063" w:rsidRPr="004A2653" w:rsidRDefault="004B0063" w:rsidP="005A27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11.1</w:t>
            </w:r>
          </w:p>
        </w:tc>
        <w:tc>
          <w:tcPr>
            <w:tcW w:w="1843" w:type="dxa"/>
          </w:tcPr>
          <w:p w:rsidR="004B0063" w:rsidRPr="004A2653" w:rsidRDefault="004B0063" w:rsidP="00A82E3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A2653">
              <w:rPr>
                <w:rFonts w:eastAsia="Times New Roman"/>
                <w:sz w:val="20"/>
                <w:szCs w:val="20"/>
                <w:lang w:eastAsia="ru-RU"/>
              </w:rPr>
              <w:t>Применение конкурентных способов при размещении заказов в сфере дорожной деятельности для обеспечения муниципальных нужд</w:t>
            </w:r>
          </w:p>
        </w:tc>
        <w:tc>
          <w:tcPr>
            <w:tcW w:w="1985" w:type="dxa"/>
          </w:tcPr>
          <w:p w:rsidR="004B0063" w:rsidRDefault="004B0063" w:rsidP="00A82E39">
            <w:pPr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4B0063" w:rsidRPr="004A2653" w:rsidRDefault="004B0063" w:rsidP="00A82E39">
            <w:pPr>
              <w:rPr>
                <w:rFonts w:cs="Times New Roman"/>
                <w:sz w:val="20"/>
              </w:rPr>
            </w:pP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</w:tcPr>
          <w:p w:rsidR="004B0063" w:rsidRPr="00FE1469" w:rsidRDefault="004B0063" w:rsidP="00D50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B0063" w:rsidRDefault="004B0063" w:rsidP="00D50AA8">
            <w:pPr>
              <w:jc w:val="center"/>
            </w:pPr>
            <w:r w:rsidRPr="00613CF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B0063" w:rsidRDefault="004B0063" w:rsidP="00D50AA8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4B0063" w:rsidRPr="00483EA2" w:rsidRDefault="004B0063" w:rsidP="00A82E39">
            <w:pPr>
              <w:rPr>
                <w:sz w:val="20"/>
              </w:rPr>
            </w:pPr>
            <w:r>
              <w:rPr>
                <w:sz w:val="20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4932" w:type="dxa"/>
            <w:vAlign w:val="center"/>
          </w:tcPr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2022 году в сфере дорожной деятельности запланированы следующие виды работ: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-ремонт дорог общего пользования;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-ремонт придомовых территорий;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-ремонт и установка пешеходных ограждений;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-ремонт и установка автобусных остановок;</w:t>
            </w:r>
          </w:p>
          <w:p w:rsidR="00BF3FE1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-восстановление элементов дорог.</w:t>
            </w:r>
          </w:p>
          <w:p w:rsidR="004B0063" w:rsidRDefault="00BF3FE1" w:rsidP="00BF3FE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сфере дорожной деятельности на территории Находкинского городского округа в 1 квартал 2022 на конкурсной основе заключено 4 муниципальных контрактов с организациями частной формы собственности (ООО).</w:t>
            </w:r>
          </w:p>
        </w:tc>
      </w:tr>
      <w:tr w:rsidR="004B006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4B0063" w:rsidRDefault="004B0063" w:rsidP="00A82E3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12. Сфера наружной рекламы</w:t>
            </w:r>
          </w:p>
        </w:tc>
      </w:tr>
      <w:tr w:rsidR="004B0063" w:rsidTr="004F1510">
        <w:trPr>
          <w:trHeight w:val="278"/>
        </w:trPr>
        <w:tc>
          <w:tcPr>
            <w:tcW w:w="15593" w:type="dxa"/>
            <w:gridSpan w:val="8"/>
          </w:tcPr>
          <w:p w:rsidR="004B0063" w:rsidRDefault="004B0063" w:rsidP="008B5B0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 xml:space="preserve">На территории Находкинского городского округа нет учреждений и других предприятий с государственным участием, осуществляющих хозяйственную деятельность на рынке услуг в сфере наружной рекламы. </w:t>
            </w:r>
            <w:r w:rsidRPr="008B5B0F">
              <w:rPr>
                <w:sz w:val="20"/>
              </w:rPr>
              <w:t xml:space="preserve">Доля </w:t>
            </w:r>
            <w:proofErr w:type="gramStart"/>
            <w:r w:rsidRPr="008B5B0F">
              <w:rPr>
                <w:sz w:val="20"/>
              </w:rPr>
              <w:t>частных хозяйствующих субъектов, осуществляющих свою деятельность на рынке услуг в сфере наружной рекламы составляет</w:t>
            </w:r>
            <w:proofErr w:type="gramEnd"/>
            <w:r w:rsidRPr="008B5B0F">
              <w:rPr>
                <w:sz w:val="20"/>
              </w:rPr>
              <w:t xml:space="preserve"> 100%. Реализация мероприятий по</w:t>
            </w:r>
            <w:r>
              <w:rPr>
                <w:sz w:val="20"/>
              </w:rPr>
              <w:t xml:space="preserve">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4B0063" w:rsidTr="004F1510">
        <w:trPr>
          <w:trHeight w:val="278"/>
        </w:trPr>
        <w:tc>
          <w:tcPr>
            <w:tcW w:w="737" w:type="dxa"/>
          </w:tcPr>
          <w:p w:rsidR="004B0063" w:rsidRPr="004A2653" w:rsidRDefault="004B0063" w:rsidP="00612F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12.1</w:t>
            </w:r>
          </w:p>
        </w:tc>
        <w:tc>
          <w:tcPr>
            <w:tcW w:w="1843" w:type="dxa"/>
          </w:tcPr>
          <w:p w:rsidR="004B0063" w:rsidRPr="004A2653" w:rsidRDefault="004B0063" w:rsidP="00612F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1985" w:type="dxa"/>
          </w:tcPr>
          <w:p w:rsidR="004B0063" w:rsidRPr="00894443" w:rsidRDefault="004B0063" w:rsidP="00612F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4443">
              <w:rPr>
                <w:rFonts w:ascii="Times New Roman" w:hAnsi="Times New Roman" w:cs="Times New Roman"/>
                <w:sz w:val="20"/>
              </w:rPr>
              <w:t xml:space="preserve">До 31.12.2019, </w:t>
            </w:r>
          </w:p>
          <w:p w:rsidR="004B0063" w:rsidRPr="00894443" w:rsidRDefault="004B0063" w:rsidP="00612F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4443">
              <w:rPr>
                <w:rFonts w:ascii="Times New Roman" w:hAnsi="Times New Roman" w:cs="Times New Roman"/>
                <w:sz w:val="20"/>
              </w:rPr>
              <w:t>далее до 2022 года</w:t>
            </w:r>
          </w:p>
        </w:tc>
        <w:tc>
          <w:tcPr>
            <w:tcW w:w="1276" w:type="dxa"/>
            <w:vMerge w:val="restart"/>
            <w:vAlign w:val="center"/>
          </w:tcPr>
          <w:p w:rsidR="004B0063" w:rsidRPr="00FE1469" w:rsidRDefault="004B0063" w:rsidP="00612F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4B0063" w:rsidRDefault="004B0063" w:rsidP="00612F1C">
            <w:pPr>
              <w:jc w:val="center"/>
            </w:pPr>
            <w:r w:rsidRPr="00613CF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vAlign w:val="center"/>
          </w:tcPr>
          <w:p w:rsidR="004B0063" w:rsidRDefault="004B0063" w:rsidP="00612F1C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4B0063" w:rsidRDefault="004B0063" w:rsidP="00612F1C">
            <w:r w:rsidRPr="00EC6D26">
              <w:rPr>
                <w:sz w:val="20"/>
              </w:rPr>
              <w:t>Управление архитектуры, градостроительства и рекламы администрации Находкинского городского округа</w:t>
            </w:r>
          </w:p>
        </w:tc>
        <w:tc>
          <w:tcPr>
            <w:tcW w:w="4932" w:type="dxa"/>
          </w:tcPr>
          <w:p w:rsidR="004B0063" w:rsidRDefault="004B0063" w:rsidP="00612F1C">
            <w:pPr>
              <w:widowControl w:val="0"/>
              <w:autoSpaceDE w:val="0"/>
              <w:autoSpaceDN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Схему размещения рекламных конструкций включено 367 мест под установку рекламных конструкций разного формата</w:t>
            </w:r>
            <w:r w:rsidR="0038389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B0063" w:rsidRDefault="00AC2D31" w:rsidP="00612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4B0063">
                <w:rPr>
                  <w:rStyle w:val="ae"/>
                  <w:rFonts w:eastAsia="Calibri" w:cs="Times New Roman"/>
                  <w:color w:val="0563C1"/>
                </w:rPr>
                <w:t>https://www.nakhodka-city.ru/administration/structure/docx/?deptid=8&amp;gid=43</w:t>
              </w:r>
            </w:hyperlink>
          </w:p>
        </w:tc>
      </w:tr>
      <w:tr w:rsidR="004B0063" w:rsidTr="004F1510">
        <w:trPr>
          <w:trHeight w:val="278"/>
        </w:trPr>
        <w:tc>
          <w:tcPr>
            <w:tcW w:w="737" w:type="dxa"/>
          </w:tcPr>
          <w:p w:rsidR="004B0063" w:rsidRPr="004A2653" w:rsidRDefault="004B0063" w:rsidP="00612F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12.2</w:t>
            </w:r>
          </w:p>
        </w:tc>
        <w:tc>
          <w:tcPr>
            <w:tcW w:w="1843" w:type="dxa"/>
          </w:tcPr>
          <w:p w:rsidR="004B0063" w:rsidRPr="004A2653" w:rsidRDefault="004B0063" w:rsidP="00612F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</w:rPr>
              <w:t>Размещение на официальном сайте перечня всех НПА, МПА, регулирующих сферы наружной рекламы</w:t>
            </w:r>
          </w:p>
        </w:tc>
        <w:tc>
          <w:tcPr>
            <w:tcW w:w="1985" w:type="dxa"/>
          </w:tcPr>
          <w:p w:rsidR="004B0063" w:rsidRPr="00894443" w:rsidRDefault="004B0063" w:rsidP="00612F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4443">
              <w:rPr>
                <w:rFonts w:ascii="Times New Roman" w:hAnsi="Times New Roman" w:cs="Times New Roman"/>
                <w:sz w:val="20"/>
              </w:rPr>
              <w:t>До 01.11.2019, далее до 2022 года</w:t>
            </w:r>
          </w:p>
        </w:tc>
        <w:tc>
          <w:tcPr>
            <w:tcW w:w="1276" w:type="dxa"/>
            <w:vMerge/>
            <w:vAlign w:val="center"/>
          </w:tcPr>
          <w:p w:rsidR="004B0063" w:rsidRDefault="004B006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B0063" w:rsidRPr="00613CF0" w:rsidRDefault="004B006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0063" w:rsidRPr="00613CF0" w:rsidRDefault="004B006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063" w:rsidRDefault="004B0063" w:rsidP="00612F1C">
            <w:r w:rsidRPr="00EC6D26">
              <w:rPr>
                <w:sz w:val="20"/>
              </w:rPr>
              <w:t>Управление архитектуры, градостроительства и рекламы администрации Находкинского городского округа</w:t>
            </w:r>
          </w:p>
        </w:tc>
        <w:tc>
          <w:tcPr>
            <w:tcW w:w="4932" w:type="dxa"/>
          </w:tcPr>
          <w:p w:rsidR="004B0063" w:rsidRDefault="00AC2D31" w:rsidP="00612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4B0063">
                <w:rPr>
                  <w:rStyle w:val="ae"/>
                  <w:rFonts w:eastAsia="Calibri" w:cs="Times New Roman"/>
                  <w:color w:val="0563C1"/>
                </w:rPr>
                <w:t>https://www.nakhodka-city.ru/administration/structure/docx/?deptid=8&amp;gid=471</w:t>
              </w:r>
            </w:hyperlink>
          </w:p>
        </w:tc>
      </w:tr>
      <w:tr w:rsidR="004B0063" w:rsidTr="004F1510">
        <w:trPr>
          <w:trHeight w:val="278"/>
        </w:trPr>
        <w:tc>
          <w:tcPr>
            <w:tcW w:w="15593" w:type="dxa"/>
            <w:gridSpan w:val="8"/>
            <w:vAlign w:val="center"/>
          </w:tcPr>
          <w:p w:rsidR="004B0063" w:rsidRDefault="004B0063" w:rsidP="004D23CC">
            <w:pPr>
              <w:pageBreakBefore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13. Рынок ритуальных услуг</w:t>
            </w:r>
          </w:p>
        </w:tc>
      </w:tr>
      <w:tr w:rsidR="004B0063" w:rsidTr="004F1510">
        <w:trPr>
          <w:trHeight w:val="278"/>
        </w:trPr>
        <w:tc>
          <w:tcPr>
            <w:tcW w:w="15593" w:type="dxa"/>
            <w:gridSpan w:val="8"/>
          </w:tcPr>
          <w:p w:rsidR="004B0063" w:rsidRPr="00926049" w:rsidRDefault="004B0063" w:rsidP="00612F1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26049">
              <w:rPr>
                <w:rFonts w:eastAsia="Calibri" w:cs="Times New Roman"/>
                <w:sz w:val="20"/>
                <w:szCs w:val="20"/>
              </w:rPr>
              <w:t xml:space="preserve">По состоянию на </w:t>
            </w:r>
            <w:r w:rsidR="00F854E2" w:rsidRPr="00F854E2">
              <w:rPr>
                <w:rFonts w:eastAsia="Calibri" w:cs="Times New Roman"/>
                <w:sz w:val="20"/>
                <w:szCs w:val="20"/>
              </w:rPr>
              <w:t>3</w:t>
            </w:r>
            <w:r w:rsidR="005203F8">
              <w:rPr>
                <w:rFonts w:eastAsia="Calibri" w:cs="Times New Roman"/>
                <w:sz w:val="20"/>
                <w:szCs w:val="20"/>
              </w:rPr>
              <w:t>1</w:t>
            </w:r>
            <w:r w:rsidR="00F854E2" w:rsidRPr="00F854E2">
              <w:rPr>
                <w:rFonts w:eastAsia="Calibri" w:cs="Times New Roman"/>
                <w:sz w:val="20"/>
                <w:szCs w:val="20"/>
              </w:rPr>
              <w:t>.</w:t>
            </w:r>
            <w:r w:rsidR="005203F8">
              <w:rPr>
                <w:rFonts w:eastAsia="Calibri" w:cs="Times New Roman"/>
                <w:sz w:val="20"/>
                <w:szCs w:val="20"/>
              </w:rPr>
              <w:t>03</w:t>
            </w:r>
            <w:r w:rsidR="00F854E2" w:rsidRPr="00F854E2">
              <w:rPr>
                <w:rFonts w:eastAsia="Calibri" w:cs="Times New Roman"/>
                <w:sz w:val="20"/>
                <w:szCs w:val="20"/>
              </w:rPr>
              <w:t>.202</w:t>
            </w:r>
            <w:r w:rsidR="005203F8">
              <w:rPr>
                <w:rFonts w:eastAsia="Calibri" w:cs="Times New Roman"/>
                <w:sz w:val="20"/>
                <w:szCs w:val="20"/>
              </w:rPr>
              <w:t>2</w:t>
            </w:r>
            <w:r w:rsidR="00F854E2" w:rsidRPr="00F854E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на рынке ритуальных услуг Находкинского городского округа работали </w:t>
            </w:r>
            <w:r w:rsidRPr="00C50A58">
              <w:rPr>
                <w:rFonts w:eastAsia="Calibri" w:cs="Times New Roman"/>
                <w:sz w:val="20"/>
                <w:szCs w:val="20"/>
              </w:rPr>
              <w:t>10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 предприятий:</w:t>
            </w:r>
          </w:p>
          <w:p w:rsidR="004B0063" w:rsidRPr="00427C4D" w:rsidRDefault="004B0063" w:rsidP="00612F1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50A58">
              <w:rPr>
                <w:rFonts w:eastAsia="Calibri" w:cs="Times New Roman"/>
                <w:sz w:val="20"/>
                <w:szCs w:val="20"/>
              </w:rPr>
              <w:t>8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 субъект</w:t>
            </w:r>
            <w:r>
              <w:rPr>
                <w:rFonts w:eastAsia="Calibri" w:cs="Times New Roman"/>
                <w:sz w:val="20"/>
                <w:szCs w:val="20"/>
              </w:rPr>
              <w:t>ы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 малого предпринимательства,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 муниципальное унитарное  предп</w:t>
            </w:r>
            <w:r>
              <w:rPr>
                <w:rFonts w:eastAsia="Calibri" w:cs="Times New Roman"/>
                <w:sz w:val="20"/>
                <w:szCs w:val="20"/>
              </w:rPr>
              <w:t>риятие «Бюро специальных услуг».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 Муниципальное бюджетное учреждение «Память», которое  оказывает услуги только по гарантированному перечню: содержание и обслуживание кладбищ и захоронение умерших,  не имеющих родственников за счет бюджетных средств.</w:t>
            </w:r>
          </w:p>
        </w:tc>
      </w:tr>
      <w:tr w:rsidR="00E205E3" w:rsidTr="004F1510">
        <w:trPr>
          <w:trHeight w:val="278"/>
        </w:trPr>
        <w:tc>
          <w:tcPr>
            <w:tcW w:w="737" w:type="dxa"/>
          </w:tcPr>
          <w:p w:rsidR="00E205E3" w:rsidRPr="004A2653" w:rsidRDefault="00E205E3" w:rsidP="00612F1C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>13.1</w:t>
            </w:r>
          </w:p>
        </w:tc>
        <w:tc>
          <w:tcPr>
            <w:tcW w:w="1843" w:type="dxa"/>
          </w:tcPr>
          <w:p w:rsidR="00E205E3" w:rsidRPr="004A2653" w:rsidRDefault="00E205E3" w:rsidP="00612F1C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 xml:space="preserve">Увеличение количества субъектов малого предпринимательства в сфере ритуальных услуг  </w:t>
            </w:r>
          </w:p>
        </w:tc>
        <w:tc>
          <w:tcPr>
            <w:tcW w:w="1985" w:type="dxa"/>
          </w:tcPr>
          <w:p w:rsidR="00E205E3" w:rsidRPr="008D11AA" w:rsidRDefault="00E205E3" w:rsidP="00612F1C">
            <w:pPr>
              <w:rPr>
                <w:rFonts w:cs="Times New Roman"/>
                <w:sz w:val="20"/>
              </w:rPr>
            </w:pPr>
            <w:r w:rsidRPr="008D11AA">
              <w:rPr>
                <w:rFonts w:cs="Times New Roman"/>
                <w:sz w:val="20"/>
              </w:rPr>
              <w:t>Ежегодно,</w:t>
            </w:r>
          </w:p>
          <w:p w:rsidR="00E205E3" w:rsidRPr="008D11AA" w:rsidRDefault="00E205E3" w:rsidP="00612F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11AA">
              <w:rPr>
                <w:rFonts w:ascii="Times New Roman" w:hAnsi="Times New Roman" w:cs="Times New Roman"/>
                <w:sz w:val="20"/>
              </w:rPr>
              <w:t>до 2022 года</w:t>
            </w:r>
          </w:p>
        </w:tc>
        <w:tc>
          <w:tcPr>
            <w:tcW w:w="1276" w:type="dxa"/>
            <w:vMerge w:val="restart"/>
            <w:vAlign w:val="center"/>
          </w:tcPr>
          <w:p w:rsidR="00E205E3" w:rsidRPr="0037400D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205E3">
              <w:rPr>
                <w:rFonts w:cs="Times New Roman"/>
                <w:sz w:val="24"/>
                <w:szCs w:val="24"/>
              </w:rPr>
              <w:t>88,8</w:t>
            </w:r>
          </w:p>
        </w:tc>
        <w:tc>
          <w:tcPr>
            <w:tcW w:w="1276" w:type="dxa"/>
            <w:vMerge w:val="restart"/>
            <w:vAlign w:val="center"/>
          </w:tcPr>
          <w:p w:rsidR="00E205E3" w:rsidRPr="00613CF0" w:rsidRDefault="00E205E3" w:rsidP="00D248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vMerge w:val="restart"/>
            <w:vAlign w:val="center"/>
          </w:tcPr>
          <w:p w:rsidR="00E205E3" w:rsidRPr="00613CF0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88,8</w:t>
            </w:r>
          </w:p>
        </w:tc>
        <w:tc>
          <w:tcPr>
            <w:tcW w:w="1843" w:type="dxa"/>
          </w:tcPr>
          <w:p w:rsidR="00E205E3" w:rsidRPr="00E205E3" w:rsidRDefault="00E205E3">
            <w:pPr>
              <w:rPr>
                <w:sz w:val="20"/>
              </w:rPr>
            </w:pPr>
            <w:r w:rsidRPr="00E205E3">
              <w:rPr>
                <w:sz w:val="20"/>
              </w:rP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4932" w:type="dxa"/>
          </w:tcPr>
          <w:p w:rsidR="00E205E3" w:rsidRPr="009A172D" w:rsidRDefault="00E205E3" w:rsidP="00612F1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A172D">
              <w:rPr>
                <w:rFonts w:eastAsia="Calibri" w:cs="Times New Roman"/>
                <w:sz w:val="20"/>
                <w:szCs w:val="20"/>
              </w:rPr>
              <w:t>Ритуальные услуги, в том числе услуги по погребению, предоставляются хозяйствующими субъектами, в основном, частной формы собственности.</w:t>
            </w:r>
          </w:p>
          <w:p w:rsidR="00E205E3" w:rsidRPr="00926049" w:rsidRDefault="00E205E3" w:rsidP="0060392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26049">
              <w:rPr>
                <w:rFonts w:eastAsia="Calibri" w:cs="Times New Roman"/>
                <w:sz w:val="20"/>
                <w:szCs w:val="20"/>
              </w:rPr>
              <w:t xml:space="preserve">По состоянию на </w:t>
            </w:r>
            <w:r w:rsidR="0038389C" w:rsidRPr="0038389C">
              <w:rPr>
                <w:rFonts w:eastAsia="Calibri" w:cs="Times New Roman"/>
                <w:sz w:val="20"/>
                <w:szCs w:val="20"/>
              </w:rPr>
              <w:t xml:space="preserve">31.03.2022 </w:t>
            </w:r>
            <w:r w:rsidRPr="009A172D">
              <w:rPr>
                <w:rFonts w:eastAsia="Calibri" w:cs="Times New Roman"/>
                <w:sz w:val="20"/>
                <w:szCs w:val="20"/>
              </w:rPr>
              <w:t xml:space="preserve">на территории Находкинского городского округа на рынке платных ритуальных услуг функционировало 9 предприятий. Доля частных организаций, оказывающих </w:t>
            </w:r>
            <w:r>
              <w:rPr>
                <w:rFonts w:eastAsia="Calibri" w:cs="Times New Roman"/>
                <w:sz w:val="20"/>
                <w:szCs w:val="20"/>
              </w:rPr>
              <w:t xml:space="preserve">ритуальные услуги на территории </w:t>
            </w:r>
            <w:r w:rsidRPr="009A172D">
              <w:rPr>
                <w:rFonts w:eastAsia="Calibri" w:cs="Times New Roman"/>
                <w:sz w:val="20"/>
                <w:szCs w:val="20"/>
              </w:rPr>
              <w:t>Находкинского городского округа, достигла 88,8 %.</w:t>
            </w:r>
          </w:p>
        </w:tc>
      </w:tr>
      <w:tr w:rsidR="00E205E3" w:rsidTr="004F1510">
        <w:trPr>
          <w:trHeight w:val="2414"/>
        </w:trPr>
        <w:tc>
          <w:tcPr>
            <w:tcW w:w="737" w:type="dxa"/>
          </w:tcPr>
          <w:p w:rsidR="00E205E3" w:rsidRPr="004A2653" w:rsidRDefault="00E205E3" w:rsidP="00612F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A2653">
              <w:rPr>
                <w:rFonts w:ascii="Times New Roman" w:hAnsi="Times New Roman" w:cs="Times New Roman"/>
                <w:sz w:val="20"/>
                <w:lang w:eastAsia="en-US"/>
              </w:rPr>
              <w:t>13.2</w:t>
            </w:r>
          </w:p>
        </w:tc>
        <w:tc>
          <w:tcPr>
            <w:tcW w:w="1843" w:type="dxa"/>
          </w:tcPr>
          <w:p w:rsidR="00E205E3" w:rsidRPr="004A2653" w:rsidRDefault="00E205E3" w:rsidP="00612F1C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>Ведение реестра участников рынка с указанием перечня предоставляемых ритуальных услуг, в том числе гарантированного перечня услуг по погребению</w:t>
            </w:r>
          </w:p>
        </w:tc>
        <w:tc>
          <w:tcPr>
            <w:tcW w:w="1985" w:type="dxa"/>
          </w:tcPr>
          <w:p w:rsidR="00E205E3" w:rsidRDefault="00E205E3" w:rsidP="00612F1C">
            <w:r w:rsidRPr="00442B42">
              <w:rPr>
                <w:sz w:val="20"/>
                <w:szCs w:val="20"/>
              </w:rPr>
              <w:t xml:space="preserve">До 31.12.2019, </w:t>
            </w:r>
            <w:r w:rsidRPr="004A2653">
              <w:rPr>
                <w:rFonts w:cs="Times New Roman"/>
                <w:sz w:val="20"/>
              </w:rPr>
              <w:t xml:space="preserve">далее </w:t>
            </w: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E205E3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205E3" w:rsidRPr="00613CF0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05E3" w:rsidRPr="00613CF0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5E3" w:rsidRPr="00E205E3" w:rsidRDefault="00E205E3">
            <w:pPr>
              <w:rPr>
                <w:sz w:val="20"/>
              </w:rPr>
            </w:pPr>
            <w:r w:rsidRPr="00E205E3">
              <w:rPr>
                <w:sz w:val="20"/>
              </w:rP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4932" w:type="dxa"/>
          </w:tcPr>
          <w:p w:rsidR="00E205E3" w:rsidRDefault="00E205E3" w:rsidP="00612F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Управление</w:t>
            </w:r>
            <w:r w:rsidRPr="00926049">
              <w:rPr>
                <w:rFonts w:eastAsia="Calibri" w:cs="Times New Roman"/>
                <w:sz w:val="20"/>
                <w:szCs w:val="20"/>
              </w:rPr>
              <w:t xml:space="preserve"> экономики, потребительского рынка и предпринимательства администрации Находкинского городского округа, осуществляет ведение реестра постоянно.</w:t>
            </w:r>
          </w:p>
          <w:p w:rsidR="00E205E3" w:rsidRPr="00926049" w:rsidRDefault="00AC2D31" w:rsidP="00612F1C">
            <w:pPr>
              <w:rPr>
                <w:rFonts w:eastAsia="Calibri" w:cs="Times New Roman"/>
                <w:sz w:val="20"/>
                <w:szCs w:val="20"/>
              </w:rPr>
            </w:pPr>
            <w:hyperlink r:id="rId14" w:history="1">
              <w:r w:rsidR="00E205E3" w:rsidRPr="00926049">
                <w:rPr>
                  <w:rStyle w:val="ae"/>
                  <w:rFonts w:eastAsia="Calibri" w:cs="Times New Roman"/>
                </w:rPr>
                <w:t>https://www.nakhodka-city.ru/administration/structure/docx/?deptid=53&amp;gid=74</w:t>
              </w:r>
            </w:hyperlink>
          </w:p>
        </w:tc>
      </w:tr>
      <w:tr w:rsidR="00E205E3" w:rsidTr="004F1510">
        <w:trPr>
          <w:trHeight w:val="278"/>
        </w:trPr>
        <w:tc>
          <w:tcPr>
            <w:tcW w:w="737" w:type="dxa"/>
          </w:tcPr>
          <w:p w:rsidR="00E205E3" w:rsidRPr="004A2653" w:rsidRDefault="00E205E3" w:rsidP="00612F1C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>13.3</w:t>
            </w:r>
          </w:p>
        </w:tc>
        <w:tc>
          <w:tcPr>
            <w:tcW w:w="1843" w:type="dxa"/>
          </w:tcPr>
          <w:p w:rsidR="00E205E3" w:rsidRPr="004A2653" w:rsidRDefault="00E205E3" w:rsidP="00612F1C">
            <w:pPr>
              <w:rPr>
                <w:sz w:val="20"/>
                <w:szCs w:val="20"/>
              </w:rPr>
            </w:pPr>
            <w:r w:rsidRPr="004A2653">
              <w:rPr>
                <w:sz w:val="20"/>
                <w:szCs w:val="20"/>
              </w:rPr>
              <w:t>Создание на официальном сайте Находкинского городского округа специализированного раздела (Вкладки) «Ритуальные услуги», актуализация информации</w:t>
            </w:r>
          </w:p>
        </w:tc>
        <w:tc>
          <w:tcPr>
            <w:tcW w:w="1985" w:type="dxa"/>
          </w:tcPr>
          <w:p w:rsidR="00E205E3" w:rsidRDefault="00E205E3" w:rsidP="00612F1C">
            <w:r w:rsidRPr="00442B42">
              <w:rPr>
                <w:sz w:val="20"/>
                <w:szCs w:val="20"/>
              </w:rPr>
              <w:t xml:space="preserve">До 31.12.2019, </w:t>
            </w:r>
            <w:r w:rsidRPr="004A2653">
              <w:rPr>
                <w:rFonts w:cs="Times New Roman"/>
                <w:sz w:val="20"/>
              </w:rPr>
              <w:t xml:space="preserve">далее </w:t>
            </w:r>
            <w:r>
              <w:rPr>
                <w:sz w:val="20"/>
              </w:rPr>
              <w:t>до 2022 года</w:t>
            </w:r>
          </w:p>
        </w:tc>
        <w:tc>
          <w:tcPr>
            <w:tcW w:w="1276" w:type="dxa"/>
            <w:vMerge/>
            <w:vAlign w:val="center"/>
          </w:tcPr>
          <w:p w:rsidR="00E205E3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205E3" w:rsidRPr="00613CF0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05E3" w:rsidRPr="00613CF0" w:rsidRDefault="00E205E3" w:rsidP="00612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5E3" w:rsidRPr="00E205E3" w:rsidRDefault="00E205E3">
            <w:pPr>
              <w:rPr>
                <w:sz w:val="20"/>
              </w:rPr>
            </w:pPr>
            <w:r w:rsidRPr="00E205E3">
              <w:rPr>
                <w:sz w:val="20"/>
              </w:rP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4932" w:type="dxa"/>
          </w:tcPr>
          <w:p w:rsidR="00E205E3" w:rsidRPr="00926049" w:rsidRDefault="00E205E3" w:rsidP="00612F1C">
            <w:pPr>
              <w:rPr>
                <w:rFonts w:eastAsia="Calibri" w:cs="Times New Roman"/>
                <w:sz w:val="20"/>
                <w:szCs w:val="20"/>
              </w:rPr>
            </w:pPr>
            <w:r w:rsidRPr="00926049">
              <w:rPr>
                <w:rFonts w:eastAsia="Calibri" w:cs="Times New Roman"/>
                <w:sz w:val="20"/>
                <w:szCs w:val="20"/>
              </w:rPr>
              <w:t xml:space="preserve">На официальном сайте Находкинского городского округа создана вкладка «Ритуальные услуги» </w:t>
            </w:r>
            <w:hyperlink r:id="rId15" w:history="1">
              <w:r w:rsidRPr="00926049">
                <w:rPr>
                  <w:rStyle w:val="ae"/>
                  <w:rFonts w:eastAsia="Calibri" w:cs="Times New Roman"/>
                </w:rPr>
                <w:t>https://www.nakhodka-city.ru/administration/structure/docx/?deptid=53&amp;gid=74</w:t>
              </w:r>
            </w:hyperlink>
          </w:p>
        </w:tc>
      </w:tr>
    </w:tbl>
    <w:p w:rsidR="007D2E29" w:rsidRPr="00021BA2" w:rsidRDefault="007D2E29" w:rsidP="0083549C">
      <w:pPr>
        <w:pStyle w:val="1"/>
        <w:keepNext w:val="0"/>
        <w:keepLines w:val="0"/>
        <w:pageBreakBefore/>
        <w:spacing w:before="0"/>
        <w:rPr>
          <w:rFonts w:eastAsia="Times New Roman"/>
          <w:lang w:eastAsia="ru-RU"/>
        </w:rPr>
      </w:pPr>
      <w:r w:rsidRPr="00021BA2">
        <w:rPr>
          <w:rFonts w:eastAsia="Times New Roman"/>
          <w:lang w:eastAsia="ru-RU"/>
        </w:rPr>
        <w:lastRenderedPageBreak/>
        <w:t>СИСТЕМНЫЕ МЕРОПРИЯТИЯ</w:t>
      </w:r>
    </w:p>
    <w:p w:rsidR="00065CD0" w:rsidRPr="00FE1469" w:rsidRDefault="00065CD0" w:rsidP="00065CD0">
      <w:pPr>
        <w:tabs>
          <w:tab w:val="left" w:pos="4758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1989"/>
        <w:gridCol w:w="2833"/>
        <w:gridCol w:w="2126"/>
        <w:gridCol w:w="1701"/>
        <w:gridCol w:w="2694"/>
        <w:gridCol w:w="1984"/>
        <w:gridCol w:w="1701"/>
      </w:tblGrid>
      <w:tr w:rsidR="007D2E29" w:rsidRPr="00FE1469" w:rsidTr="002652D4">
        <w:trPr>
          <w:tblHeader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FE1469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7D2E29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7D2E29" w:rsidP="00E97573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cs="Times New Roman"/>
                <w:sz w:val="24"/>
                <w:szCs w:val="24"/>
              </w:rPr>
              <w:t>Описание проблемы, на</w:t>
            </w:r>
            <w:r w:rsidR="00E97573">
              <w:rPr>
                <w:rFonts w:cs="Times New Roman"/>
                <w:sz w:val="24"/>
                <w:szCs w:val="24"/>
              </w:rPr>
              <w:t> </w:t>
            </w:r>
            <w:r w:rsidRPr="00FE1469">
              <w:rPr>
                <w:rFonts w:cs="Times New Roman"/>
                <w:sz w:val="24"/>
                <w:szCs w:val="24"/>
              </w:rPr>
              <w:t>решение которой направлено 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ED777D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</w:t>
            </w:r>
            <w:r w:rsidR="007D2E29"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7D2E29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7D2E29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FE1469" w:rsidRDefault="007D2E29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1469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8426B7" w:rsidRDefault="007D2E29" w:rsidP="00FE146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26B7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7D2E29" w:rsidRPr="00FE1469" w:rsidTr="002652D4">
        <w:trPr>
          <w:tblHeader/>
        </w:trPr>
        <w:tc>
          <w:tcPr>
            <w:tcW w:w="707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D2E29" w:rsidRPr="00FE1469" w:rsidRDefault="007D2E29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D2E29" w:rsidRPr="00FE1469" w:rsidRDefault="00ED777D" w:rsidP="00FE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46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7D2E29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B53A71" w:rsidRDefault="007D2E29" w:rsidP="00FE1469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E29" w:rsidRPr="00B53A71" w:rsidRDefault="00FE1469" w:rsidP="00FE1469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>Задача:</w:t>
            </w:r>
            <w:r w:rsidR="008D11AA"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11AA"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D004D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0374C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 xml:space="preserve">Проведение оценки регулирующего воздействия проектов муниципальных нормативных правовых актов </w:t>
            </w:r>
            <w:r w:rsidRPr="00B53A71">
              <w:rPr>
                <w:rFonts w:cs="Times New Roman"/>
                <w:bCs/>
                <w:sz w:val="20"/>
                <w:szCs w:val="20"/>
              </w:rPr>
              <w:t>Находкинского городско округа</w:t>
            </w:r>
            <w:r w:rsidRPr="00B53A71">
              <w:rPr>
                <w:rFonts w:cs="Times New Roman"/>
                <w:sz w:val="20"/>
                <w:szCs w:val="20"/>
              </w:rPr>
              <w:t xml:space="preserve">, </w:t>
            </w:r>
            <w:r w:rsidRPr="00B53A71">
              <w:rPr>
                <w:rStyle w:val="ac"/>
                <w:rFonts w:cs="Times New Roman"/>
                <w:b w:val="0"/>
                <w:color w:val="000000"/>
                <w:sz w:val="20"/>
                <w:szCs w:val="20"/>
              </w:rPr>
              <w:t>затрагивающих вопросы осуществления предпринимательской и инвестиционной деятельности,</w:t>
            </w:r>
            <w:r w:rsidRPr="00B53A71">
              <w:rPr>
                <w:rFonts w:cs="Times New Roman"/>
                <w:sz w:val="20"/>
                <w:szCs w:val="20"/>
              </w:rPr>
              <w:t xml:space="preserve"> экспертизы муниципальных нормативных правовых актов </w:t>
            </w:r>
            <w:r w:rsidRPr="00B53A71">
              <w:rPr>
                <w:rFonts w:cs="Times New Roman"/>
                <w:bCs/>
                <w:sz w:val="20"/>
                <w:szCs w:val="20"/>
              </w:rPr>
              <w:t xml:space="preserve">Находкинского городско округа, </w:t>
            </w:r>
            <w:r w:rsidRPr="00B53A71">
              <w:rPr>
                <w:rFonts w:cs="Times New Roman"/>
                <w:sz w:val="20"/>
                <w:szCs w:val="20"/>
              </w:rPr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Проведение не менее  4-х процедур ОРВ в отношении проектов МНПА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4D" w:rsidRPr="00B53A71" w:rsidRDefault="006D004D" w:rsidP="008D11AA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004D" w:rsidRPr="006D004D" w:rsidRDefault="006D004D" w:rsidP="006D004D">
            <w:pPr>
              <w:pStyle w:val="af0"/>
              <w:contextualSpacing/>
              <w:rPr>
                <w:color w:val="2D2D2D"/>
                <w:sz w:val="20"/>
              </w:rPr>
            </w:pPr>
            <w:r w:rsidRPr="006D004D">
              <w:rPr>
                <w:color w:val="2D2D2D"/>
                <w:sz w:val="20"/>
              </w:rPr>
              <w:t>В I квартале 2022 года экспертиза проведена в отношении одного МНПА:</w:t>
            </w:r>
          </w:p>
          <w:p w:rsidR="006D004D" w:rsidRPr="006D004D" w:rsidRDefault="006D004D" w:rsidP="006D004D">
            <w:pPr>
              <w:pStyle w:val="af0"/>
              <w:contextualSpacing/>
              <w:rPr>
                <w:color w:val="2D2D2D"/>
                <w:sz w:val="20"/>
              </w:rPr>
            </w:pPr>
            <w:r w:rsidRPr="006D004D">
              <w:rPr>
                <w:color w:val="2D2D2D"/>
                <w:sz w:val="20"/>
              </w:rPr>
              <w:t>- постановление администрации Находкинского городского округа от 03.02.2016 г. № 96 «Об утверждении схемы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на зданиях или ином недвижимом имуществе, находящимся в собственности Приморского края или муниципальной собственности»</w:t>
            </w:r>
          </w:p>
          <w:p w:rsidR="006D004D" w:rsidRPr="006D004D" w:rsidRDefault="006D004D" w:rsidP="006D004D">
            <w:pPr>
              <w:pStyle w:val="af0"/>
              <w:contextualSpacing/>
              <w:rPr>
                <w:color w:val="2D2D2D"/>
                <w:sz w:val="20"/>
              </w:rPr>
            </w:pPr>
            <w:r w:rsidRPr="006D004D">
              <w:rPr>
                <w:color w:val="2D2D2D"/>
                <w:sz w:val="20"/>
              </w:rPr>
              <w:t>https://www.nakhodka-city.ru/events/news/item/?sid=6800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4D" w:rsidRPr="00B53A71" w:rsidRDefault="006D004D" w:rsidP="006D004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1450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r w:rsidRPr="006D004D">
              <w:rPr>
                <w:rFonts w:eastAsia="Calibri" w:cs="Times New Roman"/>
                <w:sz w:val="20"/>
                <w:szCs w:val="20"/>
              </w:rPr>
              <w:t xml:space="preserve">потребительского рынка, предпринимательства и развития туризма </w:t>
            </w:r>
            <w:r w:rsidRPr="00B91450">
              <w:rPr>
                <w:rFonts w:eastAsia="Calibri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6D004D" w:rsidRPr="00B53A71" w:rsidTr="002652D4">
        <w:trPr>
          <w:trHeight w:val="964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04D" w:rsidRPr="00B53A71" w:rsidRDefault="006D004D" w:rsidP="008D11A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DE6AF2">
            <w:pPr>
              <w:pageBreakBefore/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 xml:space="preserve">Проведение комплекса мероприятий, способствующих развитию </w:t>
            </w:r>
            <w:r w:rsidRPr="00B53A71">
              <w:rPr>
                <w:rFonts w:cs="Times New Roman"/>
                <w:sz w:val="20"/>
                <w:szCs w:val="20"/>
              </w:rPr>
              <w:lastRenderedPageBreak/>
              <w:t>конкурентоспособности товаров, работ, услуг субъектов малого и среднего предпринимательства: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BD2767">
            <w:pPr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04D" w:rsidRPr="00A365F3" w:rsidRDefault="006D004D" w:rsidP="00546620">
            <w:pPr>
              <w:pStyle w:val="af0"/>
              <w:contextualSpacing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6D004D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BD60FB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647DEE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- организация совместно с центром «Мой бизнес-Н» семинаров, тренингов для субъектов МСП по осуществлению закупок в рамках 44-ФЗ и 223-ФЗ, а также семинаров, тренингов по вопросам повышения конкурентоспособности товаров, работ, услуг (</w:t>
            </w:r>
            <w:proofErr w:type="spellStart"/>
            <w:r w:rsidRPr="00B53A71">
              <w:rPr>
                <w:rFonts w:cs="Times New Roman"/>
                <w:sz w:val="20"/>
                <w:szCs w:val="20"/>
              </w:rPr>
              <w:t>брендирование</w:t>
            </w:r>
            <w:proofErr w:type="spellEnd"/>
            <w:r w:rsidRPr="00B53A71">
              <w:rPr>
                <w:rFonts w:cs="Times New Roman"/>
                <w:sz w:val="20"/>
                <w:szCs w:val="20"/>
              </w:rPr>
              <w:t>, активные продажи и т.д.);</w:t>
            </w:r>
          </w:p>
        </w:tc>
        <w:tc>
          <w:tcPr>
            <w:tcW w:w="2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Не менее 3-х мероприятий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647DEE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AF2" w:rsidRDefault="00DE6AF2" w:rsidP="00DE6AF2">
            <w:pPr>
              <w:ind w:firstLine="284"/>
            </w:pPr>
            <w:r>
              <w:t>В I квартале 2022 года  проведены совместно с центром «Мой бизнес-Н» 4 мероприятия, по темам:</w:t>
            </w:r>
          </w:p>
          <w:p w:rsidR="00DE6AF2" w:rsidRDefault="00DE6AF2" w:rsidP="00DE6AF2">
            <w:pPr>
              <w:ind w:firstLine="284"/>
            </w:pPr>
            <w:r>
              <w:t>- семинар «SMM - продвижение» в Находке» - 24 человек</w:t>
            </w:r>
          </w:p>
          <w:p w:rsidR="00DE6AF2" w:rsidRDefault="00DE6AF2" w:rsidP="00DE6AF2">
            <w:pPr>
              <w:ind w:firstLine="284"/>
            </w:pPr>
            <w:r>
              <w:t>- бизнес-встреча «Развитие социального предпринимательства»</w:t>
            </w:r>
          </w:p>
          <w:p w:rsidR="00DE6AF2" w:rsidRDefault="00DE6AF2" w:rsidP="00DE6AF2">
            <w:pPr>
              <w:ind w:firstLine="284"/>
            </w:pPr>
            <w:r>
              <w:t>- тренинг «Школа предпринимательства» по программе  АО «Корпорация «МСП»</w:t>
            </w:r>
          </w:p>
          <w:p w:rsidR="00DE6AF2" w:rsidRDefault="00DE6AF2" w:rsidP="00DE6AF2">
            <w:pPr>
              <w:ind w:firstLine="284"/>
            </w:pPr>
            <w:r>
              <w:t>- образовательный прое</w:t>
            </w:r>
            <w:proofErr w:type="gramStart"/>
            <w:r>
              <w:t>кт в сф</w:t>
            </w:r>
            <w:proofErr w:type="gramEnd"/>
            <w:r>
              <w:t>ере женского предпринимательства «Мама в бизнесе».</w:t>
            </w:r>
          </w:p>
          <w:p w:rsidR="00DE6AF2" w:rsidRDefault="00DE6AF2" w:rsidP="00DE6AF2">
            <w:pPr>
              <w:ind w:firstLine="284"/>
            </w:pPr>
            <w:r>
              <w:t>В мероприятиях приняли участие 136 субъектов МСП.</w:t>
            </w:r>
          </w:p>
          <w:p w:rsidR="00DE6AF2" w:rsidRDefault="00DE6AF2" w:rsidP="00DE6AF2">
            <w:pPr>
              <w:ind w:firstLine="284"/>
            </w:pPr>
            <w:r>
              <w:t>Размещено 7 «историй успеха» предпринимателей, получивших имущественную, информационную поддержку.</w:t>
            </w:r>
          </w:p>
          <w:p w:rsidR="00DE6AF2" w:rsidRDefault="00DE6AF2" w:rsidP="00DE6AF2">
            <w:pPr>
              <w:ind w:firstLine="284"/>
            </w:pPr>
            <w:r>
              <w:t xml:space="preserve">За текущий период информационную, </w:t>
            </w:r>
            <w:r>
              <w:lastRenderedPageBreak/>
              <w:t>консультационную помощь получили 144 субъекта МСП.</w:t>
            </w:r>
          </w:p>
          <w:p w:rsidR="00DE6AF2" w:rsidRDefault="00DE6AF2" w:rsidP="00DE6AF2">
            <w:pPr>
              <w:ind w:firstLine="284"/>
            </w:pPr>
            <w:r>
              <w:t>11 заявок подали субъекты малого и среднего бизнеса Находкинского городского округа на получение статуса «социальное предприятие» (Находка стала вторым после краевого центра городом с самой высокой активностью в этом направлении);</w:t>
            </w:r>
          </w:p>
          <w:p w:rsidR="00DE6AF2" w:rsidRDefault="00DE6AF2" w:rsidP="00DE6AF2">
            <w:pPr>
              <w:ind w:firstLine="284"/>
            </w:pPr>
            <w:r>
              <w:t xml:space="preserve">В рамках Всероссийского наставнического движения «Работодатели России – школьникам субъектов Российской Федерации», организованного во исполнение поручения Президента Российской Федерации (от 25 июля 2017 г. № Пр-1432) по привлечению работодателей к систематической работе со школьниками по их профессиональной ориентации, провели 3 встречи в общеобразовательных учреждениях </w:t>
            </w:r>
            <w:r>
              <w:lastRenderedPageBreak/>
              <w:t>Находкинского городского округа:</w:t>
            </w:r>
          </w:p>
          <w:p w:rsidR="00DE6AF2" w:rsidRDefault="00DE6AF2" w:rsidP="00DE6AF2">
            <w:pPr>
              <w:ind w:firstLine="284"/>
            </w:pPr>
            <w:r>
              <w:t>- 22.03. - № 5, 14, 8 со школьниками 11-х классов (90 школьников) на тему «Твой успех в твоих руках» и выбранной наставнической компанией филиалом Страхового открытого акционерного общества «ВС</w:t>
            </w:r>
            <w:proofErr w:type="gramStart"/>
            <w:r>
              <w:t>К-</w:t>
            </w:r>
            <w:proofErr w:type="gramEnd"/>
            <w:r>
              <w:t xml:space="preserve"> г. Находка директор Беляева О.Н.</w:t>
            </w:r>
          </w:p>
          <w:p w:rsidR="00DE6AF2" w:rsidRDefault="00DE6AF2" w:rsidP="00DE6AF2">
            <w:pPr>
              <w:ind w:firstLine="284"/>
            </w:pPr>
            <w:r>
              <w:t>- провели совместную работу с Центром занятости населения г. Находки по государственной программе «</w:t>
            </w:r>
            <w:proofErr w:type="spellStart"/>
            <w:r>
              <w:t>Самозанятость</w:t>
            </w:r>
            <w:proofErr w:type="spellEnd"/>
            <w:r>
              <w:t xml:space="preserve"> безработных граждан» по открытию безработными гражданами собственного дела, рассмотрено 6 </w:t>
            </w:r>
            <w:proofErr w:type="gramStart"/>
            <w:r>
              <w:t>бизнес-проектов</w:t>
            </w:r>
            <w:proofErr w:type="gramEnd"/>
            <w:r>
              <w:t xml:space="preserve"> по открытию собственного бизнеса;</w:t>
            </w:r>
          </w:p>
          <w:p w:rsidR="006D004D" w:rsidRDefault="00DE6AF2" w:rsidP="006B2C95">
            <w:pPr>
              <w:ind w:firstLine="284"/>
            </w:pPr>
            <w:r>
              <w:t xml:space="preserve">- организованы рабочие встречи с потенциальными гражданами, которые могут быть зарегистрированы как </w:t>
            </w:r>
            <w:proofErr w:type="spellStart"/>
            <w:r>
              <w:t>самозанятые</w:t>
            </w:r>
            <w:proofErr w:type="spellEnd"/>
            <w:r>
              <w:t xml:space="preserve"> и оформления социальной помощи на основании социального контракта в результате заключено 7 </w:t>
            </w:r>
            <w:proofErr w:type="gramStart"/>
            <w:r>
              <w:t>социальных</w:t>
            </w:r>
            <w:proofErr w:type="gramEnd"/>
            <w:r>
              <w:t xml:space="preserve"> контракта.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Управление экономики, потребительского рынка и предпринимательства администрации Находкинского городского округа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004D" w:rsidRPr="00B53A71" w:rsidRDefault="006D004D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2B4EA3" w:rsidRPr="00B53A71" w:rsidTr="002652D4">
        <w:trPr>
          <w:trHeight w:val="278"/>
        </w:trPr>
        <w:tc>
          <w:tcPr>
            <w:tcW w:w="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4EA3" w:rsidRPr="00B53A71" w:rsidRDefault="002B4EA3" w:rsidP="00ED468E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4EA3" w:rsidRPr="00B53A71" w:rsidRDefault="002B4EA3" w:rsidP="00647DEE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- проведение совместной работы с Региональным центром инжиниринга, как одного из инструментов поддержки производственных предприятий, в реализации мероприятий по «выращиванию субъектов МСП»;</w:t>
            </w:r>
          </w:p>
        </w:tc>
        <w:tc>
          <w:tcPr>
            <w:tcW w:w="2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4EA3" w:rsidRPr="00B53A71" w:rsidRDefault="002B4EA3" w:rsidP="00647DEE">
            <w:pPr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4EA3" w:rsidRPr="00B53A71" w:rsidRDefault="002B4EA3" w:rsidP="00647DEE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4EA3" w:rsidRDefault="006B2C95" w:rsidP="00C416B3">
            <w:pPr>
              <w:ind w:left="113"/>
              <w:textAlignment w:val="baseline"/>
              <w:rPr>
                <w:rFonts w:cs="Times New Roman"/>
                <w:sz w:val="20"/>
                <w:szCs w:val="20"/>
              </w:rPr>
            </w:pPr>
            <w:r w:rsidRPr="006B2C95">
              <w:rPr>
                <w:rFonts w:cs="Times New Roman"/>
                <w:sz w:val="20"/>
                <w:szCs w:val="20"/>
              </w:rPr>
              <w:t>Хозяйствующие субъекты малого и среднего предпринимательства на очных 3–х мероприятиях проинформированы о мерах поддержки производственных предприятий в реализации мероприятий по «выращиванию субъектов МСП», предоставляемых Региональным центром инжиниринга, как одного из инструментов поддержки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6B2C95" w:rsidRPr="00B53A71" w:rsidRDefault="006B2C95" w:rsidP="00C416B3">
            <w:pPr>
              <w:ind w:left="113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4EA3" w:rsidRPr="00B53A71" w:rsidRDefault="000562F7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0562F7">
              <w:rPr>
                <w:rFonts w:cs="Times New Roman"/>
                <w:sz w:val="20"/>
                <w:szCs w:val="20"/>
              </w:rPr>
              <w:t>Управление потребительского рынка, предпринимательства и развития туризма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562F7">
              <w:rPr>
                <w:rFonts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4EA3" w:rsidRPr="00B53A71" w:rsidRDefault="000562F7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2B4EA3" w:rsidRPr="00B53A71" w:rsidTr="002652D4">
        <w:trPr>
          <w:trHeight w:val="278"/>
        </w:trPr>
        <w:tc>
          <w:tcPr>
            <w:tcW w:w="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4EA3" w:rsidRPr="00B53A71" w:rsidRDefault="002B4EA3" w:rsidP="008D11A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- оказание информационной поддержки о проводимых конкурсах, выставках, ярмарках</w:t>
            </w:r>
          </w:p>
        </w:tc>
        <w:tc>
          <w:tcPr>
            <w:tcW w:w="2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4EA3" w:rsidRPr="00B53A71" w:rsidRDefault="002652D4" w:rsidP="000562F7">
            <w:pPr>
              <w:ind w:left="113"/>
              <w:textAlignment w:val="baseline"/>
              <w:rPr>
                <w:rFonts w:cs="Times New Roman"/>
                <w:sz w:val="20"/>
                <w:szCs w:val="20"/>
              </w:rPr>
            </w:pPr>
            <w:proofErr w:type="gramStart"/>
            <w:r w:rsidRPr="002652D4"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="000562F7" w:rsidRPr="000562F7">
              <w:rPr>
                <w:rFonts w:eastAsia="Calibri" w:cs="Times New Roman"/>
                <w:sz w:val="20"/>
                <w:szCs w:val="20"/>
              </w:rPr>
              <w:t>Информация о проводимых конкурсах, выставках, ярмарках размещается на официальном сайте администрации Находкинского городского округа nakhodka-city.ru, в</w:t>
            </w:r>
            <w:r w:rsidR="000562F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0562F7" w:rsidRPr="000562F7">
              <w:rPr>
                <w:rFonts w:eastAsia="Calibri" w:cs="Times New Roman"/>
                <w:sz w:val="20"/>
                <w:szCs w:val="20"/>
              </w:rPr>
              <w:t>официальном сетевом издании «Ведомости Находки» ved-nakhodka.ru, а также на официальных аккаунтах администрации Находкинского городского округа в социальных сетях Одноклассники (ok.ru/</w:t>
            </w:r>
            <w:proofErr w:type="spellStart"/>
            <w:r w:rsidR="000562F7" w:rsidRPr="000562F7">
              <w:rPr>
                <w:rFonts w:eastAsia="Calibri" w:cs="Times New Roman"/>
                <w:sz w:val="20"/>
                <w:szCs w:val="20"/>
              </w:rPr>
              <w:t>nakhodka.city</w:t>
            </w:r>
            <w:proofErr w:type="spellEnd"/>
            <w:r w:rsidR="000562F7" w:rsidRPr="000562F7">
              <w:rPr>
                <w:rFonts w:eastAsia="Calibri" w:cs="Times New Roman"/>
                <w:sz w:val="20"/>
                <w:szCs w:val="20"/>
              </w:rPr>
              <w:t xml:space="preserve">), </w:t>
            </w:r>
            <w:proofErr w:type="spellStart"/>
            <w:r w:rsidR="000562F7" w:rsidRPr="000562F7">
              <w:rPr>
                <w:rFonts w:eastAsia="Calibri" w:cs="Times New Roman"/>
                <w:sz w:val="20"/>
                <w:szCs w:val="20"/>
              </w:rPr>
              <w:t>ВКонтакте</w:t>
            </w:r>
            <w:proofErr w:type="spellEnd"/>
            <w:r w:rsidR="000562F7" w:rsidRPr="000562F7">
              <w:rPr>
                <w:rFonts w:eastAsia="Calibri" w:cs="Times New Roman"/>
                <w:sz w:val="20"/>
                <w:szCs w:val="20"/>
              </w:rPr>
              <w:t xml:space="preserve"> (https://vk.com/id586000133)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BD07B3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D07B3">
              <w:rPr>
                <w:rFonts w:eastAsia="Calibri" w:cs="Times New Roman"/>
                <w:sz w:val="20"/>
                <w:szCs w:val="20"/>
              </w:rPr>
              <w:t xml:space="preserve">Управление потребительского рынка, предпринимательства и развития туризма администрации Находкинского городского округа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BD07B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2B4EA3" w:rsidRPr="00B53A71" w:rsidTr="002652D4">
        <w:trPr>
          <w:trHeight w:val="278"/>
        </w:trPr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EA3" w:rsidRPr="00B53A71" w:rsidRDefault="002B4EA3" w:rsidP="008D11A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Проведение ежегодной «Недели предпринимательства»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rPr>
                <w:rFonts w:eastAsia="Calibri" w:cs="Times New Roman"/>
                <w:sz w:val="20"/>
                <w:szCs w:val="20"/>
              </w:rPr>
            </w:pPr>
            <w:r w:rsidRPr="00B53A71">
              <w:rPr>
                <w:rFonts w:eastAsia="Calibri" w:cs="Times New Roman"/>
                <w:sz w:val="20"/>
                <w:szCs w:val="20"/>
              </w:rPr>
              <w:t xml:space="preserve">Май </w:t>
            </w:r>
          </w:p>
          <w:p w:rsidR="002B4EA3" w:rsidRPr="00B53A71" w:rsidRDefault="002B4EA3" w:rsidP="008D11AA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2B4EA3" w:rsidRPr="00B53A71" w:rsidRDefault="002B4EA3" w:rsidP="008D11AA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4EA3" w:rsidRPr="00B53A71" w:rsidRDefault="002652D4" w:rsidP="00D715EE">
            <w:pPr>
              <w:ind w:left="113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543DB0" w:rsidP="00BD07B3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 xml:space="preserve">Управление потребительского рынка, предпринимательства и развития </w:t>
            </w:r>
            <w:r w:rsidRPr="00543DB0">
              <w:rPr>
                <w:rFonts w:eastAsia="Calibri" w:cs="Times New Roman"/>
                <w:sz w:val="20"/>
                <w:szCs w:val="20"/>
              </w:rPr>
              <w:lastRenderedPageBreak/>
              <w:t>туризма администрации Находкинского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BD07B3" w:rsidP="00BD07B3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="005F03A0">
              <w:rPr>
                <w:rFonts w:eastAsia="Times New Roman" w:cs="Times New Roman"/>
                <w:sz w:val="20"/>
                <w:szCs w:val="20"/>
                <w:lang w:eastAsia="ru-RU"/>
              </w:rPr>
              <w:t>сполн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яется</w:t>
            </w:r>
          </w:p>
        </w:tc>
      </w:tr>
      <w:tr w:rsidR="002B4EA3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Calibri" w:cs="Times New Roman"/>
                <w:sz w:val="20"/>
                <w:szCs w:val="20"/>
              </w:rPr>
              <w:t>Увеличение количества объектов муниципального имущества, предназначенного для предоставления субъектам малого и среднего предпринимательства</w:t>
            </w:r>
            <w:r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Pr="00B53A71">
              <w:rPr>
                <w:rFonts w:eastAsia="Calibri" w:cs="Times New Roman"/>
                <w:sz w:val="20"/>
                <w:szCs w:val="20"/>
              </w:rPr>
              <w:t>10 %</w:t>
            </w:r>
            <w:r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4EA3" w:rsidRPr="00B53A71" w:rsidRDefault="002B4EA3" w:rsidP="006F39D7">
            <w:pPr>
              <w:ind w:left="113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BD07B3" w:rsidP="008D11AA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BD07B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07B3">
              <w:rPr>
                <w:rFonts w:eastAsia="Times New Roman" w:cs="Times New Roman"/>
                <w:sz w:val="20"/>
                <w:szCs w:val="20"/>
                <w:lang w:eastAsia="ru-RU"/>
              </w:rPr>
              <w:t>Исполняется</w:t>
            </w:r>
          </w:p>
        </w:tc>
      </w:tr>
      <w:tr w:rsidR="002B4EA3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3D159E">
            <w:pPr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>фронт-офиса</w:t>
            </w:r>
            <w:proofErr w:type="gramEnd"/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формате предоставления консультационных услуг по вопросам градостроительной дельности 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8B5B0F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Calibri" w:cs="Times New Roman"/>
                <w:sz w:val="20"/>
                <w:szCs w:val="20"/>
              </w:rPr>
              <w:t>Получение разрешений на строительство объектов и разрешений на ввод в эксплуатацию объектов с первого раза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E97573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2B4EA3" w:rsidRPr="00B53A71" w:rsidRDefault="002B4EA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4EA3" w:rsidRPr="00B53A71" w:rsidRDefault="002B4EA3" w:rsidP="008B5B0F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"/>
              <w:rPr>
                <w:rFonts w:eastAsia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proofErr w:type="gramStart"/>
            <w:r w:rsidRPr="008032B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администрации Находкинского городского округа (ул. Школьная, 18) организован фронт-офис, где предприниматели могут получить все необходимые консультации в области градостроительной деятельности: ознакомиться с перечнем необходимых документов, узнать о состоянии поданной ранее заявки.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BD07B3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5F03A0" w:rsidP="008D11AA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2652D4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2D4" w:rsidRPr="00B53A71" w:rsidRDefault="002652D4" w:rsidP="00E97573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2D4" w:rsidRPr="00B53A71" w:rsidRDefault="002652D4" w:rsidP="00E9757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color w:val="2D2D2D"/>
                <w:sz w:val="20"/>
                <w:szCs w:val="20"/>
                <w:lang w:eastAsia="ru-RU"/>
              </w:rPr>
              <w:t xml:space="preserve">Обеспечение </w:t>
            </w:r>
            <w:r w:rsidRPr="00B53A71">
              <w:rPr>
                <w:color w:val="000000"/>
                <w:sz w:val="20"/>
                <w:szCs w:val="20"/>
              </w:rPr>
              <w:t xml:space="preserve">предоставления преимуществ субъектам </w:t>
            </w:r>
            <w:r w:rsidRPr="00B53A71">
              <w:rPr>
                <w:color w:val="2D2D2D"/>
                <w:sz w:val="20"/>
                <w:szCs w:val="20"/>
                <w:lang w:eastAsia="ru-RU"/>
              </w:rPr>
              <w:t xml:space="preserve">малого </w:t>
            </w:r>
            <w:r w:rsidRPr="00B53A71">
              <w:rPr>
                <w:color w:val="000000"/>
                <w:sz w:val="20"/>
                <w:szCs w:val="20"/>
              </w:rPr>
              <w:t>предпринимательства при осуществлении закупок товаров, работ, услуг</w:t>
            </w:r>
          </w:p>
        </w:tc>
      </w:tr>
      <w:tr w:rsidR="002B4EA3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685EE0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2B4EA3" w:rsidP="00685EE0">
            <w:pPr>
              <w:pStyle w:val="11"/>
              <w:shd w:val="clear" w:color="auto" w:fill="auto"/>
              <w:spacing w:line="240" w:lineRule="auto"/>
              <w:rPr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color w:val="2D2D2D"/>
                <w:sz w:val="20"/>
                <w:szCs w:val="20"/>
                <w:lang w:eastAsia="ru-RU"/>
              </w:rPr>
              <w:t xml:space="preserve">Обеспечение выполнения конкурентных процедур определения поставщиков (подрядчиков, исполнителей) при </w:t>
            </w:r>
            <w:r w:rsidRPr="00B53A71">
              <w:rPr>
                <w:color w:val="2D2D2D"/>
                <w:sz w:val="20"/>
                <w:szCs w:val="20"/>
                <w:lang w:eastAsia="ru-RU"/>
              </w:rPr>
              <w:lastRenderedPageBreak/>
              <w:t>осуществлении закупок для обеспечения муниципальных нужд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424230" w:rsidP="00685EE0">
            <w:pPr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424230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Развитие конкурентных процедур муниципальных закупок, в том числе за счет расширения участия в указанных процедурах субъектов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A3" w:rsidRPr="00B53A71" w:rsidRDefault="002B4EA3" w:rsidP="00685EE0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A3" w:rsidRPr="00B53A71" w:rsidRDefault="002B4EA3" w:rsidP="00685EE0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2B4EA3" w:rsidRPr="00B53A71" w:rsidRDefault="002B4EA3" w:rsidP="00685EE0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DB0" w:rsidRPr="00543DB0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Проведено конкурентных процедур всего 64 на сумму 601,6 млн. рублей</w:t>
            </w:r>
            <w:proofErr w:type="gramStart"/>
            <w:r w:rsidRPr="00543DB0">
              <w:rPr>
                <w:rFonts w:eastAsia="Calibri" w:cs="Times New Roman"/>
                <w:sz w:val="20"/>
                <w:szCs w:val="20"/>
              </w:rPr>
              <w:t xml:space="preserve">., </w:t>
            </w:r>
            <w:proofErr w:type="gramEnd"/>
            <w:r w:rsidRPr="00543DB0">
              <w:rPr>
                <w:rFonts w:eastAsia="Calibri" w:cs="Times New Roman"/>
                <w:sz w:val="20"/>
                <w:szCs w:val="20"/>
              </w:rPr>
              <w:t xml:space="preserve">в </w:t>
            </w:r>
            <w:proofErr w:type="spellStart"/>
            <w:r w:rsidRPr="00543DB0">
              <w:rPr>
                <w:rFonts w:eastAsia="Calibri" w:cs="Times New Roman"/>
                <w:sz w:val="20"/>
                <w:szCs w:val="20"/>
              </w:rPr>
              <w:t>т.ч</w:t>
            </w:r>
            <w:proofErr w:type="spellEnd"/>
            <w:r w:rsidRPr="00543DB0">
              <w:rPr>
                <w:rFonts w:eastAsia="Calibri" w:cs="Times New Roman"/>
                <w:sz w:val="20"/>
                <w:szCs w:val="20"/>
              </w:rPr>
              <w:t>.:</w:t>
            </w:r>
          </w:p>
          <w:p w:rsidR="00543DB0" w:rsidRPr="00543DB0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- электронных аукционов 58 на сумму 536,4 млн. рублей;</w:t>
            </w:r>
          </w:p>
          <w:p w:rsidR="00543DB0" w:rsidRPr="00543DB0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- электронных конкурсов 2 на сумму 63,2 млн. рублей;</w:t>
            </w:r>
          </w:p>
          <w:p w:rsidR="002B4EA3" w:rsidRPr="00B53A71" w:rsidRDefault="00543DB0" w:rsidP="00543DB0">
            <w:pPr>
              <w:jc w:val="both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 xml:space="preserve">- запросов котировок 4 на </w:t>
            </w:r>
            <w:r w:rsidRPr="00543DB0">
              <w:rPr>
                <w:rFonts w:eastAsia="Calibri" w:cs="Times New Roman"/>
                <w:sz w:val="20"/>
                <w:szCs w:val="20"/>
              </w:rPr>
              <w:lastRenderedPageBreak/>
              <w:t>сумму 2,1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A3" w:rsidRPr="00B53A71" w:rsidRDefault="005F03A0" w:rsidP="005F03A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У</w:t>
            </w:r>
            <w:r w:rsidRPr="005F03A0">
              <w:rPr>
                <w:rFonts w:eastAsia="Times New Roman" w:cs="Times New Roman"/>
                <w:color w:val="000000"/>
                <w:lang w:eastAsia="ru-RU"/>
              </w:rPr>
              <w:t>правление по обеспечению деятельности органов местного самоуправления Находкинского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4EA3" w:rsidRPr="00B53A71" w:rsidRDefault="005F03A0" w:rsidP="00685EE0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5F03A0" w:rsidRPr="00B53A71" w:rsidTr="002652D4">
        <w:trPr>
          <w:trHeight w:val="2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3A0" w:rsidRPr="00B53A71" w:rsidRDefault="005F03A0" w:rsidP="00354E8D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3A0" w:rsidRPr="00B53A71" w:rsidRDefault="005F03A0" w:rsidP="0014460D">
            <w:pPr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>предоставления преимуществ субъектам</w:t>
            </w: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 xml:space="preserve"> малого предпринимательства </w:t>
            </w:r>
            <w:r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 xml:space="preserve">при </w:t>
            </w: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>осуществлении закупок для обеспечения муниципальных нужд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3A0" w:rsidRPr="00B53A71" w:rsidRDefault="005F03A0" w:rsidP="0014460D">
            <w:pPr>
              <w:textAlignment w:val="baseline"/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</w:pPr>
            <w:r w:rsidRPr="00B53A71">
              <w:rPr>
                <w:rFonts w:eastAsia="Times New Roman" w:cs="Times New Roman"/>
                <w:color w:val="2D2D2D"/>
                <w:sz w:val="20"/>
                <w:szCs w:val="20"/>
                <w:lang w:eastAsia="ru-RU"/>
              </w:rPr>
              <w:t xml:space="preserve">Развитие конкуренции при осуществлении процедур муниципальных закупок, в том числе за счет расширения участия в указанных процедурах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0" w:rsidRPr="00B53A71" w:rsidRDefault="005F03A0" w:rsidP="006A594E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0" w:rsidRPr="00B53A71" w:rsidRDefault="005F03A0" w:rsidP="006A594E">
            <w:pPr>
              <w:rPr>
                <w:rFonts w:cs="Times New Roman"/>
                <w:sz w:val="20"/>
                <w:szCs w:val="20"/>
              </w:rPr>
            </w:pPr>
            <w:r w:rsidRPr="00B53A71">
              <w:rPr>
                <w:rFonts w:cs="Times New Roman"/>
                <w:sz w:val="20"/>
                <w:szCs w:val="20"/>
              </w:rPr>
              <w:t>Ежегодно,</w:t>
            </w:r>
          </w:p>
          <w:p w:rsidR="005F03A0" w:rsidRPr="00B53A71" w:rsidRDefault="005F03A0" w:rsidP="006A594E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3A71">
              <w:rPr>
                <w:rFonts w:cs="Times New Roman"/>
                <w:sz w:val="20"/>
                <w:szCs w:val="20"/>
              </w:rPr>
              <w:t>до 2022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B0" w:rsidRPr="00543DB0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Проведено закупок у СМП всего 30 на сумму  109,6</w:t>
            </w:r>
            <w:r>
              <w:rPr>
                <w:rFonts w:eastAsia="Calibri" w:cs="Times New Roman"/>
                <w:sz w:val="20"/>
                <w:szCs w:val="20"/>
              </w:rPr>
              <w:t> </w:t>
            </w:r>
            <w:r w:rsidRPr="00543DB0">
              <w:rPr>
                <w:rFonts w:eastAsia="Calibri" w:cs="Times New Roman"/>
                <w:sz w:val="20"/>
                <w:szCs w:val="20"/>
              </w:rPr>
              <w:t xml:space="preserve">млн. рублей, в </w:t>
            </w:r>
            <w:proofErr w:type="spellStart"/>
            <w:r w:rsidRPr="00543DB0">
              <w:rPr>
                <w:rFonts w:eastAsia="Calibri" w:cs="Times New Roman"/>
                <w:sz w:val="20"/>
                <w:szCs w:val="20"/>
              </w:rPr>
              <w:t>т.ч</w:t>
            </w:r>
            <w:proofErr w:type="spellEnd"/>
            <w:r w:rsidRPr="00543DB0">
              <w:rPr>
                <w:rFonts w:eastAsia="Calibri" w:cs="Times New Roman"/>
                <w:sz w:val="20"/>
                <w:szCs w:val="20"/>
              </w:rPr>
              <w:t>.:</w:t>
            </w:r>
          </w:p>
          <w:p w:rsidR="00543DB0" w:rsidRPr="00543DB0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- электронных аукционов 25 на сумму 99,7 млн. рублей;</w:t>
            </w:r>
          </w:p>
          <w:p w:rsidR="00543DB0" w:rsidRPr="00543DB0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- электронных конкурсов  1 на сумму 7,8 млн. рублей;</w:t>
            </w:r>
          </w:p>
          <w:p w:rsidR="005F03A0" w:rsidRPr="00B53A71" w:rsidRDefault="00543DB0" w:rsidP="00543DB0">
            <w:pPr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43DB0">
              <w:rPr>
                <w:rFonts w:eastAsia="Calibri" w:cs="Times New Roman"/>
                <w:sz w:val="20"/>
                <w:szCs w:val="20"/>
              </w:rPr>
              <w:t>- запросов котировок  4 на сумму 2,0 млн. рублей.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3A0" w:rsidRPr="00B53A71" w:rsidRDefault="005F03A0" w:rsidP="007B31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</w:t>
            </w:r>
            <w:r w:rsidRPr="005F03A0">
              <w:rPr>
                <w:rFonts w:eastAsia="Times New Roman" w:cs="Times New Roman"/>
                <w:color w:val="000000"/>
                <w:lang w:eastAsia="ru-RU"/>
              </w:rPr>
              <w:t>правление по обеспечению деятельности органов местного самоуправления Находкинского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03A0" w:rsidRPr="00B53A71" w:rsidRDefault="007B312A" w:rsidP="00685EE0">
            <w:pPr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</w:tbl>
    <w:p w:rsidR="00444F7E" w:rsidRDefault="00444F7E" w:rsidP="00354E8D">
      <w:pPr>
        <w:rPr>
          <w:rFonts w:cs="Times New Roman"/>
          <w:sz w:val="20"/>
          <w:szCs w:val="20"/>
        </w:rPr>
        <w:sectPr w:rsidR="00444F7E" w:rsidSect="006F39D7">
          <w:headerReference w:type="default" r:id="rId16"/>
          <w:pgSz w:w="16838" w:h="11906" w:orient="landscape" w:code="9"/>
          <w:pgMar w:top="992" w:right="851" w:bottom="567" w:left="1701" w:header="709" w:footer="709" w:gutter="0"/>
          <w:cols w:space="708"/>
          <w:titlePg/>
          <w:docGrid w:linePitch="360"/>
        </w:sectPr>
      </w:pPr>
    </w:p>
    <w:p w:rsidR="00444F7E" w:rsidRPr="00444F7E" w:rsidRDefault="00444F7E" w:rsidP="00444F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6"/>
          <w:szCs w:val="26"/>
          <w:lang w:eastAsia="ru-RU"/>
        </w:rPr>
      </w:pPr>
      <w:r w:rsidRPr="00444F7E">
        <w:rPr>
          <w:rFonts w:eastAsia="Times New Roman" w:cs="Calibri"/>
          <w:b/>
          <w:sz w:val="26"/>
          <w:szCs w:val="26"/>
          <w:lang w:eastAsia="ru-RU"/>
        </w:rPr>
        <w:lastRenderedPageBreak/>
        <w:t xml:space="preserve">Перечень </w:t>
      </w:r>
    </w:p>
    <w:p w:rsidR="00444F7E" w:rsidRPr="00444F7E" w:rsidRDefault="00444F7E" w:rsidP="00444F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6"/>
          <w:szCs w:val="26"/>
          <w:lang w:eastAsia="ru-RU"/>
        </w:rPr>
      </w:pPr>
      <w:r w:rsidRPr="00444F7E">
        <w:rPr>
          <w:rFonts w:eastAsia="Times New Roman" w:cs="Calibri"/>
          <w:b/>
          <w:sz w:val="26"/>
          <w:szCs w:val="26"/>
          <w:lang w:eastAsia="ru-RU"/>
        </w:rPr>
        <w:t xml:space="preserve">товарных рынков в Находкинском городском округе </w:t>
      </w:r>
    </w:p>
    <w:p w:rsidR="00444F7E" w:rsidRPr="00444F7E" w:rsidRDefault="00444F7E" w:rsidP="00444F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6"/>
          <w:szCs w:val="26"/>
          <w:lang w:eastAsia="ru-RU"/>
        </w:rPr>
      </w:pPr>
      <w:r w:rsidRPr="00444F7E">
        <w:rPr>
          <w:rFonts w:eastAsia="Times New Roman" w:cs="Calibri"/>
          <w:b/>
          <w:sz w:val="26"/>
          <w:szCs w:val="26"/>
          <w:lang w:eastAsia="ru-RU"/>
        </w:rPr>
        <w:t>Приморского края</w:t>
      </w:r>
    </w:p>
    <w:p w:rsidR="00444F7E" w:rsidRPr="00444F7E" w:rsidRDefault="00444F7E" w:rsidP="00444F7E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eastAsia="Times New Roman" w:cs="Calibri"/>
          <w:sz w:val="26"/>
          <w:szCs w:val="26"/>
          <w:lang w:eastAsia="ru-RU"/>
        </w:rPr>
      </w:pP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услуг дошкольного образования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услуг общего образования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услуг дополнительного образования детей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услуг детского отдыха и оздоровления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медицинских услуг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993" w:hanging="567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 xml:space="preserve">Рынок психолого-педагогического сопровождения детей с ограниченными возможностями здоровья 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выполнения работ по благоустройству городской среды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993" w:hanging="567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993" w:hanging="567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жилищного строительства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993" w:hanging="567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444F7E" w:rsidRP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Рынок дорожной деятельности (за исключением проектирования)</w:t>
      </w:r>
    </w:p>
    <w:p w:rsidR="00444F7E" w:rsidRDefault="00444F7E" w:rsidP="00444F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444F7E">
        <w:rPr>
          <w:rFonts w:eastAsia="Times New Roman" w:cs="Calibri"/>
          <w:sz w:val="26"/>
          <w:szCs w:val="26"/>
          <w:lang w:eastAsia="ru-RU"/>
        </w:rPr>
        <w:t>Сфера наружной рекламы</w:t>
      </w:r>
    </w:p>
    <w:p w:rsidR="00EF1729" w:rsidRPr="00EF1729" w:rsidRDefault="00EF1729" w:rsidP="00EF17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240" w:after="0" w:line="240" w:lineRule="auto"/>
        <w:ind w:left="1276" w:hanging="850"/>
        <w:rPr>
          <w:rFonts w:eastAsia="Times New Roman" w:cs="Calibri"/>
          <w:sz w:val="26"/>
          <w:szCs w:val="26"/>
          <w:lang w:eastAsia="ru-RU"/>
        </w:rPr>
      </w:pPr>
      <w:r w:rsidRPr="00EF1729">
        <w:rPr>
          <w:rFonts w:eastAsia="Times New Roman" w:cs="Calibri"/>
          <w:sz w:val="26"/>
          <w:szCs w:val="26"/>
          <w:lang w:eastAsia="ru-RU"/>
        </w:rPr>
        <w:t>Рынок ритуальных услуг</w:t>
      </w:r>
    </w:p>
    <w:p w:rsidR="00EF1729" w:rsidRPr="00B53A71" w:rsidRDefault="00EF1729">
      <w:pPr>
        <w:rPr>
          <w:rFonts w:cs="Times New Roman"/>
          <w:sz w:val="20"/>
          <w:szCs w:val="20"/>
        </w:rPr>
      </w:pPr>
    </w:p>
    <w:sectPr w:rsidR="00EF1729" w:rsidRPr="00B53A71" w:rsidSect="00444F7E">
      <w:pgSz w:w="11906" w:h="16838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31" w:rsidRDefault="00AC2D31" w:rsidP="000452A8">
      <w:pPr>
        <w:spacing w:after="0" w:line="240" w:lineRule="auto"/>
      </w:pPr>
      <w:r>
        <w:separator/>
      </w:r>
    </w:p>
  </w:endnote>
  <w:endnote w:type="continuationSeparator" w:id="0">
    <w:p w:rsidR="00AC2D31" w:rsidRDefault="00AC2D31" w:rsidP="0004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31" w:rsidRDefault="00AC2D31" w:rsidP="000452A8">
      <w:pPr>
        <w:spacing w:after="0" w:line="240" w:lineRule="auto"/>
      </w:pPr>
      <w:r>
        <w:separator/>
      </w:r>
    </w:p>
  </w:footnote>
  <w:footnote w:type="continuationSeparator" w:id="0">
    <w:p w:rsidR="00AC2D31" w:rsidRDefault="00AC2D31" w:rsidP="0004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487977"/>
      <w:docPartObj>
        <w:docPartGallery w:val="Page Numbers (Top of Page)"/>
        <w:docPartUnique/>
      </w:docPartObj>
    </w:sdtPr>
    <w:sdtEndPr/>
    <w:sdtContent>
      <w:p w:rsidR="00DF5CD3" w:rsidRDefault="00DF5CD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AD6">
          <w:rPr>
            <w:noProof/>
          </w:rPr>
          <w:t>3</w:t>
        </w:r>
        <w:r>
          <w:fldChar w:fldCharType="end"/>
        </w:r>
      </w:p>
      <w:p w:rsidR="00DF5CD3" w:rsidRDefault="00AC2D31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B5E5F"/>
    <w:multiLevelType w:val="hybridMultilevel"/>
    <w:tmpl w:val="213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6"/>
    <w:rsid w:val="00007273"/>
    <w:rsid w:val="0001324F"/>
    <w:rsid w:val="00013C20"/>
    <w:rsid w:val="0001701F"/>
    <w:rsid w:val="0002106F"/>
    <w:rsid w:val="00021BA2"/>
    <w:rsid w:val="00033433"/>
    <w:rsid w:val="000345C5"/>
    <w:rsid w:val="000374C7"/>
    <w:rsid w:val="000452A8"/>
    <w:rsid w:val="00045449"/>
    <w:rsid w:val="000562F7"/>
    <w:rsid w:val="00063ABC"/>
    <w:rsid w:val="00065CD0"/>
    <w:rsid w:val="000667A3"/>
    <w:rsid w:val="000777C1"/>
    <w:rsid w:val="00086C71"/>
    <w:rsid w:val="00090D63"/>
    <w:rsid w:val="000964D6"/>
    <w:rsid w:val="000C472C"/>
    <w:rsid w:val="000D7EED"/>
    <w:rsid w:val="000E6305"/>
    <w:rsid w:val="000F01E7"/>
    <w:rsid w:val="001070E2"/>
    <w:rsid w:val="00110F57"/>
    <w:rsid w:val="00121E43"/>
    <w:rsid w:val="0014211B"/>
    <w:rsid w:val="0014460D"/>
    <w:rsid w:val="001455FC"/>
    <w:rsid w:val="001504E7"/>
    <w:rsid w:val="00151B1A"/>
    <w:rsid w:val="00166385"/>
    <w:rsid w:val="00167216"/>
    <w:rsid w:val="001A05C9"/>
    <w:rsid w:val="001B25CD"/>
    <w:rsid w:val="001D1301"/>
    <w:rsid w:val="001D2B11"/>
    <w:rsid w:val="001E3A10"/>
    <w:rsid w:val="001E3F87"/>
    <w:rsid w:val="002271F9"/>
    <w:rsid w:val="002652D4"/>
    <w:rsid w:val="0027485B"/>
    <w:rsid w:val="002A6452"/>
    <w:rsid w:val="002B4EA3"/>
    <w:rsid w:val="002B7543"/>
    <w:rsid w:val="002C67C6"/>
    <w:rsid w:val="00316505"/>
    <w:rsid w:val="00354E8D"/>
    <w:rsid w:val="003607D4"/>
    <w:rsid w:val="00365C7C"/>
    <w:rsid w:val="00366967"/>
    <w:rsid w:val="00370BE2"/>
    <w:rsid w:val="00370FCA"/>
    <w:rsid w:val="0037400D"/>
    <w:rsid w:val="00377107"/>
    <w:rsid w:val="0038389C"/>
    <w:rsid w:val="003A3E16"/>
    <w:rsid w:val="003B5F49"/>
    <w:rsid w:val="003C3039"/>
    <w:rsid w:val="003C56D9"/>
    <w:rsid w:val="003D159E"/>
    <w:rsid w:val="003D2AD6"/>
    <w:rsid w:val="003D6EF5"/>
    <w:rsid w:val="003F09A6"/>
    <w:rsid w:val="00403A2D"/>
    <w:rsid w:val="00423F86"/>
    <w:rsid w:val="00424230"/>
    <w:rsid w:val="00427C4D"/>
    <w:rsid w:val="00444F7E"/>
    <w:rsid w:val="00446FC6"/>
    <w:rsid w:val="00460FD3"/>
    <w:rsid w:val="00471317"/>
    <w:rsid w:val="00473DF1"/>
    <w:rsid w:val="00476D1D"/>
    <w:rsid w:val="00477B6F"/>
    <w:rsid w:val="00481380"/>
    <w:rsid w:val="004B0063"/>
    <w:rsid w:val="004B417A"/>
    <w:rsid w:val="004D23CC"/>
    <w:rsid w:val="004D7AAD"/>
    <w:rsid w:val="004F1510"/>
    <w:rsid w:val="004F2AEE"/>
    <w:rsid w:val="005069BE"/>
    <w:rsid w:val="005203F8"/>
    <w:rsid w:val="00525110"/>
    <w:rsid w:val="00532573"/>
    <w:rsid w:val="00534AC2"/>
    <w:rsid w:val="00543DB0"/>
    <w:rsid w:val="00543F0F"/>
    <w:rsid w:val="0055091D"/>
    <w:rsid w:val="005568F2"/>
    <w:rsid w:val="005926A5"/>
    <w:rsid w:val="005A27C1"/>
    <w:rsid w:val="005B1B6A"/>
    <w:rsid w:val="005E0F02"/>
    <w:rsid w:val="005F03A0"/>
    <w:rsid w:val="005F193E"/>
    <w:rsid w:val="0060392C"/>
    <w:rsid w:val="00604D7D"/>
    <w:rsid w:val="00611276"/>
    <w:rsid w:val="00611709"/>
    <w:rsid w:val="006120D1"/>
    <w:rsid w:val="00612F1C"/>
    <w:rsid w:val="0063644F"/>
    <w:rsid w:val="00647DEE"/>
    <w:rsid w:val="00654DDF"/>
    <w:rsid w:val="00657107"/>
    <w:rsid w:val="0066035B"/>
    <w:rsid w:val="00662D15"/>
    <w:rsid w:val="00675D80"/>
    <w:rsid w:val="00676A53"/>
    <w:rsid w:val="00684346"/>
    <w:rsid w:val="006848F9"/>
    <w:rsid w:val="00685EE0"/>
    <w:rsid w:val="0069361E"/>
    <w:rsid w:val="006A594E"/>
    <w:rsid w:val="006B2C95"/>
    <w:rsid w:val="006B6BF4"/>
    <w:rsid w:val="006B72A5"/>
    <w:rsid w:val="006D004D"/>
    <w:rsid w:val="006D1CC9"/>
    <w:rsid w:val="006D50A7"/>
    <w:rsid w:val="006F39D7"/>
    <w:rsid w:val="006F3D4E"/>
    <w:rsid w:val="00716BC8"/>
    <w:rsid w:val="0072473A"/>
    <w:rsid w:val="007429A1"/>
    <w:rsid w:val="00743ACE"/>
    <w:rsid w:val="00751B27"/>
    <w:rsid w:val="007B029A"/>
    <w:rsid w:val="007B312A"/>
    <w:rsid w:val="007C1432"/>
    <w:rsid w:val="007D2E29"/>
    <w:rsid w:val="007E5141"/>
    <w:rsid w:val="007E6917"/>
    <w:rsid w:val="008032B9"/>
    <w:rsid w:val="0080655A"/>
    <w:rsid w:val="00806997"/>
    <w:rsid w:val="008078AF"/>
    <w:rsid w:val="00810FE2"/>
    <w:rsid w:val="00817F27"/>
    <w:rsid w:val="00825630"/>
    <w:rsid w:val="0083549C"/>
    <w:rsid w:val="00836F28"/>
    <w:rsid w:val="008426B7"/>
    <w:rsid w:val="00853048"/>
    <w:rsid w:val="0085528D"/>
    <w:rsid w:val="00867EE9"/>
    <w:rsid w:val="00894443"/>
    <w:rsid w:val="008B5B0F"/>
    <w:rsid w:val="008D11AA"/>
    <w:rsid w:val="008E535C"/>
    <w:rsid w:val="008E61E9"/>
    <w:rsid w:val="008E6662"/>
    <w:rsid w:val="009011E6"/>
    <w:rsid w:val="00905C40"/>
    <w:rsid w:val="0094228A"/>
    <w:rsid w:val="00963739"/>
    <w:rsid w:val="0097166D"/>
    <w:rsid w:val="00971F2D"/>
    <w:rsid w:val="00976A05"/>
    <w:rsid w:val="009818C9"/>
    <w:rsid w:val="009A172D"/>
    <w:rsid w:val="009A54BF"/>
    <w:rsid w:val="009B1DE8"/>
    <w:rsid w:val="00A31B20"/>
    <w:rsid w:val="00A3488A"/>
    <w:rsid w:val="00A46B0A"/>
    <w:rsid w:val="00A47448"/>
    <w:rsid w:val="00A50255"/>
    <w:rsid w:val="00A6008D"/>
    <w:rsid w:val="00A82E39"/>
    <w:rsid w:val="00A832D9"/>
    <w:rsid w:val="00A8467E"/>
    <w:rsid w:val="00A863B5"/>
    <w:rsid w:val="00AB2E3F"/>
    <w:rsid w:val="00AC2D31"/>
    <w:rsid w:val="00AE1925"/>
    <w:rsid w:val="00AF0A2B"/>
    <w:rsid w:val="00AF570E"/>
    <w:rsid w:val="00B37E80"/>
    <w:rsid w:val="00B53A17"/>
    <w:rsid w:val="00B53A71"/>
    <w:rsid w:val="00B614AF"/>
    <w:rsid w:val="00B669E3"/>
    <w:rsid w:val="00B76B13"/>
    <w:rsid w:val="00B80707"/>
    <w:rsid w:val="00B847C5"/>
    <w:rsid w:val="00B91F57"/>
    <w:rsid w:val="00B963A3"/>
    <w:rsid w:val="00BB0DAD"/>
    <w:rsid w:val="00BD07B3"/>
    <w:rsid w:val="00BD2767"/>
    <w:rsid w:val="00BD60FB"/>
    <w:rsid w:val="00BF051D"/>
    <w:rsid w:val="00BF3FE1"/>
    <w:rsid w:val="00C067D3"/>
    <w:rsid w:val="00C362EC"/>
    <w:rsid w:val="00C40A9E"/>
    <w:rsid w:val="00C416B3"/>
    <w:rsid w:val="00C50A58"/>
    <w:rsid w:val="00C53DB9"/>
    <w:rsid w:val="00C77164"/>
    <w:rsid w:val="00C773A9"/>
    <w:rsid w:val="00C8105C"/>
    <w:rsid w:val="00C86FA4"/>
    <w:rsid w:val="00C933C2"/>
    <w:rsid w:val="00C93CF4"/>
    <w:rsid w:val="00CC743B"/>
    <w:rsid w:val="00CD5F5B"/>
    <w:rsid w:val="00D0246A"/>
    <w:rsid w:val="00D10D09"/>
    <w:rsid w:val="00D142B4"/>
    <w:rsid w:val="00D16699"/>
    <w:rsid w:val="00D248FF"/>
    <w:rsid w:val="00D3627E"/>
    <w:rsid w:val="00D50AA8"/>
    <w:rsid w:val="00D64877"/>
    <w:rsid w:val="00D70054"/>
    <w:rsid w:val="00D715EE"/>
    <w:rsid w:val="00D901D3"/>
    <w:rsid w:val="00D90444"/>
    <w:rsid w:val="00D9396A"/>
    <w:rsid w:val="00DB37C1"/>
    <w:rsid w:val="00DE3BD0"/>
    <w:rsid w:val="00DE6AF2"/>
    <w:rsid w:val="00DF4681"/>
    <w:rsid w:val="00DF5CD3"/>
    <w:rsid w:val="00DF6723"/>
    <w:rsid w:val="00E027F4"/>
    <w:rsid w:val="00E030F0"/>
    <w:rsid w:val="00E03B42"/>
    <w:rsid w:val="00E06C0F"/>
    <w:rsid w:val="00E15B55"/>
    <w:rsid w:val="00E205E3"/>
    <w:rsid w:val="00E23D7B"/>
    <w:rsid w:val="00E83CBE"/>
    <w:rsid w:val="00E9014C"/>
    <w:rsid w:val="00E906B5"/>
    <w:rsid w:val="00E97573"/>
    <w:rsid w:val="00EA6762"/>
    <w:rsid w:val="00EC70A0"/>
    <w:rsid w:val="00EC7722"/>
    <w:rsid w:val="00ED468E"/>
    <w:rsid w:val="00ED777D"/>
    <w:rsid w:val="00EF1729"/>
    <w:rsid w:val="00F1376B"/>
    <w:rsid w:val="00F16E4D"/>
    <w:rsid w:val="00F5394A"/>
    <w:rsid w:val="00F65E18"/>
    <w:rsid w:val="00F82AB1"/>
    <w:rsid w:val="00F854E2"/>
    <w:rsid w:val="00FA784C"/>
    <w:rsid w:val="00FB022D"/>
    <w:rsid w:val="00FB5758"/>
    <w:rsid w:val="00FB7FCD"/>
    <w:rsid w:val="00FE1469"/>
    <w:rsid w:val="00FE3C97"/>
    <w:rsid w:val="00FE485A"/>
    <w:rsid w:val="00FE5B60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4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917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6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69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46FC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D77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77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77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7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77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7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9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6917"/>
    <w:rPr>
      <w:rFonts w:ascii="Times New Roman" w:eastAsiaTheme="majorEastAsia" w:hAnsi="Times New Roman" w:cstheme="majorBidi"/>
      <w:b/>
      <w:sz w:val="32"/>
      <w:szCs w:val="32"/>
    </w:rPr>
  </w:style>
  <w:style w:type="character" w:styleId="ac">
    <w:name w:val="Strong"/>
    <w:basedOn w:val="a0"/>
    <w:uiPriority w:val="22"/>
    <w:qFormat/>
    <w:rsid w:val="008D11AA"/>
    <w:rPr>
      <w:b/>
      <w:bCs/>
    </w:rPr>
  </w:style>
  <w:style w:type="character" w:customStyle="1" w:styleId="ad">
    <w:name w:val="Основной текст_"/>
    <w:basedOn w:val="a0"/>
    <w:link w:val="11"/>
    <w:locked/>
    <w:rsid w:val="0089444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894443"/>
    <w:pPr>
      <w:widowControl w:val="0"/>
      <w:shd w:val="clear" w:color="auto" w:fill="FFFFFF"/>
      <w:spacing w:after="0" w:line="341" w:lineRule="exact"/>
    </w:pPr>
    <w:rPr>
      <w:rFonts w:eastAsia="Times New Roman" w:cs="Times New Roman"/>
      <w:spacing w:val="2"/>
    </w:rPr>
  </w:style>
  <w:style w:type="character" w:styleId="ae">
    <w:name w:val="Hyperlink"/>
    <w:basedOn w:val="a0"/>
    <w:uiPriority w:val="99"/>
    <w:unhideWhenUsed/>
    <w:rsid w:val="00A863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863B5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FE5B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4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52A8"/>
    <w:rPr>
      <w:rFonts w:ascii="Times New Roman" w:hAnsi="Times New Roman"/>
    </w:rPr>
  </w:style>
  <w:style w:type="paragraph" w:styleId="af3">
    <w:name w:val="footer"/>
    <w:basedOn w:val="a"/>
    <w:link w:val="af4"/>
    <w:uiPriority w:val="99"/>
    <w:unhideWhenUsed/>
    <w:rsid w:val="0004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52A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4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917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6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69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46FC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D77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77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77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7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77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7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9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6917"/>
    <w:rPr>
      <w:rFonts w:ascii="Times New Roman" w:eastAsiaTheme="majorEastAsia" w:hAnsi="Times New Roman" w:cstheme="majorBidi"/>
      <w:b/>
      <w:sz w:val="32"/>
      <w:szCs w:val="32"/>
    </w:rPr>
  </w:style>
  <w:style w:type="character" w:styleId="ac">
    <w:name w:val="Strong"/>
    <w:basedOn w:val="a0"/>
    <w:uiPriority w:val="22"/>
    <w:qFormat/>
    <w:rsid w:val="008D11AA"/>
    <w:rPr>
      <w:b/>
      <w:bCs/>
    </w:rPr>
  </w:style>
  <w:style w:type="character" w:customStyle="1" w:styleId="ad">
    <w:name w:val="Основной текст_"/>
    <w:basedOn w:val="a0"/>
    <w:link w:val="11"/>
    <w:locked/>
    <w:rsid w:val="0089444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894443"/>
    <w:pPr>
      <w:widowControl w:val="0"/>
      <w:shd w:val="clear" w:color="auto" w:fill="FFFFFF"/>
      <w:spacing w:after="0" w:line="341" w:lineRule="exact"/>
    </w:pPr>
    <w:rPr>
      <w:rFonts w:eastAsia="Times New Roman" w:cs="Times New Roman"/>
      <w:spacing w:val="2"/>
    </w:rPr>
  </w:style>
  <w:style w:type="character" w:styleId="ae">
    <w:name w:val="Hyperlink"/>
    <w:basedOn w:val="a0"/>
    <w:uiPriority w:val="99"/>
    <w:unhideWhenUsed/>
    <w:rsid w:val="00A863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863B5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FE5B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4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52A8"/>
    <w:rPr>
      <w:rFonts w:ascii="Times New Roman" w:hAnsi="Times New Roman"/>
    </w:rPr>
  </w:style>
  <w:style w:type="paragraph" w:styleId="af3">
    <w:name w:val="footer"/>
    <w:basedOn w:val="a"/>
    <w:link w:val="af4"/>
    <w:uiPriority w:val="99"/>
    <w:unhideWhenUsed/>
    <w:rsid w:val="0004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52A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khodka-city.ru/administration/structure/docx/?deptid=8&amp;gid=4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khodka-city.ru/administration/structure/docx/?deptid=8&amp;gid=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khodka-city.ru/docs/2020/12/20201230910101_684_37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khodka-city.ru/administration/structure/docx/?deptid=53&amp;gid=74" TargetMode="External"/><Relationship Id="rId10" Type="http://schemas.openxmlformats.org/officeDocument/2006/relationships/hyperlink" Target="https://www.nakhodka-city.ru/docs/2020/6/2020615124331_1489_5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/administration/structure/docx/?deptid=24&amp;gid=194" TargetMode="External"/><Relationship Id="rId14" Type="http://schemas.openxmlformats.org/officeDocument/2006/relationships/hyperlink" Target="https://www.nakhodka-city.ru/administration/structure/docx/?deptid=53&amp;gid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E3BC-9B04-4EA4-82B6-0A51309B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Рыбакова Татьяна Анатольевна</cp:lastModifiedBy>
  <cp:revision>10</cp:revision>
  <cp:lastPrinted>2022-01-10T07:04:00Z</cp:lastPrinted>
  <dcterms:created xsi:type="dcterms:W3CDTF">2022-04-07T04:38:00Z</dcterms:created>
  <dcterms:modified xsi:type="dcterms:W3CDTF">2024-01-16T04:32:00Z</dcterms:modified>
</cp:coreProperties>
</file>