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D49" w:rsidRPr="001C7C9D" w:rsidRDefault="00420D49" w:rsidP="00420D49">
      <w:pPr>
        <w:spacing w:after="0" w:line="240" w:lineRule="auto"/>
        <w:jc w:val="center"/>
        <w:outlineLvl w:val="0"/>
        <w:rPr>
          <w:rFonts w:ascii="Times New Roman" w:eastAsia="Times New Roman" w:hAnsi="Times New Roman" w:cs="Times New Roman"/>
          <w:b/>
          <w:sz w:val="24"/>
          <w:szCs w:val="32"/>
          <w:lang w:eastAsia="ru-RU"/>
        </w:rPr>
      </w:pPr>
      <w:r w:rsidRPr="001C7C9D">
        <w:rPr>
          <w:rFonts w:ascii="Times New Roman" w:eastAsia="Times New Roman" w:hAnsi="Times New Roman" w:cs="Times New Roman"/>
          <w:b/>
          <w:sz w:val="24"/>
          <w:szCs w:val="32"/>
          <w:lang w:eastAsia="ru-RU"/>
        </w:rPr>
        <w:t>Отчет о выполнении плана мероприятий («дорожной карты</w:t>
      </w:r>
      <w:r w:rsidR="00F51183" w:rsidRPr="001C7C9D">
        <w:rPr>
          <w:rFonts w:ascii="Times New Roman" w:eastAsia="Times New Roman" w:hAnsi="Times New Roman" w:cs="Times New Roman"/>
          <w:b/>
          <w:sz w:val="24"/>
          <w:szCs w:val="32"/>
          <w:lang w:eastAsia="ru-RU"/>
        </w:rPr>
        <w:t>»</w:t>
      </w:r>
      <w:r w:rsidRPr="001C7C9D">
        <w:rPr>
          <w:rFonts w:ascii="Times New Roman" w:eastAsia="Times New Roman" w:hAnsi="Times New Roman" w:cs="Times New Roman"/>
          <w:b/>
          <w:sz w:val="24"/>
          <w:szCs w:val="32"/>
          <w:lang w:eastAsia="ru-RU"/>
        </w:rPr>
        <w:t>) по содействию развитию конкуренции в Находкинском городском окру</w:t>
      </w:r>
      <w:r w:rsidR="00F419AC">
        <w:rPr>
          <w:rFonts w:ascii="Times New Roman" w:eastAsia="Times New Roman" w:hAnsi="Times New Roman" w:cs="Times New Roman"/>
          <w:b/>
          <w:sz w:val="24"/>
          <w:szCs w:val="32"/>
          <w:lang w:eastAsia="ru-RU"/>
        </w:rPr>
        <w:t>ге Приморского края за 2022 год</w:t>
      </w:r>
    </w:p>
    <w:p w:rsidR="00DA2E9B" w:rsidRPr="001C7C9D" w:rsidRDefault="00DA2E9B" w:rsidP="009B5AA9">
      <w:pPr>
        <w:spacing w:after="1" w:line="220" w:lineRule="atLeast"/>
        <w:jc w:val="center"/>
        <w:rPr>
          <w:rFonts w:ascii="Times New Roman" w:hAnsi="Times New Roman" w:cs="Times New Roman"/>
          <w:sz w:val="26"/>
          <w:szCs w:val="26"/>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9"/>
        <w:gridCol w:w="2835"/>
        <w:gridCol w:w="1560"/>
        <w:gridCol w:w="1275"/>
        <w:gridCol w:w="1418"/>
        <w:gridCol w:w="1417"/>
        <w:gridCol w:w="1276"/>
        <w:gridCol w:w="2268"/>
        <w:gridCol w:w="3402"/>
      </w:tblGrid>
      <w:tr w:rsidR="005C77C0" w:rsidRPr="00121908" w:rsidTr="005C77C0">
        <w:trPr>
          <w:tblHeader/>
        </w:trPr>
        <w:tc>
          <w:tcPr>
            <w:tcW w:w="629" w:type="dxa"/>
            <w:vMerge w:val="restart"/>
            <w:shd w:val="clear" w:color="auto" w:fill="auto"/>
            <w:vAlign w:val="center"/>
          </w:tcPr>
          <w:p w:rsidR="005C77C0" w:rsidRPr="00121908" w:rsidRDefault="005C77C0" w:rsidP="005C77C0">
            <w:pPr>
              <w:spacing w:after="1" w:line="220" w:lineRule="atLeast"/>
              <w:jc w:val="center"/>
              <w:rPr>
                <w:rFonts w:ascii="Times New Roman" w:hAnsi="Times New Roman" w:cs="Times New Roman"/>
              </w:rPr>
            </w:pPr>
            <w:r w:rsidRPr="00121908">
              <w:rPr>
                <w:rFonts w:ascii="Times New Roman" w:hAnsi="Times New Roman" w:cs="Times New Roman"/>
              </w:rPr>
              <w:t>№ п/п</w:t>
            </w:r>
          </w:p>
        </w:tc>
        <w:tc>
          <w:tcPr>
            <w:tcW w:w="2835" w:type="dxa"/>
            <w:vMerge w:val="restart"/>
            <w:shd w:val="clear" w:color="auto" w:fill="auto"/>
            <w:vAlign w:val="center"/>
          </w:tcPr>
          <w:p w:rsidR="005C77C0" w:rsidRPr="00121908" w:rsidRDefault="005C77C0" w:rsidP="005C77C0">
            <w:pPr>
              <w:spacing w:after="1" w:line="220" w:lineRule="atLeast"/>
              <w:jc w:val="center"/>
              <w:rPr>
                <w:rFonts w:ascii="Times New Roman" w:hAnsi="Times New Roman" w:cs="Times New Roman"/>
              </w:rPr>
            </w:pPr>
            <w:r w:rsidRPr="00121908">
              <w:rPr>
                <w:rFonts w:ascii="Times New Roman" w:hAnsi="Times New Roman" w:cs="Times New Roman"/>
              </w:rPr>
              <w:t>Наименование показателя/мероприятия</w:t>
            </w:r>
          </w:p>
        </w:tc>
        <w:tc>
          <w:tcPr>
            <w:tcW w:w="1560" w:type="dxa"/>
            <w:vMerge w:val="restart"/>
            <w:shd w:val="clear" w:color="auto" w:fill="auto"/>
            <w:vAlign w:val="center"/>
          </w:tcPr>
          <w:p w:rsidR="005C77C0" w:rsidRPr="00121908" w:rsidRDefault="005C77C0" w:rsidP="005C77C0">
            <w:pPr>
              <w:spacing w:after="1" w:line="220" w:lineRule="atLeast"/>
              <w:jc w:val="center"/>
              <w:rPr>
                <w:rFonts w:ascii="Times New Roman" w:hAnsi="Times New Roman" w:cs="Times New Roman"/>
              </w:rPr>
            </w:pPr>
            <w:r w:rsidRPr="00121908">
              <w:rPr>
                <w:rFonts w:ascii="Times New Roman" w:hAnsi="Times New Roman" w:cs="Times New Roman"/>
              </w:rPr>
              <w:t>Срок исполнения мероприятий</w:t>
            </w:r>
          </w:p>
        </w:tc>
        <w:tc>
          <w:tcPr>
            <w:tcW w:w="1275" w:type="dxa"/>
            <w:vMerge w:val="restart"/>
            <w:shd w:val="clear" w:color="auto" w:fill="auto"/>
            <w:vAlign w:val="center"/>
          </w:tcPr>
          <w:p w:rsidR="005C77C0" w:rsidRPr="00121908" w:rsidRDefault="005C77C0" w:rsidP="005C77C0">
            <w:pPr>
              <w:spacing w:after="1" w:line="220" w:lineRule="atLeast"/>
              <w:jc w:val="center"/>
              <w:rPr>
                <w:rFonts w:ascii="Times New Roman" w:hAnsi="Times New Roman" w:cs="Times New Roman"/>
              </w:rPr>
            </w:pPr>
            <w:r w:rsidRPr="00121908">
              <w:rPr>
                <w:rFonts w:ascii="Times New Roman" w:hAnsi="Times New Roman" w:cs="Times New Roman"/>
              </w:rPr>
              <w:t>Единица измерения</w:t>
            </w:r>
          </w:p>
        </w:tc>
        <w:tc>
          <w:tcPr>
            <w:tcW w:w="4111" w:type="dxa"/>
            <w:gridSpan w:val="3"/>
            <w:shd w:val="clear" w:color="auto" w:fill="auto"/>
          </w:tcPr>
          <w:p w:rsidR="005C77C0" w:rsidRPr="00121908" w:rsidRDefault="005C77C0">
            <w:pPr>
              <w:spacing w:after="1" w:line="220" w:lineRule="atLeast"/>
              <w:jc w:val="center"/>
              <w:rPr>
                <w:rFonts w:ascii="Times New Roman" w:hAnsi="Times New Roman" w:cs="Times New Roman"/>
              </w:rPr>
            </w:pPr>
            <w:r w:rsidRPr="00121908">
              <w:rPr>
                <w:rFonts w:ascii="Times New Roman" w:hAnsi="Times New Roman" w:cs="Times New Roman"/>
              </w:rPr>
              <w:t>Целевые значения показателя</w:t>
            </w:r>
          </w:p>
        </w:tc>
        <w:tc>
          <w:tcPr>
            <w:tcW w:w="2268" w:type="dxa"/>
            <w:vMerge w:val="restart"/>
            <w:vAlign w:val="center"/>
          </w:tcPr>
          <w:p w:rsidR="005C77C0" w:rsidRPr="00121908" w:rsidRDefault="005C77C0" w:rsidP="005C77C0">
            <w:pPr>
              <w:spacing w:after="1" w:line="220" w:lineRule="atLeast"/>
              <w:jc w:val="center"/>
              <w:rPr>
                <w:rFonts w:ascii="Times New Roman" w:hAnsi="Times New Roman" w:cs="Times New Roman"/>
              </w:rPr>
            </w:pPr>
            <w:r w:rsidRPr="00121908">
              <w:rPr>
                <w:rFonts w:ascii="Times New Roman" w:hAnsi="Times New Roman" w:cs="Times New Roman"/>
              </w:rPr>
              <w:t>Ответственные</w:t>
            </w:r>
          </w:p>
          <w:p w:rsidR="005C77C0" w:rsidRPr="00121908" w:rsidRDefault="005C77C0" w:rsidP="005C77C0">
            <w:pPr>
              <w:spacing w:after="1" w:line="220" w:lineRule="atLeast"/>
              <w:jc w:val="center"/>
              <w:rPr>
                <w:rFonts w:ascii="Times New Roman" w:hAnsi="Times New Roman" w:cs="Times New Roman"/>
              </w:rPr>
            </w:pPr>
            <w:r w:rsidRPr="00121908">
              <w:rPr>
                <w:rFonts w:ascii="Times New Roman" w:hAnsi="Times New Roman" w:cs="Times New Roman"/>
              </w:rPr>
              <w:t>исполнители</w:t>
            </w:r>
          </w:p>
        </w:tc>
        <w:tc>
          <w:tcPr>
            <w:tcW w:w="3402" w:type="dxa"/>
            <w:vMerge w:val="restart"/>
            <w:shd w:val="clear" w:color="auto" w:fill="auto"/>
            <w:vAlign w:val="center"/>
          </w:tcPr>
          <w:p w:rsidR="005C77C0" w:rsidRPr="00121908" w:rsidRDefault="005C77C0" w:rsidP="00F26483">
            <w:pPr>
              <w:spacing w:after="1" w:line="220" w:lineRule="atLeast"/>
              <w:jc w:val="center"/>
              <w:rPr>
                <w:rFonts w:ascii="Times New Roman" w:hAnsi="Times New Roman" w:cs="Times New Roman"/>
              </w:rPr>
            </w:pPr>
            <w:r w:rsidRPr="00121908">
              <w:rPr>
                <w:rFonts w:ascii="Times New Roman" w:hAnsi="Times New Roman" w:cs="Times New Roman"/>
              </w:rPr>
              <w:t>Исполнение</w:t>
            </w:r>
          </w:p>
        </w:tc>
      </w:tr>
      <w:tr w:rsidR="005C77C0" w:rsidRPr="00121908" w:rsidTr="005C77C0">
        <w:trPr>
          <w:tblHeader/>
        </w:trPr>
        <w:tc>
          <w:tcPr>
            <w:tcW w:w="629" w:type="dxa"/>
            <w:vMerge/>
            <w:shd w:val="clear" w:color="auto" w:fill="auto"/>
          </w:tcPr>
          <w:p w:rsidR="005C77C0" w:rsidRPr="00121908" w:rsidRDefault="005C77C0">
            <w:pPr>
              <w:spacing w:after="1" w:line="0" w:lineRule="atLeast"/>
              <w:rPr>
                <w:rFonts w:ascii="Times New Roman" w:hAnsi="Times New Roman" w:cs="Times New Roman"/>
              </w:rPr>
            </w:pPr>
          </w:p>
        </w:tc>
        <w:tc>
          <w:tcPr>
            <w:tcW w:w="2835" w:type="dxa"/>
            <w:vMerge/>
            <w:shd w:val="clear" w:color="auto" w:fill="auto"/>
          </w:tcPr>
          <w:p w:rsidR="005C77C0" w:rsidRPr="00121908" w:rsidRDefault="005C77C0">
            <w:pPr>
              <w:spacing w:after="1" w:line="0" w:lineRule="atLeast"/>
              <w:rPr>
                <w:rFonts w:ascii="Times New Roman" w:hAnsi="Times New Roman" w:cs="Times New Roman"/>
              </w:rPr>
            </w:pPr>
          </w:p>
        </w:tc>
        <w:tc>
          <w:tcPr>
            <w:tcW w:w="1560" w:type="dxa"/>
            <w:vMerge/>
            <w:shd w:val="clear" w:color="auto" w:fill="auto"/>
          </w:tcPr>
          <w:p w:rsidR="005C77C0" w:rsidRPr="00121908" w:rsidRDefault="005C77C0">
            <w:pPr>
              <w:spacing w:after="1" w:line="0" w:lineRule="atLeast"/>
              <w:rPr>
                <w:rFonts w:ascii="Times New Roman" w:hAnsi="Times New Roman" w:cs="Times New Roman"/>
              </w:rPr>
            </w:pPr>
          </w:p>
        </w:tc>
        <w:tc>
          <w:tcPr>
            <w:tcW w:w="1275" w:type="dxa"/>
            <w:vMerge/>
            <w:shd w:val="clear" w:color="auto" w:fill="auto"/>
          </w:tcPr>
          <w:p w:rsidR="005C77C0" w:rsidRPr="00121908" w:rsidRDefault="005C77C0">
            <w:pPr>
              <w:spacing w:after="1" w:line="0" w:lineRule="atLeast"/>
              <w:rPr>
                <w:rFonts w:ascii="Times New Roman" w:hAnsi="Times New Roman" w:cs="Times New Roman"/>
              </w:rPr>
            </w:pPr>
          </w:p>
        </w:tc>
        <w:tc>
          <w:tcPr>
            <w:tcW w:w="1418" w:type="dxa"/>
            <w:shd w:val="clear" w:color="auto" w:fill="auto"/>
          </w:tcPr>
          <w:p w:rsidR="005C77C0" w:rsidRPr="00121908" w:rsidRDefault="005C77C0" w:rsidP="0016682F">
            <w:pPr>
              <w:spacing w:after="1" w:line="220" w:lineRule="atLeast"/>
              <w:jc w:val="center"/>
              <w:rPr>
                <w:rFonts w:ascii="Times New Roman" w:hAnsi="Times New Roman" w:cs="Times New Roman"/>
              </w:rPr>
            </w:pPr>
            <w:r w:rsidRPr="00121908">
              <w:rPr>
                <w:rFonts w:ascii="Times New Roman" w:hAnsi="Times New Roman" w:cs="Times New Roman"/>
              </w:rPr>
              <w:t>01.01.2022 факт</w:t>
            </w:r>
          </w:p>
        </w:tc>
        <w:tc>
          <w:tcPr>
            <w:tcW w:w="1417" w:type="dxa"/>
            <w:shd w:val="clear" w:color="auto" w:fill="auto"/>
          </w:tcPr>
          <w:p w:rsidR="005C77C0" w:rsidRPr="00121908" w:rsidRDefault="005C77C0" w:rsidP="00F26483">
            <w:pPr>
              <w:spacing w:after="1" w:line="220" w:lineRule="atLeast"/>
              <w:jc w:val="center"/>
              <w:rPr>
                <w:rFonts w:ascii="Times New Roman" w:hAnsi="Times New Roman" w:cs="Times New Roman"/>
              </w:rPr>
            </w:pPr>
            <w:r w:rsidRPr="00121908">
              <w:rPr>
                <w:rFonts w:ascii="Times New Roman" w:hAnsi="Times New Roman" w:cs="Times New Roman"/>
              </w:rPr>
              <w:t xml:space="preserve">01.01.2023 </w:t>
            </w:r>
            <w:r w:rsidRPr="00121908">
              <w:rPr>
                <w:rFonts w:ascii="Times New Roman" w:hAnsi="Times New Roman" w:cs="Times New Roman"/>
                <w:b/>
              </w:rPr>
              <w:t>план</w:t>
            </w:r>
          </w:p>
        </w:tc>
        <w:tc>
          <w:tcPr>
            <w:tcW w:w="1276" w:type="dxa"/>
            <w:shd w:val="clear" w:color="auto" w:fill="auto"/>
          </w:tcPr>
          <w:p w:rsidR="005C77C0" w:rsidRPr="00121908" w:rsidRDefault="005C77C0" w:rsidP="000F7202">
            <w:pPr>
              <w:spacing w:after="1" w:line="220" w:lineRule="atLeast"/>
              <w:jc w:val="center"/>
              <w:rPr>
                <w:rFonts w:ascii="Times New Roman" w:hAnsi="Times New Roman" w:cs="Times New Roman"/>
              </w:rPr>
            </w:pPr>
            <w:r w:rsidRPr="00121908">
              <w:rPr>
                <w:rFonts w:ascii="Times New Roman" w:hAnsi="Times New Roman" w:cs="Times New Roman"/>
              </w:rPr>
              <w:t>01.0</w:t>
            </w:r>
            <w:r w:rsidRPr="00121908">
              <w:rPr>
                <w:rFonts w:ascii="Times New Roman" w:hAnsi="Times New Roman" w:cs="Times New Roman"/>
                <w:lang w:val="en-US"/>
              </w:rPr>
              <w:t>1</w:t>
            </w:r>
            <w:r w:rsidRPr="00121908">
              <w:rPr>
                <w:rFonts w:ascii="Times New Roman" w:hAnsi="Times New Roman" w:cs="Times New Roman"/>
              </w:rPr>
              <w:t>.202</w:t>
            </w:r>
            <w:r w:rsidRPr="00121908">
              <w:rPr>
                <w:rFonts w:ascii="Times New Roman" w:hAnsi="Times New Roman" w:cs="Times New Roman"/>
                <w:lang w:val="en-US"/>
              </w:rPr>
              <w:t>3</w:t>
            </w:r>
            <w:r w:rsidRPr="00121908">
              <w:rPr>
                <w:rFonts w:ascii="Times New Roman" w:hAnsi="Times New Roman" w:cs="Times New Roman"/>
              </w:rPr>
              <w:t xml:space="preserve"> </w:t>
            </w:r>
            <w:r w:rsidRPr="00121908">
              <w:rPr>
                <w:rFonts w:ascii="Times New Roman" w:hAnsi="Times New Roman" w:cs="Times New Roman"/>
                <w:b/>
              </w:rPr>
              <w:t>факт</w:t>
            </w:r>
          </w:p>
        </w:tc>
        <w:tc>
          <w:tcPr>
            <w:tcW w:w="2268" w:type="dxa"/>
            <w:vMerge/>
          </w:tcPr>
          <w:p w:rsidR="005C77C0" w:rsidRPr="00121908" w:rsidRDefault="005C77C0">
            <w:pPr>
              <w:spacing w:after="1" w:line="0" w:lineRule="atLeast"/>
              <w:rPr>
                <w:rFonts w:ascii="Times New Roman" w:hAnsi="Times New Roman" w:cs="Times New Roman"/>
              </w:rPr>
            </w:pPr>
          </w:p>
        </w:tc>
        <w:tc>
          <w:tcPr>
            <w:tcW w:w="3402" w:type="dxa"/>
            <w:vMerge/>
            <w:shd w:val="clear" w:color="auto" w:fill="auto"/>
          </w:tcPr>
          <w:p w:rsidR="005C77C0" w:rsidRPr="00121908" w:rsidRDefault="005C77C0">
            <w:pPr>
              <w:spacing w:after="1" w:line="0" w:lineRule="atLeast"/>
              <w:rPr>
                <w:rFonts w:ascii="Times New Roman" w:hAnsi="Times New Roman" w:cs="Times New Roman"/>
              </w:rPr>
            </w:pPr>
          </w:p>
        </w:tc>
      </w:tr>
      <w:tr w:rsidR="005C77C0" w:rsidRPr="00121908" w:rsidTr="005C77C0">
        <w:trPr>
          <w:tblHeader/>
        </w:trPr>
        <w:tc>
          <w:tcPr>
            <w:tcW w:w="629" w:type="dxa"/>
            <w:shd w:val="clear" w:color="auto" w:fill="auto"/>
          </w:tcPr>
          <w:p w:rsidR="005C77C0" w:rsidRPr="00121908" w:rsidRDefault="005C77C0" w:rsidP="00DA2E9B">
            <w:pPr>
              <w:pStyle w:val="1"/>
              <w:keepNext w:val="0"/>
              <w:keepLines w:val="0"/>
              <w:jc w:val="center"/>
              <w:rPr>
                <w:rFonts w:cs="Times New Roman"/>
                <w:sz w:val="22"/>
                <w:szCs w:val="22"/>
              </w:rPr>
            </w:pPr>
            <w:r w:rsidRPr="00121908">
              <w:rPr>
                <w:rFonts w:cs="Times New Roman"/>
                <w:sz w:val="22"/>
                <w:szCs w:val="22"/>
              </w:rPr>
              <w:t>1</w:t>
            </w:r>
          </w:p>
        </w:tc>
        <w:tc>
          <w:tcPr>
            <w:tcW w:w="2835" w:type="dxa"/>
            <w:shd w:val="clear" w:color="auto" w:fill="auto"/>
          </w:tcPr>
          <w:p w:rsidR="005C77C0" w:rsidRPr="00121908" w:rsidRDefault="005C77C0" w:rsidP="00DA2E9B">
            <w:pPr>
              <w:pStyle w:val="1"/>
              <w:keepNext w:val="0"/>
              <w:keepLines w:val="0"/>
              <w:jc w:val="center"/>
              <w:rPr>
                <w:rFonts w:cs="Times New Roman"/>
                <w:sz w:val="22"/>
                <w:szCs w:val="22"/>
              </w:rPr>
            </w:pPr>
            <w:r w:rsidRPr="00121908">
              <w:rPr>
                <w:rFonts w:cs="Times New Roman"/>
                <w:sz w:val="22"/>
                <w:szCs w:val="22"/>
              </w:rPr>
              <w:t>2</w:t>
            </w:r>
          </w:p>
        </w:tc>
        <w:tc>
          <w:tcPr>
            <w:tcW w:w="1560" w:type="dxa"/>
            <w:shd w:val="clear" w:color="auto" w:fill="auto"/>
          </w:tcPr>
          <w:p w:rsidR="005C77C0" w:rsidRPr="00121908" w:rsidRDefault="005C77C0" w:rsidP="00DA2E9B">
            <w:pPr>
              <w:pStyle w:val="1"/>
              <w:keepNext w:val="0"/>
              <w:keepLines w:val="0"/>
              <w:jc w:val="center"/>
              <w:rPr>
                <w:rFonts w:cs="Times New Roman"/>
                <w:sz w:val="22"/>
                <w:szCs w:val="22"/>
              </w:rPr>
            </w:pPr>
            <w:r w:rsidRPr="00121908">
              <w:rPr>
                <w:rFonts w:cs="Times New Roman"/>
                <w:sz w:val="22"/>
                <w:szCs w:val="22"/>
              </w:rPr>
              <w:t>3</w:t>
            </w:r>
          </w:p>
        </w:tc>
        <w:tc>
          <w:tcPr>
            <w:tcW w:w="1275" w:type="dxa"/>
            <w:shd w:val="clear" w:color="auto" w:fill="auto"/>
          </w:tcPr>
          <w:p w:rsidR="005C77C0" w:rsidRPr="00121908" w:rsidRDefault="005C77C0" w:rsidP="00DA2E9B">
            <w:pPr>
              <w:pStyle w:val="1"/>
              <w:keepNext w:val="0"/>
              <w:keepLines w:val="0"/>
              <w:jc w:val="center"/>
              <w:rPr>
                <w:rFonts w:cs="Times New Roman"/>
                <w:sz w:val="22"/>
                <w:szCs w:val="22"/>
              </w:rPr>
            </w:pPr>
            <w:r w:rsidRPr="00121908">
              <w:rPr>
                <w:rFonts w:cs="Times New Roman"/>
                <w:sz w:val="22"/>
                <w:szCs w:val="22"/>
              </w:rPr>
              <w:t>4</w:t>
            </w:r>
          </w:p>
        </w:tc>
        <w:tc>
          <w:tcPr>
            <w:tcW w:w="1418" w:type="dxa"/>
            <w:shd w:val="clear" w:color="auto" w:fill="auto"/>
          </w:tcPr>
          <w:p w:rsidR="005C77C0" w:rsidRPr="00121908" w:rsidRDefault="005C77C0" w:rsidP="00DA2E9B">
            <w:pPr>
              <w:pStyle w:val="1"/>
              <w:keepNext w:val="0"/>
              <w:keepLines w:val="0"/>
              <w:jc w:val="center"/>
              <w:rPr>
                <w:rFonts w:cs="Times New Roman"/>
                <w:sz w:val="22"/>
                <w:szCs w:val="22"/>
              </w:rPr>
            </w:pPr>
            <w:r w:rsidRPr="00121908">
              <w:rPr>
                <w:rFonts w:cs="Times New Roman"/>
                <w:sz w:val="22"/>
                <w:szCs w:val="22"/>
              </w:rPr>
              <w:t>5</w:t>
            </w:r>
          </w:p>
        </w:tc>
        <w:tc>
          <w:tcPr>
            <w:tcW w:w="1417" w:type="dxa"/>
            <w:shd w:val="clear" w:color="auto" w:fill="auto"/>
          </w:tcPr>
          <w:p w:rsidR="005C77C0" w:rsidRPr="00121908" w:rsidRDefault="005C77C0" w:rsidP="00DA2E9B">
            <w:pPr>
              <w:pStyle w:val="1"/>
              <w:keepNext w:val="0"/>
              <w:keepLines w:val="0"/>
              <w:jc w:val="center"/>
              <w:rPr>
                <w:rFonts w:cs="Times New Roman"/>
                <w:sz w:val="22"/>
                <w:szCs w:val="22"/>
              </w:rPr>
            </w:pPr>
            <w:r w:rsidRPr="00121908">
              <w:rPr>
                <w:rFonts w:cs="Times New Roman"/>
                <w:sz w:val="22"/>
                <w:szCs w:val="22"/>
              </w:rPr>
              <w:t>6</w:t>
            </w:r>
          </w:p>
        </w:tc>
        <w:tc>
          <w:tcPr>
            <w:tcW w:w="1276" w:type="dxa"/>
            <w:shd w:val="clear" w:color="auto" w:fill="auto"/>
          </w:tcPr>
          <w:p w:rsidR="005C77C0" w:rsidRPr="00121908" w:rsidRDefault="005C77C0" w:rsidP="00DA2E9B">
            <w:pPr>
              <w:pStyle w:val="1"/>
              <w:keepNext w:val="0"/>
              <w:keepLines w:val="0"/>
              <w:jc w:val="center"/>
              <w:rPr>
                <w:rFonts w:cs="Times New Roman"/>
                <w:sz w:val="22"/>
                <w:szCs w:val="22"/>
              </w:rPr>
            </w:pPr>
            <w:r w:rsidRPr="00121908">
              <w:rPr>
                <w:rFonts w:cs="Times New Roman"/>
                <w:sz w:val="22"/>
                <w:szCs w:val="22"/>
              </w:rPr>
              <w:t>7</w:t>
            </w:r>
          </w:p>
        </w:tc>
        <w:tc>
          <w:tcPr>
            <w:tcW w:w="2268" w:type="dxa"/>
          </w:tcPr>
          <w:p w:rsidR="005C77C0" w:rsidRPr="00121908" w:rsidRDefault="005C77C0" w:rsidP="00DA2E9B">
            <w:pPr>
              <w:pStyle w:val="1"/>
              <w:keepNext w:val="0"/>
              <w:keepLines w:val="0"/>
              <w:jc w:val="center"/>
              <w:rPr>
                <w:rFonts w:cs="Times New Roman"/>
                <w:sz w:val="22"/>
                <w:szCs w:val="22"/>
              </w:rPr>
            </w:pPr>
            <w:r w:rsidRPr="00121908">
              <w:rPr>
                <w:rFonts w:cs="Times New Roman"/>
                <w:sz w:val="22"/>
                <w:szCs w:val="22"/>
              </w:rPr>
              <w:t>8</w:t>
            </w:r>
          </w:p>
        </w:tc>
        <w:tc>
          <w:tcPr>
            <w:tcW w:w="3402" w:type="dxa"/>
            <w:shd w:val="clear" w:color="auto" w:fill="auto"/>
          </w:tcPr>
          <w:p w:rsidR="005C77C0" w:rsidRPr="00121908" w:rsidRDefault="005C77C0" w:rsidP="00DA2E9B">
            <w:pPr>
              <w:pStyle w:val="1"/>
              <w:keepNext w:val="0"/>
              <w:keepLines w:val="0"/>
              <w:jc w:val="center"/>
              <w:rPr>
                <w:rFonts w:cs="Times New Roman"/>
                <w:sz w:val="22"/>
                <w:szCs w:val="22"/>
              </w:rPr>
            </w:pPr>
            <w:r w:rsidRPr="00121908">
              <w:rPr>
                <w:rFonts w:cs="Times New Roman"/>
                <w:sz w:val="22"/>
                <w:szCs w:val="22"/>
              </w:rPr>
              <w:t>9</w:t>
            </w:r>
          </w:p>
        </w:tc>
      </w:tr>
      <w:tr w:rsidR="005C77C0" w:rsidRPr="00121908" w:rsidTr="005C77C0">
        <w:tc>
          <w:tcPr>
            <w:tcW w:w="16080" w:type="dxa"/>
            <w:gridSpan w:val="9"/>
          </w:tcPr>
          <w:p w:rsidR="005C77C0" w:rsidRPr="00121908" w:rsidRDefault="005C77C0" w:rsidP="00BC141D">
            <w:pPr>
              <w:pStyle w:val="1"/>
              <w:keepNext w:val="0"/>
              <w:keepLines w:val="0"/>
              <w:rPr>
                <w:rFonts w:cs="Times New Roman"/>
                <w:sz w:val="22"/>
                <w:szCs w:val="22"/>
              </w:rPr>
            </w:pPr>
            <w:r w:rsidRPr="00121908">
              <w:rPr>
                <w:rFonts w:cs="Times New Roman"/>
                <w:sz w:val="22"/>
                <w:szCs w:val="22"/>
              </w:rPr>
              <w:t>1. Рынок услуг общего образования</w:t>
            </w:r>
          </w:p>
        </w:tc>
      </w:tr>
      <w:tr w:rsidR="005C77C0" w:rsidRPr="00121908" w:rsidTr="005C77C0">
        <w:tc>
          <w:tcPr>
            <w:tcW w:w="16080" w:type="dxa"/>
            <w:gridSpan w:val="9"/>
          </w:tcPr>
          <w:p w:rsidR="005C77C0" w:rsidRPr="00121908" w:rsidRDefault="005C77C0" w:rsidP="00863A4F">
            <w:pPr>
              <w:spacing w:after="1" w:line="220" w:lineRule="atLeast"/>
              <w:jc w:val="both"/>
              <w:rPr>
                <w:rFonts w:ascii="Times New Roman" w:hAnsi="Times New Roman" w:cs="Times New Roman"/>
              </w:rPr>
            </w:pPr>
            <w:r w:rsidRPr="00121908">
              <w:rPr>
                <w:rFonts w:ascii="Times New Roman" w:hAnsi="Times New Roman" w:cs="Times New Roman"/>
              </w:rPr>
              <w:t xml:space="preserve">По итогам 2022 года на территории Находкинского городского округа оказывали услуги общего образования 23 муниципальных общеобразовательных организации, </w:t>
            </w:r>
            <w:r w:rsidR="00BF5EAA" w:rsidRPr="00121908">
              <w:rPr>
                <w:rFonts w:ascii="Times New Roman" w:hAnsi="Times New Roman" w:cs="Times New Roman"/>
              </w:rPr>
              <w:br/>
            </w:r>
            <w:r w:rsidRPr="00121908">
              <w:rPr>
                <w:rFonts w:ascii="Times New Roman" w:hAnsi="Times New Roman" w:cs="Times New Roman"/>
              </w:rPr>
              <w:t xml:space="preserve">2 краевые и одно частное образовательное учреждение «Центр непрерывного образования». </w:t>
            </w:r>
            <w:r w:rsidRPr="00BE7805">
              <w:rPr>
                <w:rFonts w:ascii="Times New Roman" w:hAnsi="Times New Roman" w:cs="Times New Roman"/>
              </w:rPr>
              <w:t>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w:t>
            </w:r>
            <w:r w:rsidRPr="00121908">
              <w:rPr>
                <w:rFonts w:ascii="Times New Roman" w:hAnsi="Times New Roman" w:cs="Times New Roman"/>
              </w:rPr>
              <w:t xml:space="preserve"> среднего общего образования составило </w:t>
            </w:r>
            <w:r w:rsidR="00BF5EAA" w:rsidRPr="00121908">
              <w:rPr>
                <w:rFonts w:ascii="Times New Roman" w:hAnsi="Times New Roman" w:cs="Times New Roman"/>
              </w:rPr>
              <w:br/>
            </w:r>
            <w:r w:rsidRPr="00121908">
              <w:rPr>
                <w:rFonts w:ascii="Times New Roman" w:hAnsi="Times New Roman" w:cs="Times New Roman"/>
              </w:rPr>
              <w:t>17 853 человек, в том числе 240 человек - в частных образовательных организациях.</w:t>
            </w:r>
          </w:p>
          <w:p w:rsidR="005C77C0" w:rsidRPr="00121908" w:rsidRDefault="005C77C0" w:rsidP="00863A4F">
            <w:pPr>
              <w:spacing w:after="0" w:line="240" w:lineRule="auto"/>
              <w:jc w:val="both"/>
              <w:rPr>
                <w:rFonts w:ascii="Times New Roman" w:hAnsi="Times New Roman" w:cs="Times New Roman"/>
              </w:rPr>
            </w:pPr>
            <w:r w:rsidRPr="00121908">
              <w:rPr>
                <w:rFonts w:ascii="Times New Roman" w:hAnsi="Times New Roman" w:cs="Times New Roman"/>
              </w:rP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r>
      <w:tr w:rsidR="005C77C0" w:rsidRPr="00121908" w:rsidTr="005C77C0">
        <w:tc>
          <w:tcPr>
            <w:tcW w:w="629" w:type="dxa"/>
            <w:shd w:val="clear" w:color="auto" w:fill="auto"/>
          </w:tcPr>
          <w:p w:rsidR="005C77C0" w:rsidRPr="00121908" w:rsidRDefault="005C77C0" w:rsidP="007647BC">
            <w:pPr>
              <w:spacing w:after="1" w:line="220" w:lineRule="atLeast"/>
              <w:rPr>
                <w:rFonts w:ascii="Times New Roman" w:hAnsi="Times New Roman" w:cs="Times New Roman"/>
              </w:rPr>
            </w:pPr>
            <w:r w:rsidRPr="00121908">
              <w:rPr>
                <w:rFonts w:ascii="Times New Roman" w:hAnsi="Times New Roman" w:cs="Times New Roman"/>
              </w:rPr>
              <w:t>1.1.</w:t>
            </w:r>
          </w:p>
        </w:tc>
        <w:tc>
          <w:tcPr>
            <w:tcW w:w="2835" w:type="dxa"/>
            <w:tcBorders>
              <w:right w:val="single" w:sz="4" w:space="0" w:color="auto"/>
            </w:tcBorders>
            <w:shd w:val="clear" w:color="auto" w:fill="auto"/>
          </w:tcPr>
          <w:p w:rsidR="005C77C0" w:rsidRPr="00121908" w:rsidRDefault="005C77C0" w:rsidP="00484676">
            <w:pPr>
              <w:spacing w:after="1" w:line="220" w:lineRule="atLeast"/>
              <w:rPr>
                <w:rFonts w:ascii="Times New Roman" w:hAnsi="Times New Roman" w:cs="Times New Roman"/>
              </w:rPr>
            </w:pPr>
            <w:r w:rsidRPr="00121908">
              <w:rPr>
                <w:rFonts w:ascii="Times New Roman" w:hAnsi="Times New Roman" w:cs="Times New Roman"/>
              </w:rPr>
              <w:t>Сохранение доли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программы-образовательные программы начального общего, основного общего, среднего общего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C77C0" w:rsidRPr="00121908" w:rsidRDefault="005C77C0" w:rsidP="00484676">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C77C0" w:rsidRPr="00121908" w:rsidRDefault="005C77C0" w:rsidP="00484676">
            <w:pPr>
              <w:spacing w:after="1" w:line="220" w:lineRule="atLeast"/>
              <w:jc w:val="center"/>
              <w:rPr>
                <w:rFonts w:ascii="Times New Roman" w:hAnsi="Times New Roman" w:cs="Times New Roman"/>
              </w:rPr>
            </w:pPr>
            <w:r w:rsidRPr="00121908">
              <w:rPr>
                <w:rFonts w:ascii="Times New Roman" w:hAnsi="Times New Roman" w:cs="Times New Roman"/>
              </w:rPr>
              <w:t>проценты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C77C0" w:rsidRPr="00121908" w:rsidRDefault="005C77C0" w:rsidP="00ED2399">
            <w:pPr>
              <w:spacing w:after="1" w:line="220" w:lineRule="atLeast"/>
              <w:jc w:val="center"/>
              <w:rPr>
                <w:rFonts w:ascii="Times New Roman" w:hAnsi="Times New Roman" w:cs="Times New Roman"/>
              </w:rPr>
            </w:pPr>
            <w:r w:rsidRPr="00121908">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77C0" w:rsidRPr="00121908" w:rsidRDefault="005C77C0" w:rsidP="00ED2399">
            <w:pPr>
              <w:spacing w:after="1" w:line="220" w:lineRule="atLeast"/>
              <w:jc w:val="center"/>
              <w:rPr>
                <w:rFonts w:ascii="Times New Roman" w:hAnsi="Times New Roman" w:cs="Times New Roman"/>
              </w:rPr>
            </w:pPr>
            <w:r w:rsidRPr="00121908">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C77C0" w:rsidRPr="00121908" w:rsidRDefault="005C77C0" w:rsidP="00ED2399">
            <w:pPr>
              <w:spacing w:after="1" w:line="220" w:lineRule="atLeast"/>
              <w:jc w:val="center"/>
              <w:rPr>
                <w:rFonts w:ascii="Times New Roman" w:hAnsi="Times New Roman" w:cs="Times New Roman"/>
                <w:lang w:val="en-US"/>
              </w:rPr>
            </w:pPr>
            <w:r w:rsidRPr="00121908">
              <w:rPr>
                <w:rFonts w:ascii="Times New Roman" w:hAnsi="Times New Roman" w:cs="Times New Roman"/>
              </w:rPr>
              <w:t>1,3</w:t>
            </w:r>
            <w:r w:rsidRPr="00121908">
              <w:rPr>
                <w:rFonts w:ascii="Times New Roman" w:hAnsi="Times New Roman" w:cs="Times New Roman"/>
                <w:lang w:val="en-US"/>
              </w:rPr>
              <w:t>4</w:t>
            </w:r>
          </w:p>
        </w:tc>
        <w:tc>
          <w:tcPr>
            <w:tcW w:w="2268" w:type="dxa"/>
            <w:tcBorders>
              <w:top w:val="single" w:sz="4" w:space="0" w:color="auto"/>
              <w:left w:val="single" w:sz="4" w:space="0" w:color="auto"/>
              <w:bottom w:val="single" w:sz="4" w:space="0" w:color="auto"/>
              <w:right w:val="single" w:sz="4" w:space="0" w:color="auto"/>
            </w:tcBorders>
          </w:tcPr>
          <w:p w:rsidR="005C77C0" w:rsidRPr="00121908" w:rsidRDefault="005C77C0" w:rsidP="005C77C0">
            <w:pPr>
              <w:spacing w:after="1" w:line="220" w:lineRule="atLeast"/>
              <w:jc w:val="both"/>
              <w:rPr>
                <w:rFonts w:ascii="Times New Roman" w:hAnsi="Times New Roman" w:cs="Times New Roman"/>
              </w:rPr>
            </w:pPr>
            <w:r w:rsidRPr="00121908">
              <w:rPr>
                <w:rFonts w:ascii="Times New Roman" w:hAnsi="Times New Roman" w:cs="Times New Roman"/>
              </w:rPr>
              <w:t>Управление образования</w:t>
            </w:r>
            <w:r w:rsidR="00BF5EAA" w:rsidRPr="00121908">
              <w:rPr>
                <w:rFonts w:ascii="Times New Roman" w:hAnsi="Times New Roman" w:cs="Times New Roman"/>
              </w:rPr>
              <w:t xml:space="preserve"> </w:t>
            </w:r>
            <w:r w:rsidRPr="00121908">
              <w:rPr>
                <w:rFonts w:ascii="Times New Roman" w:hAnsi="Times New Roman" w:cs="Times New Roman"/>
              </w:rPr>
              <w:t>администрации</w:t>
            </w:r>
            <w:r w:rsidR="00BF5EAA" w:rsidRPr="00121908">
              <w:rPr>
                <w:rFonts w:ascii="Times New Roman" w:hAnsi="Times New Roman" w:cs="Times New Roman"/>
              </w:rPr>
              <w:t xml:space="preserve"> </w:t>
            </w:r>
            <w:r w:rsidRPr="00121908">
              <w:rPr>
                <w:rFonts w:ascii="Times New Roman" w:hAnsi="Times New Roman" w:cs="Times New Roman"/>
              </w:rPr>
              <w:t>Находкинского</w:t>
            </w:r>
            <w:r w:rsidR="00BF5EAA" w:rsidRPr="00121908">
              <w:rPr>
                <w:rFonts w:ascii="Times New Roman" w:hAnsi="Times New Roman" w:cs="Times New Roman"/>
              </w:rPr>
              <w:t xml:space="preserve"> </w:t>
            </w:r>
            <w:r w:rsidRPr="00121908">
              <w:rPr>
                <w:rFonts w:ascii="Times New Roman" w:hAnsi="Times New Roman" w:cs="Times New Roman"/>
              </w:rPr>
              <w:t>городского округа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C77C0" w:rsidRPr="00121908" w:rsidRDefault="005C77C0" w:rsidP="00090973">
            <w:pPr>
              <w:spacing w:after="1" w:line="220" w:lineRule="atLeast"/>
              <w:jc w:val="both"/>
              <w:rPr>
                <w:rFonts w:ascii="Times New Roman" w:hAnsi="Times New Roman" w:cs="Times New Roman"/>
              </w:rPr>
            </w:pPr>
            <w:r w:rsidRPr="00BE7805">
              <w:rPr>
                <w:rFonts w:ascii="Times New Roman" w:hAnsi="Times New Roman" w:cs="Times New Roman"/>
              </w:rPr>
              <w:t>Общее число обучающихся в образовательных организациях, реализующих</w:t>
            </w:r>
            <w:r w:rsidRPr="00121908">
              <w:rPr>
                <w:rFonts w:ascii="Times New Roman" w:hAnsi="Times New Roman" w:cs="Times New Roman"/>
              </w:rPr>
              <w:t xml:space="preserve"> основные общеобразовательные программы - образовательные программы начального общего, основного общего, среднего общего образования составило 17 853 человек, в том числе 240 человек - в частных образовательных организациях.</w:t>
            </w:r>
          </w:p>
        </w:tc>
      </w:tr>
      <w:tr w:rsidR="005C77C0" w:rsidRPr="00121908" w:rsidTr="005C77C0">
        <w:tc>
          <w:tcPr>
            <w:tcW w:w="629" w:type="dxa"/>
            <w:shd w:val="clear" w:color="auto" w:fill="auto"/>
          </w:tcPr>
          <w:p w:rsidR="005C77C0" w:rsidRPr="00121908" w:rsidRDefault="005C77C0" w:rsidP="00831AE8">
            <w:pPr>
              <w:pageBreakBefore/>
              <w:spacing w:after="1" w:line="220" w:lineRule="atLeast"/>
              <w:rPr>
                <w:rFonts w:ascii="Times New Roman" w:hAnsi="Times New Roman" w:cs="Times New Roman"/>
              </w:rPr>
            </w:pPr>
            <w:r w:rsidRPr="00121908">
              <w:rPr>
                <w:rFonts w:ascii="Times New Roman" w:hAnsi="Times New Roman" w:cs="Times New Roman"/>
              </w:rPr>
              <w:lastRenderedPageBreak/>
              <w:t>1.2.</w:t>
            </w:r>
          </w:p>
        </w:tc>
        <w:tc>
          <w:tcPr>
            <w:tcW w:w="2835" w:type="dxa"/>
            <w:shd w:val="clear" w:color="auto" w:fill="auto"/>
          </w:tcPr>
          <w:p w:rsidR="005C77C0" w:rsidRPr="00121908" w:rsidRDefault="005C77C0" w:rsidP="00242ABB">
            <w:pPr>
              <w:spacing w:after="1" w:line="220" w:lineRule="atLeast"/>
              <w:rPr>
                <w:rFonts w:ascii="Times New Roman" w:hAnsi="Times New Roman" w:cs="Times New Roman"/>
              </w:rPr>
            </w:pPr>
            <w:r w:rsidRPr="00121908">
              <w:rPr>
                <w:rFonts w:ascii="Times New Roman" w:hAnsi="Times New Roman" w:cs="Times New Roman"/>
              </w:rPr>
              <w:t xml:space="preserve">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w:t>
            </w:r>
          </w:p>
        </w:tc>
        <w:tc>
          <w:tcPr>
            <w:tcW w:w="1560" w:type="dxa"/>
            <w:shd w:val="clear" w:color="auto" w:fill="auto"/>
          </w:tcPr>
          <w:p w:rsidR="005C77C0" w:rsidRPr="00121908" w:rsidRDefault="005C77C0" w:rsidP="00484676">
            <w:pPr>
              <w:spacing w:after="1" w:line="220" w:lineRule="atLeast"/>
              <w:rPr>
                <w:rFonts w:ascii="Times New Roman" w:hAnsi="Times New Roman" w:cs="Times New Roman"/>
              </w:rPr>
            </w:pPr>
          </w:p>
        </w:tc>
        <w:tc>
          <w:tcPr>
            <w:tcW w:w="1275" w:type="dxa"/>
            <w:tcBorders>
              <w:bottom w:val="nil"/>
            </w:tcBorders>
            <w:shd w:val="clear" w:color="auto" w:fill="auto"/>
          </w:tcPr>
          <w:p w:rsidR="005C77C0" w:rsidRPr="00121908" w:rsidRDefault="005C77C0" w:rsidP="00484676">
            <w:pPr>
              <w:spacing w:after="1" w:line="220" w:lineRule="atLeast"/>
              <w:jc w:val="center"/>
              <w:rPr>
                <w:rFonts w:ascii="Times New Roman" w:hAnsi="Times New Roman" w:cs="Times New Roman"/>
              </w:rPr>
            </w:pPr>
          </w:p>
        </w:tc>
        <w:tc>
          <w:tcPr>
            <w:tcW w:w="1418" w:type="dxa"/>
            <w:tcBorders>
              <w:bottom w:val="nil"/>
            </w:tcBorders>
            <w:shd w:val="clear" w:color="auto" w:fill="auto"/>
          </w:tcPr>
          <w:p w:rsidR="005C77C0" w:rsidRPr="00121908" w:rsidRDefault="005C77C0" w:rsidP="009E2C7E">
            <w:pPr>
              <w:spacing w:after="1" w:line="220" w:lineRule="atLeast"/>
              <w:rPr>
                <w:rFonts w:ascii="Times New Roman" w:hAnsi="Times New Roman" w:cs="Times New Roman"/>
              </w:rPr>
            </w:pPr>
          </w:p>
        </w:tc>
        <w:tc>
          <w:tcPr>
            <w:tcW w:w="1417" w:type="dxa"/>
            <w:tcBorders>
              <w:bottom w:val="nil"/>
            </w:tcBorders>
            <w:shd w:val="clear" w:color="auto" w:fill="auto"/>
          </w:tcPr>
          <w:p w:rsidR="005C77C0" w:rsidRPr="00121908" w:rsidRDefault="005C77C0" w:rsidP="00BA7242">
            <w:pPr>
              <w:spacing w:after="1" w:line="220" w:lineRule="atLeast"/>
              <w:rPr>
                <w:rFonts w:ascii="Times New Roman" w:hAnsi="Times New Roman" w:cs="Times New Roman"/>
              </w:rPr>
            </w:pPr>
          </w:p>
        </w:tc>
        <w:tc>
          <w:tcPr>
            <w:tcW w:w="1276" w:type="dxa"/>
            <w:tcBorders>
              <w:bottom w:val="nil"/>
            </w:tcBorders>
            <w:shd w:val="clear" w:color="auto" w:fill="auto"/>
          </w:tcPr>
          <w:p w:rsidR="005C77C0" w:rsidRPr="00121908" w:rsidRDefault="005C77C0" w:rsidP="009E2C7E">
            <w:pPr>
              <w:spacing w:after="1" w:line="220" w:lineRule="atLeast"/>
              <w:rPr>
                <w:rFonts w:ascii="Times New Roman" w:hAnsi="Times New Roman" w:cs="Times New Roman"/>
              </w:rPr>
            </w:pPr>
          </w:p>
        </w:tc>
        <w:tc>
          <w:tcPr>
            <w:tcW w:w="2268" w:type="dxa"/>
          </w:tcPr>
          <w:p w:rsidR="005C77C0" w:rsidRPr="00121908" w:rsidRDefault="005C77C0" w:rsidP="005C77C0">
            <w:pPr>
              <w:spacing w:after="1" w:line="220" w:lineRule="atLeast"/>
              <w:jc w:val="both"/>
              <w:rPr>
                <w:rFonts w:ascii="Times New Roman" w:hAnsi="Times New Roman" w:cs="Times New Roman"/>
              </w:rPr>
            </w:pPr>
            <w:r w:rsidRPr="00121908">
              <w:rPr>
                <w:rFonts w:ascii="Times New Roman" w:hAnsi="Times New Roman" w:cs="Times New Roman"/>
              </w:rPr>
              <w:t>Управление образования</w:t>
            </w:r>
            <w:r w:rsidR="00BF5EAA" w:rsidRPr="00121908">
              <w:rPr>
                <w:rFonts w:ascii="Times New Roman" w:hAnsi="Times New Roman" w:cs="Times New Roman"/>
              </w:rPr>
              <w:t xml:space="preserve"> </w:t>
            </w:r>
            <w:r w:rsidRPr="00121908">
              <w:rPr>
                <w:rFonts w:ascii="Times New Roman" w:hAnsi="Times New Roman" w:cs="Times New Roman"/>
              </w:rPr>
              <w:t>администрации</w:t>
            </w:r>
            <w:r w:rsidR="00BF5EAA" w:rsidRPr="00121908">
              <w:rPr>
                <w:rFonts w:ascii="Times New Roman" w:hAnsi="Times New Roman" w:cs="Times New Roman"/>
              </w:rPr>
              <w:t xml:space="preserve"> </w:t>
            </w:r>
            <w:r w:rsidRPr="00121908">
              <w:rPr>
                <w:rFonts w:ascii="Times New Roman" w:hAnsi="Times New Roman" w:cs="Times New Roman"/>
              </w:rPr>
              <w:t>Находкинского</w:t>
            </w:r>
            <w:r w:rsidR="00BF5EAA" w:rsidRPr="00121908">
              <w:rPr>
                <w:rFonts w:ascii="Times New Roman" w:hAnsi="Times New Roman" w:cs="Times New Roman"/>
              </w:rPr>
              <w:t xml:space="preserve"> </w:t>
            </w:r>
            <w:r w:rsidRPr="00121908">
              <w:rPr>
                <w:rFonts w:ascii="Times New Roman" w:hAnsi="Times New Roman" w:cs="Times New Roman"/>
              </w:rPr>
              <w:t>городского округа</w:t>
            </w:r>
          </w:p>
        </w:tc>
        <w:tc>
          <w:tcPr>
            <w:tcW w:w="3402" w:type="dxa"/>
            <w:shd w:val="clear" w:color="auto" w:fill="auto"/>
          </w:tcPr>
          <w:p w:rsidR="005C77C0" w:rsidRPr="00121908" w:rsidRDefault="005C77C0" w:rsidP="00090973">
            <w:pPr>
              <w:spacing w:after="1" w:line="220" w:lineRule="atLeast"/>
              <w:jc w:val="both"/>
              <w:rPr>
                <w:rFonts w:ascii="Times New Roman" w:hAnsi="Times New Roman" w:cs="Times New Roman"/>
              </w:rPr>
            </w:pPr>
            <w:r w:rsidRPr="00121908">
              <w:rPr>
                <w:rFonts w:ascii="Times New Roman" w:hAnsi="Times New Roman" w:cs="Times New Roman"/>
              </w:rPr>
              <w:t>Методическая и консультативная помощь частным образовательным организациям оказывается по запросам частных организаций. Была проведена консультация по вопросу порядка проведения оценки готовности образовательного учреждения к новому учебному году.</w:t>
            </w:r>
          </w:p>
        </w:tc>
      </w:tr>
      <w:tr w:rsidR="005C77C0" w:rsidRPr="00121908" w:rsidTr="005C77C0">
        <w:tc>
          <w:tcPr>
            <w:tcW w:w="16080" w:type="dxa"/>
            <w:gridSpan w:val="9"/>
          </w:tcPr>
          <w:p w:rsidR="005C77C0" w:rsidRPr="00121908" w:rsidRDefault="005C77C0">
            <w:pPr>
              <w:spacing w:after="1" w:line="220" w:lineRule="atLeast"/>
              <w:outlineLvl w:val="2"/>
              <w:rPr>
                <w:rFonts w:ascii="Times New Roman" w:hAnsi="Times New Roman" w:cs="Times New Roman"/>
              </w:rPr>
            </w:pPr>
            <w:r w:rsidRPr="00121908">
              <w:rPr>
                <w:rFonts w:ascii="Times New Roman" w:hAnsi="Times New Roman" w:cs="Times New Roman"/>
              </w:rPr>
              <w:t>2. Рынок услуг дополнительного образования детей</w:t>
            </w:r>
          </w:p>
        </w:tc>
      </w:tr>
      <w:tr w:rsidR="005C77C0" w:rsidRPr="00121908" w:rsidTr="005C77C0">
        <w:tc>
          <w:tcPr>
            <w:tcW w:w="16080" w:type="dxa"/>
            <w:gridSpan w:val="9"/>
          </w:tcPr>
          <w:p w:rsidR="00BF5EAA" w:rsidRPr="00121908" w:rsidRDefault="005C77C0" w:rsidP="009F1304">
            <w:pPr>
              <w:spacing w:after="0" w:line="240" w:lineRule="auto"/>
              <w:jc w:val="both"/>
              <w:rPr>
                <w:rFonts w:ascii="Times New Roman" w:hAnsi="Times New Roman" w:cs="Times New Roman"/>
              </w:rPr>
            </w:pPr>
            <w:r w:rsidRPr="00121908">
              <w:rPr>
                <w:rFonts w:ascii="Times New Roman" w:hAnsi="Times New Roman" w:cs="Times New Roman"/>
              </w:rPr>
              <w:t xml:space="preserve">В течение 2022 года в Находкинском городском округе услуги дополнительного образования детей различной направленности оказывала 71 организация, в том числе 12 частных. </w:t>
            </w:r>
          </w:p>
          <w:p w:rsidR="005C77C0" w:rsidRPr="00121908" w:rsidRDefault="005C77C0" w:rsidP="009F1304">
            <w:pPr>
              <w:spacing w:after="0" w:line="240" w:lineRule="auto"/>
              <w:jc w:val="both"/>
              <w:rPr>
                <w:rFonts w:ascii="Times New Roman" w:hAnsi="Times New Roman" w:cs="Times New Roman"/>
              </w:rPr>
            </w:pPr>
            <w:r w:rsidRPr="00121908">
              <w:rPr>
                <w:rFonts w:ascii="Times New Roman" w:hAnsi="Times New Roman" w:cs="Times New Roman"/>
              </w:rPr>
              <w:t>Проблематика: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5C77C0" w:rsidRPr="00121908" w:rsidTr="005C77C0">
        <w:tc>
          <w:tcPr>
            <w:tcW w:w="629" w:type="dxa"/>
            <w:shd w:val="clear" w:color="auto" w:fill="auto"/>
          </w:tcPr>
          <w:p w:rsidR="005C77C0" w:rsidRPr="00121908" w:rsidRDefault="005C77C0" w:rsidP="00BC141D">
            <w:pPr>
              <w:spacing w:after="1" w:line="220" w:lineRule="atLeast"/>
              <w:rPr>
                <w:rFonts w:ascii="Times New Roman" w:hAnsi="Times New Roman" w:cs="Times New Roman"/>
              </w:rPr>
            </w:pPr>
            <w:r w:rsidRPr="00121908">
              <w:rPr>
                <w:rFonts w:ascii="Times New Roman" w:hAnsi="Times New Roman" w:cs="Times New Roman"/>
              </w:rPr>
              <w:t>2.1.</w:t>
            </w:r>
          </w:p>
        </w:tc>
        <w:tc>
          <w:tcPr>
            <w:tcW w:w="2835" w:type="dxa"/>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t>Увеличение доли организаций частной формы собственности в сфере услуг дополнительного образования детей</w:t>
            </w:r>
          </w:p>
        </w:tc>
        <w:tc>
          <w:tcPr>
            <w:tcW w:w="1560" w:type="dxa"/>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vMerge w:val="restart"/>
            <w:shd w:val="clear" w:color="auto" w:fill="auto"/>
          </w:tcPr>
          <w:p w:rsidR="005C77C0" w:rsidRPr="00121908" w:rsidRDefault="005C77C0">
            <w:pPr>
              <w:spacing w:after="1" w:line="220" w:lineRule="atLeast"/>
              <w:jc w:val="center"/>
              <w:rPr>
                <w:rFonts w:ascii="Times New Roman" w:hAnsi="Times New Roman" w:cs="Times New Roman"/>
              </w:rPr>
            </w:pPr>
            <w:r w:rsidRPr="00121908">
              <w:rPr>
                <w:rFonts w:ascii="Times New Roman" w:hAnsi="Times New Roman" w:cs="Times New Roman"/>
              </w:rPr>
              <w:t>проценты</w:t>
            </w:r>
          </w:p>
        </w:tc>
        <w:tc>
          <w:tcPr>
            <w:tcW w:w="1418" w:type="dxa"/>
            <w:vMerge w:val="restart"/>
            <w:shd w:val="clear" w:color="auto" w:fill="auto"/>
          </w:tcPr>
          <w:p w:rsidR="005C77C0" w:rsidRPr="00121908" w:rsidRDefault="005C77C0" w:rsidP="00DA2E9B">
            <w:pPr>
              <w:spacing w:after="1" w:line="220" w:lineRule="atLeast"/>
              <w:jc w:val="center"/>
              <w:rPr>
                <w:rFonts w:ascii="Times New Roman" w:hAnsi="Times New Roman" w:cs="Times New Roman"/>
              </w:rPr>
            </w:pPr>
            <w:r w:rsidRPr="00121908">
              <w:rPr>
                <w:rFonts w:ascii="Times New Roman" w:hAnsi="Times New Roman" w:cs="Times New Roman"/>
              </w:rPr>
              <w:t>1,96</w:t>
            </w:r>
          </w:p>
        </w:tc>
        <w:tc>
          <w:tcPr>
            <w:tcW w:w="1417" w:type="dxa"/>
            <w:vMerge w:val="restart"/>
            <w:shd w:val="clear" w:color="auto" w:fill="auto"/>
          </w:tcPr>
          <w:p w:rsidR="005C77C0" w:rsidRPr="00121908" w:rsidRDefault="005C77C0" w:rsidP="00DA2E9B">
            <w:pPr>
              <w:spacing w:after="1" w:line="220" w:lineRule="atLeast"/>
              <w:jc w:val="center"/>
              <w:rPr>
                <w:rFonts w:ascii="Times New Roman" w:hAnsi="Times New Roman" w:cs="Times New Roman"/>
              </w:rPr>
            </w:pPr>
            <w:r w:rsidRPr="00121908">
              <w:rPr>
                <w:rFonts w:ascii="Times New Roman" w:hAnsi="Times New Roman" w:cs="Times New Roman"/>
              </w:rPr>
              <w:t>2,5</w:t>
            </w:r>
          </w:p>
        </w:tc>
        <w:tc>
          <w:tcPr>
            <w:tcW w:w="1276" w:type="dxa"/>
            <w:vMerge w:val="restart"/>
            <w:shd w:val="clear" w:color="auto" w:fill="auto"/>
          </w:tcPr>
          <w:p w:rsidR="005C77C0" w:rsidRPr="00121908" w:rsidRDefault="005C77C0" w:rsidP="00BF5EAA">
            <w:pPr>
              <w:spacing w:after="0" w:line="240" w:lineRule="auto"/>
              <w:jc w:val="center"/>
              <w:rPr>
                <w:rFonts w:ascii="Times New Roman" w:hAnsi="Times New Roman" w:cs="Times New Roman"/>
              </w:rPr>
            </w:pPr>
            <w:r w:rsidRPr="00121908">
              <w:rPr>
                <w:rFonts w:ascii="Times New Roman" w:hAnsi="Times New Roman" w:cs="Times New Roman"/>
              </w:rPr>
              <w:t>2,5</w:t>
            </w:r>
          </w:p>
        </w:tc>
        <w:tc>
          <w:tcPr>
            <w:tcW w:w="2268" w:type="dxa"/>
          </w:tcPr>
          <w:p w:rsidR="005C77C0" w:rsidRPr="00121908" w:rsidRDefault="00BF5EAA" w:rsidP="005C77C0">
            <w:pPr>
              <w:spacing w:after="0" w:line="240" w:lineRule="auto"/>
              <w:jc w:val="both"/>
              <w:rPr>
                <w:rFonts w:ascii="Times New Roman" w:hAnsi="Times New Roman" w:cs="Times New Roman"/>
              </w:rPr>
            </w:pPr>
            <w:r w:rsidRPr="00121908">
              <w:rPr>
                <w:rFonts w:ascii="Times New Roman" w:hAnsi="Times New Roman" w:cs="Times New Roman"/>
              </w:rPr>
              <w:t xml:space="preserve">Управление </w:t>
            </w:r>
            <w:r w:rsidR="005C77C0" w:rsidRPr="00121908">
              <w:rPr>
                <w:rFonts w:ascii="Times New Roman" w:hAnsi="Times New Roman" w:cs="Times New Roman"/>
              </w:rPr>
              <w:t>образования</w:t>
            </w:r>
            <w:r w:rsidRPr="00121908">
              <w:rPr>
                <w:rFonts w:ascii="Times New Roman" w:hAnsi="Times New Roman" w:cs="Times New Roman"/>
              </w:rPr>
              <w:t xml:space="preserve"> </w:t>
            </w:r>
            <w:r w:rsidR="005C77C0" w:rsidRPr="00121908">
              <w:rPr>
                <w:rFonts w:ascii="Times New Roman" w:hAnsi="Times New Roman" w:cs="Times New Roman"/>
              </w:rPr>
              <w:t>администрации</w:t>
            </w:r>
            <w:r w:rsidRPr="00121908">
              <w:rPr>
                <w:rFonts w:ascii="Times New Roman" w:hAnsi="Times New Roman" w:cs="Times New Roman"/>
              </w:rPr>
              <w:t xml:space="preserve"> </w:t>
            </w:r>
            <w:r w:rsidR="005C77C0" w:rsidRPr="00121908">
              <w:rPr>
                <w:rFonts w:ascii="Times New Roman" w:hAnsi="Times New Roman" w:cs="Times New Roman"/>
              </w:rPr>
              <w:t>Находкинского</w:t>
            </w:r>
            <w:r w:rsidRPr="00121908">
              <w:rPr>
                <w:rFonts w:ascii="Times New Roman" w:hAnsi="Times New Roman" w:cs="Times New Roman"/>
              </w:rPr>
              <w:t xml:space="preserve"> </w:t>
            </w:r>
            <w:r w:rsidR="005C77C0" w:rsidRPr="00121908">
              <w:rPr>
                <w:rFonts w:ascii="Times New Roman" w:hAnsi="Times New Roman" w:cs="Times New Roman"/>
              </w:rPr>
              <w:t>городского округа</w:t>
            </w:r>
          </w:p>
        </w:tc>
        <w:tc>
          <w:tcPr>
            <w:tcW w:w="3402" w:type="dxa"/>
            <w:shd w:val="clear" w:color="auto" w:fill="auto"/>
          </w:tcPr>
          <w:p w:rsidR="005C77C0" w:rsidRPr="00121908" w:rsidRDefault="005C77C0" w:rsidP="00863A4F">
            <w:pPr>
              <w:spacing w:after="0" w:line="240" w:lineRule="auto"/>
              <w:jc w:val="both"/>
              <w:rPr>
                <w:rFonts w:ascii="Times New Roman" w:hAnsi="Times New Roman" w:cs="Times New Roman"/>
              </w:rPr>
            </w:pPr>
            <w:r w:rsidRPr="00121908">
              <w:rPr>
                <w:rFonts w:ascii="Times New Roman" w:hAnsi="Times New Roman" w:cs="Times New Roman"/>
              </w:rPr>
              <w:t>С целью реализации программ дополнительного образования с использованием сертификата персонифицированного финансирования в системе персонифицированного дополнительного образования зарегистрирован Образовательный центр «Дерево» ИП Коркина Е.Г.</w:t>
            </w:r>
          </w:p>
          <w:p w:rsidR="005C77C0" w:rsidRPr="00121908" w:rsidRDefault="005C77C0" w:rsidP="00863A4F">
            <w:pPr>
              <w:spacing w:after="1" w:line="220" w:lineRule="atLeast"/>
              <w:jc w:val="both"/>
              <w:rPr>
                <w:rFonts w:ascii="Times New Roman" w:hAnsi="Times New Roman" w:cs="Times New Roman"/>
              </w:rPr>
            </w:pPr>
            <w:r w:rsidRPr="00121908">
              <w:rPr>
                <w:rFonts w:ascii="Times New Roman" w:hAnsi="Times New Roman" w:cs="Times New Roman"/>
              </w:rPr>
              <w:t>В сентябре 2022 года заключено соглашение на получение грантов ИП Коркина Е.Г. ОЦ «Дерево».</w:t>
            </w:r>
          </w:p>
          <w:p w:rsidR="005C77C0" w:rsidRPr="00121908" w:rsidRDefault="005C77C0" w:rsidP="00863A4F">
            <w:pPr>
              <w:spacing w:after="1" w:line="220" w:lineRule="atLeast"/>
              <w:jc w:val="both"/>
              <w:rPr>
                <w:rFonts w:ascii="Times New Roman" w:hAnsi="Times New Roman" w:cs="Times New Roman"/>
              </w:rPr>
            </w:pPr>
            <w:r w:rsidRPr="00121908">
              <w:rPr>
                <w:rFonts w:ascii="Times New Roman" w:hAnsi="Times New Roman" w:cs="Times New Roman"/>
              </w:rPr>
              <w:t xml:space="preserve">В декабре 2022 года заключено соглашение на получение грантов с ИП </w:t>
            </w:r>
            <w:proofErr w:type="spellStart"/>
            <w:r w:rsidRPr="00121908">
              <w:rPr>
                <w:rFonts w:ascii="Times New Roman" w:hAnsi="Times New Roman" w:cs="Times New Roman"/>
              </w:rPr>
              <w:t>Зикунова</w:t>
            </w:r>
            <w:proofErr w:type="spellEnd"/>
            <w:r w:rsidRPr="00121908">
              <w:rPr>
                <w:rFonts w:ascii="Times New Roman" w:hAnsi="Times New Roman" w:cs="Times New Roman"/>
              </w:rPr>
              <w:t xml:space="preserve"> Т.В. «Исток».</w:t>
            </w:r>
          </w:p>
        </w:tc>
      </w:tr>
      <w:tr w:rsidR="005C77C0" w:rsidRPr="00121908" w:rsidTr="005C77C0">
        <w:tc>
          <w:tcPr>
            <w:tcW w:w="629" w:type="dxa"/>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t>2.2.</w:t>
            </w:r>
          </w:p>
        </w:tc>
        <w:tc>
          <w:tcPr>
            <w:tcW w:w="2835" w:type="dxa"/>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t xml:space="preserve">Систематизация данных об индивидуальных предпринимателях и организациях, оказывающих </w:t>
            </w:r>
            <w:r w:rsidRPr="00121908">
              <w:rPr>
                <w:rFonts w:ascii="Times New Roman" w:hAnsi="Times New Roman" w:cs="Times New Roman"/>
              </w:rPr>
              <w:lastRenderedPageBreak/>
              <w:t>услуги в сфере дополнительного образования по дополнительным общеобразовательным программам</w:t>
            </w:r>
          </w:p>
        </w:tc>
        <w:tc>
          <w:tcPr>
            <w:tcW w:w="1560" w:type="dxa"/>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lastRenderedPageBreak/>
              <w:t>2022 - 2025</w:t>
            </w:r>
          </w:p>
        </w:tc>
        <w:tc>
          <w:tcPr>
            <w:tcW w:w="1275" w:type="dxa"/>
            <w:vMerge/>
            <w:shd w:val="clear" w:color="auto" w:fill="auto"/>
          </w:tcPr>
          <w:p w:rsidR="005C77C0" w:rsidRPr="00121908" w:rsidRDefault="005C77C0">
            <w:pPr>
              <w:spacing w:after="1" w:line="0" w:lineRule="atLeast"/>
              <w:rPr>
                <w:rFonts w:ascii="Times New Roman" w:hAnsi="Times New Roman" w:cs="Times New Roman"/>
              </w:rPr>
            </w:pPr>
          </w:p>
        </w:tc>
        <w:tc>
          <w:tcPr>
            <w:tcW w:w="1418" w:type="dxa"/>
            <w:vMerge/>
            <w:shd w:val="clear" w:color="auto" w:fill="auto"/>
          </w:tcPr>
          <w:p w:rsidR="005C77C0" w:rsidRPr="00121908" w:rsidRDefault="005C77C0">
            <w:pPr>
              <w:spacing w:after="1" w:line="0" w:lineRule="atLeast"/>
              <w:rPr>
                <w:rFonts w:ascii="Times New Roman" w:hAnsi="Times New Roman" w:cs="Times New Roman"/>
              </w:rPr>
            </w:pPr>
          </w:p>
        </w:tc>
        <w:tc>
          <w:tcPr>
            <w:tcW w:w="1417" w:type="dxa"/>
            <w:vMerge/>
            <w:shd w:val="clear" w:color="auto" w:fill="auto"/>
          </w:tcPr>
          <w:p w:rsidR="005C77C0" w:rsidRPr="00121908" w:rsidRDefault="005C77C0">
            <w:pPr>
              <w:spacing w:after="1" w:line="0" w:lineRule="atLeast"/>
              <w:rPr>
                <w:rFonts w:ascii="Times New Roman" w:hAnsi="Times New Roman" w:cs="Times New Roman"/>
              </w:rPr>
            </w:pPr>
          </w:p>
        </w:tc>
        <w:tc>
          <w:tcPr>
            <w:tcW w:w="1276" w:type="dxa"/>
            <w:vMerge/>
            <w:shd w:val="clear" w:color="auto" w:fill="auto"/>
          </w:tcPr>
          <w:p w:rsidR="005C77C0" w:rsidRPr="00121908" w:rsidRDefault="005C77C0">
            <w:pPr>
              <w:spacing w:after="1" w:line="0" w:lineRule="atLeast"/>
              <w:rPr>
                <w:rFonts w:ascii="Times New Roman" w:hAnsi="Times New Roman" w:cs="Times New Roman"/>
              </w:rPr>
            </w:pPr>
          </w:p>
        </w:tc>
        <w:tc>
          <w:tcPr>
            <w:tcW w:w="2268" w:type="dxa"/>
          </w:tcPr>
          <w:p w:rsidR="005C77C0" w:rsidRPr="00121908" w:rsidRDefault="005C77C0" w:rsidP="005C77C0">
            <w:pPr>
              <w:spacing w:after="1" w:line="220" w:lineRule="atLeast"/>
              <w:jc w:val="both"/>
              <w:rPr>
                <w:rFonts w:ascii="Times New Roman" w:eastAsia="Calibri" w:hAnsi="Times New Roman" w:cs="Times New Roman"/>
              </w:rPr>
            </w:pPr>
            <w:r w:rsidRPr="00121908">
              <w:rPr>
                <w:rFonts w:ascii="Times New Roman" w:eastAsia="Calibri" w:hAnsi="Times New Roman" w:cs="Times New Roman"/>
              </w:rPr>
              <w:t>Управление образования</w:t>
            </w:r>
            <w:r w:rsidR="00BF5EAA" w:rsidRPr="00121908">
              <w:rPr>
                <w:rFonts w:ascii="Times New Roman" w:eastAsia="Calibri" w:hAnsi="Times New Roman" w:cs="Times New Roman"/>
              </w:rPr>
              <w:t xml:space="preserve"> </w:t>
            </w:r>
            <w:r w:rsidRPr="00121908">
              <w:rPr>
                <w:rFonts w:ascii="Times New Roman" w:eastAsia="Calibri" w:hAnsi="Times New Roman" w:cs="Times New Roman"/>
              </w:rPr>
              <w:t>администрации</w:t>
            </w:r>
            <w:r w:rsidR="00BF5EAA" w:rsidRPr="00121908">
              <w:rPr>
                <w:rFonts w:ascii="Times New Roman" w:eastAsia="Calibri" w:hAnsi="Times New Roman" w:cs="Times New Roman"/>
              </w:rPr>
              <w:t xml:space="preserve"> </w:t>
            </w:r>
            <w:r w:rsidRPr="00121908">
              <w:rPr>
                <w:rFonts w:ascii="Times New Roman" w:eastAsia="Calibri" w:hAnsi="Times New Roman" w:cs="Times New Roman"/>
              </w:rPr>
              <w:lastRenderedPageBreak/>
              <w:t>Находкинского</w:t>
            </w:r>
            <w:r w:rsidR="00BF5EAA" w:rsidRPr="00121908">
              <w:rPr>
                <w:rFonts w:ascii="Times New Roman" w:eastAsia="Calibri" w:hAnsi="Times New Roman" w:cs="Times New Roman"/>
              </w:rPr>
              <w:t xml:space="preserve"> </w:t>
            </w:r>
            <w:r w:rsidRPr="00121908">
              <w:rPr>
                <w:rFonts w:ascii="Times New Roman" w:eastAsia="Calibri" w:hAnsi="Times New Roman" w:cs="Times New Roman"/>
              </w:rPr>
              <w:t>городского округа</w:t>
            </w:r>
          </w:p>
        </w:tc>
        <w:tc>
          <w:tcPr>
            <w:tcW w:w="3402" w:type="dxa"/>
            <w:shd w:val="clear" w:color="auto" w:fill="auto"/>
          </w:tcPr>
          <w:p w:rsidR="005C77C0" w:rsidRPr="00121908" w:rsidRDefault="005C77C0" w:rsidP="00BF5EAA">
            <w:pPr>
              <w:spacing w:after="1" w:line="220" w:lineRule="atLeast"/>
              <w:jc w:val="both"/>
              <w:rPr>
                <w:rFonts w:ascii="Times New Roman" w:hAnsi="Times New Roman" w:cs="Times New Roman"/>
              </w:rPr>
            </w:pPr>
            <w:r w:rsidRPr="00121908">
              <w:rPr>
                <w:rFonts w:ascii="Times New Roman" w:eastAsia="Calibri" w:hAnsi="Times New Roman" w:cs="Times New Roman"/>
              </w:rPr>
              <w:lastRenderedPageBreak/>
              <w:t xml:space="preserve">Данные об организациях и ИП, оказывающих услуги в сфере дополнительного образования по дополнительным </w:t>
            </w:r>
            <w:r w:rsidRPr="00121908">
              <w:rPr>
                <w:rFonts w:ascii="Times New Roman" w:eastAsia="Calibri" w:hAnsi="Times New Roman" w:cs="Times New Roman"/>
              </w:rPr>
              <w:lastRenderedPageBreak/>
              <w:t xml:space="preserve">общеобразовательным программам, систематизируются в системе персонифицированного дополнительного образования Приморского края на портале </w:t>
            </w:r>
            <w:hyperlink r:id="rId7" w:history="1">
              <w:r w:rsidRPr="00121908">
                <w:rPr>
                  <w:rStyle w:val="aa"/>
                  <w:rFonts w:ascii="Times New Roman" w:eastAsia="Calibri" w:hAnsi="Times New Roman" w:cs="Times New Roman"/>
                </w:rPr>
                <w:t>https://25.pfdo.ru</w:t>
              </w:r>
            </w:hyperlink>
          </w:p>
        </w:tc>
      </w:tr>
      <w:tr w:rsidR="005C77C0" w:rsidRPr="00121908" w:rsidTr="005C77C0">
        <w:tc>
          <w:tcPr>
            <w:tcW w:w="629" w:type="dxa"/>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lastRenderedPageBreak/>
              <w:t>2.3.</w:t>
            </w:r>
          </w:p>
        </w:tc>
        <w:tc>
          <w:tcPr>
            <w:tcW w:w="2835" w:type="dxa"/>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60" w:type="dxa"/>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vMerge/>
            <w:shd w:val="clear" w:color="auto" w:fill="auto"/>
          </w:tcPr>
          <w:p w:rsidR="005C77C0" w:rsidRPr="00121908" w:rsidRDefault="005C77C0">
            <w:pPr>
              <w:spacing w:after="1" w:line="0" w:lineRule="atLeast"/>
              <w:rPr>
                <w:rFonts w:ascii="Times New Roman" w:hAnsi="Times New Roman" w:cs="Times New Roman"/>
              </w:rPr>
            </w:pPr>
          </w:p>
        </w:tc>
        <w:tc>
          <w:tcPr>
            <w:tcW w:w="1418" w:type="dxa"/>
            <w:vMerge/>
            <w:shd w:val="clear" w:color="auto" w:fill="auto"/>
          </w:tcPr>
          <w:p w:rsidR="005C77C0" w:rsidRPr="00121908" w:rsidRDefault="005C77C0">
            <w:pPr>
              <w:spacing w:after="1" w:line="0" w:lineRule="atLeast"/>
              <w:rPr>
                <w:rFonts w:ascii="Times New Roman" w:hAnsi="Times New Roman" w:cs="Times New Roman"/>
              </w:rPr>
            </w:pPr>
          </w:p>
        </w:tc>
        <w:tc>
          <w:tcPr>
            <w:tcW w:w="1417" w:type="dxa"/>
            <w:vMerge/>
            <w:shd w:val="clear" w:color="auto" w:fill="auto"/>
          </w:tcPr>
          <w:p w:rsidR="005C77C0" w:rsidRPr="00121908" w:rsidRDefault="005C77C0">
            <w:pPr>
              <w:spacing w:after="1" w:line="0" w:lineRule="atLeast"/>
              <w:rPr>
                <w:rFonts w:ascii="Times New Roman" w:hAnsi="Times New Roman" w:cs="Times New Roman"/>
              </w:rPr>
            </w:pPr>
          </w:p>
        </w:tc>
        <w:tc>
          <w:tcPr>
            <w:tcW w:w="1276" w:type="dxa"/>
            <w:vMerge/>
            <w:shd w:val="clear" w:color="auto" w:fill="auto"/>
          </w:tcPr>
          <w:p w:rsidR="005C77C0" w:rsidRPr="00121908" w:rsidRDefault="005C77C0">
            <w:pPr>
              <w:spacing w:after="1" w:line="0" w:lineRule="atLeast"/>
              <w:rPr>
                <w:rFonts w:ascii="Times New Roman" w:hAnsi="Times New Roman" w:cs="Times New Roman"/>
              </w:rPr>
            </w:pPr>
          </w:p>
        </w:tc>
        <w:tc>
          <w:tcPr>
            <w:tcW w:w="2268" w:type="dxa"/>
          </w:tcPr>
          <w:p w:rsidR="005C77C0" w:rsidRPr="00121908" w:rsidRDefault="005C77C0" w:rsidP="005C77C0">
            <w:pPr>
              <w:spacing w:after="1" w:line="220" w:lineRule="atLeast"/>
              <w:jc w:val="both"/>
              <w:rPr>
                <w:rFonts w:ascii="Times New Roman" w:hAnsi="Times New Roman" w:cs="Times New Roman"/>
              </w:rPr>
            </w:pPr>
            <w:r w:rsidRPr="00121908">
              <w:rPr>
                <w:rFonts w:ascii="Times New Roman" w:hAnsi="Times New Roman" w:cs="Times New Roman"/>
              </w:rPr>
              <w:t>Управление образования</w:t>
            </w:r>
            <w:r w:rsidR="00BF5EAA" w:rsidRPr="00121908">
              <w:rPr>
                <w:rFonts w:ascii="Times New Roman" w:hAnsi="Times New Roman" w:cs="Times New Roman"/>
              </w:rPr>
              <w:t xml:space="preserve"> </w:t>
            </w:r>
            <w:r w:rsidRPr="00121908">
              <w:rPr>
                <w:rFonts w:ascii="Times New Roman" w:hAnsi="Times New Roman" w:cs="Times New Roman"/>
              </w:rPr>
              <w:t>администрации</w:t>
            </w:r>
            <w:r w:rsidR="00BF5EAA" w:rsidRPr="00121908">
              <w:rPr>
                <w:rFonts w:ascii="Times New Roman" w:hAnsi="Times New Roman" w:cs="Times New Roman"/>
              </w:rPr>
              <w:t xml:space="preserve"> </w:t>
            </w:r>
            <w:r w:rsidRPr="00121908">
              <w:rPr>
                <w:rFonts w:ascii="Times New Roman" w:hAnsi="Times New Roman" w:cs="Times New Roman"/>
              </w:rPr>
              <w:t>Находкинского</w:t>
            </w:r>
            <w:r w:rsidR="00BF5EAA" w:rsidRPr="00121908">
              <w:rPr>
                <w:rFonts w:ascii="Times New Roman" w:hAnsi="Times New Roman" w:cs="Times New Roman"/>
              </w:rPr>
              <w:t xml:space="preserve"> </w:t>
            </w:r>
            <w:r w:rsidRPr="00121908">
              <w:rPr>
                <w:rFonts w:ascii="Times New Roman" w:hAnsi="Times New Roman" w:cs="Times New Roman"/>
              </w:rPr>
              <w:t>городского округа</w:t>
            </w:r>
          </w:p>
        </w:tc>
        <w:tc>
          <w:tcPr>
            <w:tcW w:w="3402" w:type="dxa"/>
            <w:shd w:val="clear" w:color="auto" w:fill="auto"/>
          </w:tcPr>
          <w:p w:rsidR="005C77C0" w:rsidRPr="00121908" w:rsidRDefault="005C77C0" w:rsidP="00B32F05">
            <w:pPr>
              <w:spacing w:after="1" w:line="220" w:lineRule="atLeast"/>
              <w:jc w:val="both"/>
              <w:rPr>
                <w:rFonts w:ascii="Times New Roman" w:hAnsi="Times New Roman" w:cs="Times New Roman"/>
              </w:rPr>
            </w:pPr>
            <w:r w:rsidRPr="00121908">
              <w:rPr>
                <w:rFonts w:ascii="Times New Roman" w:hAnsi="Times New Roman" w:cs="Times New Roman"/>
              </w:rPr>
              <w:t>В августе МБУ ДО «ДДТ» - МОЦ НГО совместно с управлением образования администрации Находкинского городского округа провели методическое совещание для руководителей и педагогических работников муниципальных учреждений «Перспективы развития дополнительного образования. Презентация лучших практик, реализуемых учреждениями дополнительного образования».</w:t>
            </w:r>
          </w:p>
          <w:p w:rsidR="007E7FE4" w:rsidRPr="00FE71F8" w:rsidRDefault="005C77C0" w:rsidP="007D280E">
            <w:pPr>
              <w:spacing w:after="1" w:line="220" w:lineRule="atLeast"/>
              <w:jc w:val="both"/>
              <w:rPr>
                <w:rFonts w:ascii="Times New Roman" w:hAnsi="Times New Roman" w:cs="Times New Roman"/>
              </w:rPr>
            </w:pPr>
            <w:r w:rsidRPr="00121908">
              <w:rPr>
                <w:rFonts w:ascii="Times New Roman" w:hAnsi="Times New Roman" w:cs="Times New Roman"/>
              </w:rPr>
              <w:t>В декабре 2022 года РМЦ ПК был проведен круглый стол «Организация учебного процесса в условиях ПФДО» для поставщиков образовательных услуг в рамках системы ПФДО.</w:t>
            </w:r>
            <w:r w:rsidR="00BE7805">
              <w:rPr>
                <w:rFonts w:ascii="Times New Roman" w:hAnsi="Times New Roman" w:cs="Times New Roman"/>
              </w:rPr>
              <w:t xml:space="preserve"> </w:t>
            </w:r>
          </w:p>
        </w:tc>
      </w:tr>
      <w:tr w:rsidR="005C77C0" w:rsidRPr="00121908" w:rsidTr="005C77C0">
        <w:tc>
          <w:tcPr>
            <w:tcW w:w="16080" w:type="dxa"/>
            <w:gridSpan w:val="9"/>
          </w:tcPr>
          <w:p w:rsidR="005C77C0" w:rsidRPr="00121908" w:rsidRDefault="005C77C0">
            <w:pPr>
              <w:spacing w:after="1" w:line="220" w:lineRule="atLeast"/>
              <w:outlineLvl w:val="2"/>
              <w:rPr>
                <w:rFonts w:ascii="Times New Roman" w:hAnsi="Times New Roman" w:cs="Times New Roman"/>
              </w:rPr>
            </w:pPr>
            <w:r w:rsidRPr="00121908">
              <w:rPr>
                <w:rFonts w:ascii="Times New Roman" w:hAnsi="Times New Roman" w:cs="Times New Roman"/>
              </w:rPr>
              <w:t>3. Рынок услуг детского отдыха и оздоровления</w:t>
            </w:r>
          </w:p>
        </w:tc>
      </w:tr>
      <w:tr w:rsidR="005C77C0" w:rsidRPr="00121908" w:rsidTr="007D280E">
        <w:tc>
          <w:tcPr>
            <w:tcW w:w="16080" w:type="dxa"/>
            <w:gridSpan w:val="9"/>
            <w:tcBorders>
              <w:bottom w:val="single" w:sz="4" w:space="0" w:color="auto"/>
            </w:tcBorders>
          </w:tcPr>
          <w:p w:rsidR="005C77C0" w:rsidRPr="00121908" w:rsidRDefault="005C77C0" w:rsidP="009F1304">
            <w:pPr>
              <w:spacing w:after="1" w:line="220" w:lineRule="atLeast"/>
              <w:rPr>
                <w:rFonts w:ascii="Times New Roman" w:hAnsi="Times New Roman" w:cs="Times New Roman"/>
              </w:rPr>
            </w:pPr>
            <w:r w:rsidRPr="00121908">
              <w:rPr>
                <w:rFonts w:ascii="Times New Roman" w:hAnsi="Times New Roman" w:cs="Times New Roman"/>
              </w:rPr>
              <w:t>В 2022 году услуги по организации летнего отдыха детей оказывали 29 организаций, из них: 7 загородных лагерей</w:t>
            </w:r>
            <w:r w:rsidR="00BF5EAA" w:rsidRPr="00121908">
              <w:rPr>
                <w:rFonts w:ascii="Times New Roman" w:hAnsi="Times New Roman" w:cs="Times New Roman"/>
              </w:rPr>
              <w:t xml:space="preserve"> частной формы собственности</w:t>
            </w:r>
            <w:r w:rsidRPr="00121908">
              <w:rPr>
                <w:rFonts w:ascii="Times New Roman" w:hAnsi="Times New Roman" w:cs="Times New Roman"/>
              </w:rPr>
              <w:t>.</w:t>
            </w:r>
          </w:p>
        </w:tc>
      </w:tr>
      <w:tr w:rsidR="005C77C0" w:rsidRPr="00121908" w:rsidTr="007D280E">
        <w:tc>
          <w:tcPr>
            <w:tcW w:w="629" w:type="dxa"/>
            <w:tcBorders>
              <w:bottom w:val="single" w:sz="4" w:space="0" w:color="auto"/>
            </w:tcBorders>
            <w:shd w:val="clear" w:color="auto" w:fill="auto"/>
          </w:tcPr>
          <w:p w:rsidR="005C77C0" w:rsidRPr="00121908" w:rsidRDefault="005C77C0" w:rsidP="00BC141D">
            <w:pPr>
              <w:spacing w:after="1" w:line="220" w:lineRule="atLeast"/>
              <w:rPr>
                <w:rFonts w:ascii="Times New Roman" w:hAnsi="Times New Roman" w:cs="Times New Roman"/>
              </w:rPr>
            </w:pPr>
            <w:r w:rsidRPr="00121908">
              <w:rPr>
                <w:rFonts w:ascii="Times New Roman" w:hAnsi="Times New Roman" w:cs="Times New Roman"/>
              </w:rPr>
              <w:t>3.1.</w:t>
            </w:r>
          </w:p>
        </w:tc>
        <w:tc>
          <w:tcPr>
            <w:tcW w:w="2835" w:type="dxa"/>
            <w:tcBorders>
              <w:bottom w:val="single" w:sz="4" w:space="0" w:color="auto"/>
            </w:tcBorders>
            <w:shd w:val="clear" w:color="auto" w:fill="auto"/>
          </w:tcPr>
          <w:p w:rsidR="005C77C0" w:rsidRPr="00121908" w:rsidRDefault="005C77C0" w:rsidP="00D12E81">
            <w:pPr>
              <w:spacing w:after="1" w:line="220" w:lineRule="atLeast"/>
              <w:rPr>
                <w:rFonts w:ascii="Times New Roman" w:hAnsi="Times New Roman" w:cs="Times New Roman"/>
              </w:rPr>
            </w:pPr>
            <w:r w:rsidRPr="00121908">
              <w:rPr>
                <w:rFonts w:ascii="Times New Roman" w:hAnsi="Times New Roman" w:cs="Times New Roman"/>
              </w:rPr>
              <w:t xml:space="preserve">Увеличение доли организаций отдыха и </w:t>
            </w:r>
            <w:r w:rsidRPr="00121908">
              <w:rPr>
                <w:rFonts w:ascii="Times New Roman" w:hAnsi="Times New Roman" w:cs="Times New Roman"/>
              </w:rPr>
              <w:lastRenderedPageBreak/>
              <w:t xml:space="preserve">оздоровления детей частной формы собственности </w:t>
            </w:r>
          </w:p>
        </w:tc>
        <w:tc>
          <w:tcPr>
            <w:tcW w:w="1560" w:type="dxa"/>
            <w:tcBorders>
              <w:bottom w:val="single" w:sz="4" w:space="0" w:color="auto"/>
              <w:right w:val="single" w:sz="4" w:space="0" w:color="auto"/>
            </w:tcBorders>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lastRenderedPageBreak/>
              <w:t>2022-2025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5C77C0" w:rsidRPr="00121908" w:rsidRDefault="005C77C0" w:rsidP="00561A85">
            <w:pPr>
              <w:spacing w:after="1" w:line="0" w:lineRule="atLeast"/>
              <w:rPr>
                <w:rFonts w:ascii="Times New Roman" w:hAnsi="Times New Roman" w:cs="Times New Roman"/>
              </w:rPr>
            </w:pPr>
            <w:r w:rsidRPr="00121908">
              <w:rPr>
                <w:rFonts w:ascii="Times New Roman" w:hAnsi="Times New Roman" w:cs="Times New Roman"/>
              </w:rPr>
              <w:t>Проценты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5C77C0" w:rsidRPr="00121908" w:rsidRDefault="005C77C0" w:rsidP="00ED2399">
            <w:pPr>
              <w:spacing w:after="1" w:line="0" w:lineRule="atLeast"/>
              <w:jc w:val="center"/>
              <w:rPr>
                <w:rFonts w:ascii="Times New Roman" w:hAnsi="Times New Roman" w:cs="Times New Roman"/>
              </w:rPr>
            </w:pPr>
            <w:r w:rsidRPr="00121908">
              <w:rPr>
                <w:rFonts w:ascii="Times New Roman" w:hAnsi="Times New Roman" w:cs="Times New Roman"/>
              </w:rPr>
              <w:t>50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5C77C0" w:rsidRPr="00121908" w:rsidRDefault="005C77C0" w:rsidP="00ED2399">
            <w:pPr>
              <w:spacing w:after="1" w:line="0" w:lineRule="atLeast"/>
              <w:jc w:val="center"/>
              <w:rPr>
                <w:rFonts w:ascii="Times New Roman" w:hAnsi="Times New Roman" w:cs="Times New Roman"/>
              </w:rPr>
            </w:pPr>
            <w:r w:rsidRPr="00121908">
              <w:rPr>
                <w:rFonts w:ascii="Times New Roman" w:hAnsi="Times New Roman" w:cs="Times New Roman"/>
              </w:rPr>
              <w:t>54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C77C0" w:rsidRPr="00121908" w:rsidRDefault="005C77C0" w:rsidP="00ED2399">
            <w:pPr>
              <w:spacing w:after="1" w:line="0" w:lineRule="atLeast"/>
              <w:jc w:val="center"/>
              <w:rPr>
                <w:rFonts w:ascii="Times New Roman" w:hAnsi="Times New Roman" w:cs="Times New Roman"/>
              </w:rPr>
            </w:pPr>
            <w:r w:rsidRPr="00121908">
              <w:rPr>
                <w:rFonts w:ascii="Times New Roman" w:hAnsi="Times New Roman" w:cs="Times New Roman"/>
              </w:rPr>
              <w:t>61</w:t>
            </w:r>
          </w:p>
        </w:tc>
        <w:tc>
          <w:tcPr>
            <w:tcW w:w="2268" w:type="dxa"/>
            <w:tcBorders>
              <w:left w:val="single" w:sz="4" w:space="0" w:color="auto"/>
              <w:bottom w:val="single" w:sz="4" w:space="0" w:color="auto"/>
            </w:tcBorders>
          </w:tcPr>
          <w:p w:rsidR="005C77C0" w:rsidRPr="00121908" w:rsidRDefault="005C77C0" w:rsidP="005C77C0">
            <w:pPr>
              <w:spacing w:after="1" w:line="220" w:lineRule="atLeast"/>
              <w:jc w:val="both"/>
              <w:rPr>
                <w:rFonts w:ascii="Times New Roman" w:hAnsi="Times New Roman" w:cs="Times New Roman"/>
              </w:rPr>
            </w:pPr>
            <w:r w:rsidRPr="00121908">
              <w:rPr>
                <w:rFonts w:ascii="Times New Roman" w:hAnsi="Times New Roman" w:cs="Times New Roman"/>
              </w:rPr>
              <w:t>Управление образования</w:t>
            </w:r>
            <w:r w:rsidR="00BF5EAA" w:rsidRPr="00121908">
              <w:rPr>
                <w:rFonts w:ascii="Times New Roman" w:hAnsi="Times New Roman" w:cs="Times New Roman"/>
              </w:rPr>
              <w:t xml:space="preserve"> </w:t>
            </w:r>
            <w:r w:rsidRPr="00121908">
              <w:rPr>
                <w:rFonts w:ascii="Times New Roman" w:hAnsi="Times New Roman" w:cs="Times New Roman"/>
              </w:rPr>
              <w:t>администрации</w:t>
            </w:r>
            <w:r w:rsidR="00BF5EAA" w:rsidRPr="00121908">
              <w:rPr>
                <w:rFonts w:ascii="Times New Roman" w:hAnsi="Times New Roman" w:cs="Times New Roman"/>
              </w:rPr>
              <w:t xml:space="preserve"> </w:t>
            </w:r>
            <w:r w:rsidRPr="00121908">
              <w:rPr>
                <w:rFonts w:ascii="Times New Roman" w:hAnsi="Times New Roman" w:cs="Times New Roman"/>
              </w:rPr>
              <w:lastRenderedPageBreak/>
              <w:t>Находкинского</w:t>
            </w:r>
            <w:r w:rsidR="00BF5EAA" w:rsidRPr="00121908">
              <w:rPr>
                <w:rFonts w:ascii="Times New Roman" w:hAnsi="Times New Roman" w:cs="Times New Roman"/>
              </w:rPr>
              <w:t xml:space="preserve"> </w:t>
            </w:r>
            <w:r w:rsidRPr="00121908">
              <w:rPr>
                <w:rFonts w:ascii="Times New Roman" w:hAnsi="Times New Roman" w:cs="Times New Roman"/>
              </w:rPr>
              <w:t>городского округа</w:t>
            </w:r>
          </w:p>
        </w:tc>
        <w:tc>
          <w:tcPr>
            <w:tcW w:w="3402" w:type="dxa"/>
            <w:tcBorders>
              <w:bottom w:val="single" w:sz="4" w:space="0" w:color="auto"/>
            </w:tcBorders>
            <w:shd w:val="clear" w:color="auto" w:fill="auto"/>
          </w:tcPr>
          <w:p w:rsidR="005C77C0" w:rsidRPr="00121908" w:rsidRDefault="005C77C0" w:rsidP="009F1304">
            <w:pPr>
              <w:spacing w:after="1" w:line="220" w:lineRule="atLeast"/>
              <w:jc w:val="both"/>
              <w:rPr>
                <w:rFonts w:ascii="Times New Roman" w:hAnsi="Times New Roman" w:cs="Times New Roman"/>
              </w:rPr>
            </w:pPr>
            <w:r w:rsidRPr="00121908">
              <w:rPr>
                <w:rFonts w:ascii="Times New Roman" w:hAnsi="Times New Roman" w:cs="Times New Roman"/>
              </w:rPr>
              <w:lastRenderedPageBreak/>
              <w:t>Из общей численности детей</w:t>
            </w:r>
            <w:r w:rsidR="00BF5EAA" w:rsidRPr="00121908">
              <w:rPr>
                <w:rFonts w:ascii="Times New Roman" w:hAnsi="Times New Roman" w:cs="Times New Roman"/>
              </w:rPr>
              <w:t>,</w:t>
            </w:r>
            <w:r w:rsidRPr="00121908">
              <w:rPr>
                <w:rFonts w:ascii="Times New Roman" w:hAnsi="Times New Roman" w:cs="Times New Roman"/>
              </w:rPr>
              <w:t xml:space="preserve"> воспользовавшихся услугами отдыха и оздоровления в 2022 году </w:t>
            </w:r>
            <w:r w:rsidRPr="00121908">
              <w:rPr>
                <w:rFonts w:ascii="Times New Roman" w:hAnsi="Times New Roman" w:cs="Times New Roman"/>
              </w:rPr>
              <w:lastRenderedPageBreak/>
              <w:t xml:space="preserve">(10 215 чел.) 61 % (6 232 чел.) отдохнули в лагерях частной формы собственности. </w:t>
            </w:r>
          </w:p>
        </w:tc>
      </w:tr>
      <w:tr w:rsidR="005C77C0" w:rsidRPr="00121908" w:rsidTr="007D280E">
        <w:tc>
          <w:tcPr>
            <w:tcW w:w="629" w:type="dxa"/>
            <w:tcBorders>
              <w:top w:val="single" w:sz="4" w:space="0" w:color="auto"/>
              <w:bottom w:val="single" w:sz="4" w:space="0" w:color="auto"/>
            </w:tcBorders>
            <w:shd w:val="clear" w:color="auto" w:fill="auto"/>
          </w:tcPr>
          <w:p w:rsidR="005C77C0" w:rsidRPr="00121908" w:rsidRDefault="005C77C0" w:rsidP="00493539">
            <w:pPr>
              <w:spacing w:after="1" w:line="220" w:lineRule="atLeast"/>
              <w:rPr>
                <w:rFonts w:ascii="Times New Roman" w:hAnsi="Times New Roman" w:cs="Times New Roman"/>
              </w:rPr>
            </w:pPr>
            <w:r w:rsidRPr="00121908">
              <w:rPr>
                <w:rFonts w:ascii="Times New Roman" w:hAnsi="Times New Roman" w:cs="Times New Roman"/>
              </w:rPr>
              <w:lastRenderedPageBreak/>
              <w:t>3.2.</w:t>
            </w:r>
          </w:p>
        </w:tc>
        <w:tc>
          <w:tcPr>
            <w:tcW w:w="2835" w:type="dxa"/>
            <w:tcBorders>
              <w:top w:val="single" w:sz="4" w:space="0" w:color="auto"/>
              <w:bottom w:val="single" w:sz="4" w:space="0" w:color="auto"/>
            </w:tcBorders>
            <w:shd w:val="clear" w:color="auto" w:fill="auto"/>
          </w:tcPr>
          <w:p w:rsidR="005C77C0" w:rsidRPr="00121908" w:rsidRDefault="005C77C0" w:rsidP="00561A85">
            <w:pPr>
              <w:spacing w:after="1" w:line="220" w:lineRule="atLeast"/>
              <w:rPr>
                <w:rFonts w:ascii="Times New Roman" w:hAnsi="Times New Roman" w:cs="Times New Roman"/>
              </w:rPr>
            </w:pPr>
            <w:r w:rsidRPr="00121908">
              <w:rPr>
                <w:rFonts w:ascii="Times New Roman" w:hAnsi="Times New Roman" w:cs="Times New Roman"/>
              </w:rPr>
              <w:t>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w:t>
            </w:r>
          </w:p>
        </w:tc>
        <w:tc>
          <w:tcPr>
            <w:tcW w:w="1560" w:type="dxa"/>
            <w:tcBorders>
              <w:top w:val="single" w:sz="4" w:space="0" w:color="auto"/>
              <w:bottom w:val="single" w:sz="4" w:space="0" w:color="auto"/>
              <w:right w:val="single" w:sz="4" w:space="0" w:color="auto"/>
            </w:tcBorders>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t>ежегодно</w:t>
            </w:r>
          </w:p>
        </w:tc>
        <w:tc>
          <w:tcPr>
            <w:tcW w:w="1275" w:type="dxa"/>
            <w:vMerge/>
            <w:tcBorders>
              <w:top w:val="single" w:sz="4" w:space="0" w:color="auto"/>
              <w:left w:val="single" w:sz="4" w:space="0" w:color="auto"/>
              <w:bottom w:val="nil"/>
              <w:right w:val="single" w:sz="4" w:space="0" w:color="auto"/>
            </w:tcBorders>
            <w:shd w:val="clear" w:color="auto" w:fill="auto"/>
          </w:tcPr>
          <w:p w:rsidR="005C77C0" w:rsidRPr="00121908" w:rsidRDefault="005C77C0">
            <w:pPr>
              <w:spacing w:after="1" w:line="0" w:lineRule="atLeast"/>
              <w:rPr>
                <w:rFonts w:ascii="Times New Roman" w:hAnsi="Times New Roman" w:cs="Times New Roman"/>
              </w:rPr>
            </w:pPr>
          </w:p>
        </w:tc>
        <w:tc>
          <w:tcPr>
            <w:tcW w:w="1418" w:type="dxa"/>
            <w:vMerge/>
            <w:tcBorders>
              <w:top w:val="single" w:sz="4" w:space="0" w:color="auto"/>
              <w:left w:val="single" w:sz="4" w:space="0" w:color="auto"/>
              <w:bottom w:val="nil"/>
              <w:right w:val="single" w:sz="4" w:space="0" w:color="auto"/>
            </w:tcBorders>
            <w:shd w:val="clear" w:color="auto" w:fill="auto"/>
          </w:tcPr>
          <w:p w:rsidR="005C77C0" w:rsidRPr="00121908" w:rsidRDefault="005C77C0" w:rsidP="00BC141D">
            <w:pPr>
              <w:spacing w:after="1" w:line="0" w:lineRule="atLeast"/>
              <w:jc w:val="center"/>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shd w:val="clear" w:color="auto" w:fill="auto"/>
          </w:tcPr>
          <w:p w:rsidR="005C77C0" w:rsidRPr="00121908" w:rsidRDefault="005C77C0" w:rsidP="00BC141D">
            <w:pPr>
              <w:spacing w:after="1" w:line="0" w:lineRule="atLeast"/>
              <w:jc w:val="center"/>
              <w:rPr>
                <w:rFonts w:ascii="Times New Roman" w:hAnsi="Times New Roman" w:cs="Times New Roman"/>
              </w:rPr>
            </w:pPr>
          </w:p>
        </w:tc>
        <w:tc>
          <w:tcPr>
            <w:tcW w:w="1276" w:type="dxa"/>
            <w:vMerge/>
            <w:tcBorders>
              <w:top w:val="single" w:sz="4" w:space="0" w:color="auto"/>
              <w:left w:val="single" w:sz="4" w:space="0" w:color="auto"/>
              <w:bottom w:val="nil"/>
              <w:right w:val="single" w:sz="4" w:space="0" w:color="auto"/>
            </w:tcBorders>
            <w:shd w:val="clear" w:color="auto" w:fill="auto"/>
          </w:tcPr>
          <w:p w:rsidR="005C77C0" w:rsidRPr="00121908" w:rsidRDefault="005C77C0" w:rsidP="00BC141D">
            <w:pPr>
              <w:spacing w:after="1" w:line="0" w:lineRule="atLeast"/>
              <w:jc w:val="center"/>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5C77C0" w:rsidRPr="00121908" w:rsidRDefault="00BF5EAA" w:rsidP="005C77C0">
            <w:pPr>
              <w:spacing w:after="1" w:line="220" w:lineRule="atLeast"/>
              <w:jc w:val="both"/>
              <w:rPr>
                <w:rFonts w:ascii="Times New Roman" w:hAnsi="Times New Roman" w:cs="Times New Roman"/>
              </w:rPr>
            </w:pPr>
            <w:r w:rsidRPr="00121908">
              <w:rPr>
                <w:rFonts w:ascii="Times New Roman" w:hAnsi="Times New Roman" w:cs="Times New Roman"/>
              </w:rPr>
              <w:t>Управление образования администрации Находкинского городского округа</w:t>
            </w:r>
          </w:p>
        </w:tc>
        <w:tc>
          <w:tcPr>
            <w:tcW w:w="3402" w:type="dxa"/>
            <w:tcBorders>
              <w:top w:val="single" w:sz="4" w:space="0" w:color="auto"/>
              <w:bottom w:val="single" w:sz="4" w:space="0" w:color="auto"/>
            </w:tcBorders>
            <w:shd w:val="clear" w:color="auto" w:fill="auto"/>
          </w:tcPr>
          <w:p w:rsidR="007E7FE4" w:rsidRPr="00FE71F8" w:rsidRDefault="005C77C0" w:rsidP="007E7FE4">
            <w:pPr>
              <w:spacing w:after="1" w:line="220" w:lineRule="atLeast"/>
              <w:jc w:val="both"/>
              <w:rPr>
                <w:rFonts w:ascii="Times New Roman" w:hAnsi="Times New Roman" w:cs="Times New Roman"/>
              </w:rPr>
            </w:pPr>
            <w:r w:rsidRPr="00121908">
              <w:rPr>
                <w:rFonts w:ascii="Times New Roman" w:hAnsi="Times New Roman" w:cs="Times New Roman"/>
              </w:rPr>
              <w:t xml:space="preserve">Родители воспользовались </w:t>
            </w:r>
            <w:proofErr w:type="spellStart"/>
            <w:r w:rsidRPr="00121908">
              <w:rPr>
                <w:rFonts w:ascii="Times New Roman" w:hAnsi="Times New Roman" w:cs="Times New Roman"/>
                <w:bCs/>
              </w:rPr>
              <w:t>кешбэком</w:t>
            </w:r>
            <w:proofErr w:type="spellEnd"/>
            <w:r w:rsidRPr="00121908">
              <w:rPr>
                <w:rFonts w:ascii="Times New Roman" w:hAnsi="Times New Roman" w:cs="Times New Roman"/>
                <w:bCs/>
              </w:rPr>
              <w:t xml:space="preserve"> за счет средств федерального бюджета по программе поддержки доступных внутренних туристских поездок в организации отдыха, а также получают региональную компенсацию части расходов на оплату стоимости путевки, приобретенной в организации отдыха и оздоровления детей</w:t>
            </w:r>
            <w:r w:rsidRPr="00121908">
              <w:rPr>
                <w:rFonts w:ascii="Times New Roman" w:hAnsi="Times New Roman" w:cs="Times New Roman"/>
              </w:rPr>
              <w:t>.</w:t>
            </w:r>
            <w:r w:rsidR="00EB2F7B">
              <w:rPr>
                <w:rFonts w:ascii="Times New Roman" w:hAnsi="Times New Roman" w:cs="Times New Roman"/>
              </w:rPr>
              <w:t xml:space="preserve"> </w:t>
            </w:r>
          </w:p>
        </w:tc>
      </w:tr>
      <w:tr w:rsidR="005C77C0" w:rsidRPr="00121908" w:rsidTr="005C77C0">
        <w:tc>
          <w:tcPr>
            <w:tcW w:w="629" w:type="dxa"/>
            <w:shd w:val="clear" w:color="auto" w:fill="auto"/>
          </w:tcPr>
          <w:p w:rsidR="005C77C0" w:rsidRPr="00121908" w:rsidRDefault="005C77C0" w:rsidP="00493539">
            <w:pPr>
              <w:spacing w:after="1" w:line="220" w:lineRule="atLeast"/>
              <w:rPr>
                <w:rFonts w:ascii="Times New Roman" w:hAnsi="Times New Roman" w:cs="Times New Roman"/>
              </w:rPr>
            </w:pPr>
            <w:r w:rsidRPr="00121908">
              <w:rPr>
                <w:rFonts w:ascii="Times New Roman" w:hAnsi="Times New Roman" w:cs="Times New Roman"/>
              </w:rPr>
              <w:t>3.3.</w:t>
            </w:r>
          </w:p>
        </w:tc>
        <w:tc>
          <w:tcPr>
            <w:tcW w:w="2835" w:type="dxa"/>
            <w:tcBorders>
              <w:bottom w:val="single" w:sz="4" w:space="0" w:color="auto"/>
            </w:tcBorders>
            <w:shd w:val="clear" w:color="auto" w:fill="auto"/>
          </w:tcPr>
          <w:p w:rsidR="005C77C0" w:rsidRPr="00121908" w:rsidRDefault="005C77C0" w:rsidP="002977CA">
            <w:pPr>
              <w:spacing w:after="1" w:line="220" w:lineRule="atLeast"/>
              <w:rPr>
                <w:rFonts w:ascii="Times New Roman" w:hAnsi="Times New Roman" w:cs="Times New Roman"/>
              </w:rPr>
            </w:pPr>
            <w:r w:rsidRPr="00121908">
              <w:rPr>
                <w:rFonts w:ascii="Times New Roman" w:hAnsi="Times New Roman" w:cs="Times New Roman"/>
              </w:rPr>
              <w:t xml:space="preserve">Формирование реестра организаций отдыха и оздоровления, расположенных на территории Находкинского городского округа, и размещение его в информационно-телекоммуникационной сети на официальном сайте </w:t>
            </w:r>
          </w:p>
        </w:tc>
        <w:tc>
          <w:tcPr>
            <w:tcW w:w="1560" w:type="dxa"/>
            <w:tcBorders>
              <w:bottom w:val="single" w:sz="4" w:space="0" w:color="auto"/>
            </w:tcBorders>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t>ежегодно</w:t>
            </w:r>
          </w:p>
        </w:tc>
        <w:tc>
          <w:tcPr>
            <w:tcW w:w="1275" w:type="dxa"/>
            <w:tcBorders>
              <w:top w:val="nil"/>
              <w:bottom w:val="single" w:sz="4" w:space="0" w:color="auto"/>
            </w:tcBorders>
            <w:shd w:val="clear" w:color="auto" w:fill="auto"/>
          </w:tcPr>
          <w:p w:rsidR="005C77C0" w:rsidRPr="00121908" w:rsidRDefault="005C77C0">
            <w:pPr>
              <w:spacing w:after="1" w:line="0" w:lineRule="atLeast"/>
              <w:rPr>
                <w:rFonts w:ascii="Times New Roman" w:hAnsi="Times New Roman" w:cs="Times New Roman"/>
              </w:rPr>
            </w:pPr>
          </w:p>
        </w:tc>
        <w:tc>
          <w:tcPr>
            <w:tcW w:w="1418" w:type="dxa"/>
            <w:tcBorders>
              <w:top w:val="nil"/>
              <w:bottom w:val="single" w:sz="4" w:space="0" w:color="auto"/>
            </w:tcBorders>
            <w:shd w:val="clear" w:color="auto" w:fill="auto"/>
          </w:tcPr>
          <w:p w:rsidR="005C77C0" w:rsidRPr="00121908" w:rsidRDefault="005C77C0">
            <w:pPr>
              <w:spacing w:after="1" w:line="0" w:lineRule="atLeast"/>
              <w:rPr>
                <w:rFonts w:ascii="Times New Roman" w:hAnsi="Times New Roman" w:cs="Times New Roman"/>
              </w:rPr>
            </w:pPr>
          </w:p>
        </w:tc>
        <w:tc>
          <w:tcPr>
            <w:tcW w:w="1417" w:type="dxa"/>
            <w:tcBorders>
              <w:top w:val="nil"/>
              <w:bottom w:val="single" w:sz="4" w:space="0" w:color="auto"/>
            </w:tcBorders>
            <w:shd w:val="clear" w:color="auto" w:fill="auto"/>
          </w:tcPr>
          <w:p w:rsidR="005C77C0" w:rsidRPr="00121908" w:rsidRDefault="005C77C0">
            <w:pPr>
              <w:spacing w:after="1" w:line="0" w:lineRule="atLeast"/>
              <w:rPr>
                <w:rFonts w:ascii="Times New Roman" w:hAnsi="Times New Roman" w:cs="Times New Roman"/>
              </w:rPr>
            </w:pPr>
          </w:p>
        </w:tc>
        <w:tc>
          <w:tcPr>
            <w:tcW w:w="1276" w:type="dxa"/>
            <w:tcBorders>
              <w:top w:val="nil"/>
              <w:bottom w:val="single" w:sz="4" w:space="0" w:color="auto"/>
            </w:tcBorders>
            <w:shd w:val="clear" w:color="auto" w:fill="auto"/>
          </w:tcPr>
          <w:p w:rsidR="005C77C0" w:rsidRPr="00121908" w:rsidRDefault="005C77C0">
            <w:pPr>
              <w:spacing w:after="1" w:line="0" w:lineRule="atLeast"/>
              <w:rPr>
                <w:rFonts w:ascii="Times New Roman" w:hAnsi="Times New Roman" w:cs="Times New Roman"/>
              </w:rPr>
            </w:pPr>
          </w:p>
        </w:tc>
        <w:tc>
          <w:tcPr>
            <w:tcW w:w="2268" w:type="dxa"/>
            <w:tcBorders>
              <w:bottom w:val="single" w:sz="4" w:space="0" w:color="auto"/>
            </w:tcBorders>
          </w:tcPr>
          <w:p w:rsidR="005C77C0" w:rsidRPr="00121908" w:rsidRDefault="00BF5EAA" w:rsidP="005C77C0">
            <w:pPr>
              <w:spacing w:after="0"/>
              <w:jc w:val="both"/>
              <w:rPr>
                <w:rFonts w:ascii="Times New Roman" w:hAnsi="Times New Roman" w:cs="Times New Roman"/>
              </w:rPr>
            </w:pPr>
            <w:r w:rsidRPr="00121908">
              <w:rPr>
                <w:rFonts w:ascii="Times New Roman" w:hAnsi="Times New Roman" w:cs="Times New Roman"/>
              </w:rPr>
              <w:t>Управление образования администрации Находкинского городского округа</w:t>
            </w:r>
          </w:p>
        </w:tc>
        <w:tc>
          <w:tcPr>
            <w:tcW w:w="3402" w:type="dxa"/>
            <w:tcBorders>
              <w:bottom w:val="single" w:sz="4" w:space="0" w:color="auto"/>
            </w:tcBorders>
            <w:shd w:val="clear" w:color="auto" w:fill="auto"/>
          </w:tcPr>
          <w:p w:rsidR="005C77C0" w:rsidRPr="00121908" w:rsidRDefault="005C77C0" w:rsidP="00320E56">
            <w:pPr>
              <w:spacing w:after="0"/>
              <w:jc w:val="both"/>
              <w:rPr>
                <w:rFonts w:ascii="Times New Roman" w:hAnsi="Times New Roman" w:cs="Times New Roman"/>
              </w:rPr>
            </w:pPr>
            <w:r w:rsidRPr="00121908">
              <w:rPr>
                <w:rFonts w:ascii="Times New Roman" w:hAnsi="Times New Roman" w:cs="Times New Roman"/>
              </w:rPr>
              <w:t>Составлен реестр организаций отдыха и оздоровления, расположенных на территории Находкинского городского округа, в который включены 22 общеобразовательные организации, на базе которых открывались лагеря с дневным пребыванием детей – пришкольные лагеря, и 7 стационарных ЗДОЛ.</w:t>
            </w:r>
          </w:p>
          <w:p w:rsidR="005C77C0" w:rsidRPr="00121908" w:rsidRDefault="005C77C0" w:rsidP="005C77C0">
            <w:pPr>
              <w:spacing w:after="1" w:line="220" w:lineRule="atLeast"/>
              <w:jc w:val="both"/>
              <w:rPr>
                <w:rFonts w:ascii="Times New Roman" w:hAnsi="Times New Roman" w:cs="Times New Roman"/>
              </w:rPr>
            </w:pPr>
            <w:r w:rsidRPr="00121908">
              <w:rPr>
                <w:rFonts w:ascii="Times New Roman" w:hAnsi="Times New Roman" w:cs="Times New Roman"/>
              </w:rPr>
              <w:t xml:space="preserve">Реестр опубликован в информационно- </w:t>
            </w:r>
            <w:r w:rsidR="00BF5EAA" w:rsidRPr="00121908">
              <w:rPr>
                <w:rFonts w:ascii="Times New Roman" w:hAnsi="Times New Roman" w:cs="Times New Roman"/>
              </w:rPr>
              <w:t>телекоммуникационной сети Интернет на официальном сайте НГО</w:t>
            </w:r>
          </w:p>
        </w:tc>
      </w:tr>
      <w:tr w:rsidR="005C77C0" w:rsidRPr="00121908" w:rsidTr="005C77C0">
        <w:tc>
          <w:tcPr>
            <w:tcW w:w="629" w:type="dxa"/>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lastRenderedPageBreak/>
              <w:t>3.4.</w:t>
            </w:r>
          </w:p>
        </w:tc>
        <w:tc>
          <w:tcPr>
            <w:tcW w:w="2835" w:type="dxa"/>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t>Привлечение руководителей организаций отдыха и оздоровления, расположенных на территории Находкинского городского округа, к участию в конференциях, семинарах по вопросам организации отдыха и оздоровления детей</w:t>
            </w:r>
          </w:p>
        </w:tc>
        <w:tc>
          <w:tcPr>
            <w:tcW w:w="1560" w:type="dxa"/>
            <w:shd w:val="clear" w:color="auto" w:fill="auto"/>
          </w:tcPr>
          <w:p w:rsidR="005C77C0" w:rsidRPr="00121908" w:rsidRDefault="005C77C0">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tcBorders>
              <w:top w:val="nil"/>
            </w:tcBorders>
            <w:shd w:val="clear" w:color="auto" w:fill="auto"/>
          </w:tcPr>
          <w:p w:rsidR="005C77C0" w:rsidRPr="00121908" w:rsidRDefault="005C77C0">
            <w:pPr>
              <w:spacing w:after="1" w:line="220" w:lineRule="atLeast"/>
              <w:rPr>
                <w:rFonts w:ascii="Times New Roman" w:hAnsi="Times New Roman" w:cs="Times New Roman"/>
              </w:rPr>
            </w:pPr>
          </w:p>
        </w:tc>
        <w:tc>
          <w:tcPr>
            <w:tcW w:w="1418" w:type="dxa"/>
            <w:tcBorders>
              <w:top w:val="nil"/>
            </w:tcBorders>
            <w:shd w:val="clear" w:color="auto" w:fill="auto"/>
          </w:tcPr>
          <w:p w:rsidR="005C77C0" w:rsidRPr="00121908" w:rsidRDefault="005C77C0">
            <w:pPr>
              <w:spacing w:after="1" w:line="220" w:lineRule="atLeast"/>
              <w:rPr>
                <w:rFonts w:ascii="Times New Roman" w:hAnsi="Times New Roman" w:cs="Times New Roman"/>
              </w:rPr>
            </w:pPr>
          </w:p>
        </w:tc>
        <w:tc>
          <w:tcPr>
            <w:tcW w:w="1417" w:type="dxa"/>
            <w:tcBorders>
              <w:top w:val="nil"/>
            </w:tcBorders>
            <w:shd w:val="clear" w:color="auto" w:fill="auto"/>
          </w:tcPr>
          <w:p w:rsidR="005C77C0" w:rsidRPr="00121908" w:rsidRDefault="005C77C0">
            <w:pPr>
              <w:spacing w:after="1" w:line="220" w:lineRule="atLeast"/>
              <w:rPr>
                <w:rFonts w:ascii="Times New Roman" w:hAnsi="Times New Roman" w:cs="Times New Roman"/>
              </w:rPr>
            </w:pPr>
          </w:p>
        </w:tc>
        <w:tc>
          <w:tcPr>
            <w:tcW w:w="1276" w:type="dxa"/>
            <w:tcBorders>
              <w:top w:val="nil"/>
            </w:tcBorders>
            <w:shd w:val="clear" w:color="auto" w:fill="auto"/>
          </w:tcPr>
          <w:p w:rsidR="005C77C0" w:rsidRPr="00121908" w:rsidRDefault="005C77C0">
            <w:pPr>
              <w:spacing w:after="1" w:line="220" w:lineRule="atLeast"/>
              <w:rPr>
                <w:rFonts w:ascii="Times New Roman" w:hAnsi="Times New Roman" w:cs="Times New Roman"/>
              </w:rPr>
            </w:pPr>
          </w:p>
        </w:tc>
        <w:tc>
          <w:tcPr>
            <w:tcW w:w="2268" w:type="dxa"/>
          </w:tcPr>
          <w:p w:rsidR="005C77C0" w:rsidRPr="00121908" w:rsidRDefault="00BF5EAA" w:rsidP="005C77C0">
            <w:pPr>
              <w:spacing w:after="0" w:line="240" w:lineRule="auto"/>
              <w:jc w:val="both"/>
              <w:rPr>
                <w:rFonts w:ascii="Times New Roman" w:hAnsi="Times New Roman" w:cs="Times New Roman"/>
              </w:rPr>
            </w:pPr>
            <w:r w:rsidRPr="00121908">
              <w:rPr>
                <w:rFonts w:ascii="Times New Roman" w:hAnsi="Times New Roman" w:cs="Times New Roman"/>
              </w:rPr>
              <w:t>Управление образования администрации Находкинского городского округа</w:t>
            </w:r>
          </w:p>
        </w:tc>
        <w:tc>
          <w:tcPr>
            <w:tcW w:w="3402" w:type="dxa"/>
            <w:shd w:val="clear" w:color="auto" w:fill="auto"/>
          </w:tcPr>
          <w:p w:rsidR="005C77C0" w:rsidRPr="00121908" w:rsidRDefault="005C77C0" w:rsidP="00863A4F">
            <w:pPr>
              <w:spacing w:after="0" w:line="240" w:lineRule="auto"/>
              <w:jc w:val="both"/>
              <w:rPr>
                <w:rFonts w:ascii="Times New Roman" w:hAnsi="Times New Roman" w:cs="Times New Roman"/>
              </w:rPr>
            </w:pPr>
            <w:r w:rsidRPr="00121908">
              <w:rPr>
                <w:rFonts w:ascii="Times New Roman" w:hAnsi="Times New Roman" w:cs="Times New Roman"/>
              </w:rPr>
              <w:t>С целью обеспечения безопасного отдыха детей в каникулярное время проведены рабочие совещания:</w:t>
            </w:r>
          </w:p>
          <w:p w:rsidR="005C77C0" w:rsidRPr="00121908" w:rsidRDefault="005C77C0" w:rsidP="00863A4F">
            <w:pPr>
              <w:spacing w:after="0" w:line="240" w:lineRule="auto"/>
              <w:jc w:val="both"/>
              <w:rPr>
                <w:rFonts w:ascii="Times New Roman" w:hAnsi="Times New Roman" w:cs="Times New Roman"/>
              </w:rPr>
            </w:pPr>
            <w:r w:rsidRPr="00121908">
              <w:rPr>
                <w:rFonts w:ascii="Times New Roman" w:hAnsi="Times New Roman" w:cs="Times New Roman"/>
              </w:rPr>
              <w:t>В апреле - с директорами общеобразовательных учреждений и начальниками лагерей с дневным пребыванием детей.</w:t>
            </w:r>
          </w:p>
          <w:p w:rsidR="005C77C0" w:rsidRPr="00121908" w:rsidRDefault="005C77C0" w:rsidP="00863A4F">
            <w:pPr>
              <w:spacing w:after="1" w:line="240" w:lineRule="auto"/>
              <w:jc w:val="both"/>
              <w:rPr>
                <w:rFonts w:ascii="Times New Roman" w:hAnsi="Times New Roman" w:cs="Times New Roman"/>
              </w:rPr>
            </w:pPr>
            <w:r w:rsidRPr="00121908">
              <w:rPr>
                <w:rFonts w:ascii="Times New Roman" w:hAnsi="Times New Roman" w:cs="Times New Roman"/>
              </w:rPr>
              <w:t xml:space="preserve">- в мае, и в июле состоялись заседания межведомственной комиссии по организации отдыха, оздоровления и занятости детей и подростков на территории Находкинского городского округа                              с участием представителей администрации Находкинского городского округа, территориального управления </w:t>
            </w:r>
            <w:proofErr w:type="spellStart"/>
            <w:r w:rsidRPr="00121908">
              <w:rPr>
                <w:rFonts w:ascii="Times New Roman" w:hAnsi="Times New Roman" w:cs="Times New Roman"/>
              </w:rPr>
              <w:t>Роспотребнадзора</w:t>
            </w:r>
            <w:proofErr w:type="spellEnd"/>
          </w:p>
        </w:tc>
      </w:tr>
      <w:tr w:rsidR="005C77C0" w:rsidRPr="00121908" w:rsidTr="005C77C0">
        <w:tc>
          <w:tcPr>
            <w:tcW w:w="16080" w:type="dxa"/>
            <w:gridSpan w:val="9"/>
            <w:shd w:val="clear" w:color="auto" w:fill="auto"/>
          </w:tcPr>
          <w:p w:rsidR="005C77C0" w:rsidRPr="00121908" w:rsidRDefault="005C77C0" w:rsidP="00863A4F">
            <w:pPr>
              <w:spacing w:after="0" w:line="240" w:lineRule="auto"/>
              <w:jc w:val="both"/>
              <w:rPr>
                <w:rFonts w:ascii="Times New Roman" w:hAnsi="Times New Roman" w:cs="Times New Roman"/>
              </w:rPr>
            </w:pPr>
            <w:r w:rsidRPr="00121908">
              <w:rPr>
                <w:rFonts w:ascii="Times New Roman" w:hAnsi="Times New Roman" w:cs="Times New Roman"/>
              </w:rPr>
              <w:t>4. Рынок медицинских услуг</w:t>
            </w:r>
          </w:p>
        </w:tc>
      </w:tr>
      <w:tr w:rsidR="005C77C0" w:rsidRPr="00121908" w:rsidTr="005C77C0">
        <w:tc>
          <w:tcPr>
            <w:tcW w:w="16080" w:type="dxa"/>
            <w:gridSpan w:val="9"/>
            <w:shd w:val="clear" w:color="auto" w:fill="auto"/>
          </w:tcPr>
          <w:p w:rsidR="005C77C0" w:rsidRPr="00121908" w:rsidRDefault="005C77C0" w:rsidP="00BF5EAA">
            <w:pPr>
              <w:spacing w:after="0" w:line="240" w:lineRule="auto"/>
              <w:jc w:val="both"/>
              <w:rPr>
                <w:rFonts w:ascii="Times New Roman" w:hAnsi="Times New Roman" w:cs="Times New Roman"/>
              </w:rPr>
            </w:pPr>
            <w:r w:rsidRPr="00121908">
              <w:rPr>
                <w:rFonts w:ascii="Times New Roman" w:eastAsia="Calibri" w:hAnsi="Times New Roman" w:cs="Times New Roman"/>
              </w:rPr>
              <w:t xml:space="preserve">В </w:t>
            </w:r>
            <w:r w:rsidR="00BF5EAA" w:rsidRPr="00121908">
              <w:rPr>
                <w:rFonts w:ascii="Times New Roman" w:eastAsia="Calibri" w:hAnsi="Times New Roman" w:cs="Times New Roman"/>
              </w:rPr>
              <w:t>2022 году</w:t>
            </w:r>
            <w:r w:rsidRPr="00121908">
              <w:rPr>
                <w:rFonts w:ascii="Times New Roman" w:eastAsia="Calibri" w:hAnsi="Times New Roman" w:cs="Times New Roman"/>
              </w:rPr>
              <w:t xml:space="preserve">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13 организаций, из них 9 организаций частной системы здравоохранения. Реализация мероприятий по содействию развития конкуренции на данном рынке направлена на сохранении сложившегося уровня конкурентных отношений.</w:t>
            </w:r>
          </w:p>
        </w:tc>
      </w:tr>
      <w:tr w:rsidR="005C77C0" w:rsidRPr="00121908" w:rsidTr="005C77C0">
        <w:tc>
          <w:tcPr>
            <w:tcW w:w="629" w:type="dxa"/>
            <w:shd w:val="clear" w:color="auto" w:fill="auto"/>
          </w:tcPr>
          <w:p w:rsidR="005C77C0" w:rsidRPr="00121908" w:rsidRDefault="005C77C0" w:rsidP="005C77C0">
            <w:pPr>
              <w:spacing w:after="1" w:line="220" w:lineRule="atLeast"/>
              <w:rPr>
                <w:rFonts w:ascii="Times New Roman" w:hAnsi="Times New Roman" w:cs="Times New Roman"/>
              </w:rPr>
            </w:pPr>
            <w:r w:rsidRPr="00121908">
              <w:rPr>
                <w:rFonts w:ascii="Times New Roman" w:hAnsi="Times New Roman" w:cs="Times New Roman"/>
              </w:rPr>
              <w:t>4.1.</w:t>
            </w:r>
          </w:p>
        </w:tc>
        <w:tc>
          <w:tcPr>
            <w:tcW w:w="2835" w:type="dxa"/>
            <w:shd w:val="clear" w:color="auto" w:fill="auto"/>
          </w:tcPr>
          <w:p w:rsidR="005C77C0" w:rsidRPr="00121908" w:rsidRDefault="005C77C0" w:rsidP="005C77C0">
            <w:pPr>
              <w:spacing w:after="1" w:line="220" w:lineRule="atLeast"/>
              <w:rPr>
                <w:rFonts w:ascii="Times New Roman" w:hAnsi="Times New Roman" w:cs="Times New Roman"/>
              </w:rPr>
            </w:pPr>
            <w:r w:rsidRPr="00121908">
              <w:rPr>
                <w:rFonts w:ascii="Times New Roman" w:eastAsia="Calibri" w:hAnsi="Times New Roman" w:cs="Times New Roman"/>
                <w:bCs/>
              </w:rPr>
              <w:t>Сохранение</w:t>
            </w:r>
            <w:r w:rsidRPr="00121908">
              <w:rPr>
                <w:rFonts w:ascii="Times New Roman" w:hAnsi="Times New Roman" w:cs="Times New Roman"/>
              </w:rPr>
              <w:t xml:space="preserve">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560" w:type="dxa"/>
            <w:vMerge w:val="restart"/>
            <w:shd w:val="clear" w:color="auto" w:fill="auto"/>
          </w:tcPr>
          <w:p w:rsidR="005C77C0" w:rsidRPr="00121908" w:rsidRDefault="005C77C0" w:rsidP="005C77C0">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shd w:val="clear" w:color="auto" w:fill="auto"/>
          </w:tcPr>
          <w:p w:rsidR="005C77C0" w:rsidRPr="00121908" w:rsidRDefault="005C77C0" w:rsidP="005C77C0">
            <w:pPr>
              <w:spacing w:after="1" w:line="220" w:lineRule="atLeast"/>
              <w:rPr>
                <w:rFonts w:ascii="Times New Roman" w:hAnsi="Times New Roman" w:cs="Times New Roman"/>
              </w:rPr>
            </w:pPr>
            <w:r w:rsidRPr="00121908">
              <w:rPr>
                <w:rFonts w:ascii="Times New Roman" w:hAnsi="Times New Roman" w:cs="Times New Roman"/>
              </w:rPr>
              <w:t>проценты</w:t>
            </w:r>
          </w:p>
        </w:tc>
        <w:tc>
          <w:tcPr>
            <w:tcW w:w="1418" w:type="dxa"/>
            <w:shd w:val="clear" w:color="auto" w:fill="auto"/>
          </w:tcPr>
          <w:p w:rsidR="005C77C0" w:rsidRPr="00121908" w:rsidRDefault="005C77C0" w:rsidP="005C77C0">
            <w:pPr>
              <w:spacing w:after="1" w:line="220" w:lineRule="atLeast"/>
              <w:jc w:val="center"/>
              <w:rPr>
                <w:rFonts w:ascii="Times New Roman" w:hAnsi="Times New Roman" w:cs="Times New Roman"/>
              </w:rPr>
            </w:pPr>
            <w:r w:rsidRPr="00121908">
              <w:rPr>
                <w:rFonts w:ascii="Times New Roman" w:hAnsi="Times New Roman" w:cs="Times New Roman"/>
              </w:rPr>
              <w:t>60</w:t>
            </w:r>
          </w:p>
        </w:tc>
        <w:tc>
          <w:tcPr>
            <w:tcW w:w="1417" w:type="dxa"/>
            <w:shd w:val="clear" w:color="auto" w:fill="auto"/>
          </w:tcPr>
          <w:p w:rsidR="005C77C0" w:rsidRPr="00121908" w:rsidRDefault="005C77C0" w:rsidP="005C77C0">
            <w:pPr>
              <w:jc w:val="center"/>
              <w:rPr>
                <w:rFonts w:ascii="Times New Roman" w:hAnsi="Times New Roman" w:cs="Times New Roman"/>
              </w:rPr>
            </w:pPr>
            <w:r w:rsidRPr="00121908">
              <w:rPr>
                <w:rFonts w:ascii="Times New Roman" w:hAnsi="Times New Roman" w:cs="Times New Roman"/>
              </w:rPr>
              <w:t>60</w:t>
            </w:r>
          </w:p>
        </w:tc>
        <w:tc>
          <w:tcPr>
            <w:tcW w:w="1276" w:type="dxa"/>
            <w:shd w:val="clear" w:color="auto" w:fill="auto"/>
          </w:tcPr>
          <w:p w:rsidR="005C77C0" w:rsidRPr="00121908" w:rsidRDefault="005C77C0" w:rsidP="005C77C0">
            <w:pPr>
              <w:jc w:val="center"/>
              <w:rPr>
                <w:rFonts w:ascii="Times New Roman" w:hAnsi="Times New Roman" w:cs="Times New Roman"/>
              </w:rPr>
            </w:pPr>
            <w:r w:rsidRPr="00121908">
              <w:rPr>
                <w:rFonts w:ascii="Times New Roman" w:hAnsi="Times New Roman" w:cs="Times New Roman"/>
              </w:rPr>
              <w:t>69</w:t>
            </w:r>
          </w:p>
        </w:tc>
        <w:tc>
          <w:tcPr>
            <w:tcW w:w="2268" w:type="dxa"/>
          </w:tcPr>
          <w:p w:rsidR="005C77C0" w:rsidRPr="00121908" w:rsidRDefault="005C77C0" w:rsidP="005C77C0">
            <w:pPr>
              <w:spacing w:after="0"/>
              <w:jc w:val="both"/>
              <w:rPr>
                <w:rFonts w:ascii="Times New Roman" w:hAnsi="Times New Roman" w:cs="Times New Roman"/>
              </w:rPr>
            </w:pPr>
            <w:r w:rsidRPr="00121908">
              <w:rPr>
                <w:rFonts w:ascii="Times New Roman" w:hAnsi="Times New Roman" w:cs="Times New Roman"/>
              </w:rPr>
              <w:t>Управление</w:t>
            </w:r>
            <w:r w:rsidR="00BF5EAA" w:rsidRPr="00121908">
              <w:rPr>
                <w:rFonts w:ascii="Times New Roman" w:hAnsi="Times New Roman" w:cs="Times New Roman"/>
              </w:rPr>
              <w:t xml:space="preserve"> </w:t>
            </w:r>
            <w:r w:rsidRPr="00121908">
              <w:rPr>
                <w:rFonts w:ascii="Times New Roman" w:hAnsi="Times New Roman" w:cs="Times New Roman"/>
              </w:rPr>
              <w:t>потребительского рынка,</w:t>
            </w:r>
            <w:r w:rsidR="00BF5EAA" w:rsidRPr="00121908">
              <w:rPr>
                <w:rFonts w:ascii="Times New Roman" w:hAnsi="Times New Roman" w:cs="Times New Roman"/>
              </w:rPr>
              <w:t xml:space="preserve"> </w:t>
            </w:r>
            <w:r w:rsidRPr="00121908">
              <w:rPr>
                <w:rFonts w:ascii="Times New Roman" w:hAnsi="Times New Roman" w:cs="Times New Roman"/>
              </w:rPr>
              <w:t>предпринимательства и развития туризма</w:t>
            </w:r>
            <w:r w:rsidR="00BF5EAA" w:rsidRPr="00121908">
              <w:rPr>
                <w:rFonts w:ascii="Times New Roman" w:hAnsi="Times New Roman" w:cs="Times New Roman"/>
              </w:rPr>
              <w:t xml:space="preserve"> </w:t>
            </w:r>
            <w:r w:rsidRPr="00121908">
              <w:rPr>
                <w:rFonts w:ascii="Times New Roman" w:hAnsi="Times New Roman" w:cs="Times New Roman"/>
              </w:rPr>
              <w:t>администрации</w:t>
            </w:r>
            <w:r w:rsidR="00BF5EAA" w:rsidRPr="00121908">
              <w:rPr>
                <w:rFonts w:ascii="Times New Roman" w:hAnsi="Times New Roman" w:cs="Times New Roman"/>
              </w:rPr>
              <w:t xml:space="preserve"> </w:t>
            </w:r>
            <w:r w:rsidRPr="00121908">
              <w:rPr>
                <w:rFonts w:ascii="Times New Roman" w:hAnsi="Times New Roman" w:cs="Times New Roman"/>
              </w:rPr>
              <w:t>Находкинского городского</w:t>
            </w:r>
            <w:r w:rsidR="00BF5EAA" w:rsidRPr="00121908">
              <w:rPr>
                <w:rFonts w:ascii="Times New Roman" w:hAnsi="Times New Roman" w:cs="Times New Roman"/>
              </w:rPr>
              <w:t xml:space="preserve"> </w:t>
            </w:r>
            <w:r w:rsidRPr="00121908">
              <w:rPr>
                <w:rFonts w:ascii="Times New Roman" w:hAnsi="Times New Roman" w:cs="Times New Roman"/>
              </w:rPr>
              <w:t>округа</w:t>
            </w:r>
          </w:p>
        </w:tc>
        <w:tc>
          <w:tcPr>
            <w:tcW w:w="3402" w:type="dxa"/>
            <w:shd w:val="clear" w:color="auto" w:fill="auto"/>
          </w:tcPr>
          <w:p w:rsidR="00177D89" w:rsidRPr="00121908" w:rsidRDefault="00177D89" w:rsidP="00177D89">
            <w:pPr>
              <w:spacing w:after="0" w:line="240" w:lineRule="auto"/>
              <w:jc w:val="both"/>
              <w:rPr>
                <w:rFonts w:ascii="Times New Roman" w:hAnsi="Times New Roman" w:cs="Times New Roman"/>
              </w:rPr>
            </w:pPr>
            <w:r w:rsidRPr="00121908">
              <w:rPr>
                <w:rFonts w:ascii="Times New Roman" w:hAnsi="Times New Roman" w:cs="Times New Roman"/>
              </w:rPr>
              <w:t xml:space="preserve">За 9 месяцев 2022 </w:t>
            </w:r>
            <w:r w:rsidRPr="00FE71F8">
              <w:rPr>
                <w:rFonts w:ascii="Times New Roman" w:hAnsi="Times New Roman" w:cs="Times New Roman"/>
              </w:rPr>
              <w:t xml:space="preserve">года </w:t>
            </w:r>
            <w:r w:rsidR="00EB2F7B" w:rsidRPr="00FE71F8">
              <w:rPr>
                <w:rFonts w:ascii="Times New Roman" w:hAnsi="Times New Roman" w:cs="Times New Roman"/>
              </w:rPr>
              <w:t xml:space="preserve">объем средств, направленных в отчетном периоде медицинским организациям частной системы здравоохранения на оказание ими медицинской помощи в рамках территориальной программы обязательного медицинского страхования </w:t>
            </w:r>
            <w:r w:rsidRPr="00FE71F8">
              <w:rPr>
                <w:rFonts w:ascii="Times New Roman" w:hAnsi="Times New Roman" w:cs="Times New Roman"/>
              </w:rPr>
              <w:t>составила 0,86%</w:t>
            </w:r>
            <w:r w:rsidR="004031A6" w:rsidRPr="00FE71F8">
              <w:rPr>
                <w:rFonts w:ascii="Times New Roman" w:hAnsi="Times New Roman" w:cs="Times New Roman"/>
              </w:rPr>
              <w:t xml:space="preserve"> от общего объема средств, направленных в отчетном</w:t>
            </w:r>
            <w:r w:rsidR="004031A6" w:rsidRPr="00EB2F7B">
              <w:rPr>
                <w:rFonts w:ascii="Times New Roman" w:hAnsi="Times New Roman" w:cs="Times New Roman"/>
              </w:rPr>
              <w:t xml:space="preserve"> периоде медицинским организациям всех форм собственности</w:t>
            </w:r>
            <w:r w:rsidR="004031A6" w:rsidRPr="00121908">
              <w:rPr>
                <w:rFonts w:ascii="Times New Roman" w:hAnsi="Times New Roman" w:cs="Times New Roman"/>
              </w:rPr>
              <w:t xml:space="preserve"> на оказание ими медицинской помощи в рамках территориальной программы обязательного медицинского страхования</w:t>
            </w:r>
            <w:r w:rsidRPr="00121908">
              <w:rPr>
                <w:rFonts w:ascii="Times New Roman" w:hAnsi="Times New Roman" w:cs="Times New Roman"/>
              </w:rPr>
              <w:t xml:space="preserve">. </w:t>
            </w:r>
          </w:p>
          <w:p w:rsidR="005C77C0" w:rsidRPr="00121908" w:rsidRDefault="00177D89" w:rsidP="00177D89">
            <w:pPr>
              <w:spacing w:after="0" w:line="240" w:lineRule="auto"/>
              <w:jc w:val="both"/>
              <w:rPr>
                <w:rFonts w:ascii="Times New Roman" w:hAnsi="Times New Roman" w:cs="Times New Roman"/>
              </w:rPr>
            </w:pPr>
            <w:r w:rsidRPr="00121908">
              <w:rPr>
                <w:rFonts w:ascii="Times New Roman" w:hAnsi="Times New Roman" w:cs="Times New Roman"/>
              </w:rPr>
              <w:t>Информация за год будет предоставлена после получения сведений от Министерства</w:t>
            </w:r>
            <w:r w:rsidR="005C77C0" w:rsidRPr="00121908">
              <w:rPr>
                <w:rFonts w:ascii="Times New Roman" w:hAnsi="Times New Roman" w:cs="Times New Roman"/>
              </w:rPr>
              <w:t xml:space="preserve"> здравоохранения Приморского края </w:t>
            </w:r>
            <w:r w:rsidRPr="00121908">
              <w:rPr>
                <w:rFonts w:ascii="Times New Roman" w:hAnsi="Times New Roman" w:cs="Times New Roman"/>
              </w:rPr>
              <w:t>(</w:t>
            </w:r>
            <w:r w:rsidR="005C77C0" w:rsidRPr="00121908">
              <w:rPr>
                <w:rFonts w:ascii="Times New Roman" w:hAnsi="Times New Roman" w:cs="Times New Roman"/>
              </w:rPr>
              <w:t>запрос от 09.01.2023 № 1-31-0009</w:t>
            </w:r>
            <w:r w:rsidRPr="00121908">
              <w:rPr>
                <w:rFonts w:ascii="Times New Roman" w:hAnsi="Times New Roman" w:cs="Times New Roman"/>
              </w:rPr>
              <w:t>).</w:t>
            </w:r>
          </w:p>
        </w:tc>
      </w:tr>
      <w:tr w:rsidR="005C77C0" w:rsidRPr="00121908" w:rsidTr="005C77C0">
        <w:tc>
          <w:tcPr>
            <w:tcW w:w="629" w:type="dxa"/>
            <w:shd w:val="clear" w:color="auto" w:fill="auto"/>
          </w:tcPr>
          <w:p w:rsidR="005C77C0" w:rsidRPr="00121908" w:rsidRDefault="005C77C0" w:rsidP="005C77C0">
            <w:pPr>
              <w:spacing w:after="1" w:line="220" w:lineRule="atLeast"/>
              <w:rPr>
                <w:rFonts w:ascii="Times New Roman" w:hAnsi="Times New Roman" w:cs="Times New Roman"/>
              </w:rPr>
            </w:pPr>
            <w:r w:rsidRPr="00121908">
              <w:rPr>
                <w:rFonts w:ascii="Times New Roman" w:hAnsi="Times New Roman" w:cs="Times New Roman"/>
              </w:rPr>
              <w:t>4.2.</w:t>
            </w:r>
          </w:p>
        </w:tc>
        <w:tc>
          <w:tcPr>
            <w:tcW w:w="2835" w:type="dxa"/>
            <w:shd w:val="clear" w:color="auto" w:fill="auto"/>
          </w:tcPr>
          <w:p w:rsidR="005C77C0" w:rsidRPr="00121908" w:rsidRDefault="005C77C0" w:rsidP="005C77C0">
            <w:pPr>
              <w:spacing w:after="1" w:line="220" w:lineRule="atLeast"/>
              <w:rPr>
                <w:rFonts w:ascii="Times New Roman" w:eastAsia="Calibri" w:hAnsi="Times New Roman" w:cs="Times New Roman"/>
                <w:bCs/>
              </w:rPr>
            </w:pPr>
            <w:r w:rsidRPr="00121908">
              <w:rPr>
                <w:rFonts w:ascii="Times New Roman" w:eastAsia="Calibri" w:hAnsi="Times New Roman" w:cs="Times New Roman"/>
                <w:bCs/>
              </w:rPr>
              <w:t>Обеспечение мониторинга оказанных медицинских у</w:t>
            </w:r>
            <w:r w:rsidR="00BF5EAA" w:rsidRPr="00121908">
              <w:rPr>
                <w:rFonts w:ascii="Times New Roman" w:eastAsia="Calibri" w:hAnsi="Times New Roman" w:cs="Times New Roman"/>
                <w:bCs/>
              </w:rPr>
              <w:t>слуг медицинскими организациями</w:t>
            </w:r>
            <w:r w:rsidRPr="00121908">
              <w:rPr>
                <w:rFonts w:ascii="Times New Roman" w:eastAsia="Calibri" w:hAnsi="Times New Roman" w:cs="Times New Roman"/>
                <w:bCs/>
              </w:rPr>
              <w:t xml:space="preserve"> частной системы здравоохранения, участвующих в реализации территориальных программы обязательного медицинского страхования</w:t>
            </w:r>
          </w:p>
        </w:tc>
        <w:tc>
          <w:tcPr>
            <w:tcW w:w="1560" w:type="dxa"/>
            <w:vMerge/>
            <w:shd w:val="clear" w:color="auto" w:fill="auto"/>
          </w:tcPr>
          <w:p w:rsidR="005C77C0" w:rsidRPr="00121908" w:rsidRDefault="005C77C0" w:rsidP="005C77C0">
            <w:pPr>
              <w:spacing w:after="1" w:line="220" w:lineRule="atLeast"/>
              <w:rPr>
                <w:rFonts w:ascii="Times New Roman" w:hAnsi="Times New Roman" w:cs="Times New Roman"/>
              </w:rPr>
            </w:pPr>
          </w:p>
        </w:tc>
        <w:tc>
          <w:tcPr>
            <w:tcW w:w="1275" w:type="dxa"/>
            <w:shd w:val="clear" w:color="auto" w:fill="auto"/>
          </w:tcPr>
          <w:p w:rsidR="005C77C0" w:rsidRPr="00121908" w:rsidRDefault="005C77C0" w:rsidP="005C77C0">
            <w:pPr>
              <w:spacing w:after="1" w:line="220" w:lineRule="atLeast"/>
              <w:jc w:val="center"/>
              <w:rPr>
                <w:rFonts w:ascii="Times New Roman" w:hAnsi="Times New Roman" w:cs="Times New Roman"/>
              </w:rPr>
            </w:pPr>
          </w:p>
        </w:tc>
        <w:tc>
          <w:tcPr>
            <w:tcW w:w="1418" w:type="dxa"/>
            <w:shd w:val="clear" w:color="auto" w:fill="auto"/>
          </w:tcPr>
          <w:p w:rsidR="005C77C0" w:rsidRPr="00121908" w:rsidRDefault="005C77C0" w:rsidP="005C77C0">
            <w:pPr>
              <w:spacing w:after="1" w:line="220" w:lineRule="atLeast"/>
              <w:jc w:val="center"/>
              <w:rPr>
                <w:rFonts w:ascii="Times New Roman" w:hAnsi="Times New Roman" w:cs="Times New Roman"/>
                <w:lang w:val="en-US"/>
              </w:rPr>
            </w:pPr>
            <w:r w:rsidRPr="00121908">
              <w:rPr>
                <w:rFonts w:ascii="Times New Roman" w:hAnsi="Times New Roman" w:cs="Times New Roman"/>
                <w:lang w:val="en-US"/>
              </w:rPr>
              <w:t>*</w:t>
            </w:r>
          </w:p>
        </w:tc>
        <w:tc>
          <w:tcPr>
            <w:tcW w:w="1417" w:type="dxa"/>
            <w:shd w:val="clear" w:color="auto" w:fill="auto"/>
          </w:tcPr>
          <w:p w:rsidR="005C77C0" w:rsidRPr="00121908" w:rsidRDefault="005C77C0" w:rsidP="005C77C0">
            <w:pPr>
              <w:jc w:val="center"/>
              <w:rPr>
                <w:rFonts w:ascii="Times New Roman" w:hAnsi="Times New Roman" w:cs="Times New Roman"/>
                <w:lang w:val="en-US"/>
              </w:rPr>
            </w:pPr>
            <w:r w:rsidRPr="00121908">
              <w:rPr>
                <w:rFonts w:ascii="Times New Roman" w:hAnsi="Times New Roman" w:cs="Times New Roman"/>
                <w:lang w:val="en-US"/>
              </w:rPr>
              <w:t>*</w:t>
            </w:r>
          </w:p>
        </w:tc>
        <w:tc>
          <w:tcPr>
            <w:tcW w:w="1276" w:type="dxa"/>
            <w:shd w:val="clear" w:color="auto" w:fill="auto"/>
          </w:tcPr>
          <w:p w:rsidR="005C77C0" w:rsidRPr="00121908" w:rsidRDefault="005C77C0" w:rsidP="005C77C0">
            <w:pPr>
              <w:jc w:val="center"/>
              <w:rPr>
                <w:rFonts w:ascii="Times New Roman" w:hAnsi="Times New Roman" w:cs="Times New Roman"/>
              </w:rPr>
            </w:pPr>
            <w:r w:rsidRPr="00121908">
              <w:rPr>
                <w:rFonts w:ascii="Times New Roman" w:hAnsi="Times New Roman" w:cs="Times New Roman"/>
              </w:rPr>
              <w:t>*</w:t>
            </w:r>
          </w:p>
        </w:tc>
        <w:tc>
          <w:tcPr>
            <w:tcW w:w="2268" w:type="dxa"/>
          </w:tcPr>
          <w:p w:rsidR="005C77C0" w:rsidRPr="00121908" w:rsidRDefault="00AA2AB6" w:rsidP="00BF5EAA">
            <w:pPr>
              <w:spacing w:after="0"/>
              <w:jc w:val="both"/>
              <w:rPr>
                <w:rFonts w:ascii="Times New Roman" w:hAnsi="Times New Roman" w:cs="Times New Roman"/>
              </w:rPr>
            </w:pPr>
            <w:r w:rsidRPr="00121908">
              <w:rPr>
                <w:rFonts w:ascii="Times New Roman" w:hAnsi="Times New Roman" w:cs="Times New Roman"/>
              </w:rPr>
              <w:t>Управление</w:t>
            </w:r>
            <w:r w:rsidR="00BF5EAA" w:rsidRPr="00121908">
              <w:rPr>
                <w:rFonts w:ascii="Times New Roman" w:hAnsi="Times New Roman" w:cs="Times New Roman"/>
              </w:rPr>
              <w:t xml:space="preserve"> </w:t>
            </w:r>
            <w:r w:rsidRPr="00121908">
              <w:rPr>
                <w:rFonts w:ascii="Times New Roman" w:hAnsi="Times New Roman" w:cs="Times New Roman"/>
              </w:rPr>
              <w:t>потребительского рынка,</w:t>
            </w:r>
            <w:r w:rsidR="00BF5EAA" w:rsidRPr="00121908">
              <w:rPr>
                <w:rFonts w:ascii="Times New Roman" w:hAnsi="Times New Roman" w:cs="Times New Roman"/>
              </w:rPr>
              <w:t xml:space="preserve"> </w:t>
            </w:r>
            <w:r w:rsidRPr="00121908">
              <w:rPr>
                <w:rFonts w:ascii="Times New Roman" w:hAnsi="Times New Roman" w:cs="Times New Roman"/>
              </w:rPr>
              <w:t>предпринимательства и развития туризма</w:t>
            </w:r>
            <w:r w:rsidR="00BF5EAA" w:rsidRPr="00121908">
              <w:rPr>
                <w:rFonts w:ascii="Times New Roman" w:hAnsi="Times New Roman" w:cs="Times New Roman"/>
              </w:rPr>
              <w:t xml:space="preserve"> </w:t>
            </w:r>
            <w:r w:rsidRPr="00121908">
              <w:rPr>
                <w:rFonts w:ascii="Times New Roman" w:hAnsi="Times New Roman" w:cs="Times New Roman"/>
              </w:rPr>
              <w:t>администрации</w:t>
            </w:r>
            <w:r w:rsidR="00BF5EAA" w:rsidRPr="00121908">
              <w:rPr>
                <w:rFonts w:ascii="Times New Roman" w:hAnsi="Times New Roman" w:cs="Times New Roman"/>
              </w:rPr>
              <w:t xml:space="preserve"> </w:t>
            </w:r>
            <w:r w:rsidRPr="00121908">
              <w:rPr>
                <w:rFonts w:ascii="Times New Roman" w:hAnsi="Times New Roman" w:cs="Times New Roman"/>
              </w:rPr>
              <w:t>Находкинского городского</w:t>
            </w:r>
            <w:r w:rsidR="00BF5EAA" w:rsidRPr="00121908">
              <w:rPr>
                <w:rFonts w:ascii="Times New Roman" w:hAnsi="Times New Roman" w:cs="Times New Roman"/>
              </w:rPr>
              <w:t xml:space="preserve"> </w:t>
            </w:r>
            <w:r w:rsidRPr="00121908">
              <w:rPr>
                <w:rFonts w:ascii="Times New Roman" w:hAnsi="Times New Roman" w:cs="Times New Roman"/>
              </w:rPr>
              <w:t>округа</w:t>
            </w:r>
          </w:p>
        </w:tc>
        <w:tc>
          <w:tcPr>
            <w:tcW w:w="3402" w:type="dxa"/>
            <w:shd w:val="clear" w:color="auto" w:fill="auto"/>
          </w:tcPr>
          <w:p w:rsidR="005C77C0" w:rsidRPr="00121908" w:rsidRDefault="005C77C0" w:rsidP="005C77C0">
            <w:pPr>
              <w:spacing w:after="1" w:line="220" w:lineRule="atLeast"/>
              <w:jc w:val="both"/>
              <w:rPr>
                <w:rFonts w:ascii="Times New Roman" w:hAnsi="Times New Roman" w:cs="Times New Roman"/>
              </w:rPr>
            </w:pPr>
            <w:r w:rsidRPr="00121908">
              <w:rPr>
                <w:rFonts w:ascii="Times New Roman" w:eastAsia="Calibri" w:hAnsi="Times New Roman" w:cs="Times New Roman"/>
              </w:rPr>
              <w:t>Проведен мониторинг оказанных медицинских услуг медицинскими организациями в Находкинском городском округе</w:t>
            </w:r>
            <w:r w:rsidR="00C5509A" w:rsidRPr="00121908">
              <w:rPr>
                <w:rFonts w:ascii="Times New Roman" w:eastAsia="Calibri" w:hAnsi="Times New Roman" w:cs="Times New Roman"/>
              </w:rPr>
              <w:t>:</w:t>
            </w:r>
            <w:r w:rsidRPr="00121908">
              <w:rPr>
                <w:rFonts w:ascii="Times New Roman" w:eastAsia="Calibri" w:hAnsi="Times New Roman" w:cs="Times New Roman"/>
              </w:rPr>
              <w:t xml:space="preserve"> в Территориальной программе государственных гарантий бесплатного оказания гражданам медицинской помощи принимают участие 13 организаций, в том числе 9 организаций частной системы здравоохранения.</w:t>
            </w:r>
          </w:p>
        </w:tc>
      </w:tr>
      <w:tr w:rsidR="00AA2AB6" w:rsidRPr="00121908" w:rsidTr="00BF5EAA">
        <w:tc>
          <w:tcPr>
            <w:tcW w:w="16080" w:type="dxa"/>
            <w:gridSpan w:val="9"/>
          </w:tcPr>
          <w:p w:rsidR="00AA2AB6" w:rsidRPr="00121908" w:rsidRDefault="00AA2AB6" w:rsidP="005C77C0">
            <w:pPr>
              <w:spacing w:after="1" w:line="220" w:lineRule="atLeast"/>
              <w:outlineLvl w:val="2"/>
              <w:rPr>
                <w:rFonts w:ascii="Times New Roman" w:hAnsi="Times New Roman" w:cs="Times New Roman"/>
              </w:rPr>
            </w:pPr>
            <w:r w:rsidRPr="00121908">
              <w:rPr>
                <w:rFonts w:ascii="Times New Roman" w:hAnsi="Times New Roman" w:cs="Times New Roman"/>
              </w:rPr>
              <w:t>5. Рынок психолого-педагогического сопровождения детей с ограниченными возможностями здоровья</w:t>
            </w:r>
          </w:p>
        </w:tc>
      </w:tr>
      <w:tr w:rsidR="00AA2AB6" w:rsidRPr="00121908" w:rsidTr="00BF5EAA">
        <w:tc>
          <w:tcPr>
            <w:tcW w:w="16080" w:type="dxa"/>
            <w:gridSpan w:val="9"/>
          </w:tcPr>
          <w:p w:rsidR="00AA2AB6" w:rsidRPr="00121908" w:rsidRDefault="00AA2AB6" w:rsidP="005C77C0">
            <w:pPr>
              <w:spacing w:after="1" w:line="220" w:lineRule="atLeast"/>
              <w:jc w:val="both"/>
              <w:rPr>
                <w:rFonts w:ascii="Times New Roman" w:hAnsi="Times New Roman" w:cs="Times New Roman"/>
              </w:rPr>
            </w:pPr>
            <w:r w:rsidRPr="00121908">
              <w:rPr>
                <w:rFonts w:ascii="Times New Roman" w:hAnsi="Times New Roman" w:cs="Times New Roman"/>
              </w:rPr>
              <w:t>В 2022 году психолого-педагогическое сопровождение детей-инвалидов оказывало 16 организаций, из них 6 ИП по присмотру и уходу за де</w:t>
            </w:r>
            <w:r w:rsidR="00C5509A" w:rsidRPr="00121908">
              <w:rPr>
                <w:rFonts w:ascii="Times New Roman" w:hAnsi="Times New Roman" w:cs="Times New Roman"/>
              </w:rPr>
              <w:t xml:space="preserve">тьми. Существует необходимость </w:t>
            </w:r>
            <w:r w:rsidRPr="00121908">
              <w:rPr>
                <w:rFonts w:ascii="Times New Roman" w:hAnsi="Times New Roman" w:cs="Times New Roman"/>
              </w:rPr>
              <w:t>увеличения количества детей и центров для проведения мероприятий по социализации и реабилитации детей с ОВЗ и инвалидов.</w:t>
            </w:r>
          </w:p>
          <w:p w:rsidR="00AA2AB6" w:rsidRPr="00121908" w:rsidRDefault="00AA2AB6" w:rsidP="005C77C0">
            <w:pPr>
              <w:spacing w:after="1" w:line="220" w:lineRule="atLeast"/>
              <w:jc w:val="both"/>
              <w:rPr>
                <w:rFonts w:ascii="Times New Roman" w:hAnsi="Times New Roman" w:cs="Times New Roman"/>
              </w:rPr>
            </w:pPr>
            <w:r w:rsidRPr="00121908">
              <w:rPr>
                <w:rFonts w:ascii="Times New Roman" w:hAnsi="Times New Roman" w:cs="Times New Roman"/>
              </w:rPr>
              <w:t>Основные задачи: 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 организации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AA2AB6" w:rsidRPr="00121908" w:rsidTr="00BF5EAA">
        <w:tc>
          <w:tcPr>
            <w:tcW w:w="629"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5.1.</w:t>
            </w:r>
          </w:p>
        </w:tc>
        <w:tc>
          <w:tcPr>
            <w:tcW w:w="2835"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560"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vMerge w:val="restart"/>
            <w:tcBorders>
              <w:top w:val="single" w:sz="4" w:space="0" w:color="auto"/>
            </w:tcBorders>
            <w:shd w:val="clear" w:color="auto" w:fill="auto"/>
          </w:tcPr>
          <w:p w:rsidR="00AA2AB6" w:rsidRPr="00121908" w:rsidRDefault="00AA2AB6" w:rsidP="00AA2AB6">
            <w:pPr>
              <w:spacing w:after="1" w:line="220" w:lineRule="atLeast"/>
              <w:jc w:val="center"/>
              <w:rPr>
                <w:rFonts w:ascii="Times New Roman" w:hAnsi="Times New Roman" w:cs="Times New Roman"/>
              </w:rPr>
            </w:pPr>
            <w:r w:rsidRPr="00121908">
              <w:rPr>
                <w:rFonts w:ascii="Times New Roman" w:hAnsi="Times New Roman" w:cs="Times New Roman"/>
              </w:rPr>
              <w:t>проценты</w:t>
            </w:r>
          </w:p>
        </w:tc>
        <w:tc>
          <w:tcPr>
            <w:tcW w:w="1418" w:type="dxa"/>
            <w:vMerge w:val="restart"/>
            <w:tcBorders>
              <w:top w:val="single" w:sz="4" w:space="0" w:color="auto"/>
            </w:tcBorders>
            <w:shd w:val="clear" w:color="auto" w:fill="auto"/>
          </w:tcPr>
          <w:p w:rsidR="00AA2AB6" w:rsidRPr="00121908" w:rsidRDefault="00AA2AB6" w:rsidP="00AA2AB6">
            <w:pPr>
              <w:spacing w:after="1" w:line="220" w:lineRule="atLeast"/>
              <w:jc w:val="center"/>
              <w:rPr>
                <w:rFonts w:ascii="Times New Roman" w:hAnsi="Times New Roman" w:cs="Times New Roman"/>
              </w:rPr>
            </w:pPr>
            <w:r w:rsidRPr="00121908">
              <w:rPr>
                <w:rFonts w:ascii="Times New Roman" w:hAnsi="Times New Roman" w:cs="Times New Roman"/>
              </w:rPr>
              <w:t>38</w:t>
            </w:r>
          </w:p>
        </w:tc>
        <w:tc>
          <w:tcPr>
            <w:tcW w:w="1417" w:type="dxa"/>
            <w:vMerge w:val="restart"/>
            <w:tcBorders>
              <w:top w:val="single" w:sz="4" w:space="0" w:color="auto"/>
            </w:tcBorders>
            <w:shd w:val="clear" w:color="auto" w:fill="auto"/>
          </w:tcPr>
          <w:p w:rsidR="00AA2AB6" w:rsidRPr="00121908" w:rsidRDefault="00AA2AB6" w:rsidP="00AA2AB6">
            <w:pPr>
              <w:spacing w:after="1" w:line="220" w:lineRule="atLeast"/>
              <w:jc w:val="center"/>
              <w:rPr>
                <w:rFonts w:ascii="Times New Roman" w:hAnsi="Times New Roman" w:cs="Times New Roman"/>
              </w:rPr>
            </w:pPr>
            <w:r w:rsidRPr="00121908">
              <w:rPr>
                <w:rFonts w:ascii="Times New Roman" w:hAnsi="Times New Roman" w:cs="Times New Roman"/>
              </w:rPr>
              <w:t>38</w:t>
            </w:r>
          </w:p>
        </w:tc>
        <w:tc>
          <w:tcPr>
            <w:tcW w:w="1276" w:type="dxa"/>
            <w:vMerge w:val="restart"/>
            <w:tcBorders>
              <w:top w:val="single" w:sz="4" w:space="0" w:color="auto"/>
            </w:tcBorders>
            <w:shd w:val="clear" w:color="auto" w:fill="auto"/>
          </w:tcPr>
          <w:p w:rsidR="00AA2AB6" w:rsidRPr="00121908" w:rsidRDefault="00AA2AB6" w:rsidP="00AA2AB6">
            <w:pPr>
              <w:spacing w:after="1" w:line="220" w:lineRule="atLeast"/>
              <w:jc w:val="center"/>
              <w:rPr>
                <w:rFonts w:ascii="Times New Roman" w:hAnsi="Times New Roman" w:cs="Times New Roman"/>
              </w:rPr>
            </w:pPr>
            <w:r w:rsidRPr="00121908">
              <w:rPr>
                <w:rFonts w:ascii="Times New Roman" w:hAnsi="Times New Roman" w:cs="Times New Roman"/>
              </w:rPr>
              <w:t>38</w:t>
            </w:r>
          </w:p>
        </w:tc>
        <w:tc>
          <w:tcPr>
            <w:tcW w:w="2268" w:type="dxa"/>
          </w:tcPr>
          <w:p w:rsidR="00AA2AB6" w:rsidRPr="00121908" w:rsidRDefault="00C5509A" w:rsidP="00AA2AB6">
            <w:pPr>
              <w:spacing w:after="1" w:line="220" w:lineRule="atLeast"/>
              <w:jc w:val="both"/>
              <w:rPr>
                <w:rFonts w:ascii="Times New Roman" w:hAnsi="Times New Roman" w:cs="Times New Roman"/>
              </w:rPr>
            </w:pPr>
            <w:r w:rsidRPr="00121908">
              <w:rPr>
                <w:rFonts w:ascii="Times New Roman" w:hAnsi="Times New Roman" w:cs="Times New Roman"/>
              </w:rPr>
              <w:t xml:space="preserve">Управление образования администрации Находкинского </w:t>
            </w:r>
            <w:r w:rsidR="00AA2AB6" w:rsidRPr="00121908">
              <w:rPr>
                <w:rFonts w:ascii="Times New Roman" w:hAnsi="Times New Roman" w:cs="Times New Roman"/>
              </w:rPr>
              <w:t>городского округа</w:t>
            </w:r>
          </w:p>
        </w:tc>
        <w:tc>
          <w:tcPr>
            <w:tcW w:w="3402" w:type="dxa"/>
            <w:shd w:val="clear" w:color="auto" w:fill="auto"/>
          </w:tcPr>
          <w:p w:rsidR="00AA2AB6" w:rsidRPr="00121908" w:rsidRDefault="00AA2AB6" w:rsidP="00AA2AB6">
            <w:pPr>
              <w:spacing w:after="1" w:line="220" w:lineRule="atLeast"/>
              <w:jc w:val="both"/>
              <w:rPr>
                <w:rFonts w:ascii="Times New Roman" w:eastAsia="Calibri" w:hAnsi="Times New Roman" w:cs="Times New Roman"/>
              </w:rPr>
            </w:pPr>
            <w:r w:rsidRPr="00121908">
              <w:rPr>
                <w:rFonts w:ascii="Times New Roman" w:hAnsi="Times New Roman" w:cs="Times New Roman"/>
              </w:rPr>
              <w:t>В 2022 году психолого-педагогическое сопровождение детей-инвалидов оказывало 16 организаций, из них 6 ИП по присмотру и уходу за детьми</w:t>
            </w:r>
          </w:p>
        </w:tc>
      </w:tr>
      <w:tr w:rsidR="00AA2AB6" w:rsidRPr="00121908" w:rsidTr="00BF5EAA">
        <w:tc>
          <w:tcPr>
            <w:tcW w:w="629"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5.2.</w:t>
            </w:r>
          </w:p>
        </w:tc>
        <w:tc>
          <w:tcPr>
            <w:tcW w:w="2835"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1560"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vMerge/>
            <w:shd w:val="clear" w:color="auto" w:fill="auto"/>
          </w:tcPr>
          <w:p w:rsidR="00AA2AB6" w:rsidRPr="00121908" w:rsidRDefault="00AA2AB6" w:rsidP="00AA2AB6">
            <w:pPr>
              <w:spacing w:after="1" w:line="220" w:lineRule="atLeast"/>
              <w:jc w:val="center"/>
              <w:rPr>
                <w:rFonts w:ascii="Times New Roman" w:hAnsi="Times New Roman" w:cs="Times New Roman"/>
              </w:rPr>
            </w:pPr>
          </w:p>
        </w:tc>
        <w:tc>
          <w:tcPr>
            <w:tcW w:w="1418" w:type="dxa"/>
            <w:vMerge/>
            <w:shd w:val="clear" w:color="auto" w:fill="auto"/>
          </w:tcPr>
          <w:p w:rsidR="00AA2AB6" w:rsidRPr="00121908" w:rsidRDefault="00AA2AB6" w:rsidP="00AA2AB6">
            <w:pPr>
              <w:spacing w:after="1" w:line="220" w:lineRule="atLeast"/>
              <w:jc w:val="center"/>
              <w:rPr>
                <w:rFonts w:ascii="Times New Roman" w:hAnsi="Times New Roman" w:cs="Times New Roman"/>
              </w:rPr>
            </w:pPr>
          </w:p>
        </w:tc>
        <w:tc>
          <w:tcPr>
            <w:tcW w:w="1417" w:type="dxa"/>
            <w:vMerge/>
            <w:shd w:val="clear" w:color="auto" w:fill="auto"/>
          </w:tcPr>
          <w:p w:rsidR="00AA2AB6" w:rsidRPr="00121908" w:rsidRDefault="00AA2AB6" w:rsidP="00AA2AB6">
            <w:pPr>
              <w:spacing w:after="1" w:line="220" w:lineRule="atLeast"/>
              <w:jc w:val="center"/>
              <w:rPr>
                <w:rFonts w:ascii="Times New Roman" w:hAnsi="Times New Roman" w:cs="Times New Roman"/>
              </w:rPr>
            </w:pPr>
          </w:p>
        </w:tc>
        <w:tc>
          <w:tcPr>
            <w:tcW w:w="1276" w:type="dxa"/>
            <w:vMerge/>
            <w:shd w:val="clear" w:color="auto" w:fill="auto"/>
          </w:tcPr>
          <w:p w:rsidR="00AA2AB6" w:rsidRPr="00121908" w:rsidRDefault="00AA2AB6" w:rsidP="00AA2AB6">
            <w:pPr>
              <w:spacing w:after="1" w:line="220" w:lineRule="atLeast"/>
              <w:jc w:val="center"/>
              <w:rPr>
                <w:rFonts w:ascii="Times New Roman" w:hAnsi="Times New Roman" w:cs="Times New Roman"/>
              </w:rPr>
            </w:pPr>
          </w:p>
        </w:tc>
        <w:tc>
          <w:tcPr>
            <w:tcW w:w="2268" w:type="dxa"/>
          </w:tcPr>
          <w:p w:rsidR="00AA2AB6" w:rsidRPr="00121908" w:rsidRDefault="00C5509A" w:rsidP="00AA2AB6">
            <w:pPr>
              <w:spacing w:after="1" w:line="220" w:lineRule="atLeast"/>
              <w:jc w:val="both"/>
              <w:rPr>
                <w:rFonts w:ascii="Times New Roman" w:eastAsia="Calibri" w:hAnsi="Times New Roman" w:cs="Times New Roman"/>
              </w:rPr>
            </w:pPr>
            <w:r w:rsidRPr="00121908">
              <w:rPr>
                <w:rFonts w:ascii="Times New Roman" w:eastAsia="Calibri" w:hAnsi="Times New Roman" w:cs="Times New Roman"/>
              </w:rPr>
              <w:t xml:space="preserve">Управление образования администрации Находкинского </w:t>
            </w:r>
            <w:r w:rsidR="00AA2AB6" w:rsidRPr="00121908">
              <w:rPr>
                <w:rFonts w:ascii="Times New Roman" w:eastAsia="Calibri" w:hAnsi="Times New Roman" w:cs="Times New Roman"/>
              </w:rPr>
              <w:t>городского округа</w:t>
            </w:r>
          </w:p>
        </w:tc>
        <w:tc>
          <w:tcPr>
            <w:tcW w:w="3402" w:type="dxa"/>
            <w:shd w:val="clear" w:color="auto" w:fill="auto"/>
          </w:tcPr>
          <w:p w:rsidR="00AA2AB6" w:rsidRPr="00121908" w:rsidRDefault="00AA2AB6" w:rsidP="00AA2AB6">
            <w:pPr>
              <w:spacing w:after="1" w:line="220" w:lineRule="atLeast"/>
              <w:jc w:val="both"/>
              <w:rPr>
                <w:rFonts w:ascii="Times New Roman" w:hAnsi="Times New Roman" w:cs="Times New Roman"/>
              </w:rPr>
            </w:pPr>
            <w:r w:rsidRPr="00121908">
              <w:rPr>
                <w:rFonts w:ascii="Times New Roman" w:eastAsia="Calibri" w:hAnsi="Times New Roman" w:cs="Times New Roman"/>
              </w:rPr>
              <w:t xml:space="preserve">Проведен мониторинг получения услуг по психолого-педагогической диагностике и реабилитации детей с ограниченными возможностями здоровья. В 2022 году 416 человек получили услугу </w:t>
            </w:r>
            <w:r w:rsidRPr="00121908">
              <w:rPr>
                <w:rFonts w:ascii="Times New Roman" w:hAnsi="Times New Roman" w:cs="Times New Roman"/>
              </w:rPr>
              <w:t>по психолого-педагогической диагностике и реабилитации детей с ограниченными возможностями здоровья.</w:t>
            </w:r>
          </w:p>
        </w:tc>
      </w:tr>
      <w:tr w:rsidR="00AA2AB6" w:rsidRPr="00121908" w:rsidTr="00BF5EAA">
        <w:tc>
          <w:tcPr>
            <w:tcW w:w="629"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5.3.</w:t>
            </w:r>
          </w:p>
        </w:tc>
        <w:tc>
          <w:tcPr>
            <w:tcW w:w="2835"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Проведение мероприятий (краевых педагогических советов, краевых родительских собраний, дискуссионных площадок, встреч), направленных на мотивацию бизнес-сообщества в части развития психолого-педагогического сопровождения детей, родителей и педагогических работников</w:t>
            </w:r>
          </w:p>
        </w:tc>
        <w:tc>
          <w:tcPr>
            <w:tcW w:w="1560"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vMerge/>
            <w:shd w:val="clear" w:color="auto" w:fill="auto"/>
          </w:tcPr>
          <w:p w:rsidR="00AA2AB6" w:rsidRPr="00121908" w:rsidRDefault="00AA2AB6" w:rsidP="00AA2AB6">
            <w:pPr>
              <w:spacing w:after="1" w:line="220" w:lineRule="atLeast"/>
              <w:jc w:val="center"/>
              <w:rPr>
                <w:rFonts w:ascii="Times New Roman" w:hAnsi="Times New Roman" w:cs="Times New Roman"/>
              </w:rPr>
            </w:pPr>
          </w:p>
        </w:tc>
        <w:tc>
          <w:tcPr>
            <w:tcW w:w="1418" w:type="dxa"/>
            <w:vMerge/>
            <w:shd w:val="clear" w:color="auto" w:fill="auto"/>
          </w:tcPr>
          <w:p w:rsidR="00AA2AB6" w:rsidRPr="00121908" w:rsidRDefault="00AA2AB6" w:rsidP="00AA2AB6">
            <w:pPr>
              <w:spacing w:after="1" w:line="220" w:lineRule="atLeast"/>
              <w:jc w:val="center"/>
              <w:rPr>
                <w:rFonts w:ascii="Times New Roman" w:hAnsi="Times New Roman" w:cs="Times New Roman"/>
              </w:rPr>
            </w:pPr>
          </w:p>
        </w:tc>
        <w:tc>
          <w:tcPr>
            <w:tcW w:w="1417" w:type="dxa"/>
            <w:vMerge/>
            <w:shd w:val="clear" w:color="auto" w:fill="auto"/>
          </w:tcPr>
          <w:p w:rsidR="00AA2AB6" w:rsidRPr="00121908" w:rsidRDefault="00AA2AB6" w:rsidP="00AA2AB6">
            <w:pPr>
              <w:spacing w:after="1" w:line="220" w:lineRule="atLeast"/>
              <w:jc w:val="center"/>
              <w:rPr>
                <w:rFonts w:ascii="Times New Roman" w:hAnsi="Times New Roman" w:cs="Times New Roman"/>
              </w:rPr>
            </w:pPr>
          </w:p>
        </w:tc>
        <w:tc>
          <w:tcPr>
            <w:tcW w:w="1276" w:type="dxa"/>
            <w:vMerge/>
            <w:shd w:val="clear" w:color="auto" w:fill="auto"/>
          </w:tcPr>
          <w:p w:rsidR="00AA2AB6" w:rsidRPr="00121908" w:rsidRDefault="00AA2AB6" w:rsidP="00AA2AB6">
            <w:pPr>
              <w:spacing w:after="1" w:line="220" w:lineRule="atLeast"/>
              <w:jc w:val="center"/>
              <w:rPr>
                <w:rFonts w:ascii="Times New Roman" w:hAnsi="Times New Roman" w:cs="Times New Roman"/>
              </w:rPr>
            </w:pPr>
          </w:p>
        </w:tc>
        <w:tc>
          <w:tcPr>
            <w:tcW w:w="2268" w:type="dxa"/>
          </w:tcPr>
          <w:p w:rsidR="00AA2AB6" w:rsidRPr="00121908" w:rsidRDefault="00C5509A" w:rsidP="00AA2AB6">
            <w:pPr>
              <w:spacing w:after="1" w:line="220" w:lineRule="atLeast"/>
              <w:jc w:val="both"/>
              <w:rPr>
                <w:rFonts w:ascii="Times New Roman" w:hAnsi="Times New Roman" w:cs="Times New Roman"/>
              </w:rPr>
            </w:pPr>
            <w:r w:rsidRPr="00121908">
              <w:rPr>
                <w:rFonts w:ascii="Times New Roman" w:hAnsi="Times New Roman" w:cs="Times New Roman"/>
              </w:rPr>
              <w:t xml:space="preserve">Управление образования администрации Находкинского </w:t>
            </w:r>
            <w:r w:rsidR="00AA2AB6" w:rsidRPr="00121908">
              <w:rPr>
                <w:rFonts w:ascii="Times New Roman" w:hAnsi="Times New Roman" w:cs="Times New Roman"/>
              </w:rPr>
              <w:t>городского округа</w:t>
            </w:r>
          </w:p>
        </w:tc>
        <w:tc>
          <w:tcPr>
            <w:tcW w:w="3402" w:type="dxa"/>
            <w:shd w:val="clear" w:color="auto" w:fill="auto"/>
          </w:tcPr>
          <w:p w:rsidR="007E7FE4" w:rsidRPr="00507C87" w:rsidRDefault="00AA2AB6" w:rsidP="00AA2AB6">
            <w:pPr>
              <w:spacing w:after="1" w:line="220" w:lineRule="atLeast"/>
              <w:jc w:val="both"/>
              <w:rPr>
                <w:rFonts w:ascii="Times New Roman" w:hAnsi="Times New Roman" w:cs="Times New Roman"/>
                <w:color w:val="FF0000"/>
              </w:rPr>
            </w:pPr>
            <w:r w:rsidRPr="00121908">
              <w:rPr>
                <w:rFonts w:ascii="Times New Roman" w:hAnsi="Times New Roman" w:cs="Times New Roman"/>
              </w:rPr>
              <w:t>Проведена встреча в МАОУ СОШ № 4 НГО с Савельевой А.В., направленная на мотивацию бизнес-сообщества в части развития психолого-педагогического сопровождения детей, родителей и педагогических работников</w:t>
            </w:r>
            <w:r w:rsidR="00FE71F8">
              <w:rPr>
                <w:rFonts w:ascii="Times New Roman" w:hAnsi="Times New Roman" w:cs="Times New Roman"/>
              </w:rPr>
              <w:t>.</w:t>
            </w:r>
          </w:p>
        </w:tc>
      </w:tr>
      <w:tr w:rsidR="00AA2AB6" w:rsidRPr="00121908" w:rsidTr="00BF5EAA">
        <w:tc>
          <w:tcPr>
            <w:tcW w:w="629"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5.4.</w:t>
            </w:r>
          </w:p>
        </w:tc>
        <w:tc>
          <w:tcPr>
            <w:tcW w:w="2835"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1560"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2023 - 2025</w:t>
            </w:r>
          </w:p>
        </w:tc>
        <w:tc>
          <w:tcPr>
            <w:tcW w:w="1275" w:type="dxa"/>
            <w:vMerge/>
            <w:tcBorders>
              <w:bottom w:val="single" w:sz="4" w:space="0" w:color="auto"/>
            </w:tcBorders>
            <w:shd w:val="clear" w:color="auto" w:fill="auto"/>
          </w:tcPr>
          <w:p w:rsidR="00AA2AB6" w:rsidRPr="00121908" w:rsidRDefault="00AA2AB6" w:rsidP="00AA2AB6">
            <w:pPr>
              <w:spacing w:after="1" w:line="220" w:lineRule="atLeast"/>
              <w:jc w:val="center"/>
              <w:rPr>
                <w:rFonts w:ascii="Times New Roman" w:hAnsi="Times New Roman" w:cs="Times New Roman"/>
              </w:rPr>
            </w:pPr>
          </w:p>
        </w:tc>
        <w:tc>
          <w:tcPr>
            <w:tcW w:w="1418" w:type="dxa"/>
            <w:vMerge/>
            <w:tcBorders>
              <w:bottom w:val="single" w:sz="4" w:space="0" w:color="auto"/>
            </w:tcBorders>
            <w:shd w:val="clear" w:color="auto" w:fill="auto"/>
          </w:tcPr>
          <w:p w:rsidR="00AA2AB6" w:rsidRPr="00121908" w:rsidRDefault="00AA2AB6" w:rsidP="00AA2AB6">
            <w:pPr>
              <w:spacing w:after="1" w:line="220" w:lineRule="atLeast"/>
              <w:jc w:val="center"/>
              <w:rPr>
                <w:rFonts w:ascii="Times New Roman" w:hAnsi="Times New Roman" w:cs="Times New Roman"/>
              </w:rPr>
            </w:pPr>
          </w:p>
        </w:tc>
        <w:tc>
          <w:tcPr>
            <w:tcW w:w="1417" w:type="dxa"/>
            <w:vMerge/>
            <w:tcBorders>
              <w:bottom w:val="single" w:sz="4" w:space="0" w:color="auto"/>
            </w:tcBorders>
            <w:shd w:val="clear" w:color="auto" w:fill="auto"/>
          </w:tcPr>
          <w:p w:rsidR="00AA2AB6" w:rsidRPr="00121908" w:rsidRDefault="00AA2AB6" w:rsidP="00AA2AB6">
            <w:pPr>
              <w:spacing w:after="1" w:line="220" w:lineRule="atLeast"/>
              <w:jc w:val="center"/>
              <w:rPr>
                <w:rFonts w:ascii="Times New Roman" w:hAnsi="Times New Roman" w:cs="Times New Roman"/>
              </w:rPr>
            </w:pPr>
          </w:p>
        </w:tc>
        <w:tc>
          <w:tcPr>
            <w:tcW w:w="1276" w:type="dxa"/>
            <w:vMerge/>
            <w:tcBorders>
              <w:bottom w:val="single" w:sz="4" w:space="0" w:color="auto"/>
            </w:tcBorders>
            <w:shd w:val="clear" w:color="auto" w:fill="auto"/>
          </w:tcPr>
          <w:p w:rsidR="00AA2AB6" w:rsidRPr="00121908" w:rsidRDefault="00AA2AB6" w:rsidP="00AA2AB6">
            <w:pPr>
              <w:spacing w:after="1" w:line="220" w:lineRule="atLeast"/>
              <w:jc w:val="center"/>
              <w:rPr>
                <w:rFonts w:ascii="Times New Roman" w:hAnsi="Times New Roman" w:cs="Times New Roman"/>
              </w:rPr>
            </w:pPr>
          </w:p>
        </w:tc>
        <w:tc>
          <w:tcPr>
            <w:tcW w:w="2268" w:type="dxa"/>
          </w:tcPr>
          <w:p w:rsidR="00AA2AB6" w:rsidRPr="00121908" w:rsidRDefault="00AA2AB6" w:rsidP="00AA2AB6">
            <w:pPr>
              <w:spacing w:after="1" w:line="220" w:lineRule="atLeast"/>
              <w:jc w:val="both"/>
              <w:rPr>
                <w:rFonts w:ascii="Times New Roman" w:hAnsi="Times New Roman" w:cs="Times New Roman"/>
              </w:rPr>
            </w:pPr>
            <w:r w:rsidRPr="00121908">
              <w:rPr>
                <w:rFonts w:ascii="Times New Roman" w:hAnsi="Times New Roman" w:cs="Times New Roman"/>
              </w:rPr>
              <w:t>Управл</w:t>
            </w:r>
            <w:r w:rsidR="00C5509A" w:rsidRPr="00121908">
              <w:rPr>
                <w:rFonts w:ascii="Times New Roman" w:hAnsi="Times New Roman" w:cs="Times New Roman"/>
              </w:rPr>
              <w:t xml:space="preserve">ение образования администрации Находкинского </w:t>
            </w:r>
            <w:r w:rsidRPr="00121908">
              <w:rPr>
                <w:rFonts w:ascii="Times New Roman" w:hAnsi="Times New Roman" w:cs="Times New Roman"/>
              </w:rPr>
              <w:t>городского округа</w:t>
            </w:r>
          </w:p>
        </w:tc>
        <w:tc>
          <w:tcPr>
            <w:tcW w:w="3402" w:type="dxa"/>
            <w:shd w:val="clear" w:color="auto" w:fill="auto"/>
          </w:tcPr>
          <w:p w:rsidR="00AA2AB6" w:rsidRPr="00FE71F8" w:rsidRDefault="00AA2AB6" w:rsidP="007D280E">
            <w:pPr>
              <w:spacing w:after="1" w:line="220" w:lineRule="atLeast"/>
              <w:jc w:val="both"/>
              <w:rPr>
                <w:rFonts w:ascii="Times New Roman" w:hAnsi="Times New Roman" w:cs="Times New Roman"/>
              </w:rPr>
            </w:pPr>
            <w:r w:rsidRPr="00121908">
              <w:rPr>
                <w:rFonts w:ascii="Times New Roman" w:hAnsi="Times New Roman" w:cs="Times New Roman"/>
              </w:rPr>
              <w:t>Проведен обучающий семинар с Савельевой А.В.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r w:rsidR="00FE71F8">
              <w:rPr>
                <w:rFonts w:ascii="Times New Roman" w:hAnsi="Times New Roman" w:cs="Times New Roman"/>
              </w:rPr>
              <w:t>.</w:t>
            </w:r>
          </w:p>
        </w:tc>
      </w:tr>
      <w:tr w:rsidR="00AA2AB6" w:rsidRPr="00121908" w:rsidTr="00BF5EAA">
        <w:tc>
          <w:tcPr>
            <w:tcW w:w="16080" w:type="dxa"/>
            <w:gridSpan w:val="9"/>
            <w:shd w:val="clear" w:color="auto" w:fill="auto"/>
          </w:tcPr>
          <w:p w:rsidR="00AA2AB6" w:rsidRPr="00121908" w:rsidRDefault="00AA2AB6" w:rsidP="00AA2AB6">
            <w:pPr>
              <w:spacing w:after="1" w:line="220" w:lineRule="atLeast"/>
              <w:jc w:val="both"/>
              <w:rPr>
                <w:rFonts w:ascii="Times New Roman" w:hAnsi="Times New Roman" w:cs="Times New Roman"/>
              </w:rPr>
            </w:pPr>
            <w:r w:rsidRPr="00121908">
              <w:rPr>
                <w:rFonts w:ascii="Times New Roman" w:hAnsi="Times New Roman" w:cs="Times New Roman"/>
              </w:rPr>
              <w:t>6. Рынок выполнения работ по благоустройству городской среды</w:t>
            </w:r>
          </w:p>
        </w:tc>
      </w:tr>
      <w:tr w:rsidR="00AA2AB6" w:rsidRPr="00121908" w:rsidTr="00BF5EAA">
        <w:tc>
          <w:tcPr>
            <w:tcW w:w="16080" w:type="dxa"/>
            <w:gridSpan w:val="9"/>
            <w:shd w:val="clear" w:color="auto" w:fill="auto"/>
          </w:tcPr>
          <w:p w:rsidR="00AA2AB6" w:rsidRPr="00FE71F8" w:rsidRDefault="00AA2AB6" w:rsidP="00C5509A">
            <w:pPr>
              <w:spacing w:after="1" w:line="220" w:lineRule="atLeast"/>
              <w:jc w:val="both"/>
              <w:rPr>
                <w:rFonts w:ascii="Times New Roman" w:hAnsi="Times New Roman" w:cs="Times New Roman"/>
              </w:rPr>
            </w:pPr>
            <w:r w:rsidRPr="00FE71F8">
              <w:rPr>
                <w:rFonts w:ascii="Times New Roman" w:hAnsi="Times New Roman" w:cs="Times New Roman"/>
              </w:rPr>
              <w:t xml:space="preserve">На территории Находкинского городского округа на рынке благоустройства осуществляет деятельность 1 муниципальное предприятие, остальные хозяйствующие субъекты – </w:t>
            </w:r>
            <w:r w:rsidR="00C5509A" w:rsidRPr="00FE71F8">
              <w:rPr>
                <w:rFonts w:ascii="Times New Roman" w:hAnsi="Times New Roman" w:cs="Times New Roman"/>
              </w:rPr>
              <w:t>частной формы собственности</w:t>
            </w:r>
            <w:r w:rsidRPr="00FE71F8">
              <w:rPr>
                <w:rFonts w:ascii="Times New Roman" w:hAnsi="Times New Roman" w:cs="Times New Roman"/>
              </w:rPr>
              <w:t>.</w:t>
            </w:r>
          </w:p>
        </w:tc>
      </w:tr>
      <w:tr w:rsidR="00AA2AB6" w:rsidRPr="00121908" w:rsidTr="00BF5EAA">
        <w:tc>
          <w:tcPr>
            <w:tcW w:w="629"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6.1.</w:t>
            </w:r>
          </w:p>
        </w:tc>
        <w:tc>
          <w:tcPr>
            <w:tcW w:w="2835"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sz w:val="21"/>
                <w:szCs w:val="21"/>
              </w:rPr>
              <w:t>Обеспечение сохранения доли организаций частной формы собственности в сфере выполнения работ по благоустройству городской среды</w:t>
            </w:r>
          </w:p>
        </w:tc>
        <w:tc>
          <w:tcPr>
            <w:tcW w:w="1560"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vMerge w:val="restart"/>
            <w:tcBorders>
              <w:top w:val="single" w:sz="4" w:space="0" w:color="auto"/>
            </w:tcBorders>
            <w:shd w:val="clear" w:color="auto" w:fill="auto"/>
          </w:tcPr>
          <w:p w:rsidR="00AA2AB6" w:rsidRPr="00121908" w:rsidRDefault="00AA2AB6" w:rsidP="00AA2AB6">
            <w:pPr>
              <w:spacing w:after="1" w:line="220" w:lineRule="atLeast"/>
              <w:jc w:val="center"/>
              <w:rPr>
                <w:rFonts w:ascii="Times New Roman" w:hAnsi="Times New Roman" w:cs="Times New Roman"/>
              </w:rPr>
            </w:pPr>
            <w:r w:rsidRPr="00121908">
              <w:rPr>
                <w:rFonts w:ascii="Times New Roman" w:hAnsi="Times New Roman" w:cs="Times New Roman"/>
              </w:rPr>
              <w:t>проценты</w:t>
            </w:r>
          </w:p>
        </w:tc>
        <w:tc>
          <w:tcPr>
            <w:tcW w:w="1418" w:type="dxa"/>
            <w:vMerge w:val="restart"/>
            <w:tcBorders>
              <w:top w:val="single" w:sz="4" w:space="0" w:color="auto"/>
            </w:tcBorders>
            <w:shd w:val="clear" w:color="auto" w:fill="auto"/>
          </w:tcPr>
          <w:p w:rsidR="00AA2AB6" w:rsidRPr="00121908" w:rsidRDefault="00AA2AB6" w:rsidP="00AA2AB6">
            <w:pPr>
              <w:spacing w:after="1" w:line="220" w:lineRule="atLeast"/>
              <w:jc w:val="center"/>
              <w:rPr>
                <w:rFonts w:ascii="Times New Roman" w:hAnsi="Times New Roman" w:cs="Times New Roman"/>
              </w:rPr>
            </w:pPr>
            <w:r w:rsidRPr="00121908">
              <w:rPr>
                <w:rFonts w:ascii="Times New Roman" w:hAnsi="Times New Roman" w:cs="Times New Roman"/>
              </w:rPr>
              <w:t>100</w:t>
            </w:r>
          </w:p>
        </w:tc>
        <w:tc>
          <w:tcPr>
            <w:tcW w:w="1417" w:type="dxa"/>
            <w:vMerge w:val="restart"/>
            <w:tcBorders>
              <w:top w:val="single" w:sz="4" w:space="0" w:color="auto"/>
            </w:tcBorders>
            <w:shd w:val="clear" w:color="auto" w:fill="auto"/>
          </w:tcPr>
          <w:p w:rsidR="00AA2AB6" w:rsidRPr="00121908" w:rsidRDefault="00AA2AB6" w:rsidP="00AA2AB6">
            <w:pPr>
              <w:spacing w:after="1" w:line="220" w:lineRule="atLeast"/>
              <w:jc w:val="center"/>
              <w:rPr>
                <w:rFonts w:ascii="Times New Roman" w:hAnsi="Times New Roman" w:cs="Times New Roman"/>
              </w:rPr>
            </w:pPr>
            <w:r w:rsidRPr="00121908">
              <w:rPr>
                <w:rFonts w:ascii="Times New Roman" w:hAnsi="Times New Roman" w:cs="Times New Roman"/>
              </w:rPr>
              <w:t>100</w:t>
            </w:r>
          </w:p>
        </w:tc>
        <w:tc>
          <w:tcPr>
            <w:tcW w:w="1276" w:type="dxa"/>
            <w:vMerge w:val="restart"/>
            <w:tcBorders>
              <w:top w:val="single" w:sz="4" w:space="0" w:color="auto"/>
            </w:tcBorders>
            <w:shd w:val="clear" w:color="auto" w:fill="auto"/>
          </w:tcPr>
          <w:p w:rsidR="00AA2AB6" w:rsidRPr="00FE71F8" w:rsidRDefault="00AA2AB6" w:rsidP="00AA2AB6">
            <w:pPr>
              <w:spacing w:after="1" w:line="220" w:lineRule="atLeast"/>
              <w:jc w:val="center"/>
              <w:rPr>
                <w:rFonts w:ascii="Times New Roman" w:hAnsi="Times New Roman" w:cs="Times New Roman"/>
              </w:rPr>
            </w:pPr>
            <w:r w:rsidRPr="00FE71F8">
              <w:rPr>
                <w:rFonts w:ascii="Times New Roman" w:hAnsi="Times New Roman" w:cs="Times New Roman"/>
              </w:rPr>
              <w:t>100</w:t>
            </w:r>
          </w:p>
        </w:tc>
        <w:tc>
          <w:tcPr>
            <w:tcW w:w="2268" w:type="dxa"/>
          </w:tcPr>
          <w:p w:rsidR="00C5509A" w:rsidRPr="00121908" w:rsidRDefault="00C5509A"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 xml:space="preserve">Управление благоустройства администрации Находкинского </w:t>
            </w:r>
            <w:r w:rsidR="00AA2AB6" w:rsidRPr="00121908">
              <w:rPr>
                <w:rFonts w:ascii="Times New Roman" w:eastAsia="Times New Roman" w:hAnsi="Times New Roman" w:cs="Times New Roman"/>
                <w:lang w:eastAsia="ru-RU"/>
              </w:rPr>
              <w:t>городского округа</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Управление жилищно-ко</w:t>
            </w:r>
            <w:r w:rsidR="00C5509A" w:rsidRPr="00121908">
              <w:rPr>
                <w:rFonts w:ascii="Times New Roman" w:eastAsia="Times New Roman" w:hAnsi="Times New Roman" w:cs="Times New Roman"/>
                <w:lang w:eastAsia="ru-RU"/>
              </w:rPr>
              <w:t xml:space="preserve">ммунального хозяйства администрации Находкинского </w:t>
            </w:r>
            <w:r w:rsidRPr="00121908">
              <w:rPr>
                <w:rFonts w:ascii="Times New Roman" w:eastAsia="Times New Roman" w:hAnsi="Times New Roman" w:cs="Times New Roman"/>
                <w:lang w:eastAsia="ru-RU"/>
              </w:rPr>
              <w:t>городского округа</w:t>
            </w:r>
          </w:p>
        </w:tc>
        <w:tc>
          <w:tcPr>
            <w:tcW w:w="3402" w:type="dxa"/>
            <w:shd w:val="clear" w:color="auto" w:fill="auto"/>
          </w:tcPr>
          <w:p w:rsidR="00C5509A" w:rsidRPr="00121908" w:rsidRDefault="00C5509A"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Доля организаций частной формы собственности в сфере выполнения работ по благоустройству городской среды сохранена.</w:t>
            </w:r>
          </w:p>
          <w:p w:rsidR="00AA2AB6" w:rsidRPr="00121908" w:rsidRDefault="00C5509A" w:rsidP="00AA2AB6">
            <w:pPr>
              <w:widowControl w:val="0"/>
              <w:autoSpaceDE w:val="0"/>
              <w:autoSpaceDN w:val="0"/>
              <w:spacing w:after="0" w:line="240" w:lineRule="auto"/>
              <w:jc w:val="both"/>
              <w:rPr>
                <w:rFonts w:ascii="Times New Roman" w:eastAsia="Times New Roman" w:hAnsi="Times New Roman" w:cs="Times New Roman"/>
                <w:color w:val="1F497D" w:themeColor="text2"/>
                <w:lang w:eastAsia="ru-RU"/>
              </w:rPr>
            </w:pPr>
            <w:r w:rsidRPr="00121908">
              <w:rPr>
                <w:rFonts w:ascii="Times New Roman" w:eastAsia="Times New Roman" w:hAnsi="Times New Roman" w:cs="Times New Roman"/>
                <w:lang w:eastAsia="ru-RU"/>
              </w:rPr>
              <w:t xml:space="preserve"> </w:t>
            </w:r>
            <w:r w:rsidR="00AA2AB6" w:rsidRPr="00121908">
              <w:rPr>
                <w:rFonts w:ascii="Times New Roman" w:eastAsia="Times New Roman" w:hAnsi="Times New Roman" w:cs="Times New Roman"/>
                <w:lang w:eastAsia="ru-RU"/>
              </w:rPr>
              <w:t>В 2022 году в сфере благоустройства Находкинского городского округа выполнены следующие работы:</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 озеленение городских территорий;</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 комплексное благоустройство скверов в рамках национального проекта формирования современной городской среды;</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 благоустройство дворовых территорий в рамках подпрограммы «1000 дворов»;</w:t>
            </w:r>
          </w:p>
          <w:p w:rsidR="00AA2AB6" w:rsidRPr="00121908" w:rsidRDefault="00AA2AB6" w:rsidP="00AA2AB6">
            <w:pPr>
              <w:spacing w:after="1" w:line="220" w:lineRule="atLeast"/>
              <w:jc w:val="both"/>
              <w:rPr>
                <w:rFonts w:ascii="Times New Roman" w:hAnsi="Times New Roman" w:cs="Times New Roman"/>
                <w:color w:val="1F497D" w:themeColor="text2"/>
              </w:rPr>
            </w:pPr>
            <w:r w:rsidRPr="00121908">
              <w:rPr>
                <w:rFonts w:ascii="Times New Roman" w:eastAsia="Times New Roman" w:hAnsi="Times New Roman" w:cs="Times New Roman"/>
                <w:lang w:eastAsia="ru-RU"/>
              </w:rPr>
              <w:t>- ремонт элементов благоустройства.</w:t>
            </w:r>
          </w:p>
        </w:tc>
      </w:tr>
      <w:tr w:rsidR="00AA2AB6" w:rsidRPr="00121908" w:rsidTr="00BF5EAA">
        <w:tc>
          <w:tcPr>
            <w:tcW w:w="629"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6.2.</w:t>
            </w:r>
          </w:p>
        </w:tc>
        <w:tc>
          <w:tcPr>
            <w:tcW w:w="2835"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поддержку проектов по благоустройству</w:t>
            </w:r>
          </w:p>
        </w:tc>
        <w:tc>
          <w:tcPr>
            <w:tcW w:w="1560"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ежегодно</w:t>
            </w:r>
          </w:p>
        </w:tc>
        <w:tc>
          <w:tcPr>
            <w:tcW w:w="1275" w:type="dxa"/>
            <w:vMerge/>
            <w:tcBorders>
              <w:bottom w:val="single" w:sz="4" w:space="0" w:color="auto"/>
            </w:tcBorders>
            <w:shd w:val="clear" w:color="auto" w:fill="auto"/>
          </w:tcPr>
          <w:p w:rsidR="00AA2AB6" w:rsidRPr="00121908" w:rsidRDefault="00AA2AB6" w:rsidP="00AA2AB6">
            <w:pPr>
              <w:spacing w:after="1" w:line="0" w:lineRule="atLeast"/>
              <w:rPr>
                <w:rFonts w:ascii="Times New Roman" w:hAnsi="Times New Roman" w:cs="Times New Roman"/>
              </w:rPr>
            </w:pPr>
          </w:p>
        </w:tc>
        <w:tc>
          <w:tcPr>
            <w:tcW w:w="1418" w:type="dxa"/>
            <w:vMerge/>
            <w:tcBorders>
              <w:bottom w:val="single" w:sz="4" w:space="0" w:color="auto"/>
            </w:tcBorders>
            <w:shd w:val="clear" w:color="auto" w:fill="auto"/>
          </w:tcPr>
          <w:p w:rsidR="00AA2AB6" w:rsidRPr="00121908" w:rsidRDefault="00AA2AB6" w:rsidP="00AA2AB6">
            <w:pPr>
              <w:spacing w:after="1" w:line="0" w:lineRule="atLeast"/>
              <w:rPr>
                <w:rFonts w:ascii="Times New Roman" w:hAnsi="Times New Roman" w:cs="Times New Roman"/>
              </w:rPr>
            </w:pPr>
          </w:p>
        </w:tc>
        <w:tc>
          <w:tcPr>
            <w:tcW w:w="1417" w:type="dxa"/>
            <w:vMerge/>
            <w:tcBorders>
              <w:bottom w:val="single" w:sz="4" w:space="0" w:color="auto"/>
            </w:tcBorders>
            <w:shd w:val="clear" w:color="auto" w:fill="auto"/>
          </w:tcPr>
          <w:p w:rsidR="00AA2AB6" w:rsidRPr="00121908" w:rsidRDefault="00AA2AB6" w:rsidP="00AA2AB6">
            <w:pPr>
              <w:spacing w:after="1" w:line="0" w:lineRule="atLeast"/>
              <w:rPr>
                <w:rFonts w:ascii="Times New Roman" w:hAnsi="Times New Roman" w:cs="Times New Roman"/>
              </w:rPr>
            </w:pPr>
          </w:p>
        </w:tc>
        <w:tc>
          <w:tcPr>
            <w:tcW w:w="1276" w:type="dxa"/>
            <w:vMerge/>
            <w:tcBorders>
              <w:bottom w:val="single" w:sz="4" w:space="0" w:color="auto"/>
            </w:tcBorders>
            <w:shd w:val="clear" w:color="auto" w:fill="auto"/>
          </w:tcPr>
          <w:p w:rsidR="00AA2AB6" w:rsidRPr="00121908" w:rsidRDefault="00AA2AB6" w:rsidP="00AA2AB6">
            <w:pPr>
              <w:spacing w:after="1" w:line="0" w:lineRule="atLeast"/>
              <w:rPr>
                <w:rFonts w:ascii="Times New Roman" w:hAnsi="Times New Roman" w:cs="Times New Roman"/>
              </w:rPr>
            </w:pPr>
          </w:p>
        </w:tc>
        <w:tc>
          <w:tcPr>
            <w:tcW w:w="2268" w:type="dxa"/>
          </w:tcPr>
          <w:p w:rsidR="00C5509A" w:rsidRPr="00121908" w:rsidRDefault="00C5509A" w:rsidP="00C5509A">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AA2AB6" w:rsidRPr="00121908" w:rsidRDefault="00C5509A" w:rsidP="00C5509A">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Управление жилищно-коммунального хозяйства администрации Находкинского городского округа</w:t>
            </w:r>
          </w:p>
        </w:tc>
        <w:tc>
          <w:tcPr>
            <w:tcW w:w="3402" w:type="dxa"/>
            <w:shd w:val="clear" w:color="auto" w:fill="auto"/>
          </w:tcPr>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За 2022 год заключено всего 27 муниципальных контрактов на озеленение территорий, благоустройство скверов, дворовых территорий, рем</w:t>
            </w:r>
            <w:r w:rsidR="00C5509A" w:rsidRPr="00121908">
              <w:rPr>
                <w:rFonts w:ascii="Times New Roman" w:eastAsia="Times New Roman" w:hAnsi="Times New Roman" w:cs="Times New Roman"/>
                <w:lang w:eastAsia="ru-RU"/>
              </w:rPr>
              <w:t xml:space="preserve">онт элементов благоустройства, </w:t>
            </w:r>
            <w:r w:rsidRPr="00121908">
              <w:rPr>
                <w:rFonts w:ascii="Times New Roman" w:eastAsia="Times New Roman" w:hAnsi="Times New Roman" w:cs="Times New Roman"/>
                <w:lang w:eastAsia="ru-RU"/>
              </w:rPr>
              <w:t>из них:</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 xml:space="preserve">8 контракта на озеленение (ООО – 5, ИП - 3); </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 xml:space="preserve">5 контрактов на содержание скверов (ООО-3, ИП – 2); </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 xml:space="preserve">14 контрактов на ремонт элементов благоустройства (ООО -4, ИП – 10). </w:t>
            </w:r>
          </w:p>
          <w:p w:rsidR="00AA2AB6" w:rsidRPr="00121908" w:rsidRDefault="00AA2AB6" w:rsidP="00AA2AB6">
            <w:pPr>
              <w:widowControl w:val="0"/>
              <w:autoSpaceDE w:val="0"/>
              <w:autoSpaceDN w:val="0"/>
              <w:spacing w:after="0" w:line="240" w:lineRule="auto"/>
              <w:jc w:val="both"/>
              <w:rPr>
                <w:rFonts w:ascii="Times New Roman" w:hAnsi="Times New Roman" w:cs="Times New Roman"/>
              </w:rPr>
            </w:pPr>
            <w:r w:rsidRPr="00121908">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AA2AB6" w:rsidRPr="00121908" w:rsidTr="00BF5EAA">
        <w:tc>
          <w:tcPr>
            <w:tcW w:w="16080" w:type="dxa"/>
            <w:gridSpan w:val="9"/>
            <w:shd w:val="clear" w:color="auto" w:fill="auto"/>
          </w:tcPr>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hAnsi="Times New Roman" w:cs="Times New Roman"/>
              </w:rPr>
              <w:t>7. Рынок оказания услуг по перевозке пассажиров автомобильным транспортом по муниципальным маршрутам регулярных перевозок</w:t>
            </w:r>
          </w:p>
        </w:tc>
      </w:tr>
      <w:tr w:rsidR="00AA2AB6" w:rsidRPr="00121908" w:rsidTr="00BF5EAA">
        <w:tc>
          <w:tcPr>
            <w:tcW w:w="16080" w:type="dxa"/>
            <w:gridSpan w:val="9"/>
            <w:shd w:val="clear" w:color="auto" w:fill="auto"/>
          </w:tcPr>
          <w:p w:rsidR="00AA2AB6" w:rsidRPr="00121908" w:rsidRDefault="00AA2AB6" w:rsidP="00AA2AB6">
            <w:pPr>
              <w:spacing w:after="0" w:line="240" w:lineRule="auto"/>
              <w:jc w:val="both"/>
              <w:rPr>
                <w:rFonts w:ascii="Times New Roman" w:hAnsi="Times New Roman" w:cs="Times New Roman"/>
              </w:rPr>
            </w:pPr>
            <w:r w:rsidRPr="00121908">
              <w:rPr>
                <w:rFonts w:ascii="Times New Roman" w:hAnsi="Times New Roman" w:cs="Times New Roman"/>
              </w:rPr>
              <w:t>Транспортное обслуживание населения осуществляют 4 автотранспортных предприятия частной формы собственности. Маршрутная сеть Находкинского городского округа состоит из 21 маршрута.</w:t>
            </w:r>
          </w:p>
          <w:p w:rsidR="00AA2AB6" w:rsidRPr="00121908" w:rsidRDefault="00AA2AB6" w:rsidP="00AA2AB6">
            <w:pPr>
              <w:spacing w:after="0" w:line="240" w:lineRule="auto"/>
              <w:jc w:val="both"/>
              <w:rPr>
                <w:rFonts w:ascii="Times New Roman" w:hAnsi="Times New Roman" w:cs="Times New Roman"/>
              </w:rPr>
            </w:pPr>
            <w:r w:rsidRPr="00121908">
              <w:rPr>
                <w:rFonts w:ascii="Times New Roman" w:hAnsi="Times New Roman" w:cs="Times New Roman"/>
              </w:rPr>
              <w:t>Перевозки пассажиров осуществляются по нерегулируемым тарифам.</w:t>
            </w:r>
          </w:p>
          <w:p w:rsidR="00AA2AB6" w:rsidRPr="00121908" w:rsidRDefault="00AA2AB6" w:rsidP="00AA2AB6">
            <w:pPr>
              <w:spacing w:after="0" w:line="240" w:lineRule="auto"/>
              <w:jc w:val="both"/>
              <w:rPr>
                <w:rFonts w:ascii="Times New Roman" w:hAnsi="Times New Roman" w:cs="Times New Roman"/>
              </w:rPr>
            </w:pPr>
            <w:r w:rsidRPr="00121908">
              <w:rPr>
                <w:rFonts w:ascii="Times New Roman" w:hAnsi="Times New Roman" w:cs="Times New Roman"/>
              </w:rPr>
              <w:t>Регулярная перевозка пассажиров автомобильным транспортом общего пользования по муниципальным маршрутам осуществляется юридическими лицами.</w:t>
            </w:r>
          </w:p>
          <w:p w:rsidR="00827F7C" w:rsidRDefault="00AA2AB6" w:rsidP="00AA2AB6">
            <w:pPr>
              <w:spacing w:after="0" w:line="240" w:lineRule="auto"/>
              <w:jc w:val="both"/>
              <w:rPr>
                <w:rFonts w:ascii="Times New Roman" w:hAnsi="Times New Roman" w:cs="Times New Roman"/>
              </w:rPr>
            </w:pPr>
            <w:r w:rsidRPr="00121908">
              <w:rPr>
                <w:rFonts w:ascii="Times New Roman" w:hAnsi="Times New Roman" w:cs="Times New Roman"/>
              </w:rPr>
              <w:t xml:space="preserve">Конкурсные процедуры на обслуживание маршрутов по нерегулируемым тарифам в соответствии с Федеральным </w:t>
            </w:r>
            <w:hyperlink r:id="rId8" w:history="1">
              <w:r w:rsidRPr="00121908">
                <w:rPr>
                  <w:rFonts w:ascii="Times New Roman" w:hAnsi="Times New Roman" w:cs="Times New Roman"/>
                </w:rPr>
                <w:t>законом</w:t>
              </w:r>
            </w:hyperlink>
            <w:r w:rsidRPr="00121908">
              <w:rPr>
                <w:rFonts w:ascii="Times New Roman" w:hAnsi="Times New Roman" w:cs="Times New Roman"/>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отчетном периоде не проводились. </w:t>
            </w:r>
          </w:p>
          <w:p w:rsidR="00AA2AB6" w:rsidRPr="00121908" w:rsidRDefault="00AA2AB6" w:rsidP="00AA2AB6">
            <w:pPr>
              <w:spacing w:after="0" w:line="240" w:lineRule="auto"/>
              <w:jc w:val="both"/>
              <w:rPr>
                <w:rFonts w:ascii="Times New Roman" w:hAnsi="Times New Roman" w:cs="Times New Roman"/>
              </w:rPr>
            </w:pPr>
            <w:r w:rsidRPr="00121908">
              <w:rPr>
                <w:rFonts w:ascii="Times New Roman" w:hAnsi="Times New Roman" w:cs="Times New Roman"/>
              </w:rPr>
              <w:t>Проблематика:</w:t>
            </w:r>
          </w:p>
          <w:p w:rsidR="00AA2AB6" w:rsidRPr="00121908" w:rsidRDefault="00AA2AB6" w:rsidP="00AA2AB6">
            <w:pPr>
              <w:spacing w:after="0" w:line="240" w:lineRule="auto"/>
              <w:jc w:val="both"/>
              <w:rPr>
                <w:rFonts w:ascii="Times New Roman" w:hAnsi="Times New Roman" w:cs="Times New Roman"/>
              </w:rPr>
            </w:pPr>
            <w:r w:rsidRPr="00121908">
              <w:rPr>
                <w:rFonts w:ascii="Times New Roman" w:hAnsi="Times New Roman" w:cs="Times New Roman"/>
              </w:rPr>
              <w:t xml:space="preserve">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 </w:t>
            </w:r>
          </w:p>
          <w:p w:rsidR="00AA2AB6" w:rsidRPr="00121908" w:rsidRDefault="00AA2AB6" w:rsidP="00AA2AB6">
            <w:pPr>
              <w:spacing w:after="0" w:line="240" w:lineRule="auto"/>
              <w:jc w:val="both"/>
              <w:rPr>
                <w:rFonts w:ascii="Times New Roman" w:hAnsi="Times New Roman" w:cs="Times New Roman"/>
              </w:rPr>
            </w:pPr>
            <w:r w:rsidRPr="00121908">
              <w:rPr>
                <w:rFonts w:ascii="Times New Roman" w:hAnsi="Times New Roman" w:cs="Times New Roman"/>
              </w:rPr>
              <w:t>отдаленность населенных пунктов от центра, большая протяженность маршрутов;</w:t>
            </w:r>
          </w:p>
          <w:p w:rsidR="00AA2AB6" w:rsidRPr="00121908" w:rsidRDefault="00AA2AB6" w:rsidP="00AA2AB6">
            <w:pPr>
              <w:spacing w:after="0" w:line="240" w:lineRule="auto"/>
              <w:jc w:val="both"/>
              <w:rPr>
                <w:rFonts w:ascii="Times New Roman" w:hAnsi="Times New Roman" w:cs="Times New Roman"/>
              </w:rPr>
            </w:pPr>
            <w:r w:rsidRPr="00121908">
              <w:rPr>
                <w:rFonts w:ascii="Times New Roman" w:hAnsi="Times New Roman" w:cs="Times New Roman"/>
              </w:rPr>
              <w:t>уменьшение пассажиропотока.</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hAnsi="Times New Roman" w:cs="Times New Roman"/>
              </w:rPr>
              <w:t>Основная задача: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AA2AB6" w:rsidRPr="00121908" w:rsidTr="005C77C0">
        <w:tc>
          <w:tcPr>
            <w:tcW w:w="629"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7.1</w:t>
            </w:r>
          </w:p>
        </w:tc>
        <w:tc>
          <w:tcPr>
            <w:tcW w:w="2835" w:type="dxa"/>
            <w:tcBorders>
              <w:bottom w:val="single" w:sz="4" w:space="0" w:color="auto"/>
            </w:tcBorders>
            <w:shd w:val="clear" w:color="auto" w:fill="auto"/>
          </w:tcPr>
          <w:p w:rsidR="00AA2AB6" w:rsidRPr="00121908" w:rsidRDefault="00AA2AB6" w:rsidP="00AA2AB6">
            <w:pPr>
              <w:spacing w:after="0" w:line="240" w:lineRule="auto"/>
              <w:rPr>
                <w:rFonts w:ascii="Times New Roman" w:hAnsi="Times New Roman" w:cs="Times New Roman"/>
              </w:rPr>
            </w:pPr>
            <w:r w:rsidRPr="00121908">
              <w:rPr>
                <w:rFonts w:ascii="Times New Roman" w:hAnsi="Times New Roman" w:cs="Times New Roman"/>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560" w:type="dxa"/>
            <w:tcBorders>
              <w:bottom w:val="single" w:sz="4" w:space="0" w:color="auto"/>
            </w:tcBorders>
            <w:shd w:val="clear" w:color="auto" w:fill="auto"/>
          </w:tcPr>
          <w:p w:rsidR="00AA2AB6" w:rsidRPr="00121908" w:rsidRDefault="00AA2AB6" w:rsidP="00AA2AB6">
            <w:pPr>
              <w:spacing w:after="0" w:line="240" w:lineRule="auto"/>
              <w:rPr>
                <w:rFonts w:ascii="Times New Roman" w:hAnsi="Times New Roman" w:cs="Times New Roman"/>
              </w:rPr>
            </w:pPr>
            <w:r w:rsidRPr="00121908">
              <w:rPr>
                <w:rFonts w:ascii="Times New Roman" w:hAnsi="Times New Roman" w:cs="Times New Roman"/>
              </w:rPr>
              <w:t>2022 - 2025</w:t>
            </w:r>
          </w:p>
        </w:tc>
        <w:tc>
          <w:tcPr>
            <w:tcW w:w="1275" w:type="dxa"/>
            <w:vMerge w:val="restart"/>
            <w:shd w:val="clear" w:color="auto" w:fill="auto"/>
          </w:tcPr>
          <w:p w:rsidR="00AA2AB6" w:rsidRPr="00121908" w:rsidRDefault="00AA2AB6" w:rsidP="00AA2AB6">
            <w:pPr>
              <w:spacing w:after="0" w:line="240" w:lineRule="auto"/>
              <w:jc w:val="center"/>
              <w:rPr>
                <w:rFonts w:ascii="Times New Roman" w:hAnsi="Times New Roman" w:cs="Times New Roman"/>
              </w:rPr>
            </w:pPr>
            <w:r w:rsidRPr="00121908">
              <w:rPr>
                <w:rFonts w:ascii="Times New Roman" w:hAnsi="Times New Roman" w:cs="Times New Roman"/>
              </w:rPr>
              <w:t>проценты</w:t>
            </w:r>
          </w:p>
        </w:tc>
        <w:tc>
          <w:tcPr>
            <w:tcW w:w="1418" w:type="dxa"/>
            <w:vMerge w:val="restart"/>
            <w:shd w:val="clear" w:color="auto" w:fill="auto"/>
          </w:tcPr>
          <w:p w:rsidR="00AA2AB6" w:rsidRPr="00121908" w:rsidRDefault="00AA2AB6" w:rsidP="00AA2AB6">
            <w:pPr>
              <w:spacing w:after="0" w:line="240" w:lineRule="auto"/>
              <w:jc w:val="center"/>
              <w:rPr>
                <w:rFonts w:ascii="Times New Roman" w:hAnsi="Times New Roman" w:cs="Times New Roman"/>
              </w:rPr>
            </w:pPr>
            <w:r w:rsidRPr="00121908">
              <w:rPr>
                <w:rFonts w:ascii="Times New Roman" w:hAnsi="Times New Roman" w:cs="Times New Roman"/>
              </w:rPr>
              <w:t>100</w:t>
            </w:r>
          </w:p>
        </w:tc>
        <w:tc>
          <w:tcPr>
            <w:tcW w:w="1417" w:type="dxa"/>
            <w:vMerge w:val="restart"/>
            <w:shd w:val="clear" w:color="auto" w:fill="auto"/>
          </w:tcPr>
          <w:p w:rsidR="00AA2AB6" w:rsidRPr="00121908" w:rsidRDefault="00AA2AB6" w:rsidP="00AA2AB6">
            <w:pPr>
              <w:spacing w:after="0" w:line="240" w:lineRule="auto"/>
              <w:jc w:val="center"/>
              <w:rPr>
                <w:rFonts w:ascii="Times New Roman" w:hAnsi="Times New Roman" w:cs="Times New Roman"/>
              </w:rPr>
            </w:pPr>
            <w:r w:rsidRPr="00121908">
              <w:rPr>
                <w:rFonts w:ascii="Times New Roman" w:hAnsi="Times New Roman" w:cs="Times New Roman"/>
              </w:rPr>
              <w:t>100</w:t>
            </w:r>
          </w:p>
        </w:tc>
        <w:tc>
          <w:tcPr>
            <w:tcW w:w="1276" w:type="dxa"/>
            <w:vMerge w:val="restart"/>
            <w:shd w:val="clear" w:color="auto" w:fill="auto"/>
          </w:tcPr>
          <w:p w:rsidR="00AA2AB6" w:rsidRPr="00121908" w:rsidRDefault="00AA2AB6" w:rsidP="00AA2AB6">
            <w:pPr>
              <w:spacing w:after="0" w:line="240" w:lineRule="auto"/>
              <w:jc w:val="center"/>
              <w:rPr>
                <w:rFonts w:ascii="Times New Roman" w:hAnsi="Times New Roman" w:cs="Times New Roman"/>
              </w:rPr>
            </w:pPr>
            <w:r w:rsidRPr="00121908">
              <w:rPr>
                <w:rFonts w:ascii="Times New Roman" w:hAnsi="Times New Roman" w:cs="Times New Roman"/>
              </w:rPr>
              <w:t>100</w:t>
            </w:r>
          </w:p>
        </w:tc>
        <w:tc>
          <w:tcPr>
            <w:tcW w:w="2268" w:type="dxa"/>
          </w:tcPr>
          <w:p w:rsidR="00CE3DD2" w:rsidRPr="00121908" w:rsidRDefault="00CE3DD2" w:rsidP="00CE3DD2">
            <w:pPr>
              <w:spacing w:after="0" w:line="240" w:lineRule="auto"/>
              <w:rPr>
                <w:rFonts w:ascii="Times New Roman" w:hAnsi="Times New Roman" w:cs="Times New Roman"/>
              </w:rPr>
            </w:pPr>
            <w:r w:rsidRPr="00121908">
              <w:rPr>
                <w:rFonts w:ascii="Times New Roman" w:hAnsi="Times New Roman" w:cs="Times New Roman"/>
              </w:rPr>
              <w:t xml:space="preserve">Управление благоустройства администрации </w:t>
            </w:r>
            <w:r w:rsidR="00AA2AB6" w:rsidRPr="00121908">
              <w:rPr>
                <w:rFonts w:ascii="Times New Roman" w:hAnsi="Times New Roman" w:cs="Times New Roman"/>
              </w:rPr>
              <w:t>На</w:t>
            </w:r>
            <w:r w:rsidRPr="00121908">
              <w:rPr>
                <w:rFonts w:ascii="Times New Roman" w:hAnsi="Times New Roman" w:cs="Times New Roman"/>
              </w:rPr>
              <w:t xml:space="preserve">ходкинского городского округа, </w:t>
            </w:r>
            <w:r w:rsidR="00AA2AB6" w:rsidRPr="00121908">
              <w:rPr>
                <w:rFonts w:ascii="Times New Roman" w:hAnsi="Times New Roman" w:cs="Times New Roman"/>
              </w:rPr>
              <w:t>отдел транспорта и связи</w:t>
            </w:r>
          </w:p>
          <w:p w:rsidR="00AA2AB6" w:rsidRPr="00121908" w:rsidRDefault="00CE3DD2" w:rsidP="00CE3DD2">
            <w:pPr>
              <w:spacing w:after="0" w:line="240" w:lineRule="auto"/>
              <w:rPr>
                <w:rFonts w:ascii="Times New Roman" w:hAnsi="Times New Roman" w:cs="Times New Roman"/>
              </w:rPr>
            </w:pPr>
            <w:r w:rsidRPr="00121908">
              <w:rPr>
                <w:rFonts w:ascii="Times New Roman" w:hAnsi="Times New Roman" w:cs="Times New Roman"/>
              </w:rPr>
              <w:t xml:space="preserve">МКУ «Управление </w:t>
            </w:r>
            <w:r w:rsidR="00AA2AB6" w:rsidRPr="00121908">
              <w:rPr>
                <w:rFonts w:ascii="Times New Roman" w:hAnsi="Times New Roman" w:cs="Times New Roman"/>
              </w:rPr>
              <w:t>городским хозяйством»</w:t>
            </w:r>
          </w:p>
        </w:tc>
        <w:tc>
          <w:tcPr>
            <w:tcW w:w="3402" w:type="dxa"/>
            <w:tcBorders>
              <w:bottom w:val="single" w:sz="4" w:space="0" w:color="auto"/>
            </w:tcBorders>
            <w:shd w:val="clear" w:color="auto" w:fill="auto"/>
          </w:tcPr>
          <w:p w:rsidR="00AA2AB6" w:rsidRPr="00121908" w:rsidRDefault="00AA2AB6" w:rsidP="00AA2AB6">
            <w:pPr>
              <w:spacing w:after="0" w:line="240" w:lineRule="auto"/>
              <w:jc w:val="both"/>
              <w:rPr>
                <w:rFonts w:ascii="Times New Roman" w:hAnsi="Times New Roman" w:cs="Times New Roman"/>
              </w:rPr>
            </w:pPr>
            <w:r w:rsidRPr="00121908">
              <w:rPr>
                <w:rFonts w:ascii="Times New Roman" w:hAnsi="Times New Roman" w:cs="Times New Roman"/>
              </w:rPr>
              <w:t xml:space="preserve">Транспортное обслуживание населения осуществляют </w:t>
            </w:r>
            <w:r w:rsidR="00CE3DD2" w:rsidRPr="00121908">
              <w:rPr>
                <w:rFonts w:ascii="Times New Roman" w:hAnsi="Times New Roman" w:cs="Times New Roman"/>
              </w:rPr>
              <w:br/>
            </w:r>
            <w:r w:rsidRPr="00121908">
              <w:rPr>
                <w:rFonts w:ascii="Times New Roman" w:hAnsi="Times New Roman" w:cs="Times New Roman"/>
              </w:rPr>
              <w:t>4 автотранспортных предприятия частной формы собственности</w:t>
            </w:r>
          </w:p>
        </w:tc>
      </w:tr>
      <w:tr w:rsidR="00AA2AB6" w:rsidRPr="00121908" w:rsidTr="005C77C0">
        <w:tc>
          <w:tcPr>
            <w:tcW w:w="629"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7.2.</w:t>
            </w:r>
          </w:p>
        </w:tc>
        <w:tc>
          <w:tcPr>
            <w:tcW w:w="2835" w:type="dxa"/>
            <w:tcBorders>
              <w:bottom w:val="single" w:sz="4" w:space="0" w:color="auto"/>
            </w:tcBorders>
            <w:shd w:val="clear" w:color="auto" w:fill="auto"/>
          </w:tcPr>
          <w:p w:rsidR="00AA2AB6" w:rsidRPr="00121908" w:rsidRDefault="00AA2AB6" w:rsidP="00AA2AB6">
            <w:pPr>
              <w:spacing w:after="0" w:line="240" w:lineRule="auto"/>
              <w:rPr>
                <w:rFonts w:ascii="Times New Roman" w:hAnsi="Times New Roman" w:cs="Times New Roman"/>
              </w:rPr>
            </w:pPr>
            <w:r w:rsidRPr="00121908">
              <w:rPr>
                <w:rFonts w:ascii="Times New Roman" w:hAnsi="Times New Roman" w:cs="Times New Roman"/>
              </w:rPr>
              <w:t>Мониторинг пассажиропотока и потребности в корректировке существующей маршрутной сети</w:t>
            </w:r>
          </w:p>
        </w:tc>
        <w:tc>
          <w:tcPr>
            <w:tcW w:w="1560" w:type="dxa"/>
            <w:tcBorders>
              <w:bottom w:val="single" w:sz="4" w:space="0" w:color="auto"/>
            </w:tcBorders>
            <w:shd w:val="clear" w:color="auto" w:fill="auto"/>
          </w:tcPr>
          <w:p w:rsidR="00AA2AB6" w:rsidRPr="00121908" w:rsidRDefault="00AA2AB6" w:rsidP="00AA2AB6">
            <w:pPr>
              <w:spacing w:after="0" w:line="240" w:lineRule="auto"/>
              <w:rPr>
                <w:rFonts w:ascii="Times New Roman" w:hAnsi="Times New Roman" w:cs="Times New Roman"/>
              </w:rPr>
            </w:pPr>
            <w:r w:rsidRPr="00121908">
              <w:rPr>
                <w:rFonts w:ascii="Times New Roman" w:hAnsi="Times New Roman" w:cs="Times New Roman"/>
              </w:rPr>
              <w:t>2022 - 2025</w:t>
            </w:r>
          </w:p>
        </w:tc>
        <w:tc>
          <w:tcPr>
            <w:tcW w:w="1275" w:type="dxa"/>
            <w:vMerge/>
            <w:shd w:val="clear" w:color="auto" w:fill="auto"/>
          </w:tcPr>
          <w:p w:rsidR="00AA2AB6" w:rsidRPr="00121908" w:rsidRDefault="00AA2AB6" w:rsidP="00AA2AB6">
            <w:pPr>
              <w:spacing w:after="0" w:line="240" w:lineRule="auto"/>
              <w:jc w:val="center"/>
              <w:rPr>
                <w:rFonts w:ascii="Times New Roman" w:hAnsi="Times New Roman" w:cs="Times New Roman"/>
              </w:rPr>
            </w:pPr>
          </w:p>
        </w:tc>
        <w:tc>
          <w:tcPr>
            <w:tcW w:w="1418" w:type="dxa"/>
            <w:vMerge/>
            <w:shd w:val="clear" w:color="auto" w:fill="auto"/>
          </w:tcPr>
          <w:p w:rsidR="00AA2AB6" w:rsidRPr="00121908" w:rsidRDefault="00AA2AB6" w:rsidP="00AA2AB6">
            <w:pPr>
              <w:spacing w:after="0" w:line="240" w:lineRule="auto"/>
              <w:jc w:val="right"/>
              <w:rPr>
                <w:rFonts w:ascii="Times New Roman" w:hAnsi="Times New Roman" w:cs="Times New Roman"/>
              </w:rPr>
            </w:pPr>
          </w:p>
        </w:tc>
        <w:tc>
          <w:tcPr>
            <w:tcW w:w="1417" w:type="dxa"/>
            <w:vMerge/>
            <w:shd w:val="clear" w:color="auto" w:fill="auto"/>
          </w:tcPr>
          <w:p w:rsidR="00AA2AB6" w:rsidRPr="00121908" w:rsidRDefault="00AA2AB6" w:rsidP="00AA2AB6">
            <w:pPr>
              <w:spacing w:after="0" w:line="240" w:lineRule="auto"/>
              <w:jc w:val="right"/>
              <w:rPr>
                <w:rFonts w:ascii="Times New Roman" w:hAnsi="Times New Roman" w:cs="Times New Roman"/>
              </w:rPr>
            </w:pPr>
          </w:p>
        </w:tc>
        <w:tc>
          <w:tcPr>
            <w:tcW w:w="1276" w:type="dxa"/>
            <w:vMerge/>
            <w:shd w:val="clear" w:color="auto" w:fill="auto"/>
          </w:tcPr>
          <w:p w:rsidR="00AA2AB6" w:rsidRPr="00121908" w:rsidRDefault="00AA2AB6" w:rsidP="00AA2AB6">
            <w:pPr>
              <w:spacing w:after="0" w:line="240" w:lineRule="auto"/>
              <w:jc w:val="right"/>
              <w:rPr>
                <w:rFonts w:ascii="Times New Roman" w:hAnsi="Times New Roman" w:cs="Times New Roman"/>
              </w:rPr>
            </w:pPr>
          </w:p>
        </w:tc>
        <w:tc>
          <w:tcPr>
            <w:tcW w:w="2268" w:type="dxa"/>
          </w:tcPr>
          <w:p w:rsidR="00CE3DD2" w:rsidRPr="00121908" w:rsidRDefault="00CE3DD2" w:rsidP="00CE3DD2">
            <w:pPr>
              <w:spacing w:after="0" w:line="240" w:lineRule="auto"/>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AA2AB6" w:rsidRPr="00121908" w:rsidRDefault="00CE3DD2" w:rsidP="00CE3DD2">
            <w:pPr>
              <w:spacing w:after="0" w:line="240" w:lineRule="auto"/>
              <w:rPr>
                <w:rFonts w:ascii="Times New Roman" w:hAnsi="Times New Roman" w:cs="Times New Roman"/>
              </w:rPr>
            </w:pPr>
            <w:r w:rsidRPr="00121908">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A55A11" w:rsidRPr="00121908" w:rsidRDefault="00AA2AB6" w:rsidP="002A4E53">
            <w:pPr>
              <w:spacing w:after="0" w:line="240" w:lineRule="auto"/>
              <w:jc w:val="both"/>
              <w:rPr>
                <w:rFonts w:ascii="Times New Roman" w:hAnsi="Times New Roman" w:cs="Times New Roman"/>
              </w:rPr>
            </w:pPr>
            <w:r w:rsidRPr="00121908">
              <w:rPr>
                <w:rFonts w:ascii="Times New Roman" w:hAnsi="Times New Roman" w:cs="Times New Roman"/>
              </w:rPr>
              <w:t>Обращения граждан о внесении изменений в маршрутную сеть постоянно аккумулируются и анализируются. Сделаны запросы в учреждения, уполномоченные на проведение обследований маршрутной сети для определения начальной максимальной цены контракта.</w:t>
            </w:r>
          </w:p>
        </w:tc>
      </w:tr>
      <w:tr w:rsidR="00AA2AB6" w:rsidRPr="00121908" w:rsidTr="005C77C0">
        <w:tc>
          <w:tcPr>
            <w:tcW w:w="629"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7.3.</w:t>
            </w:r>
          </w:p>
        </w:tc>
        <w:tc>
          <w:tcPr>
            <w:tcW w:w="2835" w:type="dxa"/>
            <w:tcBorders>
              <w:bottom w:val="single" w:sz="4" w:space="0" w:color="auto"/>
            </w:tcBorders>
            <w:shd w:val="clear" w:color="auto" w:fill="auto"/>
          </w:tcPr>
          <w:p w:rsidR="00AA2AB6" w:rsidRPr="00121908" w:rsidRDefault="00AA2AB6" w:rsidP="00AA2AB6">
            <w:pPr>
              <w:spacing w:after="0" w:line="240" w:lineRule="auto"/>
              <w:rPr>
                <w:rFonts w:ascii="Times New Roman" w:hAnsi="Times New Roman" w:cs="Times New Roman"/>
              </w:rPr>
            </w:pPr>
            <w:r w:rsidRPr="00121908">
              <w:rPr>
                <w:rFonts w:ascii="Times New Roman" w:hAnsi="Times New Roman" w:cs="Times New Roman"/>
              </w:rPr>
              <w:t>Размещение информации об условиях конкурсов на право заключения контракта на выполнение регулярных перевозок пассажиров автомобильным транспортом по муниципальным маршрутам регулярных перевозок, проводимых в целях отбора перевозчиков, в открытом доступе в сети Интернет с целью обеспечения доступности и информации и прозрачности условий работы на рынке пассажирских перевозок</w:t>
            </w:r>
          </w:p>
        </w:tc>
        <w:tc>
          <w:tcPr>
            <w:tcW w:w="1560"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p>
        </w:tc>
        <w:tc>
          <w:tcPr>
            <w:tcW w:w="1275" w:type="dxa"/>
            <w:vMerge/>
            <w:tcBorders>
              <w:bottom w:val="single" w:sz="4" w:space="0" w:color="auto"/>
            </w:tcBorders>
            <w:shd w:val="clear" w:color="auto" w:fill="auto"/>
          </w:tcPr>
          <w:p w:rsidR="00AA2AB6" w:rsidRPr="00121908" w:rsidRDefault="00AA2AB6" w:rsidP="00AA2AB6">
            <w:pPr>
              <w:spacing w:after="1" w:line="0" w:lineRule="atLeast"/>
              <w:rPr>
                <w:rFonts w:ascii="Times New Roman" w:hAnsi="Times New Roman" w:cs="Times New Roman"/>
              </w:rPr>
            </w:pPr>
          </w:p>
        </w:tc>
        <w:tc>
          <w:tcPr>
            <w:tcW w:w="1418" w:type="dxa"/>
            <w:vMerge/>
            <w:tcBorders>
              <w:bottom w:val="single" w:sz="4" w:space="0" w:color="auto"/>
            </w:tcBorders>
            <w:shd w:val="clear" w:color="auto" w:fill="auto"/>
          </w:tcPr>
          <w:p w:rsidR="00AA2AB6" w:rsidRPr="00121908" w:rsidRDefault="00AA2AB6" w:rsidP="00AA2AB6">
            <w:pPr>
              <w:spacing w:after="1" w:line="0" w:lineRule="atLeast"/>
              <w:rPr>
                <w:rFonts w:ascii="Times New Roman" w:hAnsi="Times New Roman" w:cs="Times New Roman"/>
              </w:rPr>
            </w:pPr>
          </w:p>
        </w:tc>
        <w:tc>
          <w:tcPr>
            <w:tcW w:w="1417" w:type="dxa"/>
            <w:vMerge/>
            <w:tcBorders>
              <w:bottom w:val="single" w:sz="4" w:space="0" w:color="auto"/>
            </w:tcBorders>
            <w:shd w:val="clear" w:color="auto" w:fill="auto"/>
          </w:tcPr>
          <w:p w:rsidR="00AA2AB6" w:rsidRPr="00121908" w:rsidRDefault="00AA2AB6" w:rsidP="00AA2AB6">
            <w:pPr>
              <w:spacing w:after="1" w:line="0" w:lineRule="atLeast"/>
              <w:rPr>
                <w:rFonts w:ascii="Times New Roman" w:hAnsi="Times New Roman" w:cs="Times New Roman"/>
              </w:rPr>
            </w:pPr>
          </w:p>
        </w:tc>
        <w:tc>
          <w:tcPr>
            <w:tcW w:w="1276" w:type="dxa"/>
            <w:vMerge/>
            <w:tcBorders>
              <w:bottom w:val="single" w:sz="4" w:space="0" w:color="auto"/>
            </w:tcBorders>
            <w:shd w:val="clear" w:color="auto" w:fill="auto"/>
          </w:tcPr>
          <w:p w:rsidR="00AA2AB6" w:rsidRPr="00121908" w:rsidRDefault="00AA2AB6" w:rsidP="00AA2AB6">
            <w:pPr>
              <w:spacing w:after="1" w:line="0" w:lineRule="atLeast"/>
              <w:rPr>
                <w:rFonts w:ascii="Times New Roman" w:hAnsi="Times New Roman" w:cs="Times New Roman"/>
              </w:rPr>
            </w:pPr>
          </w:p>
        </w:tc>
        <w:tc>
          <w:tcPr>
            <w:tcW w:w="2268" w:type="dxa"/>
            <w:tcBorders>
              <w:bottom w:val="single" w:sz="4" w:space="0" w:color="auto"/>
            </w:tcBorders>
          </w:tcPr>
          <w:p w:rsidR="00CE3DD2" w:rsidRPr="00121908" w:rsidRDefault="00CE3DD2" w:rsidP="00CE3DD2">
            <w:pPr>
              <w:spacing w:after="0" w:line="240" w:lineRule="auto"/>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AA2AB6" w:rsidRPr="00121908" w:rsidRDefault="00CE3DD2" w:rsidP="00CE3DD2">
            <w:pPr>
              <w:spacing w:after="1" w:line="220" w:lineRule="atLeast"/>
              <w:rPr>
                <w:rFonts w:ascii="Times New Roman" w:hAnsi="Times New Roman" w:cs="Times New Roman"/>
              </w:rPr>
            </w:pPr>
            <w:r w:rsidRPr="00121908">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AA2AB6" w:rsidRPr="00121908" w:rsidRDefault="00CE3DD2" w:rsidP="00AA2AB6">
            <w:pPr>
              <w:spacing w:after="1" w:line="220" w:lineRule="atLeast"/>
              <w:jc w:val="both"/>
              <w:rPr>
                <w:rFonts w:ascii="Times New Roman" w:hAnsi="Times New Roman" w:cs="Times New Roman"/>
              </w:rPr>
            </w:pPr>
            <w:r w:rsidRPr="00121908">
              <w:rPr>
                <w:rFonts w:ascii="Times New Roman" w:hAnsi="Times New Roman" w:cs="Times New Roman"/>
              </w:rPr>
              <w:t>В отчетном периоде конкурсы и аукционы не проводились, в связи с чем информация об условиях конкурсов не размещалась.</w:t>
            </w:r>
          </w:p>
        </w:tc>
      </w:tr>
      <w:tr w:rsidR="00AA2AB6" w:rsidRPr="00121908" w:rsidTr="00BF5EAA">
        <w:tc>
          <w:tcPr>
            <w:tcW w:w="629"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7.4.</w:t>
            </w:r>
          </w:p>
        </w:tc>
        <w:tc>
          <w:tcPr>
            <w:tcW w:w="2835" w:type="dxa"/>
            <w:tcBorders>
              <w:bottom w:val="single" w:sz="4" w:space="0" w:color="auto"/>
            </w:tcBorders>
            <w:shd w:val="clear" w:color="auto" w:fill="auto"/>
          </w:tcPr>
          <w:p w:rsidR="00AA2AB6" w:rsidRPr="00121908" w:rsidRDefault="00CE3DD2" w:rsidP="00AA2AB6">
            <w:pPr>
              <w:spacing w:after="1" w:line="220" w:lineRule="atLeast"/>
              <w:rPr>
                <w:rFonts w:ascii="Times New Roman" w:hAnsi="Times New Roman" w:cs="Times New Roman"/>
              </w:rPr>
            </w:pPr>
            <w:r w:rsidRPr="00121908">
              <w:rPr>
                <w:rFonts w:ascii="Times New Roman" w:hAnsi="Times New Roman" w:cs="Times New Roman"/>
              </w:rPr>
              <w:t xml:space="preserve">Развитие </w:t>
            </w:r>
            <w:r w:rsidR="00AA2AB6" w:rsidRPr="00121908">
              <w:rPr>
                <w:rFonts w:ascii="Times New Roman" w:hAnsi="Times New Roman" w:cs="Times New Roman"/>
              </w:rPr>
              <w:t>и формирование сети маршрутов регулярных перевозок пассажиров с учетом предложений, изложенных в обращениях негосударственных перевозчиков</w:t>
            </w:r>
          </w:p>
        </w:tc>
        <w:tc>
          <w:tcPr>
            <w:tcW w:w="1560"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vMerge w:val="restart"/>
            <w:shd w:val="clear" w:color="auto" w:fill="auto"/>
          </w:tcPr>
          <w:p w:rsidR="00AA2AB6" w:rsidRPr="00121908" w:rsidRDefault="00AA2AB6" w:rsidP="00AA2AB6">
            <w:pPr>
              <w:spacing w:after="0" w:line="240" w:lineRule="auto"/>
              <w:rPr>
                <w:rFonts w:ascii="Times New Roman" w:hAnsi="Times New Roman" w:cs="Times New Roman"/>
              </w:rPr>
            </w:pPr>
          </w:p>
        </w:tc>
        <w:tc>
          <w:tcPr>
            <w:tcW w:w="1418" w:type="dxa"/>
            <w:vMerge w:val="restart"/>
            <w:shd w:val="clear" w:color="auto" w:fill="auto"/>
          </w:tcPr>
          <w:p w:rsidR="00AA2AB6" w:rsidRPr="00121908" w:rsidRDefault="00AA2AB6" w:rsidP="00AA2AB6">
            <w:pPr>
              <w:spacing w:after="0" w:line="240" w:lineRule="auto"/>
              <w:rPr>
                <w:rFonts w:ascii="Times New Roman" w:hAnsi="Times New Roman" w:cs="Times New Roman"/>
              </w:rPr>
            </w:pPr>
          </w:p>
        </w:tc>
        <w:tc>
          <w:tcPr>
            <w:tcW w:w="1417" w:type="dxa"/>
            <w:vMerge w:val="restart"/>
            <w:shd w:val="clear" w:color="auto" w:fill="auto"/>
          </w:tcPr>
          <w:p w:rsidR="00AA2AB6" w:rsidRPr="00121908" w:rsidRDefault="00AA2AB6" w:rsidP="00AA2AB6">
            <w:pPr>
              <w:spacing w:after="0" w:line="240" w:lineRule="auto"/>
              <w:rPr>
                <w:rFonts w:ascii="Times New Roman" w:hAnsi="Times New Roman" w:cs="Times New Roman"/>
              </w:rPr>
            </w:pPr>
          </w:p>
        </w:tc>
        <w:tc>
          <w:tcPr>
            <w:tcW w:w="1276" w:type="dxa"/>
            <w:vMerge w:val="restart"/>
            <w:shd w:val="clear" w:color="auto" w:fill="auto"/>
          </w:tcPr>
          <w:p w:rsidR="00AA2AB6" w:rsidRPr="00121908" w:rsidRDefault="00AA2AB6" w:rsidP="00AA2AB6">
            <w:pPr>
              <w:spacing w:after="0" w:line="240" w:lineRule="auto"/>
              <w:rPr>
                <w:rFonts w:ascii="Times New Roman" w:hAnsi="Times New Roman" w:cs="Times New Roman"/>
              </w:rPr>
            </w:pPr>
          </w:p>
        </w:tc>
        <w:tc>
          <w:tcPr>
            <w:tcW w:w="2268" w:type="dxa"/>
            <w:tcBorders>
              <w:bottom w:val="single" w:sz="4" w:space="0" w:color="auto"/>
            </w:tcBorders>
          </w:tcPr>
          <w:p w:rsidR="00CE3DD2" w:rsidRPr="00121908" w:rsidRDefault="00CE3DD2" w:rsidP="00CE3DD2">
            <w:pPr>
              <w:spacing w:after="0" w:line="240" w:lineRule="auto"/>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AA2AB6" w:rsidRPr="00121908" w:rsidRDefault="00CE3DD2" w:rsidP="00CE3DD2">
            <w:pPr>
              <w:spacing w:after="0" w:line="240" w:lineRule="auto"/>
              <w:rPr>
                <w:rFonts w:ascii="Times New Roman" w:hAnsi="Times New Roman" w:cs="Times New Roman"/>
              </w:rPr>
            </w:pPr>
            <w:r w:rsidRPr="00121908">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AA2AB6" w:rsidRPr="00121908" w:rsidRDefault="00AA2AB6" w:rsidP="00CE3DD2">
            <w:pPr>
              <w:spacing w:after="0" w:line="240" w:lineRule="auto"/>
              <w:jc w:val="both"/>
              <w:rPr>
                <w:rFonts w:ascii="Times New Roman" w:hAnsi="Times New Roman" w:cs="Times New Roman"/>
              </w:rPr>
            </w:pPr>
            <w:r w:rsidRPr="00121908">
              <w:rPr>
                <w:rFonts w:ascii="Times New Roman" w:hAnsi="Times New Roman" w:cs="Times New Roman"/>
              </w:rPr>
              <w:t>Постановлением администрации НГО от 10.01.2022 № 3 были внесены изменения в Реестр муниципальных маршрутов в части, касающейся аннулирования отдельных маршрутов (№№ 7, 11, 26Т и 59/9) и внесе</w:t>
            </w:r>
            <w:r w:rsidR="00CE3DD2" w:rsidRPr="00121908">
              <w:rPr>
                <w:rFonts w:ascii="Times New Roman" w:hAnsi="Times New Roman" w:cs="Times New Roman"/>
              </w:rPr>
              <w:t>ны изменения</w:t>
            </w:r>
            <w:r w:rsidRPr="00121908">
              <w:rPr>
                <w:rFonts w:ascii="Times New Roman" w:hAnsi="Times New Roman" w:cs="Times New Roman"/>
              </w:rPr>
              <w:t xml:space="preserve"> в схему движения маршрута № 4А</w:t>
            </w:r>
            <w:r w:rsidRPr="00121908">
              <w:rPr>
                <w:i/>
              </w:rPr>
              <w:t>.</w:t>
            </w:r>
          </w:p>
        </w:tc>
      </w:tr>
      <w:tr w:rsidR="00AA2AB6" w:rsidRPr="00121908" w:rsidTr="00BF5EAA">
        <w:tc>
          <w:tcPr>
            <w:tcW w:w="629"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7.5.</w:t>
            </w:r>
          </w:p>
        </w:tc>
        <w:tc>
          <w:tcPr>
            <w:tcW w:w="2835" w:type="dxa"/>
            <w:tcBorders>
              <w:bottom w:val="single" w:sz="4" w:space="0" w:color="auto"/>
            </w:tcBorders>
            <w:shd w:val="clear" w:color="auto" w:fill="auto"/>
          </w:tcPr>
          <w:p w:rsidR="00AA2AB6" w:rsidRPr="00121908" w:rsidRDefault="00AA2AB6" w:rsidP="00AA2AB6">
            <w:pPr>
              <w:spacing w:after="0" w:line="240" w:lineRule="auto"/>
              <w:rPr>
                <w:rFonts w:ascii="Times New Roman" w:hAnsi="Times New Roman" w:cs="Times New Roman"/>
              </w:rPr>
            </w:pPr>
            <w:r w:rsidRPr="00121908">
              <w:rPr>
                <w:rFonts w:ascii="Times New Roman" w:hAnsi="Times New Roman" w:cs="Times New Roman"/>
              </w:rPr>
              <w:t>Разработка документа планирования регулярных автоперевозок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w:t>
            </w:r>
          </w:p>
        </w:tc>
        <w:tc>
          <w:tcPr>
            <w:tcW w:w="1560" w:type="dxa"/>
            <w:tcBorders>
              <w:bottom w:val="single" w:sz="4" w:space="0" w:color="auto"/>
            </w:tcBorders>
            <w:shd w:val="clear" w:color="auto" w:fill="auto"/>
          </w:tcPr>
          <w:p w:rsidR="00AA2AB6" w:rsidRPr="00121908" w:rsidRDefault="00AA2AB6" w:rsidP="00AA2AB6">
            <w:pPr>
              <w:spacing w:after="0" w:line="240" w:lineRule="auto"/>
              <w:rPr>
                <w:rFonts w:ascii="Times New Roman" w:hAnsi="Times New Roman" w:cs="Times New Roman"/>
              </w:rPr>
            </w:pPr>
            <w:r w:rsidRPr="00121908">
              <w:rPr>
                <w:rFonts w:ascii="Times New Roman" w:hAnsi="Times New Roman" w:cs="Times New Roman"/>
              </w:rPr>
              <w:t>2022 - 2025</w:t>
            </w:r>
          </w:p>
        </w:tc>
        <w:tc>
          <w:tcPr>
            <w:tcW w:w="1275" w:type="dxa"/>
            <w:vMerge/>
            <w:shd w:val="clear" w:color="auto" w:fill="auto"/>
          </w:tcPr>
          <w:p w:rsidR="00AA2AB6" w:rsidRPr="00121908" w:rsidRDefault="00AA2AB6" w:rsidP="00AA2AB6">
            <w:pPr>
              <w:spacing w:after="0" w:line="240" w:lineRule="auto"/>
              <w:rPr>
                <w:rFonts w:ascii="Times New Roman" w:hAnsi="Times New Roman" w:cs="Times New Roman"/>
              </w:rPr>
            </w:pPr>
          </w:p>
        </w:tc>
        <w:tc>
          <w:tcPr>
            <w:tcW w:w="1418" w:type="dxa"/>
            <w:vMerge/>
            <w:shd w:val="clear" w:color="auto" w:fill="auto"/>
          </w:tcPr>
          <w:p w:rsidR="00AA2AB6" w:rsidRPr="00121908" w:rsidRDefault="00AA2AB6" w:rsidP="00AA2AB6">
            <w:pPr>
              <w:spacing w:after="0" w:line="240" w:lineRule="auto"/>
              <w:rPr>
                <w:rFonts w:ascii="Times New Roman" w:hAnsi="Times New Roman" w:cs="Times New Roman"/>
              </w:rPr>
            </w:pPr>
          </w:p>
        </w:tc>
        <w:tc>
          <w:tcPr>
            <w:tcW w:w="1417" w:type="dxa"/>
            <w:vMerge/>
            <w:shd w:val="clear" w:color="auto" w:fill="auto"/>
          </w:tcPr>
          <w:p w:rsidR="00AA2AB6" w:rsidRPr="00121908" w:rsidRDefault="00AA2AB6" w:rsidP="00AA2AB6">
            <w:pPr>
              <w:spacing w:after="0" w:line="240" w:lineRule="auto"/>
              <w:rPr>
                <w:rFonts w:ascii="Times New Roman" w:hAnsi="Times New Roman" w:cs="Times New Roman"/>
              </w:rPr>
            </w:pPr>
          </w:p>
        </w:tc>
        <w:tc>
          <w:tcPr>
            <w:tcW w:w="1276" w:type="dxa"/>
            <w:vMerge/>
            <w:shd w:val="clear" w:color="auto" w:fill="auto"/>
          </w:tcPr>
          <w:p w:rsidR="00AA2AB6" w:rsidRPr="00121908" w:rsidRDefault="00AA2AB6" w:rsidP="00AA2AB6">
            <w:pPr>
              <w:spacing w:after="0" w:line="240" w:lineRule="auto"/>
              <w:rPr>
                <w:rFonts w:ascii="Times New Roman" w:hAnsi="Times New Roman" w:cs="Times New Roman"/>
              </w:rPr>
            </w:pPr>
          </w:p>
        </w:tc>
        <w:tc>
          <w:tcPr>
            <w:tcW w:w="2268" w:type="dxa"/>
            <w:tcBorders>
              <w:bottom w:val="single" w:sz="4" w:space="0" w:color="auto"/>
            </w:tcBorders>
          </w:tcPr>
          <w:p w:rsidR="00CE3DD2" w:rsidRPr="00121908" w:rsidRDefault="00CE3DD2" w:rsidP="00CE3DD2">
            <w:pPr>
              <w:spacing w:after="0" w:line="240" w:lineRule="auto"/>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AA2AB6" w:rsidRPr="00121908" w:rsidRDefault="00CE3DD2" w:rsidP="00CE3DD2">
            <w:pPr>
              <w:spacing w:after="0" w:line="240" w:lineRule="auto"/>
              <w:rPr>
                <w:rFonts w:ascii="Times New Roman" w:hAnsi="Times New Roman" w:cs="Times New Roman"/>
              </w:rPr>
            </w:pPr>
            <w:r w:rsidRPr="00121908">
              <w:rPr>
                <w:rFonts w:ascii="Times New Roman" w:hAnsi="Times New Roman" w:cs="Times New Roman"/>
              </w:rPr>
              <w:t>МКУ «Управление городским хозяйством»</w:t>
            </w:r>
          </w:p>
        </w:tc>
        <w:tc>
          <w:tcPr>
            <w:tcW w:w="3402" w:type="dxa"/>
            <w:tcBorders>
              <w:bottom w:val="single" w:sz="4" w:space="0" w:color="auto"/>
            </w:tcBorders>
            <w:shd w:val="clear" w:color="auto" w:fill="auto"/>
          </w:tcPr>
          <w:p w:rsidR="00AA2AB6" w:rsidRPr="00121908" w:rsidRDefault="00AA2AB6" w:rsidP="00AA2AB6">
            <w:pPr>
              <w:spacing w:after="0" w:line="240" w:lineRule="auto"/>
              <w:jc w:val="both"/>
              <w:rPr>
                <w:rFonts w:ascii="Times New Roman" w:hAnsi="Times New Roman" w:cs="Times New Roman"/>
              </w:rPr>
            </w:pPr>
            <w:r w:rsidRPr="00121908">
              <w:rPr>
                <w:rFonts w:ascii="Times New Roman" w:hAnsi="Times New Roman" w:cs="Times New Roman"/>
              </w:rPr>
              <w:t>Разработано и утверждено постановление администрации НГО от 28.08.2017 № 1117 «Об утверждении документа планирования регулярных перевозок пассажиров автомобильным транспортом по муниципальным маршрутам».</w:t>
            </w:r>
          </w:p>
        </w:tc>
      </w:tr>
      <w:tr w:rsidR="00AA2AB6" w:rsidRPr="00121908" w:rsidTr="005C77C0">
        <w:tc>
          <w:tcPr>
            <w:tcW w:w="629" w:type="dxa"/>
            <w:tcBorders>
              <w:bottom w:val="single" w:sz="4" w:space="0" w:color="auto"/>
            </w:tcBorders>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7.6</w:t>
            </w:r>
          </w:p>
        </w:tc>
        <w:tc>
          <w:tcPr>
            <w:tcW w:w="2835" w:type="dxa"/>
            <w:tcBorders>
              <w:bottom w:val="single" w:sz="4" w:space="0" w:color="auto"/>
            </w:tcBorders>
            <w:shd w:val="clear" w:color="auto" w:fill="auto"/>
          </w:tcPr>
          <w:p w:rsidR="00AA2AB6" w:rsidRPr="00121908" w:rsidRDefault="00AA2AB6" w:rsidP="00AA2AB6">
            <w:pPr>
              <w:spacing w:after="0" w:line="240" w:lineRule="auto"/>
              <w:rPr>
                <w:rFonts w:ascii="Times New Roman" w:hAnsi="Times New Roman" w:cs="Times New Roman"/>
              </w:rPr>
            </w:pPr>
            <w:r w:rsidRPr="00121908">
              <w:rPr>
                <w:rFonts w:ascii="Times New Roman" w:eastAsia="Calibri" w:hAnsi="Times New Roman" w:cs="Times New Roman"/>
              </w:rPr>
              <w:t>Размещение и поддержание в актуальном состоянии на сайте Находкинского городского округа реестра и расписания муниципальных маршрутов регулярных перевозок пассажиров</w:t>
            </w:r>
          </w:p>
        </w:tc>
        <w:tc>
          <w:tcPr>
            <w:tcW w:w="1560" w:type="dxa"/>
            <w:tcBorders>
              <w:bottom w:val="single" w:sz="4" w:space="0" w:color="auto"/>
            </w:tcBorders>
            <w:shd w:val="clear" w:color="auto" w:fill="auto"/>
          </w:tcPr>
          <w:p w:rsidR="00AA2AB6" w:rsidRPr="00121908" w:rsidRDefault="00AA2AB6" w:rsidP="00AA2AB6">
            <w:pPr>
              <w:spacing w:after="0" w:line="240" w:lineRule="auto"/>
              <w:rPr>
                <w:rFonts w:ascii="Times New Roman" w:hAnsi="Times New Roman" w:cs="Times New Roman"/>
              </w:rPr>
            </w:pPr>
            <w:r w:rsidRPr="00121908">
              <w:rPr>
                <w:rFonts w:ascii="Times New Roman" w:hAnsi="Times New Roman" w:cs="Times New Roman"/>
              </w:rPr>
              <w:t>2022 - 2025</w:t>
            </w:r>
          </w:p>
        </w:tc>
        <w:tc>
          <w:tcPr>
            <w:tcW w:w="1275" w:type="dxa"/>
            <w:vMerge/>
            <w:tcBorders>
              <w:bottom w:val="single" w:sz="4" w:space="0" w:color="auto"/>
            </w:tcBorders>
            <w:shd w:val="clear" w:color="auto" w:fill="auto"/>
          </w:tcPr>
          <w:p w:rsidR="00AA2AB6" w:rsidRPr="00121908" w:rsidRDefault="00AA2AB6" w:rsidP="00AA2AB6">
            <w:pPr>
              <w:spacing w:after="0" w:line="240" w:lineRule="auto"/>
              <w:rPr>
                <w:rFonts w:ascii="Times New Roman" w:hAnsi="Times New Roman" w:cs="Times New Roman"/>
              </w:rPr>
            </w:pPr>
          </w:p>
        </w:tc>
        <w:tc>
          <w:tcPr>
            <w:tcW w:w="1418" w:type="dxa"/>
            <w:vMerge/>
            <w:tcBorders>
              <w:bottom w:val="single" w:sz="4" w:space="0" w:color="auto"/>
            </w:tcBorders>
            <w:shd w:val="clear" w:color="auto" w:fill="auto"/>
          </w:tcPr>
          <w:p w:rsidR="00AA2AB6" w:rsidRPr="00121908" w:rsidRDefault="00AA2AB6" w:rsidP="00AA2AB6">
            <w:pPr>
              <w:spacing w:after="0" w:line="240" w:lineRule="auto"/>
              <w:rPr>
                <w:rFonts w:ascii="Times New Roman" w:hAnsi="Times New Roman" w:cs="Times New Roman"/>
              </w:rPr>
            </w:pPr>
          </w:p>
        </w:tc>
        <w:tc>
          <w:tcPr>
            <w:tcW w:w="1417" w:type="dxa"/>
            <w:vMerge/>
            <w:tcBorders>
              <w:bottom w:val="single" w:sz="4" w:space="0" w:color="auto"/>
            </w:tcBorders>
            <w:shd w:val="clear" w:color="auto" w:fill="auto"/>
          </w:tcPr>
          <w:p w:rsidR="00AA2AB6" w:rsidRPr="00121908" w:rsidRDefault="00AA2AB6" w:rsidP="00AA2AB6">
            <w:pPr>
              <w:spacing w:after="0" w:line="240" w:lineRule="auto"/>
              <w:rPr>
                <w:rFonts w:ascii="Times New Roman" w:hAnsi="Times New Roman" w:cs="Times New Roman"/>
              </w:rPr>
            </w:pPr>
          </w:p>
        </w:tc>
        <w:tc>
          <w:tcPr>
            <w:tcW w:w="1276" w:type="dxa"/>
            <w:vMerge/>
            <w:tcBorders>
              <w:bottom w:val="single" w:sz="4" w:space="0" w:color="auto"/>
            </w:tcBorders>
            <w:shd w:val="clear" w:color="auto" w:fill="auto"/>
          </w:tcPr>
          <w:p w:rsidR="00AA2AB6" w:rsidRPr="00121908" w:rsidRDefault="00AA2AB6" w:rsidP="00AA2AB6">
            <w:pPr>
              <w:spacing w:after="0" w:line="240" w:lineRule="auto"/>
              <w:rPr>
                <w:rFonts w:ascii="Times New Roman" w:hAnsi="Times New Roman" w:cs="Times New Roman"/>
              </w:rPr>
            </w:pPr>
          </w:p>
        </w:tc>
        <w:tc>
          <w:tcPr>
            <w:tcW w:w="2268" w:type="dxa"/>
            <w:tcBorders>
              <w:bottom w:val="single" w:sz="4" w:space="0" w:color="auto"/>
            </w:tcBorders>
          </w:tcPr>
          <w:p w:rsidR="00AA2AB6" w:rsidRPr="00121908" w:rsidRDefault="00CE3DD2" w:rsidP="00CE3DD2">
            <w:pPr>
              <w:spacing w:after="0" w:line="240" w:lineRule="auto"/>
              <w:rPr>
                <w:rFonts w:ascii="Times New Roman" w:hAnsi="Times New Roman" w:cs="Times New Roman"/>
              </w:rPr>
            </w:pPr>
            <w:r w:rsidRPr="00121908">
              <w:rPr>
                <w:rFonts w:ascii="Times New Roman" w:hAnsi="Times New Roman" w:cs="Times New Roman"/>
              </w:rPr>
              <w:t xml:space="preserve">Управление благоустройства администрации Находкинского городского округа, </w:t>
            </w:r>
            <w:r w:rsidR="00AA2AB6" w:rsidRPr="00121908">
              <w:rPr>
                <w:rFonts w:ascii="Times New Roman" w:hAnsi="Times New Roman" w:cs="Times New Roman"/>
              </w:rPr>
              <w:t>отдел транспорта и связи</w:t>
            </w:r>
          </w:p>
          <w:p w:rsidR="00AA2AB6" w:rsidRPr="00121908" w:rsidRDefault="00AA2AB6" w:rsidP="00CE3DD2">
            <w:pPr>
              <w:spacing w:after="0" w:line="240" w:lineRule="auto"/>
              <w:rPr>
                <w:rFonts w:ascii="Times New Roman" w:hAnsi="Times New Roman" w:cs="Times New Roman"/>
              </w:rPr>
            </w:pPr>
            <w:r w:rsidRPr="00121908">
              <w:rPr>
                <w:rFonts w:ascii="Times New Roman" w:hAnsi="Times New Roman" w:cs="Times New Roman"/>
              </w:rPr>
              <w:t>МКУ «Управление</w:t>
            </w:r>
            <w:r w:rsidR="00CE3DD2" w:rsidRPr="00121908">
              <w:rPr>
                <w:rFonts w:ascii="Times New Roman" w:hAnsi="Times New Roman" w:cs="Times New Roman"/>
              </w:rPr>
              <w:t xml:space="preserve"> </w:t>
            </w:r>
            <w:r w:rsidRPr="00121908">
              <w:rPr>
                <w:rFonts w:ascii="Times New Roman" w:hAnsi="Times New Roman" w:cs="Times New Roman"/>
              </w:rPr>
              <w:t>городским хозяйством»</w:t>
            </w:r>
          </w:p>
        </w:tc>
        <w:tc>
          <w:tcPr>
            <w:tcW w:w="3402" w:type="dxa"/>
            <w:tcBorders>
              <w:bottom w:val="single" w:sz="4" w:space="0" w:color="auto"/>
            </w:tcBorders>
            <w:shd w:val="clear" w:color="auto" w:fill="auto"/>
          </w:tcPr>
          <w:p w:rsidR="00AA2AB6" w:rsidRPr="00121908" w:rsidRDefault="00AA2AB6" w:rsidP="00AA2AB6">
            <w:pPr>
              <w:spacing w:after="0" w:line="240" w:lineRule="auto"/>
              <w:jc w:val="both"/>
              <w:rPr>
                <w:rFonts w:ascii="Times New Roman" w:hAnsi="Times New Roman" w:cs="Times New Roman"/>
              </w:rPr>
            </w:pPr>
            <w:r w:rsidRPr="00121908">
              <w:rPr>
                <w:rFonts w:ascii="Times New Roman" w:hAnsi="Times New Roman" w:cs="Times New Roman"/>
              </w:rPr>
              <w:t>На сайте Находкинского городского округа на постоянной основе осуществляется размещение и актуализация информации.</w:t>
            </w:r>
          </w:p>
          <w:p w:rsidR="00AA2AB6" w:rsidRPr="00121908" w:rsidRDefault="00804FEF" w:rsidP="00AA2AB6">
            <w:pPr>
              <w:spacing w:after="0" w:line="240" w:lineRule="auto"/>
              <w:jc w:val="both"/>
              <w:rPr>
                <w:rFonts w:ascii="Times New Roman" w:hAnsi="Times New Roman" w:cs="Times New Roman"/>
              </w:rPr>
            </w:pPr>
            <w:hyperlink r:id="rId9" w:history="1">
              <w:r w:rsidR="00AA2AB6" w:rsidRPr="00121908">
                <w:rPr>
                  <w:rStyle w:val="aa"/>
                  <w:rFonts w:ascii="Times New Roman" w:hAnsi="Times New Roman" w:cs="Times New Roman"/>
                </w:rPr>
                <w:t>https://www.nakhodka-city.ru/administration/structure/docx/?deptid=24&amp;gid=194</w:t>
              </w:r>
            </w:hyperlink>
            <w:r w:rsidR="00AA2AB6" w:rsidRPr="00121908">
              <w:rPr>
                <w:rFonts w:ascii="Times New Roman" w:hAnsi="Times New Roman" w:cs="Times New Roman"/>
              </w:rPr>
              <w:t xml:space="preserve"> </w:t>
            </w:r>
          </w:p>
        </w:tc>
      </w:tr>
      <w:tr w:rsidR="00AA2AB6" w:rsidRPr="00121908" w:rsidTr="00BF5EAA">
        <w:tc>
          <w:tcPr>
            <w:tcW w:w="16080" w:type="dxa"/>
            <w:gridSpan w:val="9"/>
          </w:tcPr>
          <w:p w:rsidR="00AA2AB6" w:rsidRPr="00121908" w:rsidRDefault="00AA2AB6" w:rsidP="00AA2AB6">
            <w:pPr>
              <w:spacing w:after="1" w:line="220" w:lineRule="atLeast"/>
              <w:outlineLvl w:val="2"/>
              <w:rPr>
                <w:rFonts w:ascii="Times New Roman" w:hAnsi="Times New Roman" w:cs="Times New Roman"/>
              </w:rPr>
            </w:pPr>
            <w:r w:rsidRPr="00121908">
              <w:rPr>
                <w:rFonts w:ascii="Times New Roman" w:hAnsi="Times New Roman" w:cs="Times New Roman"/>
              </w:rPr>
              <w:t>8. Рынок дорожной деятельности (за исключением проектирования)</w:t>
            </w:r>
          </w:p>
        </w:tc>
      </w:tr>
      <w:tr w:rsidR="00AA2AB6" w:rsidRPr="00121908" w:rsidTr="00BF5EAA">
        <w:tc>
          <w:tcPr>
            <w:tcW w:w="16080" w:type="dxa"/>
            <w:gridSpan w:val="9"/>
          </w:tcPr>
          <w:p w:rsidR="00AA2AB6" w:rsidRPr="00121908" w:rsidRDefault="00AA2AB6" w:rsidP="00AA2AB6">
            <w:pPr>
              <w:spacing w:after="1" w:line="220" w:lineRule="atLeast"/>
              <w:jc w:val="both"/>
              <w:rPr>
                <w:rFonts w:ascii="Times New Roman" w:hAnsi="Times New Roman" w:cs="Times New Roman"/>
              </w:rPr>
            </w:pPr>
            <w:r w:rsidRPr="00121908">
              <w:rPr>
                <w:rFonts w:ascii="Times New Roman" w:hAnsi="Times New Roman" w:cs="Times New Roman"/>
              </w:rPr>
              <w:t>Выбор исполнителей работ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A2AB6" w:rsidRPr="00121908" w:rsidRDefault="00AA2AB6" w:rsidP="00AA2AB6">
            <w:pPr>
              <w:spacing w:after="1" w:line="220" w:lineRule="atLeast"/>
              <w:jc w:val="both"/>
              <w:rPr>
                <w:rFonts w:ascii="Times New Roman" w:hAnsi="Times New Roman" w:cs="Times New Roman"/>
              </w:rPr>
            </w:pPr>
            <w:r w:rsidRPr="00121908">
              <w:rPr>
                <w:rFonts w:ascii="Times New Roman" w:hAnsi="Times New Roman" w:cs="Times New Roman"/>
              </w:rPr>
              <w:t>За 2022 год заключены 11 контрактов на организацию 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В 2022 году соблюдалась стопроцентная оплата выполненных и принятых заказчиком работ.</w:t>
            </w:r>
          </w:p>
          <w:p w:rsidR="00AA2AB6" w:rsidRPr="00121908" w:rsidRDefault="00AA2AB6" w:rsidP="00AA2AB6">
            <w:pPr>
              <w:spacing w:after="1" w:line="220" w:lineRule="atLeast"/>
              <w:jc w:val="both"/>
              <w:rPr>
                <w:rFonts w:ascii="Times New Roman" w:hAnsi="Times New Roman" w:cs="Times New Roman"/>
              </w:rPr>
            </w:pPr>
            <w:r w:rsidRPr="00121908">
              <w:rPr>
                <w:rFonts w:ascii="Times New Roman" w:hAnsi="Times New Roman" w:cs="Times New Roman"/>
              </w:rPr>
              <w:t>Начальная (максимальная) цена контракта рассчитывалась на основании приказа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статьи 22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A2AB6" w:rsidRPr="00121908" w:rsidRDefault="00AA2AB6" w:rsidP="00AA2AB6">
            <w:pPr>
              <w:spacing w:after="1" w:line="220" w:lineRule="atLeast"/>
              <w:jc w:val="both"/>
              <w:rPr>
                <w:rFonts w:ascii="Times New Roman" w:hAnsi="Times New Roman" w:cs="Times New Roman"/>
              </w:rPr>
            </w:pPr>
            <w:r w:rsidRPr="00121908">
              <w:rPr>
                <w:rFonts w:ascii="Times New Roman" w:hAnsi="Times New Roman" w:cs="Times New Roman"/>
              </w:rPr>
              <w:t>Оплата выполненных работ производилась в соответствии с п. 13 ст.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A2AB6" w:rsidRPr="00121908" w:rsidRDefault="00AA2AB6" w:rsidP="00AA2AB6">
            <w:pPr>
              <w:spacing w:after="1" w:line="220" w:lineRule="atLeast"/>
              <w:jc w:val="both"/>
              <w:rPr>
                <w:rFonts w:ascii="Times New Roman" w:hAnsi="Times New Roman" w:cs="Times New Roman"/>
              </w:rPr>
            </w:pPr>
            <w:r w:rsidRPr="00121908">
              <w:rPr>
                <w:rFonts w:ascii="Times New Roman" w:hAnsi="Times New Roman" w:cs="Times New Roman"/>
              </w:rPr>
              <w:t>За 2022 год выполн</w:t>
            </w:r>
            <w:r w:rsidR="006F4FAE" w:rsidRPr="00121908">
              <w:rPr>
                <w:rFonts w:ascii="Times New Roman" w:hAnsi="Times New Roman" w:cs="Times New Roman"/>
              </w:rPr>
              <w:t>ены</w:t>
            </w:r>
            <w:r w:rsidRPr="00121908">
              <w:rPr>
                <w:rFonts w:ascii="Times New Roman" w:hAnsi="Times New Roman" w:cs="Times New Roman"/>
              </w:rPr>
              <w:t xml:space="preserve"> следующ</w:t>
            </w:r>
            <w:r w:rsidR="006F4FAE" w:rsidRPr="00121908">
              <w:rPr>
                <w:rFonts w:ascii="Times New Roman" w:hAnsi="Times New Roman" w:cs="Times New Roman"/>
              </w:rPr>
              <w:t xml:space="preserve">ие работы: ремонт и содержание </w:t>
            </w:r>
            <w:r w:rsidRPr="00121908">
              <w:rPr>
                <w:rFonts w:ascii="Times New Roman" w:hAnsi="Times New Roman" w:cs="Times New Roman"/>
              </w:rPr>
              <w:t>дорог общего пользования и объектов дорожной инфраструктуры.</w:t>
            </w:r>
          </w:p>
          <w:p w:rsidR="00AA2AB6" w:rsidRPr="00121908" w:rsidRDefault="00AA2AB6" w:rsidP="00AA2AB6">
            <w:pPr>
              <w:spacing w:after="1" w:line="220" w:lineRule="atLeast"/>
              <w:jc w:val="both"/>
              <w:rPr>
                <w:rFonts w:ascii="Times New Roman" w:hAnsi="Times New Roman" w:cs="Times New Roman"/>
              </w:rPr>
            </w:pPr>
            <w:r w:rsidRPr="00121908">
              <w:rPr>
                <w:rFonts w:ascii="Times New Roman" w:hAnsi="Times New Roman" w:cs="Times New Roman"/>
              </w:rPr>
              <w:t>Проблематика: несоответствие существующей сети автомобильных дорог общего пользования муниципального значения современным требованиям, обусловленное техническим состоянием отдельных участков автомобильных дорог, не соответствующих техническим нормам и возросшей интенсивности движения.</w:t>
            </w:r>
          </w:p>
          <w:p w:rsidR="00AA2AB6" w:rsidRPr="00121908" w:rsidRDefault="00AA2AB6" w:rsidP="00AA2AB6">
            <w:pPr>
              <w:spacing w:after="1" w:line="220" w:lineRule="atLeast"/>
              <w:jc w:val="both"/>
              <w:rPr>
                <w:rFonts w:ascii="Times New Roman" w:hAnsi="Times New Roman" w:cs="Times New Roman"/>
              </w:rPr>
            </w:pPr>
            <w:r w:rsidRPr="00121908">
              <w:rPr>
                <w:rFonts w:ascii="Times New Roman" w:hAnsi="Times New Roman" w:cs="Times New Roman"/>
              </w:rPr>
              <w:t>Цели: развитие сети автомобильных дорог общего пользования муниципального значения;</w:t>
            </w:r>
          </w:p>
          <w:p w:rsidR="00AA2AB6" w:rsidRPr="00121908" w:rsidRDefault="00AA2AB6" w:rsidP="00AA2AB6">
            <w:pPr>
              <w:spacing w:after="1" w:line="220" w:lineRule="atLeast"/>
              <w:jc w:val="both"/>
              <w:rPr>
                <w:rFonts w:ascii="Times New Roman" w:hAnsi="Times New Roman" w:cs="Times New Roman"/>
              </w:rPr>
            </w:pPr>
            <w:r w:rsidRPr="00121908">
              <w:rPr>
                <w:rFonts w:ascii="Times New Roman" w:hAnsi="Times New Roman" w:cs="Times New Roman"/>
              </w:rPr>
              <w:t>обеспечение устойчивой и безопасной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и пешеходов.</w:t>
            </w:r>
          </w:p>
        </w:tc>
      </w:tr>
      <w:tr w:rsidR="00AA2AB6" w:rsidRPr="00121908" w:rsidTr="005C77C0">
        <w:tc>
          <w:tcPr>
            <w:tcW w:w="629"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8.1.</w:t>
            </w:r>
          </w:p>
        </w:tc>
        <w:tc>
          <w:tcPr>
            <w:tcW w:w="2835"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Обеспечение сохранения доли организаций частной формы собственности в сфере дорожной деятельности (за исключением проектирования)</w:t>
            </w:r>
          </w:p>
        </w:tc>
        <w:tc>
          <w:tcPr>
            <w:tcW w:w="1560"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vMerge w:val="restart"/>
            <w:shd w:val="clear" w:color="auto" w:fill="auto"/>
          </w:tcPr>
          <w:p w:rsidR="00AA2AB6" w:rsidRPr="00121908" w:rsidRDefault="00AA2AB6" w:rsidP="00AA2AB6">
            <w:pPr>
              <w:spacing w:after="1" w:line="220" w:lineRule="atLeast"/>
              <w:jc w:val="center"/>
              <w:rPr>
                <w:rFonts w:ascii="Times New Roman" w:hAnsi="Times New Roman" w:cs="Times New Roman"/>
              </w:rPr>
            </w:pPr>
            <w:r w:rsidRPr="00121908">
              <w:rPr>
                <w:rFonts w:ascii="Times New Roman" w:hAnsi="Times New Roman" w:cs="Times New Roman"/>
              </w:rPr>
              <w:t>проценты</w:t>
            </w:r>
          </w:p>
        </w:tc>
        <w:tc>
          <w:tcPr>
            <w:tcW w:w="1418" w:type="dxa"/>
            <w:vMerge w:val="restart"/>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100</w:t>
            </w:r>
          </w:p>
        </w:tc>
        <w:tc>
          <w:tcPr>
            <w:tcW w:w="1417" w:type="dxa"/>
            <w:vMerge w:val="restart"/>
            <w:shd w:val="clear" w:color="auto" w:fill="auto"/>
          </w:tcPr>
          <w:p w:rsidR="00AA2AB6" w:rsidRPr="00121908" w:rsidRDefault="00AA2AB6" w:rsidP="00AA2AB6">
            <w:pPr>
              <w:rPr>
                <w:rFonts w:ascii="Times New Roman" w:hAnsi="Times New Roman" w:cs="Times New Roman"/>
              </w:rPr>
            </w:pPr>
            <w:r w:rsidRPr="00121908">
              <w:rPr>
                <w:rFonts w:ascii="Times New Roman" w:hAnsi="Times New Roman" w:cs="Times New Roman"/>
              </w:rPr>
              <w:t>100</w:t>
            </w:r>
          </w:p>
        </w:tc>
        <w:tc>
          <w:tcPr>
            <w:tcW w:w="1276" w:type="dxa"/>
            <w:vMerge w:val="restart"/>
            <w:shd w:val="clear" w:color="auto" w:fill="auto"/>
          </w:tcPr>
          <w:p w:rsidR="00AA2AB6" w:rsidRPr="00121908" w:rsidRDefault="00AA2AB6" w:rsidP="00AA2AB6">
            <w:pPr>
              <w:rPr>
                <w:rFonts w:ascii="Times New Roman" w:hAnsi="Times New Roman" w:cs="Times New Roman"/>
              </w:rPr>
            </w:pPr>
            <w:r w:rsidRPr="00121908">
              <w:rPr>
                <w:rFonts w:ascii="Times New Roman" w:hAnsi="Times New Roman" w:cs="Times New Roman"/>
              </w:rPr>
              <w:t>100</w:t>
            </w:r>
          </w:p>
        </w:tc>
        <w:tc>
          <w:tcPr>
            <w:tcW w:w="2268" w:type="dxa"/>
          </w:tcPr>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Управление</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благоустройства</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администрации</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Находкинского</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городского округа;</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МКУ «Управление</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капитального</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строительства»</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Находкинского</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городского округа</w:t>
            </w:r>
          </w:p>
        </w:tc>
        <w:tc>
          <w:tcPr>
            <w:tcW w:w="3402" w:type="dxa"/>
            <w:shd w:val="clear" w:color="auto" w:fill="auto"/>
          </w:tcPr>
          <w:p w:rsidR="006F4FAE" w:rsidRPr="00121908" w:rsidRDefault="006F4FAE"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Доля организаций частной формы собственности в сфере дорожной деятельности (за исключением проектирования) сохранена.</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color w:val="1F497D" w:themeColor="text2"/>
                <w:lang w:eastAsia="ru-RU"/>
              </w:rPr>
            </w:pPr>
            <w:r w:rsidRPr="00121908">
              <w:rPr>
                <w:rFonts w:ascii="Times New Roman" w:eastAsia="Times New Roman" w:hAnsi="Times New Roman" w:cs="Times New Roman"/>
                <w:lang w:eastAsia="ru-RU"/>
              </w:rPr>
              <w:t>В 2022 году в сфере дорожной деятельности выполнены следующие работы:</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-ремонт дорог общего пользования;</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-ремонт придомовых территорий;</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-ремонт и установка пешеходных ограждений;</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-ремонт и установка автобусных остановок;</w:t>
            </w:r>
          </w:p>
          <w:p w:rsidR="00AA2AB6" w:rsidRPr="00121908" w:rsidRDefault="00AA2AB6" w:rsidP="00AA2AB6">
            <w:pPr>
              <w:widowControl w:val="0"/>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-восстановление элементов дорог.</w:t>
            </w:r>
          </w:p>
          <w:p w:rsidR="00AA2AB6" w:rsidRPr="00121908" w:rsidRDefault="00AA2AB6" w:rsidP="00AA2AB6">
            <w:pPr>
              <w:widowControl w:val="0"/>
              <w:autoSpaceDE w:val="0"/>
              <w:autoSpaceDN w:val="0"/>
              <w:spacing w:after="0" w:line="240" w:lineRule="auto"/>
              <w:jc w:val="both"/>
              <w:rPr>
                <w:rFonts w:ascii="Times New Roman" w:hAnsi="Times New Roman" w:cs="Times New Roman"/>
              </w:rPr>
            </w:pPr>
            <w:r w:rsidRPr="00121908">
              <w:rPr>
                <w:rFonts w:ascii="Times New Roman" w:eastAsia="Times New Roman" w:hAnsi="Times New Roman" w:cs="Times New Roman"/>
                <w:lang w:eastAsia="ru-RU"/>
              </w:rPr>
              <w:t>В сфере дорожной деятельности на территории Находкинского городского округа за 2022 год на конкурсной основе заключено 11 муниципальных контрактов, в т. ч. 11 (ООО).</w:t>
            </w:r>
          </w:p>
        </w:tc>
      </w:tr>
      <w:tr w:rsidR="00AA2AB6" w:rsidRPr="00121908" w:rsidTr="005C77C0">
        <w:tc>
          <w:tcPr>
            <w:tcW w:w="629"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8.2.</w:t>
            </w:r>
          </w:p>
        </w:tc>
        <w:tc>
          <w:tcPr>
            <w:tcW w:w="2835"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w:t>
            </w:r>
          </w:p>
        </w:tc>
        <w:tc>
          <w:tcPr>
            <w:tcW w:w="1560"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418"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417"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276"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2268" w:type="dxa"/>
          </w:tcPr>
          <w:p w:rsidR="00AA2AB6" w:rsidRPr="00121908" w:rsidRDefault="009A4231" w:rsidP="009A4231">
            <w:pPr>
              <w:spacing w:after="1" w:line="220" w:lineRule="atLeast"/>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 xml:space="preserve">Управление благоустройства администрации Находкинского </w:t>
            </w:r>
            <w:r w:rsidR="00AA2AB6" w:rsidRPr="00121908">
              <w:rPr>
                <w:rFonts w:ascii="Times New Roman" w:eastAsia="Times New Roman" w:hAnsi="Times New Roman" w:cs="Times New Roman"/>
                <w:lang w:eastAsia="ru-RU"/>
              </w:rPr>
              <w:t>городского округа;</w:t>
            </w:r>
          </w:p>
          <w:p w:rsidR="00AA2AB6" w:rsidRPr="00121908" w:rsidRDefault="009A4231" w:rsidP="009A4231">
            <w:pPr>
              <w:spacing w:after="1" w:line="220" w:lineRule="atLeast"/>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 xml:space="preserve">МКУ «Управление капитального строительства» Находкинского </w:t>
            </w:r>
            <w:r w:rsidR="00AA2AB6" w:rsidRPr="00121908">
              <w:rPr>
                <w:rFonts w:ascii="Times New Roman" w:eastAsia="Times New Roman" w:hAnsi="Times New Roman" w:cs="Times New Roman"/>
                <w:lang w:eastAsia="ru-RU"/>
              </w:rPr>
              <w:t>городского округа</w:t>
            </w:r>
          </w:p>
        </w:tc>
        <w:tc>
          <w:tcPr>
            <w:tcW w:w="3402" w:type="dxa"/>
            <w:shd w:val="clear" w:color="auto" w:fill="auto"/>
          </w:tcPr>
          <w:p w:rsidR="00AA2AB6" w:rsidRPr="00121908" w:rsidRDefault="00AA2AB6" w:rsidP="00AA2AB6">
            <w:pPr>
              <w:spacing w:after="1" w:line="220" w:lineRule="atLeast"/>
              <w:jc w:val="both"/>
              <w:rPr>
                <w:rFonts w:ascii="Times New Roman" w:hAnsi="Times New Roman" w:cs="Times New Roman"/>
              </w:rPr>
            </w:pPr>
            <w:r w:rsidRPr="00121908">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AA2AB6" w:rsidRPr="00121908" w:rsidTr="005C77C0">
        <w:tc>
          <w:tcPr>
            <w:tcW w:w="629"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8.3.</w:t>
            </w:r>
          </w:p>
        </w:tc>
        <w:tc>
          <w:tcPr>
            <w:tcW w:w="2835"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w:t>
            </w:r>
          </w:p>
        </w:tc>
        <w:tc>
          <w:tcPr>
            <w:tcW w:w="1560"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418"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417"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276"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2268" w:type="dxa"/>
          </w:tcPr>
          <w:p w:rsidR="009A4231" w:rsidRPr="00121908" w:rsidRDefault="009A4231" w:rsidP="009A4231">
            <w:pPr>
              <w:spacing w:after="1" w:line="220" w:lineRule="atLeast"/>
              <w:rPr>
                <w:rFonts w:ascii="Times New Roman" w:eastAsia="Times New Roman" w:hAnsi="Times New Roman" w:cs="Times New Roman"/>
                <w:spacing w:val="-6"/>
                <w:lang w:eastAsia="ru-RU"/>
              </w:rPr>
            </w:pPr>
            <w:r w:rsidRPr="00121908">
              <w:rPr>
                <w:rFonts w:ascii="Times New Roman" w:eastAsia="Times New Roman" w:hAnsi="Times New Roman" w:cs="Times New Roman"/>
                <w:spacing w:val="-6"/>
                <w:lang w:eastAsia="ru-RU"/>
              </w:rPr>
              <w:t>Управление благоустройства администрации Находкинского городского округа;</w:t>
            </w:r>
          </w:p>
          <w:p w:rsidR="00AA2AB6" w:rsidRPr="00121908" w:rsidRDefault="009A4231" w:rsidP="004031A6">
            <w:pPr>
              <w:spacing w:after="1" w:line="220" w:lineRule="atLeast"/>
              <w:jc w:val="both"/>
              <w:rPr>
                <w:rFonts w:ascii="Times New Roman" w:hAnsi="Times New Roman" w:cs="Times New Roman"/>
              </w:rPr>
            </w:pPr>
            <w:r w:rsidRPr="00121908">
              <w:rPr>
                <w:rFonts w:ascii="Times New Roman" w:eastAsia="Times New Roman" w:hAnsi="Times New Roman" w:cs="Times New Roman"/>
                <w:spacing w:val="-6"/>
                <w:lang w:eastAsia="ru-RU"/>
              </w:rPr>
              <w:t xml:space="preserve">МКУ «Управление капитального строительства» </w:t>
            </w:r>
            <w:r w:rsidR="004031A6" w:rsidRPr="00121908">
              <w:rPr>
                <w:rFonts w:ascii="Times New Roman" w:eastAsia="Times New Roman" w:hAnsi="Times New Roman" w:cs="Times New Roman"/>
                <w:spacing w:val="-6"/>
                <w:lang w:eastAsia="ru-RU"/>
              </w:rPr>
              <w:t>НГО</w:t>
            </w:r>
          </w:p>
        </w:tc>
        <w:tc>
          <w:tcPr>
            <w:tcW w:w="3402" w:type="dxa"/>
            <w:shd w:val="clear" w:color="auto" w:fill="auto"/>
          </w:tcPr>
          <w:p w:rsidR="00AA2AB6" w:rsidRPr="00827F7C" w:rsidRDefault="00AA2AB6" w:rsidP="00804FEF">
            <w:pPr>
              <w:spacing w:after="1" w:line="220" w:lineRule="atLeast"/>
              <w:jc w:val="both"/>
              <w:rPr>
                <w:rFonts w:ascii="Times New Roman" w:hAnsi="Times New Roman" w:cs="Times New Roman"/>
                <w:color w:val="FF0000"/>
              </w:rPr>
            </w:pPr>
            <w:r w:rsidRPr="00804FEF">
              <w:rPr>
                <w:rFonts w:ascii="Times New Roman" w:hAnsi="Times New Roman" w:cs="Times New Roman"/>
              </w:rPr>
              <w:t xml:space="preserve">В 2022 году муниципальные контракты заключены </w:t>
            </w:r>
            <w:r w:rsidR="00A66012" w:rsidRPr="00804FEF">
              <w:rPr>
                <w:rFonts w:ascii="Times New Roman" w:hAnsi="Times New Roman" w:cs="Times New Roman"/>
              </w:rPr>
              <w:t xml:space="preserve">с помощью </w:t>
            </w:r>
            <w:r w:rsidRPr="00804FEF">
              <w:rPr>
                <w:rFonts w:ascii="Times New Roman" w:hAnsi="Times New Roman" w:cs="Times New Roman"/>
              </w:rPr>
              <w:t>привлечения к участию в торгах путем размещения информации</w:t>
            </w:r>
            <w:r w:rsidR="00A66012" w:rsidRPr="00804FEF">
              <w:rPr>
                <w:rFonts w:ascii="Times New Roman" w:hAnsi="Times New Roman" w:cs="Times New Roman"/>
              </w:rPr>
              <w:t xml:space="preserve"> о планировании закупок</w:t>
            </w:r>
            <w:r w:rsidRPr="00804FEF">
              <w:rPr>
                <w:rFonts w:ascii="Times New Roman" w:hAnsi="Times New Roman" w:cs="Times New Roman"/>
              </w:rPr>
              <w:t xml:space="preserve"> в единой информационной системе в сфере закупок.</w:t>
            </w:r>
            <w:r w:rsidR="00827F7C" w:rsidRPr="00804FEF">
              <w:rPr>
                <w:rFonts w:ascii="Times New Roman" w:hAnsi="Times New Roman" w:cs="Times New Roman"/>
              </w:rPr>
              <w:t xml:space="preserve"> </w:t>
            </w:r>
            <w:r w:rsidR="00804FEF">
              <w:rPr>
                <w:rFonts w:ascii="Times New Roman" w:hAnsi="Times New Roman" w:cs="Times New Roman"/>
              </w:rPr>
              <w:t xml:space="preserve">В торгах приняли участие </w:t>
            </w:r>
            <w:bookmarkStart w:id="0" w:name="_GoBack"/>
            <w:bookmarkEnd w:id="0"/>
            <w:r w:rsidR="00804FEF" w:rsidRPr="00804FEF">
              <w:rPr>
                <w:rFonts w:ascii="Times New Roman" w:hAnsi="Times New Roman" w:cs="Times New Roman"/>
              </w:rPr>
              <w:t>11 частных организаций.</w:t>
            </w:r>
          </w:p>
        </w:tc>
      </w:tr>
      <w:tr w:rsidR="00AA2AB6" w:rsidRPr="00121908" w:rsidTr="00BF5EAA">
        <w:tc>
          <w:tcPr>
            <w:tcW w:w="16080" w:type="dxa"/>
            <w:gridSpan w:val="9"/>
          </w:tcPr>
          <w:p w:rsidR="00AA2AB6" w:rsidRPr="00121908" w:rsidRDefault="00AA2AB6" w:rsidP="00AA2AB6">
            <w:pPr>
              <w:spacing w:after="1" w:line="220" w:lineRule="atLeast"/>
              <w:outlineLvl w:val="2"/>
              <w:rPr>
                <w:rFonts w:ascii="Times New Roman" w:hAnsi="Times New Roman" w:cs="Times New Roman"/>
              </w:rPr>
            </w:pPr>
            <w:r w:rsidRPr="00121908">
              <w:rPr>
                <w:rFonts w:ascii="Times New Roman" w:hAnsi="Times New Roman" w:cs="Times New Roman"/>
              </w:rPr>
              <w:t>9. Рынок кадастровых и землеустроительных работ</w:t>
            </w:r>
          </w:p>
        </w:tc>
      </w:tr>
      <w:tr w:rsidR="00AA2AB6" w:rsidRPr="00121908" w:rsidTr="00BF5EAA">
        <w:tc>
          <w:tcPr>
            <w:tcW w:w="16080" w:type="dxa"/>
            <w:gridSpan w:val="9"/>
          </w:tcPr>
          <w:p w:rsidR="00AA2AB6" w:rsidRPr="00121908" w:rsidRDefault="00AA2AB6" w:rsidP="00AA2AB6">
            <w:pPr>
              <w:spacing w:after="1" w:line="220" w:lineRule="atLeast"/>
              <w:jc w:val="both"/>
              <w:rPr>
                <w:rFonts w:ascii="Times New Roman" w:eastAsia="Calibri" w:hAnsi="Times New Roman" w:cs="Times New Roman"/>
              </w:rPr>
            </w:pPr>
            <w:r w:rsidRPr="00121908">
              <w:rPr>
                <w:rFonts w:ascii="Times New Roman" w:eastAsia="Calibri" w:hAnsi="Times New Roman" w:cs="Times New Roman"/>
              </w:rPr>
              <w:t>Для участников рынка кадастровых и землеустроительных работ на территории округа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AA2AB6" w:rsidRPr="00121908" w:rsidRDefault="00AA2AB6" w:rsidP="00AA2AB6">
            <w:pPr>
              <w:spacing w:after="1" w:line="220" w:lineRule="atLeast"/>
              <w:jc w:val="both"/>
              <w:rPr>
                <w:rFonts w:ascii="Times New Roman" w:eastAsia="Calibri" w:hAnsi="Times New Roman" w:cs="Times New Roman"/>
              </w:rPr>
            </w:pPr>
            <w:r w:rsidRPr="00121908">
              <w:rPr>
                <w:rFonts w:ascii="Times New Roman" w:eastAsia="Calibri" w:hAnsi="Times New Roman" w:cs="Times New Roman"/>
              </w:rPr>
              <w:t>Проблематика:</w:t>
            </w:r>
          </w:p>
          <w:p w:rsidR="00AA2AB6" w:rsidRPr="00121908" w:rsidRDefault="00AA2AB6" w:rsidP="00AA2AB6">
            <w:pPr>
              <w:spacing w:after="1" w:line="220" w:lineRule="atLeast"/>
              <w:jc w:val="both"/>
              <w:rPr>
                <w:rFonts w:ascii="Times New Roman" w:hAnsi="Times New Roman" w:cs="Times New Roman"/>
              </w:rPr>
            </w:pPr>
            <w:r w:rsidRPr="00121908">
              <w:rPr>
                <w:rFonts w:ascii="Times New Roman" w:eastAsia="Calibri" w:hAnsi="Times New Roman" w:cs="Times New Roman"/>
              </w:rPr>
              <w:t>возможное появление новых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tc>
      </w:tr>
      <w:tr w:rsidR="00AA2AB6" w:rsidRPr="00121908" w:rsidTr="00177D89">
        <w:trPr>
          <w:trHeight w:val="1385"/>
        </w:trPr>
        <w:tc>
          <w:tcPr>
            <w:tcW w:w="629"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9.1.</w:t>
            </w:r>
          </w:p>
        </w:tc>
        <w:tc>
          <w:tcPr>
            <w:tcW w:w="2835"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Обеспечение сохранения доли организаций частной формы собственности в сфере кадастровых и землеустроительных работ</w:t>
            </w:r>
          </w:p>
        </w:tc>
        <w:tc>
          <w:tcPr>
            <w:tcW w:w="1560"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vMerge w:val="restart"/>
            <w:shd w:val="clear" w:color="auto" w:fill="auto"/>
          </w:tcPr>
          <w:p w:rsidR="00AA2AB6" w:rsidRPr="00121908" w:rsidRDefault="00AA2AB6" w:rsidP="00AA2AB6">
            <w:pPr>
              <w:spacing w:after="1" w:line="220" w:lineRule="atLeast"/>
              <w:jc w:val="center"/>
              <w:rPr>
                <w:rFonts w:ascii="Times New Roman" w:hAnsi="Times New Roman" w:cs="Times New Roman"/>
              </w:rPr>
            </w:pPr>
            <w:r w:rsidRPr="00121908">
              <w:rPr>
                <w:rFonts w:ascii="Times New Roman" w:hAnsi="Times New Roman" w:cs="Times New Roman"/>
              </w:rPr>
              <w:t>проценты</w:t>
            </w:r>
          </w:p>
        </w:tc>
        <w:tc>
          <w:tcPr>
            <w:tcW w:w="1418" w:type="dxa"/>
            <w:vMerge w:val="restart"/>
            <w:shd w:val="clear" w:color="auto" w:fill="auto"/>
          </w:tcPr>
          <w:p w:rsidR="00AA2AB6" w:rsidRPr="00121908" w:rsidRDefault="00AA2AB6" w:rsidP="00AA2AB6">
            <w:pPr>
              <w:spacing w:after="1" w:line="220" w:lineRule="atLeast"/>
              <w:jc w:val="center"/>
              <w:rPr>
                <w:rFonts w:ascii="Times New Roman" w:hAnsi="Times New Roman" w:cs="Times New Roman"/>
                <w:lang w:val="en-US"/>
              </w:rPr>
            </w:pPr>
            <w:r w:rsidRPr="00121908">
              <w:rPr>
                <w:rFonts w:ascii="Times New Roman" w:hAnsi="Times New Roman" w:cs="Times New Roman"/>
                <w:lang w:val="en-US"/>
              </w:rPr>
              <w:t>98</w:t>
            </w:r>
          </w:p>
        </w:tc>
        <w:tc>
          <w:tcPr>
            <w:tcW w:w="1417" w:type="dxa"/>
            <w:vMerge w:val="restart"/>
            <w:shd w:val="clear" w:color="auto" w:fill="auto"/>
          </w:tcPr>
          <w:p w:rsidR="00AA2AB6" w:rsidRPr="00121908" w:rsidRDefault="00AA2AB6" w:rsidP="00AA2AB6">
            <w:pPr>
              <w:spacing w:after="1" w:line="220" w:lineRule="atLeast"/>
              <w:jc w:val="center"/>
              <w:rPr>
                <w:rFonts w:ascii="Times New Roman" w:hAnsi="Times New Roman" w:cs="Times New Roman"/>
                <w:lang w:val="en-US"/>
              </w:rPr>
            </w:pPr>
            <w:r w:rsidRPr="00121908">
              <w:rPr>
                <w:rFonts w:ascii="Times New Roman" w:hAnsi="Times New Roman" w:cs="Times New Roman"/>
                <w:lang w:val="en-US"/>
              </w:rPr>
              <w:t>98</w:t>
            </w:r>
          </w:p>
        </w:tc>
        <w:tc>
          <w:tcPr>
            <w:tcW w:w="1276" w:type="dxa"/>
            <w:vMerge w:val="restart"/>
            <w:shd w:val="clear" w:color="auto" w:fill="auto"/>
          </w:tcPr>
          <w:p w:rsidR="00AA2AB6" w:rsidRPr="00121908" w:rsidRDefault="00AA2AB6" w:rsidP="00AA2AB6">
            <w:pPr>
              <w:spacing w:after="1" w:line="220" w:lineRule="atLeast"/>
              <w:jc w:val="center"/>
              <w:rPr>
                <w:rFonts w:ascii="Times New Roman" w:hAnsi="Times New Roman" w:cs="Times New Roman"/>
              </w:rPr>
            </w:pPr>
            <w:r w:rsidRPr="00121908">
              <w:rPr>
                <w:rFonts w:ascii="Times New Roman" w:hAnsi="Times New Roman" w:cs="Times New Roman"/>
              </w:rPr>
              <w:t>98</w:t>
            </w:r>
          </w:p>
        </w:tc>
        <w:tc>
          <w:tcPr>
            <w:tcW w:w="2268" w:type="dxa"/>
          </w:tcPr>
          <w:p w:rsidR="00AA2AB6" w:rsidRPr="00121908" w:rsidRDefault="00AA2AB6" w:rsidP="000724B8">
            <w:pPr>
              <w:spacing w:after="1" w:line="220" w:lineRule="atLeast"/>
              <w:rPr>
                <w:rFonts w:ascii="Times New Roman" w:hAnsi="Times New Roman"/>
              </w:rPr>
            </w:pPr>
            <w:r w:rsidRPr="00121908">
              <w:rPr>
                <w:rFonts w:ascii="Times New Roman" w:hAnsi="Times New Roman"/>
              </w:rPr>
              <w:t>Управление</w:t>
            </w:r>
            <w:r w:rsidR="000724B8" w:rsidRPr="00121908">
              <w:rPr>
                <w:rFonts w:ascii="Times New Roman" w:hAnsi="Times New Roman"/>
              </w:rPr>
              <w:t xml:space="preserve"> землепользования и застройки администрации Находкинского </w:t>
            </w:r>
            <w:r w:rsidRPr="00121908">
              <w:rPr>
                <w:rFonts w:ascii="Times New Roman" w:hAnsi="Times New Roman"/>
              </w:rPr>
              <w:t>городского округа</w:t>
            </w:r>
          </w:p>
        </w:tc>
        <w:tc>
          <w:tcPr>
            <w:tcW w:w="3402" w:type="dxa"/>
            <w:shd w:val="clear" w:color="auto" w:fill="auto"/>
          </w:tcPr>
          <w:p w:rsidR="00AA2AB6" w:rsidRPr="00121908" w:rsidRDefault="000724B8" w:rsidP="000724B8">
            <w:pPr>
              <w:spacing w:after="1" w:line="220" w:lineRule="atLeast"/>
              <w:jc w:val="both"/>
              <w:rPr>
                <w:rFonts w:ascii="Times New Roman" w:hAnsi="Times New Roman"/>
                <w:spacing w:val="-4"/>
              </w:rPr>
            </w:pPr>
            <w:r w:rsidRPr="00121908">
              <w:rPr>
                <w:rFonts w:ascii="Times New Roman" w:hAnsi="Times New Roman"/>
              </w:rPr>
              <w:t xml:space="preserve"> </w:t>
            </w:r>
            <w:r w:rsidR="00AA2AB6" w:rsidRPr="00121908">
              <w:rPr>
                <w:rFonts w:ascii="Times New Roman" w:hAnsi="Times New Roman"/>
                <w:spacing w:val="-4"/>
              </w:rPr>
              <w:t xml:space="preserve">Отдел информационного обеспечения и </w:t>
            </w:r>
            <w:proofErr w:type="spellStart"/>
            <w:r w:rsidR="00AA2AB6" w:rsidRPr="00121908">
              <w:rPr>
                <w:rFonts w:ascii="Times New Roman" w:hAnsi="Times New Roman"/>
                <w:spacing w:val="-4"/>
              </w:rPr>
              <w:t>геослужбы</w:t>
            </w:r>
            <w:proofErr w:type="spellEnd"/>
            <w:r w:rsidR="00AA2AB6" w:rsidRPr="00121908">
              <w:rPr>
                <w:rFonts w:ascii="Times New Roman" w:hAnsi="Times New Roman"/>
                <w:spacing w:val="-4"/>
              </w:rPr>
              <w:t xml:space="preserve"> при МКУ «Находка </w:t>
            </w:r>
            <w:proofErr w:type="spellStart"/>
            <w:r w:rsidR="00AA2AB6" w:rsidRPr="00121908">
              <w:rPr>
                <w:rFonts w:ascii="Times New Roman" w:hAnsi="Times New Roman"/>
                <w:spacing w:val="-4"/>
              </w:rPr>
              <w:t>ДАГиЗ</w:t>
            </w:r>
            <w:proofErr w:type="spellEnd"/>
            <w:r w:rsidR="00AA2AB6" w:rsidRPr="00121908">
              <w:rPr>
                <w:rFonts w:ascii="Times New Roman" w:hAnsi="Times New Roman"/>
                <w:spacing w:val="-4"/>
              </w:rPr>
              <w:t>» выполняет землеустроительные работы на землях неразграниченной формы государственной собственности, находящихся в ведении Находкинского городского округа, а также на земля</w:t>
            </w:r>
            <w:r w:rsidRPr="00121908">
              <w:rPr>
                <w:rFonts w:ascii="Times New Roman" w:hAnsi="Times New Roman"/>
                <w:spacing w:val="-4"/>
              </w:rPr>
              <w:t xml:space="preserve">х, находящихся в собственности </w:t>
            </w:r>
            <w:r w:rsidR="00AA2AB6" w:rsidRPr="00121908">
              <w:rPr>
                <w:rFonts w:ascii="Times New Roman" w:hAnsi="Times New Roman"/>
                <w:spacing w:val="-4"/>
              </w:rPr>
              <w:t>Находкинского городского округа, для обеспечения функционирования органов и учреждений администрации Находкинского городского округа и по социально-значимым проектам (далее - Работы).</w:t>
            </w:r>
          </w:p>
          <w:p w:rsidR="00AA2AB6" w:rsidRPr="00121908" w:rsidRDefault="00AA2AB6" w:rsidP="00AA2AB6">
            <w:pPr>
              <w:spacing w:after="1" w:line="220" w:lineRule="atLeast"/>
              <w:ind w:firstLine="80"/>
              <w:jc w:val="both"/>
              <w:rPr>
                <w:rFonts w:ascii="Times New Roman" w:hAnsi="Times New Roman"/>
                <w:spacing w:val="-4"/>
              </w:rPr>
            </w:pPr>
            <w:r w:rsidRPr="00121908">
              <w:rPr>
                <w:rFonts w:ascii="Times New Roman" w:hAnsi="Times New Roman"/>
                <w:spacing w:val="-4"/>
              </w:rPr>
              <w:t xml:space="preserve">Данные Работы МКУ «Находка </w:t>
            </w:r>
            <w:proofErr w:type="spellStart"/>
            <w:r w:rsidRPr="00121908">
              <w:rPr>
                <w:rFonts w:ascii="Times New Roman" w:hAnsi="Times New Roman"/>
                <w:spacing w:val="-4"/>
              </w:rPr>
              <w:t>ДАГиЗ</w:t>
            </w:r>
            <w:proofErr w:type="spellEnd"/>
            <w:r w:rsidRPr="00121908">
              <w:rPr>
                <w:rFonts w:ascii="Times New Roman" w:hAnsi="Times New Roman"/>
                <w:spacing w:val="-4"/>
              </w:rPr>
              <w:t xml:space="preserve">» выполняет на </w:t>
            </w:r>
            <w:r w:rsidRPr="00121908">
              <w:rPr>
                <w:rFonts w:ascii="Times New Roman" w:hAnsi="Times New Roman"/>
                <w:b/>
                <w:spacing w:val="-4"/>
              </w:rPr>
              <w:t>некоммерческой</w:t>
            </w:r>
            <w:r w:rsidRPr="00121908">
              <w:rPr>
                <w:rFonts w:ascii="Times New Roman" w:hAnsi="Times New Roman"/>
                <w:spacing w:val="-4"/>
              </w:rPr>
              <w:t xml:space="preserve"> основе в рамках своих полномочий и является организацией, доля участия администрации НГО в которой составляет 100% и не </w:t>
            </w:r>
            <w:r w:rsidR="000724B8" w:rsidRPr="00121908">
              <w:rPr>
                <w:rFonts w:ascii="Times New Roman" w:hAnsi="Times New Roman"/>
                <w:spacing w:val="-4"/>
              </w:rPr>
              <w:t>оказывает</w:t>
            </w:r>
            <w:r w:rsidRPr="00121908">
              <w:rPr>
                <w:rFonts w:ascii="Times New Roman" w:hAnsi="Times New Roman"/>
                <w:spacing w:val="-4"/>
              </w:rPr>
              <w:t xml:space="preserve"> значительного влияния на конкурентную среду на данном рынке.</w:t>
            </w:r>
          </w:p>
          <w:p w:rsidR="00AA2AB6" w:rsidRPr="00121908" w:rsidRDefault="00AA2AB6" w:rsidP="00AA2AB6">
            <w:pPr>
              <w:spacing w:after="1" w:line="220" w:lineRule="atLeast"/>
              <w:ind w:firstLine="80"/>
              <w:jc w:val="both"/>
              <w:rPr>
                <w:rFonts w:ascii="Times New Roman" w:hAnsi="Times New Roman"/>
                <w:spacing w:val="-4"/>
              </w:rPr>
            </w:pPr>
            <w:r w:rsidRPr="00121908">
              <w:rPr>
                <w:rFonts w:ascii="Times New Roman" w:hAnsi="Times New Roman"/>
                <w:spacing w:val="-4"/>
              </w:rPr>
              <w:t xml:space="preserve">Доля МКУ «Находка </w:t>
            </w:r>
            <w:proofErr w:type="spellStart"/>
            <w:r w:rsidRPr="00121908">
              <w:rPr>
                <w:rFonts w:ascii="Times New Roman" w:hAnsi="Times New Roman"/>
                <w:spacing w:val="-4"/>
              </w:rPr>
              <w:t>ДАГиЗ</w:t>
            </w:r>
            <w:proofErr w:type="spellEnd"/>
            <w:r w:rsidRPr="00121908">
              <w:rPr>
                <w:rFonts w:ascii="Times New Roman" w:hAnsi="Times New Roman"/>
                <w:spacing w:val="-4"/>
              </w:rPr>
              <w:t>», в общем количестве организаций, выполняющих кадастровые и землеустроительные работы на территории Находкинского городского округа по оценке составляет около 2%.</w:t>
            </w:r>
          </w:p>
          <w:p w:rsidR="00AA2AB6" w:rsidRPr="00121908" w:rsidRDefault="00AA2AB6" w:rsidP="00AA2AB6">
            <w:pPr>
              <w:spacing w:after="1" w:line="220" w:lineRule="atLeast"/>
              <w:ind w:firstLine="80"/>
              <w:jc w:val="both"/>
              <w:rPr>
                <w:rFonts w:ascii="Times New Roman" w:hAnsi="Times New Roman" w:cs="Times New Roman"/>
                <w:spacing w:val="-4"/>
              </w:rPr>
            </w:pPr>
            <w:r w:rsidRPr="00121908">
              <w:rPr>
                <w:rFonts w:ascii="Times New Roman" w:hAnsi="Times New Roman"/>
                <w:spacing w:val="-4"/>
              </w:rPr>
              <w:t>Доля организаций частной формы собственности в сфере кадастровых и землеустроительных работ в общем количестве организаций, выполняющих кадастровые и землеустроительные работы на территории Находкинского городского округа в 98%.</w:t>
            </w:r>
          </w:p>
        </w:tc>
      </w:tr>
      <w:tr w:rsidR="00AA2AB6" w:rsidRPr="00121908" w:rsidTr="005C77C0">
        <w:tc>
          <w:tcPr>
            <w:tcW w:w="629"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9.2.</w:t>
            </w:r>
          </w:p>
        </w:tc>
        <w:tc>
          <w:tcPr>
            <w:tcW w:w="2835"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1560"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ежеквартально</w:t>
            </w:r>
          </w:p>
        </w:tc>
        <w:tc>
          <w:tcPr>
            <w:tcW w:w="1275"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418"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417"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276"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2268" w:type="dxa"/>
          </w:tcPr>
          <w:p w:rsidR="00AA2AB6" w:rsidRPr="00121908" w:rsidRDefault="000724B8" w:rsidP="000724B8">
            <w:pPr>
              <w:spacing w:after="1" w:line="220" w:lineRule="atLeast"/>
              <w:jc w:val="both"/>
              <w:rPr>
                <w:rFonts w:ascii="Times New Roman" w:hAnsi="Times New Roman"/>
              </w:rPr>
            </w:pPr>
            <w:r w:rsidRPr="00121908">
              <w:rPr>
                <w:rFonts w:ascii="Times New Roman" w:hAnsi="Times New Roman"/>
              </w:rPr>
              <w:t xml:space="preserve">Управление землепользования и </w:t>
            </w:r>
            <w:r w:rsidR="00AA2AB6" w:rsidRPr="00121908">
              <w:rPr>
                <w:rFonts w:ascii="Times New Roman" w:hAnsi="Times New Roman"/>
              </w:rPr>
              <w:t xml:space="preserve">застройки </w:t>
            </w:r>
            <w:r w:rsidRPr="00121908">
              <w:rPr>
                <w:rFonts w:ascii="Times New Roman" w:hAnsi="Times New Roman"/>
              </w:rPr>
              <w:t xml:space="preserve">администрации Находкинского </w:t>
            </w:r>
            <w:r w:rsidR="00AA2AB6" w:rsidRPr="00121908">
              <w:rPr>
                <w:rFonts w:ascii="Times New Roman" w:hAnsi="Times New Roman"/>
              </w:rPr>
              <w:t>городского округа</w:t>
            </w:r>
          </w:p>
        </w:tc>
        <w:tc>
          <w:tcPr>
            <w:tcW w:w="3402" w:type="dxa"/>
            <w:shd w:val="clear" w:color="auto" w:fill="auto"/>
          </w:tcPr>
          <w:p w:rsidR="00AA2AB6" w:rsidRPr="00121908" w:rsidRDefault="00AA2AB6" w:rsidP="00AA2AB6">
            <w:pPr>
              <w:spacing w:after="1" w:line="240" w:lineRule="auto"/>
              <w:jc w:val="both"/>
              <w:rPr>
                <w:rFonts w:ascii="Times New Roman" w:hAnsi="Times New Roman"/>
              </w:rPr>
            </w:pPr>
            <w:r w:rsidRPr="00121908">
              <w:rPr>
                <w:rFonts w:ascii="Times New Roman" w:hAnsi="Times New Roman"/>
              </w:rPr>
              <w:t>Заявления на проведение проверок межевых и технических планов, актов обследования</w:t>
            </w:r>
            <w:r w:rsidR="000724B8" w:rsidRPr="00121908">
              <w:rPr>
                <w:rFonts w:ascii="Times New Roman" w:hAnsi="Times New Roman"/>
              </w:rPr>
              <w:t>, подаются</w:t>
            </w:r>
            <w:r w:rsidRPr="00121908">
              <w:rPr>
                <w:rFonts w:ascii="Times New Roman" w:hAnsi="Times New Roman"/>
              </w:rPr>
              <w:t xml:space="preserve"> кадастровыми инженерами в </w:t>
            </w:r>
            <w:proofErr w:type="spellStart"/>
            <w:r w:rsidRPr="00121908">
              <w:rPr>
                <w:rFonts w:ascii="Times New Roman" w:hAnsi="Times New Roman"/>
              </w:rPr>
              <w:t>Росреестр</w:t>
            </w:r>
            <w:proofErr w:type="spellEnd"/>
            <w:r w:rsidRPr="00121908">
              <w:rPr>
                <w:rFonts w:ascii="Times New Roman" w:hAnsi="Times New Roman"/>
              </w:rPr>
              <w:t xml:space="preserve"> с использованием электронного сервиса «Личный кабинет кадастрового инженера» на портале </w:t>
            </w:r>
            <w:proofErr w:type="spellStart"/>
            <w:r w:rsidRPr="00121908">
              <w:rPr>
                <w:rFonts w:ascii="Times New Roman" w:hAnsi="Times New Roman"/>
              </w:rPr>
              <w:t>Росреестра</w:t>
            </w:r>
            <w:proofErr w:type="spellEnd"/>
            <w:r w:rsidRPr="00121908">
              <w:rPr>
                <w:rFonts w:ascii="Times New Roman" w:hAnsi="Times New Roman"/>
              </w:rPr>
              <w:t xml:space="preserve"> </w:t>
            </w:r>
            <w:hyperlink r:id="rId10" w:history="1">
              <w:r w:rsidRPr="00121908">
                <w:rPr>
                  <w:rStyle w:val="aa"/>
                  <w:rFonts w:ascii="Times New Roman" w:hAnsi="Times New Roman"/>
                </w:rPr>
                <w:t>www.</w:t>
              </w:r>
              <w:r w:rsidRPr="00121908">
                <w:rPr>
                  <w:rStyle w:val="aa"/>
                  <w:rFonts w:ascii="Times New Roman" w:hAnsi="Times New Roman"/>
                  <w:lang w:val="en-US"/>
                </w:rPr>
                <w:t>rosreestr</w:t>
              </w:r>
              <w:r w:rsidRPr="00121908">
                <w:rPr>
                  <w:rStyle w:val="aa"/>
                  <w:rFonts w:ascii="Times New Roman" w:hAnsi="Times New Roman"/>
                </w:rPr>
                <w:t>.</w:t>
              </w:r>
              <w:proofErr w:type="spellStart"/>
              <w:r w:rsidRPr="00121908">
                <w:rPr>
                  <w:rStyle w:val="aa"/>
                  <w:rFonts w:ascii="Times New Roman" w:hAnsi="Times New Roman"/>
                  <w:lang w:val="en-US"/>
                </w:rPr>
                <w:t>ru</w:t>
              </w:r>
              <w:proofErr w:type="spellEnd"/>
            </w:hyperlink>
            <w:r w:rsidRPr="00121908">
              <w:rPr>
                <w:rFonts w:ascii="Times New Roman" w:hAnsi="Times New Roman"/>
              </w:rPr>
              <w:t>.</w:t>
            </w:r>
          </w:p>
          <w:p w:rsidR="000724B8" w:rsidRPr="00121908" w:rsidRDefault="00AA2AB6" w:rsidP="00177D89">
            <w:pPr>
              <w:spacing w:after="1" w:line="240" w:lineRule="auto"/>
              <w:ind w:firstLine="80"/>
              <w:jc w:val="both"/>
              <w:rPr>
                <w:rFonts w:ascii="Times New Roman" w:hAnsi="Times New Roman"/>
              </w:rPr>
            </w:pPr>
            <w:r w:rsidRPr="00121908">
              <w:rPr>
                <w:rFonts w:ascii="Times New Roman" w:hAnsi="Times New Roman"/>
              </w:rPr>
              <w:t xml:space="preserve">В МКУ «Находка </w:t>
            </w:r>
            <w:proofErr w:type="spellStart"/>
            <w:r w:rsidRPr="00121908">
              <w:rPr>
                <w:rFonts w:ascii="Times New Roman" w:hAnsi="Times New Roman"/>
              </w:rPr>
              <w:t>ДАГиЗ</w:t>
            </w:r>
            <w:proofErr w:type="spellEnd"/>
            <w:r w:rsidRPr="00121908">
              <w:rPr>
                <w:rFonts w:ascii="Times New Roman" w:hAnsi="Times New Roman"/>
              </w:rPr>
              <w:t xml:space="preserve">» ведется учет межевых и технических планов, актов обследования на предмет прохождения проверок. К настоящему времени таких документов в МКУ «Находка </w:t>
            </w:r>
            <w:proofErr w:type="spellStart"/>
            <w:r w:rsidRPr="00121908">
              <w:rPr>
                <w:rFonts w:ascii="Times New Roman" w:hAnsi="Times New Roman"/>
              </w:rPr>
              <w:t>ДАГиЗ</w:t>
            </w:r>
            <w:proofErr w:type="spellEnd"/>
            <w:r w:rsidRPr="00121908">
              <w:rPr>
                <w:rFonts w:ascii="Times New Roman" w:hAnsi="Times New Roman"/>
              </w:rPr>
              <w:t xml:space="preserve">» из </w:t>
            </w:r>
            <w:proofErr w:type="spellStart"/>
            <w:r w:rsidRPr="00121908">
              <w:rPr>
                <w:rFonts w:ascii="Times New Roman" w:hAnsi="Times New Roman"/>
              </w:rPr>
              <w:t>Росреестра</w:t>
            </w:r>
            <w:proofErr w:type="spellEnd"/>
            <w:r w:rsidRPr="00121908">
              <w:rPr>
                <w:rFonts w:ascii="Times New Roman" w:hAnsi="Times New Roman"/>
              </w:rPr>
              <w:t xml:space="preserve"> не поступало.</w:t>
            </w:r>
          </w:p>
        </w:tc>
      </w:tr>
      <w:tr w:rsidR="00AA2AB6" w:rsidRPr="00121908" w:rsidTr="005C77C0">
        <w:tc>
          <w:tcPr>
            <w:tcW w:w="629"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9.3.</w:t>
            </w:r>
          </w:p>
        </w:tc>
        <w:tc>
          <w:tcPr>
            <w:tcW w:w="2835"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1560"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ежеквартально</w:t>
            </w:r>
          </w:p>
        </w:tc>
        <w:tc>
          <w:tcPr>
            <w:tcW w:w="1275"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418"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417"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276"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2268" w:type="dxa"/>
          </w:tcPr>
          <w:p w:rsidR="00AA2AB6" w:rsidRPr="00121908" w:rsidRDefault="000724B8" w:rsidP="00AA2AB6">
            <w:pPr>
              <w:spacing w:after="1" w:line="220" w:lineRule="atLeast"/>
              <w:jc w:val="both"/>
              <w:rPr>
                <w:rFonts w:ascii="Times New Roman" w:hAnsi="Times New Roman"/>
              </w:rPr>
            </w:pPr>
            <w:r w:rsidRPr="00121908">
              <w:rPr>
                <w:rFonts w:ascii="Times New Roman" w:hAnsi="Times New Roman"/>
              </w:rPr>
              <w:t xml:space="preserve">Управление землепользования и </w:t>
            </w:r>
            <w:r w:rsidR="00AA2AB6" w:rsidRPr="00121908">
              <w:rPr>
                <w:rFonts w:ascii="Times New Roman" w:hAnsi="Times New Roman"/>
              </w:rPr>
              <w:t xml:space="preserve">застройки </w:t>
            </w:r>
            <w:r w:rsidRPr="00121908">
              <w:rPr>
                <w:rFonts w:ascii="Times New Roman" w:hAnsi="Times New Roman"/>
              </w:rPr>
              <w:t xml:space="preserve">администрации Находкинского </w:t>
            </w:r>
            <w:r w:rsidR="00AA2AB6" w:rsidRPr="00121908">
              <w:rPr>
                <w:rFonts w:ascii="Times New Roman" w:hAnsi="Times New Roman"/>
              </w:rPr>
              <w:t>городского округа</w:t>
            </w:r>
          </w:p>
        </w:tc>
        <w:tc>
          <w:tcPr>
            <w:tcW w:w="3402" w:type="dxa"/>
            <w:shd w:val="clear" w:color="auto" w:fill="auto"/>
          </w:tcPr>
          <w:p w:rsidR="000724B8" w:rsidRPr="00121908" w:rsidRDefault="00AA2AB6" w:rsidP="00AA2AB6">
            <w:pPr>
              <w:spacing w:after="1" w:line="220" w:lineRule="atLeast"/>
              <w:jc w:val="both"/>
              <w:rPr>
                <w:rFonts w:ascii="Times New Roman" w:hAnsi="Times New Roman"/>
              </w:rPr>
            </w:pPr>
            <w:r w:rsidRPr="00121908">
              <w:rPr>
                <w:rFonts w:ascii="Times New Roman" w:hAnsi="Times New Roman"/>
              </w:rPr>
              <w:t xml:space="preserve">Информация по данному показателю фиксируется при взаимодействии с </w:t>
            </w:r>
            <w:proofErr w:type="spellStart"/>
            <w:r w:rsidRPr="00121908">
              <w:rPr>
                <w:rFonts w:ascii="Times New Roman" w:hAnsi="Times New Roman"/>
              </w:rPr>
              <w:t>Росреестром</w:t>
            </w:r>
            <w:proofErr w:type="spellEnd"/>
            <w:r w:rsidRPr="00121908">
              <w:rPr>
                <w:rFonts w:ascii="Times New Roman" w:hAnsi="Times New Roman"/>
              </w:rPr>
              <w:t xml:space="preserve"> по кадастрово</w:t>
            </w:r>
            <w:r w:rsidR="000724B8" w:rsidRPr="00121908">
              <w:rPr>
                <w:rFonts w:ascii="Times New Roman" w:hAnsi="Times New Roman"/>
              </w:rPr>
              <w:t xml:space="preserve">му учету объектов недвижимости </w:t>
            </w:r>
            <w:r w:rsidRPr="00121908">
              <w:rPr>
                <w:rFonts w:ascii="Times New Roman" w:hAnsi="Times New Roman"/>
              </w:rPr>
              <w:t>Находкинского городского округа. К настоящему времени решений о приостановлении (отказе) в кадастровом учете в отношении заявок по документам от выполняющих р</w:t>
            </w:r>
            <w:r w:rsidR="000724B8" w:rsidRPr="00121908">
              <w:rPr>
                <w:rFonts w:ascii="Times New Roman" w:hAnsi="Times New Roman"/>
              </w:rPr>
              <w:t xml:space="preserve">аботы по объектам недвижимости </w:t>
            </w:r>
            <w:r w:rsidRPr="00121908">
              <w:rPr>
                <w:rFonts w:ascii="Times New Roman" w:hAnsi="Times New Roman"/>
              </w:rPr>
              <w:t xml:space="preserve">Находкинского городского округа кадастровых инженеров </w:t>
            </w:r>
            <w:proofErr w:type="spellStart"/>
            <w:r w:rsidRPr="00121908">
              <w:rPr>
                <w:rFonts w:ascii="Times New Roman" w:hAnsi="Times New Roman"/>
              </w:rPr>
              <w:t>Росреестром</w:t>
            </w:r>
            <w:proofErr w:type="spellEnd"/>
            <w:r w:rsidRPr="00121908">
              <w:rPr>
                <w:rFonts w:ascii="Times New Roman" w:hAnsi="Times New Roman"/>
              </w:rPr>
              <w:t xml:space="preserve"> не принималось</w:t>
            </w:r>
          </w:p>
        </w:tc>
      </w:tr>
      <w:tr w:rsidR="00AA2AB6" w:rsidRPr="00121908" w:rsidTr="004031A6">
        <w:trPr>
          <w:trHeight w:val="3206"/>
        </w:trPr>
        <w:tc>
          <w:tcPr>
            <w:tcW w:w="629"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9.4.</w:t>
            </w:r>
          </w:p>
        </w:tc>
        <w:tc>
          <w:tcPr>
            <w:tcW w:w="2835"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1560" w:type="dxa"/>
            <w:shd w:val="clear" w:color="auto" w:fill="auto"/>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ежегодно</w:t>
            </w:r>
          </w:p>
        </w:tc>
        <w:tc>
          <w:tcPr>
            <w:tcW w:w="1275"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418"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417"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1276" w:type="dxa"/>
            <w:vMerge/>
            <w:shd w:val="clear" w:color="auto" w:fill="auto"/>
          </w:tcPr>
          <w:p w:rsidR="00AA2AB6" w:rsidRPr="00121908" w:rsidRDefault="00AA2AB6" w:rsidP="00AA2AB6">
            <w:pPr>
              <w:spacing w:after="1" w:line="0" w:lineRule="atLeast"/>
              <w:rPr>
                <w:rFonts w:ascii="Times New Roman" w:hAnsi="Times New Roman" w:cs="Times New Roman"/>
              </w:rPr>
            </w:pPr>
          </w:p>
        </w:tc>
        <w:tc>
          <w:tcPr>
            <w:tcW w:w="2268" w:type="dxa"/>
          </w:tcPr>
          <w:p w:rsidR="00AA2AB6" w:rsidRPr="00121908" w:rsidRDefault="000724B8" w:rsidP="00AA2AB6">
            <w:pPr>
              <w:spacing w:after="1" w:line="220" w:lineRule="atLeast"/>
              <w:jc w:val="both"/>
              <w:rPr>
                <w:rFonts w:ascii="Times New Roman" w:hAnsi="Times New Roman"/>
              </w:rPr>
            </w:pPr>
            <w:r w:rsidRPr="00121908">
              <w:rPr>
                <w:rFonts w:ascii="Times New Roman" w:hAnsi="Times New Roman"/>
              </w:rPr>
              <w:t xml:space="preserve">Управление </w:t>
            </w:r>
            <w:r w:rsidR="00AA2AB6" w:rsidRPr="00121908">
              <w:rPr>
                <w:rFonts w:ascii="Times New Roman" w:hAnsi="Times New Roman"/>
              </w:rPr>
              <w:t>землепользова</w:t>
            </w:r>
            <w:r w:rsidRPr="00121908">
              <w:rPr>
                <w:rFonts w:ascii="Times New Roman" w:hAnsi="Times New Roman"/>
              </w:rPr>
              <w:t xml:space="preserve">ния и </w:t>
            </w:r>
            <w:r w:rsidR="00AA2AB6" w:rsidRPr="00121908">
              <w:rPr>
                <w:rFonts w:ascii="Times New Roman" w:hAnsi="Times New Roman"/>
              </w:rPr>
              <w:t xml:space="preserve">застройки </w:t>
            </w:r>
            <w:r w:rsidRPr="00121908">
              <w:rPr>
                <w:rFonts w:ascii="Times New Roman" w:hAnsi="Times New Roman"/>
              </w:rPr>
              <w:t xml:space="preserve">администрации Находкинского </w:t>
            </w:r>
            <w:r w:rsidR="00AA2AB6" w:rsidRPr="00121908">
              <w:rPr>
                <w:rFonts w:ascii="Times New Roman" w:hAnsi="Times New Roman"/>
              </w:rPr>
              <w:t>городского округа</w:t>
            </w:r>
          </w:p>
        </w:tc>
        <w:tc>
          <w:tcPr>
            <w:tcW w:w="3402" w:type="dxa"/>
            <w:shd w:val="clear" w:color="auto" w:fill="auto"/>
          </w:tcPr>
          <w:p w:rsidR="00AA2AB6" w:rsidRPr="00121908" w:rsidRDefault="00AA2AB6" w:rsidP="00AA2AB6">
            <w:pPr>
              <w:spacing w:after="1" w:line="220" w:lineRule="atLeast"/>
              <w:jc w:val="both"/>
              <w:rPr>
                <w:rFonts w:ascii="Times New Roman" w:hAnsi="Times New Roman" w:cs="Times New Roman"/>
              </w:rPr>
            </w:pPr>
            <w:r w:rsidRPr="00121908">
              <w:rPr>
                <w:rFonts w:ascii="Times New Roman" w:hAnsi="Times New Roman"/>
              </w:rPr>
              <w:t>Кадастровые инженеры, осуществляющие свою деятельность на территории Приморского края, планируются к вовлечению в работу по проведению комплексных кадастровых работ на конкурсной основе. К настоящему времени проведение комплексных кадастровых работ в Находкинском городском округе не запланировано.</w:t>
            </w:r>
          </w:p>
        </w:tc>
      </w:tr>
      <w:tr w:rsidR="00AA2AB6" w:rsidRPr="00121908" w:rsidTr="00BF5EAA">
        <w:tc>
          <w:tcPr>
            <w:tcW w:w="16080" w:type="dxa"/>
            <w:gridSpan w:val="9"/>
          </w:tcPr>
          <w:p w:rsidR="00AA2AB6" w:rsidRPr="00121908" w:rsidRDefault="00AA2AB6" w:rsidP="00AA2AB6">
            <w:pPr>
              <w:spacing w:after="1" w:line="220" w:lineRule="atLeast"/>
              <w:outlineLvl w:val="2"/>
              <w:rPr>
                <w:rFonts w:ascii="Times New Roman" w:hAnsi="Times New Roman" w:cs="Times New Roman"/>
              </w:rPr>
            </w:pPr>
            <w:r w:rsidRPr="00121908">
              <w:rPr>
                <w:rFonts w:ascii="Times New Roman" w:hAnsi="Times New Roman" w:cs="Times New Roman"/>
              </w:rPr>
              <w:t>10. Сфера наружной рекламы</w:t>
            </w:r>
          </w:p>
        </w:tc>
      </w:tr>
      <w:tr w:rsidR="00AA2AB6" w:rsidRPr="00121908" w:rsidTr="00BF5EAA">
        <w:tc>
          <w:tcPr>
            <w:tcW w:w="16080" w:type="dxa"/>
            <w:gridSpan w:val="9"/>
          </w:tcPr>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w:t>
            </w:r>
            <w:r w:rsidR="000724B8" w:rsidRPr="00121908">
              <w:rPr>
                <w:rFonts w:ascii="Times New Roman" w:hAnsi="Times New Roman" w:cs="Times New Roman"/>
              </w:rPr>
              <w:t>ласти</w:t>
            </w:r>
            <w:r w:rsidRPr="00121908">
              <w:rPr>
                <w:rFonts w:ascii="Times New Roman" w:hAnsi="Times New Roman" w:cs="Times New Roman"/>
              </w:rPr>
              <w:t xml:space="preserve"> и местного самоуправления.</w:t>
            </w:r>
          </w:p>
          <w:p w:rsidR="00AA2AB6" w:rsidRPr="00121908" w:rsidRDefault="00AA2AB6" w:rsidP="00AA2AB6">
            <w:pPr>
              <w:spacing w:after="1" w:line="220" w:lineRule="atLeast"/>
              <w:rPr>
                <w:rFonts w:ascii="Times New Roman" w:hAnsi="Times New Roman" w:cs="Times New Roman"/>
              </w:rPr>
            </w:pPr>
            <w:r w:rsidRPr="00121908">
              <w:rPr>
                <w:rFonts w:ascii="Times New Roman" w:hAnsi="Times New Roman" w:cs="Times New Roman"/>
              </w:rPr>
              <w:t>Перечень всех НПА, МПА, регулирующих сферу наружной рекламы, размещен по ссылке (постоянно пополняется/обновляется):</w:t>
            </w:r>
          </w:p>
          <w:p w:rsidR="00AA2AB6" w:rsidRPr="00121908" w:rsidRDefault="00804FEF" w:rsidP="00AA2AB6">
            <w:pPr>
              <w:spacing w:after="1" w:line="220" w:lineRule="atLeast"/>
              <w:rPr>
                <w:rFonts w:ascii="Times New Roman" w:hAnsi="Times New Roman" w:cs="Times New Roman"/>
                <w:u w:val="single"/>
              </w:rPr>
            </w:pPr>
            <w:hyperlink r:id="rId11" w:history="1">
              <w:r w:rsidR="00AA2AB6" w:rsidRPr="00121908">
                <w:rPr>
                  <w:rStyle w:val="aa"/>
                  <w:rFonts w:ascii="Times New Roman" w:hAnsi="Times New Roman" w:cs="Times New Roman"/>
                  <w:color w:val="0070C0"/>
                </w:rPr>
                <w:t>https://www.nakhodka-city.ru/administration/structure/docx/?deptid=8&amp;gid=471</w:t>
              </w:r>
            </w:hyperlink>
            <w:r w:rsidR="00AA2AB6" w:rsidRPr="00121908">
              <w:rPr>
                <w:rStyle w:val="aa"/>
                <w:rFonts w:ascii="Times New Roman" w:hAnsi="Times New Roman" w:cs="Times New Roman"/>
                <w:color w:val="auto"/>
              </w:rPr>
              <w:t xml:space="preserve"> </w:t>
            </w:r>
          </w:p>
        </w:tc>
      </w:tr>
      <w:tr w:rsidR="00177D89" w:rsidRPr="00121908" w:rsidTr="00177D89">
        <w:tc>
          <w:tcPr>
            <w:tcW w:w="629"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10.1.</w:t>
            </w:r>
          </w:p>
        </w:tc>
        <w:tc>
          <w:tcPr>
            <w:tcW w:w="2835" w:type="dxa"/>
            <w:tcBorders>
              <w:bottom w:val="single" w:sz="4" w:space="0" w:color="auto"/>
            </w:tcBorders>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Обеспечение сохранения доли организаций частной формы собственности в сфере наружной рекламы</w:t>
            </w:r>
          </w:p>
        </w:tc>
        <w:tc>
          <w:tcPr>
            <w:tcW w:w="1560" w:type="dxa"/>
            <w:tcBorders>
              <w:bottom w:val="single" w:sz="4" w:space="0" w:color="auto"/>
            </w:tcBorders>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2022 - 2025</w:t>
            </w:r>
          </w:p>
        </w:tc>
        <w:tc>
          <w:tcPr>
            <w:tcW w:w="1275" w:type="dxa"/>
            <w:tcBorders>
              <w:bottom w:val="single" w:sz="4" w:space="0" w:color="auto"/>
            </w:tcBorders>
            <w:shd w:val="clear" w:color="auto" w:fill="auto"/>
          </w:tcPr>
          <w:p w:rsidR="00177D89" w:rsidRPr="00121908" w:rsidRDefault="00177D89" w:rsidP="00177D89">
            <w:pPr>
              <w:spacing w:after="1" w:line="220" w:lineRule="atLeast"/>
              <w:jc w:val="center"/>
              <w:rPr>
                <w:rFonts w:ascii="Times New Roman" w:hAnsi="Times New Roman" w:cs="Times New Roman"/>
              </w:rPr>
            </w:pPr>
            <w:r w:rsidRPr="00121908">
              <w:rPr>
                <w:rFonts w:ascii="Times New Roman" w:hAnsi="Times New Roman" w:cs="Times New Roman"/>
              </w:rPr>
              <w:t>проценты</w:t>
            </w:r>
          </w:p>
        </w:tc>
        <w:tc>
          <w:tcPr>
            <w:tcW w:w="1418" w:type="dxa"/>
            <w:tcBorders>
              <w:bottom w:val="single" w:sz="4" w:space="0" w:color="auto"/>
            </w:tcBorders>
            <w:shd w:val="clear" w:color="auto" w:fill="auto"/>
          </w:tcPr>
          <w:p w:rsidR="00177D89" w:rsidRPr="00121908" w:rsidRDefault="00177D89" w:rsidP="00177D89">
            <w:pPr>
              <w:spacing w:after="1" w:line="220" w:lineRule="atLeast"/>
              <w:jc w:val="center"/>
              <w:rPr>
                <w:rFonts w:ascii="Times New Roman" w:hAnsi="Times New Roman" w:cs="Times New Roman"/>
              </w:rPr>
            </w:pPr>
            <w:r w:rsidRPr="00121908">
              <w:rPr>
                <w:rFonts w:ascii="Times New Roman" w:hAnsi="Times New Roman" w:cs="Times New Roman"/>
              </w:rPr>
              <w:t>100</w:t>
            </w:r>
          </w:p>
        </w:tc>
        <w:tc>
          <w:tcPr>
            <w:tcW w:w="1417" w:type="dxa"/>
            <w:tcBorders>
              <w:bottom w:val="single" w:sz="4" w:space="0" w:color="auto"/>
            </w:tcBorders>
            <w:shd w:val="clear" w:color="auto" w:fill="auto"/>
          </w:tcPr>
          <w:p w:rsidR="00177D89" w:rsidRPr="00121908" w:rsidRDefault="00177D89" w:rsidP="00177D89">
            <w:pPr>
              <w:spacing w:after="1" w:line="220" w:lineRule="atLeast"/>
              <w:jc w:val="center"/>
              <w:rPr>
                <w:rFonts w:ascii="Times New Roman" w:hAnsi="Times New Roman" w:cs="Times New Roman"/>
              </w:rPr>
            </w:pPr>
            <w:r w:rsidRPr="00121908">
              <w:rPr>
                <w:rFonts w:ascii="Times New Roman" w:hAnsi="Times New Roman" w:cs="Times New Roman"/>
              </w:rPr>
              <w:t>100</w:t>
            </w:r>
          </w:p>
        </w:tc>
        <w:tc>
          <w:tcPr>
            <w:tcW w:w="1276" w:type="dxa"/>
            <w:tcBorders>
              <w:bottom w:val="single" w:sz="4" w:space="0" w:color="auto"/>
            </w:tcBorders>
            <w:shd w:val="clear" w:color="auto" w:fill="auto"/>
          </w:tcPr>
          <w:p w:rsidR="00177D89" w:rsidRPr="00121908" w:rsidRDefault="00177D89" w:rsidP="00177D89">
            <w:pPr>
              <w:spacing w:after="1" w:line="220" w:lineRule="atLeast"/>
              <w:jc w:val="center"/>
              <w:rPr>
                <w:rFonts w:ascii="Times New Roman" w:hAnsi="Times New Roman" w:cs="Times New Roman"/>
              </w:rPr>
            </w:pPr>
            <w:r w:rsidRPr="00121908">
              <w:rPr>
                <w:rFonts w:ascii="Times New Roman" w:hAnsi="Times New Roman" w:cs="Times New Roman"/>
              </w:rPr>
              <w:t>100</w:t>
            </w:r>
          </w:p>
        </w:tc>
        <w:tc>
          <w:tcPr>
            <w:tcW w:w="2268" w:type="dxa"/>
            <w:tcBorders>
              <w:bottom w:val="single" w:sz="4" w:space="0" w:color="auto"/>
            </w:tcBorders>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Управление архитектуры, градостроительства и рекламы администрации Находкинского городского округа</w:t>
            </w:r>
          </w:p>
        </w:tc>
        <w:tc>
          <w:tcPr>
            <w:tcW w:w="3402" w:type="dxa"/>
            <w:shd w:val="clear" w:color="auto" w:fill="auto"/>
          </w:tcPr>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На рынке услуг в сфере наружной рекламы на территории Находкинского городского округа хозяйствующие субъекты частной формы собственности имеют долю 100%.</w:t>
            </w:r>
          </w:p>
        </w:tc>
      </w:tr>
      <w:tr w:rsidR="00177D89" w:rsidRPr="00121908" w:rsidTr="00EF62D7">
        <w:tc>
          <w:tcPr>
            <w:tcW w:w="629"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10.2.</w:t>
            </w:r>
          </w:p>
        </w:tc>
        <w:tc>
          <w:tcPr>
            <w:tcW w:w="2835" w:type="dxa"/>
            <w:tcBorders>
              <w:bottom w:val="single" w:sz="4" w:space="0" w:color="auto"/>
            </w:tcBorders>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560" w:type="dxa"/>
            <w:tcBorders>
              <w:bottom w:val="single" w:sz="4" w:space="0" w:color="auto"/>
            </w:tcBorders>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2022</w:t>
            </w:r>
          </w:p>
        </w:tc>
        <w:tc>
          <w:tcPr>
            <w:tcW w:w="1275" w:type="dxa"/>
            <w:tcBorders>
              <w:top w:val="nil"/>
              <w:bottom w:val="single" w:sz="4" w:space="0" w:color="auto"/>
            </w:tcBorders>
            <w:shd w:val="clear" w:color="auto" w:fill="auto"/>
          </w:tcPr>
          <w:p w:rsidR="00177D89" w:rsidRPr="00121908" w:rsidRDefault="00177D89" w:rsidP="00177D89">
            <w:pPr>
              <w:spacing w:after="1" w:line="0" w:lineRule="atLeast"/>
              <w:rPr>
                <w:rFonts w:ascii="Times New Roman" w:hAnsi="Times New Roman" w:cs="Times New Roman"/>
              </w:rPr>
            </w:pPr>
          </w:p>
        </w:tc>
        <w:tc>
          <w:tcPr>
            <w:tcW w:w="1418" w:type="dxa"/>
            <w:tcBorders>
              <w:top w:val="nil"/>
              <w:bottom w:val="single" w:sz="4" w:space="0" w:color="auto"/>
            </w:tcBorders>
            <w:shd w:val="clear" w:color="auto" w:fill="auto"/>
          </w:tcPr>
          <w:p w:rsidR="00177D89" w:rsidRPr="00121908" w:rsidRDefault="00177D89" w:rsidP="00177D89">
            <w:pPr>
              <w:spacing w:after="1" w:line="0" w:lineRule="atLeast"/>
              <w:rPr>
                <w:rFonts w:ascii="Times New Roman" w:hAnsi="Times New Roman" w:cs="Times New Roman"/>
              </w:rPr>
            </w:pPr>
          </w:p>
        </w:tc>
        <w:tc>
          <w:tcPr>
            <w:tcW w:w="1417" w:type="dxa"/>
            <w:tcBorders>
              <w:top w:val="nil"/>
              <w:bottom w:val="single" w:sz="4" w:space="0" w:color="auto"/>
            </w:tcBorders>
            <w:shd w:val="clear" w:color="auto" w:fill="auto"/>
          </w:tcPr>
          <w:p w:rsidR="00177D89" w:rsidRPr="00121908" w:rsidRDefault="00177D89" w:rsidP="00177D89">
            <w:pPr>
              <w:spacing w:after="1" w:line="0" w:lineRule="atLeast"/>
              <w:rPr>
                <w:rFonts w:ascii="Times New Roman" w:hAnsi="Times New Roman" w:cs="Times New Roman"/>
              </w:rPr>
            </w:pPr>
          </w:p>
        </w:tc>
        <w:tc>
          <w:tcPr>
            <w:tcW w:w="1276" w:type="dxa"/>
            <w:tcBorders>
              <w:top w:val="nil"/>
              <w:bottom w:val="single" w:sz="4" w:space="0" w:color="auto"/>
            </w:tcBorders>
            <w:shd w:val="clear" w:color="auto" w:fill="auto"/>
          </w:tcPr>
          <w:p w:rsidR="00177D89" w:rsidRPr="00121908" w:rsidRDefault="00177D89" w:rsidP="00177D89">
            <w:pPr>
              <w:spacing w:after="1" w:line="0" w:lineRule="atLeast"/>
              <w:rPr>
                <w:rFonts w:ascii="Times New Roman" w:hAnsi="Times New Roman" w:cs="Times New Roman"/>
              </w:rPr>
            </w:pPr>
          </w:p>
        </w:tc>
        <w:tc>
          <w:tcPr>
            <w:tcW w:w="2268" w:type="dxa"/>
            <w:tcBorders>
              <w:bottom w:val="single" w:sz="4" w:space="0" w:color="auto"/>
            </w:tcBorders>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Управление архитектуры, градостроительства и рекламы администрации Находкинского городского округа</w:t>
            </w:r>
          </w:p>
        </w:tc>
        <w:tc>
          <w:tcPr>
            <w:tcW w:w="3402" w:type="dxa"/>
            <w:tcBorders>
              <w:bottom w:val="single" w:sz="4" w:space="0" w:color="auto"/>
            </w:tcBorders>
            <w:shd w:val="clear" w:color="auto" w:fill="auto"/>
          </w:tcPr>
          <w:p w:rsidR="00177D89" w:rsidRPr="00121908" w:rsidRDefault="00177D89" w:rsidP="00177D89">
            <w:pPr>
              <w:spacing w:after="1" w:line="220" w:lineRule="atLeast"/>
              <w:jc w:val="both"/>
              <w:rPr>
                <w:rFonts w:ascii="Times New Roman" w:hAnsi="Times New Roman" w:cs="Times New Roman"/>
                <w:spacing w:val="-6"/>
              </w:rPr>
            </w:pPr>
            <w:r w:rsidRPr="00121908">
              <w:rPr>
                <w:rFonts w:ascii="Times New Roman" w:hAnsi="Times New Roman" w:cs="Times New Roman"/>
                <w:spacing w:val="-6"/>
              </w:rPr>
              <w:t xml:space="preserve">Договоры на установку и эксплуатацию рекламных конструкций на земельных участках, объектах, находящихся в собственности Приморского края или в муниципальной собственности заключаются на открытых аукционах. </w:t>
            </w:r>
          </w:p>
          <w:p w:rsidR="00177D89" w:rsidRPr="00121908" w:rsidRDefault="00177D89" w:rsidP="00177D89">
            <w:pPr>
              <w:spacing w:after="1" w:line="220" w:lineRule="atLeast"/>
              <w:jc w:val="both"/>
              <w:rPr>
                <w:rFonts w:ascii="Times New Roman" w:hAnsi="Times New Roman" w:cs="Times New Roman"/>
                <w:spacing w:val="-4"/>
              </w:rPr>
            </w:pPr>
            <w:r w:rsidRPr="00121908">
              <w:rPr>
                <w:rFonts w:ascii="Times New Roman" w:hAnsi="Times New Roman" w:cs="Times New Roman"/>
                <w:spacing w:val="-6"/>
              </w:rPr>
              <w:t>В Схему размещения рекламных конструкций на территории Находкинского городского округа в настоящее время включено 367 мест под установку отдельно стоящих рекламных конструкций разного формата, из них 324 – большого формата (</w:t>
            </w:r>
            <w:proofErr w:type="spellStart"/>
            <w:r w:rsidRPr="00121908">
              <w:rPr>
                <w:rFonts w:ascii="Times New Roman" w:hAnsi="Times New Roman" w:cs="Times New Roman"/>
                <w:spacing w:val="-6"/>
              </w:rPr>
              <w:t>билборды</w:t>
            </w:r>
            <w:proofErr w:type="spellEnd"/>
            <w:r w:rsidRPr="00121908">
              <w:rPr>
                <w:rFonts w:ascii="Times New Roman" w:hAnsi="Times New Roman" w:cs="Times New Roman"/>
                <w:spacing w:val="-6"/>
              </w:rPr>
              <w:t xml:space="preserve">, </w:t>
            </w:r>
            <w:proofErr w:type="spellStart"/>
            <w:r w:rsidRPr="00121908">
              <w:rPr>
                <w:rFonts w:ascii="Times New Roman" w:hAnsi="Times New Roman" w:cs="Times New Roman"/>
                <w:spacing w:val="-6"/>
              </w:rPr>
              <w:t>ситиборды</w:t>
            </w:r>
            <w:proofErr w:type="spellEnd"/>
            <w:r w:rsidRPr="00121908">
              <w:rPr>
                <w:rFonts w:ascii="Times New Roman" w:hAnsi="Times New Roman" w:cs="Times New Roman"/>
                <w:spacing w:val="-6"/>
              </w:rPr>
              <w:t xml:space="preserve">, </w:t>
            </w:r>
            <w:proofErr w:type="spellStart"/>
            <w:r w:rsidRPr="00121908">
              <w:rPr>
                <w:rFonts w:ascii="Times New Roman" w:hAnsi="Times New Roman" w:cs="Times New Roman"/>
                <w:spacing w:val="-6"/>
              </w:rPr>
              <w:t>суперборды</w:t>
            </w:r>
            <w:proofErr w:type="spellEnd"/>
            <w:r w:rsidRPr="00121908">
              <w:rPr>
                <w:rFonts w:ascii="Times New Roman" w:hAnsi="Times New Roman" w:cs="Times New Roman"/>
                <w:spacing w:val="-6"/>
              </w:rPr>
              <w:t>). Юридическим лицам, оказывающим услуги по размещению рекламных материалов, принадлежит порядка 220 рекламных конструкций (</w:t>
            </w:r>
            <w:proofErr w:type="spellStart"/>
            <w:r w:rsidRPr="00121908">
              <w:rPr>
                <w:rFonts w:ascii="Times New Roman" w:hAnsi="Times New Roman" w:cs="Times New Roman"/>
                <w:spacing w:val="-6"/>
              </w:rPr>
              <w:t>билборды</w:t>
            </w:r>
            <w:proofErr w:type="spellEnd"/>
            <w:r w:rsidRPr="00121908">
              <w:rPr>
                <w:rFonts w:ascii="Times New Roman" w:hAnsi="Times New Roman" w:cs="Times New Roman"/>
                <w:spacing w:val="-6"/>
              </w:rPr>
              <w:t xml:space="preserve">, </w:t>
            </w:r>
            <w:proofErr w:type="spellStart"/>
            <w:r w:rsidRPr="00121908">
              <w:rPr>
                <w:rFonts w:ascii="Times New Roman" w:hAnsi="Times New Roman" w:cs="Times New Roman"/>
                <w:spacing w:val="-6"/>
              </w:rPr>
              <w:t>ситиборды</w:t>
            </w:r>
            <w:proofErr w:type="spellEnd"/>
            <w:r w:rsidRPr="00121908">
              <w:rPr>
                <w:rFonts w:ascii="Times New Roman" w:hAnsi="Times New Roman" w:cs="Times New Roman"/>
                <w:spacing w:val="-6"/>
              </w:rPr>
              <w:t xml:space="preserve">, </w:t>
            </w:r>
            <w:proofErr w:type="spellStart"/>
            <w:r w:rsidRPr="00121908">
              <w:rPr>
                <w:rFonts w:ascii="Times New Roman" w:hAnsi="Times New Roman" w:cs="Times New Roman"/>
                <w:spacing w:val="-6"/>
              </w:rPr>
              <w:t>суперборды</w:t>
            </w:r>
            <w:proofErr w:type="spellEnd"/>
            <w:r w:rsidRPr="00121908">
              <w:rPr>
                <w:rFonts w:ascii="Times New Roman" w:hAnsi="Times New Roman" w:cs="Times New Roman"/>
                <w:spacing w:val="-6"/>
              </w:rPr>
              <w:t>). Остальные хозяйствующие субъекты имеют рекламные конструкции для размещения информации о собственной деятельности.</w:t>
            </w:r>
          </w:p>
        </w:tc>
      </w:tr>
      <w:tr w:rsidR="00177D89" w:rsidRPr="00121908" w:rsidTr="005C77C0">
        <w:tc>
          <w:tcPr>
            <w:tcW w:w="629"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10.3.</w:t>
            </w:r>
          </w:p>
        </w:tc>
        <w:tc>
          <w:tcPr>
            <w:tcW w:w="2835"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Актуализация и согласование схем размещения рекламных конструкций на территории муниципальных образований</w:t>
            </w:r>
          </w:p>
        </w:tc>
        <w:tc>
          <w:tcPr>
            <w:tcW w:w="1560"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2022</w:t>
            </w:r>
          </w:p>
        </w:tc>
        <w:tc>
          <w:tcPr>
            <w:tcW w:w="1275" w:type="dxa"/>
            <w:tcBorders>
              <w:top w:val="nil"/>
            </w:tcBorders>
            <w:shd w:val="clear" w:color="auto" w:fill="auto"/>
          </w:tcPr>
          <w:p w:rsidR="00177D89" w:rsidRPr="00121908" w:rsidRDefault="00177D89" w:rsidP="00177D89">
            <w:pPr>
              <w:spacing w:after="1" w:line="0" w:lineRule="atLeast"/>
              <w:rPr>
                <w:rFonts w:ascii="Times New Roman" w:hAnsi="Times New Roman" w:cs="Times New Roman"/>
              </w:rPr>
            </w:pPr>
          </w:p>
        </w:tc>
        <w:tc>
          <w:tcPr>
            <w:tcW w:w="1418" w:type="dxa"/>
            <w:tcBorders>
              <w:top w:val="nil"/>
            </w:tcBorders>
            <w:shd w:val="clear" w:color="auto" w:fill="auto"/>
          </w:tcPr>
          <w:p w:rsidR="00177D89" w:rsidRPr="00121908" w:rsidRDefault="00177D89" w:rsidP="00177D89">
            <w:pPr>
              <w:spacing w:after="1" w:line="0" w:lineRule="atLeast"/>
              <w:rPr>
                <w:rFonts w:ascii="Times New Roman" w:hAnsi="Times New Roman" w:cs="Times New Roman"/>
              </w:rPr>
            </w:pPr>
          </w:p>
        </w:tc>
        <w:tc>
          <w:tcPr>
            <w:tcW w:w="1417" w:type="dxa"/>
            <w:tcBorders>
              <w:top w:val="nil"/>
            </w:tcBorders>
            <w:shd w:val="clear" w:color="auto" w:fill="auto"/>
          </w:tcPr>
          <w:p w:rsidR="00177D89" w:rsidRPr="00121908" w:rsidRDefault="00177D89" w:rsidP="00177D89">
            <w:pPr>
              <w:spacing w:after="1" w:line="0" w:lineRule="atLeast"/>
              <w:rPr>
                <w:rFonts w:ascii="Times New Roman" w:hAnsi="Times New Roman" w:cs="Times New Roman"/>
              </w:rPr>
            </w:pPr>
          </w:p>
        </w:tc>
        <w:tc>
          <w:tcPr>
            <w:tcW w:w="1276" w:type="dxa"/>
            <w:tcBorders>
              <w:top w:val="nil"/>
            </w:tcBorders>
            <w:shd w:val="clear" w:color="auto" w:fill="auto"/>
          </w:tcPr>
          <w:p w:rsidR="00177D89" w:rsidRPr="00121908" w:rsidRDefault="00177D89" w:rsidP="00177D89">
            <w:pPr>
              <w:spacing w:after="1" w:line="0" w:lineRule="atLeast"/>
              <w:rPr>
                <w:rFonts w:ascii="Times New Roman" w:hAnsi="Times New Roman" w:cs="Times New Roman"/>
              </w:rPr>
            </w:pPr>
          </w:p>
        </w:tc>
        <w:tc>
          <w:tcPr>
            <w:tcW w:w="2268" w:type="dxa"/>
          </w:tcPr>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Управление архитектуры,</w:t>
            </w:r>
          </w:p>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градостроительства и</w:t>
            </w:r>
          </w:p>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рекламы администрации</w:t>
            </w:r>
          </w:p>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Находкинского</w:t>
            </w:r>
          </w:p>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городского округа</w:t>
            </w:r>
          </w:p>
        </w:tc>
        <w:tc>
          <w:tcPr>
            <w:tcW w:w="3402" w:type="dxa"/>
            <w:shd w:val="clear" w:color="auto" w:fill="auto"/>
          </w:tcPr>
          <w:p w:rsidR="00177D89" w:rsidRPr="00121908" w:rsidRDefault="00177D89" w:rsidP="00177D89">
            <w:pPr>
              <w:spacing w:after="1" w:line="220" w:lineRule="atLeast"/>
              <w:jc w:val="both"/>
              <w:rPr>
                <w:rFonts w:ascii="Times New Roman" w:hAnsi="Times New Roman" w:cs="Times New Roman"/>
                <w:sz w:val="26"/>
                <w:szCs w:val="26"/>
              </w:rPr>
            </w:pPr>
            <w:r w:rsidRPr="00121908">
              <w:rPr>
                <w:rFonts w:ascii="Times New Roman" w:hAnsi="Times New Roman" w:cs="Times New Roman"/>
              </w:rPr>
              <w:t xml:space="preserve">Актуализация сведений размещена по ссылке </w:t>
            </w:r>
            <w:hyperlink r:id="rId12" w:history="1">
              <w:r w:rsidRPr="00121908">
                <w:rPr>
                  <w:rStyle w:val="aa"/>
                  <w:rFonts w:ascii="Times New Roman" w:hAnsi="Times New Roman" w:cs="Times New Roman"/>
                </w:rPr>
                <w:t>https://www.nakhodka-city.ru/administration/structure/docx/?deptid=8&amp;gid=43</w:t>
              </w:r>
            </w:hyperlink>
            <w:r w:rsidRPr="00121908">
              <w:rPr>
                <w:rFonts w:ascii="Times New Roman" w:hAnsi="Times New Roman" w:cs="Times New Roman"/>
                <w:sz w:val="26"/>
                <w:szCs w:val="26"/>
              </w:rPr>
              <w:t xml:space="preserve"> </w:t>
            </w:r>
          </w:p>
          <w:p w:rsidR="00177D89" w:rsidRPr="00121908" w:rsidRDefault="00177D89" w:rsidP="00177D89">
            <w:pPr>
              <w:spacing w:after="1" w:line="220" w:lineRule="atLeast"/>
              <w:rPr>
                <w:rFonts w:ascii="Times New Roman" w:hAnsi="Times New Roman" w:cs="Times New Roman"/>
              </w:rPr>
            </w:pPr>
          </w:p>
        </w:tc>
      </w:tr>
      <w:tr w:rsidR="00177D89" w:rsidRPr="00121908" w:rsidTr="00BF5EAA">
        <w:tc>
          <w:tcPr>
            <w:tcW w:w="16080" w:type="dxa"/>
            <w:gridSpan w:val="9"/>
          </w:tcPr>
          <w:p w:rsidR="00177D89" w:rsidRPr="00121908" w:rsidRDefault="00177D89" w:rsidP="00177D89">
            <w:pPr>
              <w:spacing w:after="1" w:line="220" w:lineRule="atLeast"/>
              <w:outlineLvl w:val="2"/>
              <w:rPr>
                <w:rFonts w:ascii="Times New Roman" w:hAnsi="Times New Roman" w:cs="Times New Roman"/>
              </w:rPr>
            </w:pPr>
            <w:r w:rsidRPr="00121908">
              <w:rPr>
                <w:rFonts w:ascii="Times New Roman" w:hAnsi="Times New Roman" w:cs="Times New Roman"/>
              </w:rPr>
              <w:t>11. Рынок розничной торговли</w:t>
            </w:r>
          </w:p>
        </w:tc>
      </w:tr>
      <w:tr w:rsidR="00177D89" w:rsidRPr="00121908" w:rsidTr="00BF5EAA">
        <w:tc>
          <w:tcPr>
            <w:tcW w:w="16080" w:type="dxa"/>
            <w:gridSpan w:val="9"/>
          </w:tcPr>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 xml:space="preserve">Рынок услуг торговли в Находкинском городском округе является конкурентным. По состоянию на 01.10.2022* на территории Находкинского городского округа  стационарная розничная торговая сеть насчитывает 693 предприятия, из них: 300 продовольственных магазинов, 314 непродовольственных магазинов, 20 торговых центров, 16 торговых комплексов, 6 супермаркетов, 7 универсамов, 22 магазина со смешанным ассортиментом товаров, 7 магазинов – </w:t>
            </w:r>
            <w:proofErr w:type="spellStart"/>
            <w:r w:rsidRPr="00121908">
              <w:rPr>
                <w:rFonts w:ascii="Times New Roman" w:hAnsi="Times New Roman" w:cs="Times New Roman"/>
              </w:rPr>
              <w:t>дискаунтеров</w:t>
            </w:r>
            <w:proofErr w:type="spellEnd"/>
            <w:r w:rsidRPr="00121908">
              <w:rPr>
                <w:rFonts w:ascii="Times New Roman" w:hAnsi="Times New Roman" w:cs="Times New Roman"/>
              </w:rPr>
              <w:t xml:space="preserve">, 1 комиссионный магазин. </w:t>
            </w:r>
            <w:r w:rsidRPr="00FE71F8">
              <w:rPr>
                <w:rFonts w:ascii="Times New Roman" w:hAnsi="Times New Roman" w:cs="Times New Roman"/>
              </w:rPr>
              <w:t xml:space="preserve">Общая площадь </w:t>
            </w:r>
            <w:r w:rsidR="00FE71F8">
              <w:rPr>
                <w:rFonts w:ascii="Times New Roman" w:hAnsi="Times New Roman" w:cs="Times New Roman"/>
              </w:rPr>
              <w:t>площадей</w:t>
            </w:r>
            <w:r w:rsidRPr="00FE71F8">
              <w:rPr>
                <w:rFonts w:ascii="Times New Roman" w:hAnsi="Times New Roman" w:cs="Times New Roman"/>
              </w:rPr>
              <w:t xml:space="preserve"> </w:t>
            </w:r>
            <w:r w:rsidR="00AD5136" w:rsidRPr="00FE71F8">
              <w:rPr>
                <w:rFonts w:ascii="Times New Roman" w:hAnsi="Times New Roman" w:cs="Times New Roman"/>
              </w:rPr>
              <w:t>под розничную</w:t>
            </w:r>
            <w:r w:rsidR="00AD5136">
              <w:rPr>
                <w:rFonts w:ascii="Times New Roman" w:hAnsi="Times New Roman" w:cs="Times New Roman"/>
              </w:rPr>
              <w:t xml:space="preserve"> торговлю</w:t>
            </w:r>
            <w:r w:rsidRPr="00121908">
              <w:rPr>
                <w:rFonts w:ascii="Times New Roman" w:hAnsi="Times New Roman" w:cs="Times New Roman"/>
              </w:rPr>
              <w:t xml:space="preserve"> составляет 192 </w:t>
            </w:r>
            <w:proofErr w:type="spellStart"/>
            <w:r w:rsidRPr="00121908">
              <w:rPr>
                <w:rFonts w:ascii="Times New Roman" w:hAnsi="Times New Roman" w:cs="Times New Roman"/>
              </w:rPr>
              <w:t>тыс.кв.м</w:t>
            </w:r>
            <w:proofErr w:type="spellEnd"/>
            <w:r w:rsidRPr="00121908">
              <w:rPr>
                <w:rFonts w:ascii="Times New Roman" w:hAnsi="Times New Roman" w:cs="Times New Roman"/>
              </w:rPr>
              <w:t xml:space="preserve">. (*сведения о структуре предприятий торговли по состоянию на 01.01.2023 предоставляются ежегодно до 20.02.2023).   </w:t>
            </w:r>
          </w:p>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Для создания условий по обеспечению жителей Находкинского городского округа продуктами питания с минимальными торговыми надбавками в городе  продолжают работать социальные магазины и отделы. По состоянию на 01.01.2023 года на территории округа работает 57 объектов социальной направленности, в том числе 35 магазинов, 18 павильонов, 4 отдела. Из них фирменных торговых предприятий товаропроизводителей края – 36 объектов: 6- сельскохозяйственного производственного кооператива «</w:t>
            </w:r>
            <w:proofErr w:type="spellStart"/>
            <w:r w:rsidRPr="00121908">
              <w:rPr>
                <w:rFonts w:ascii="Times New Roman" w:hAnsi="Times New Roman" w:cs="Times New Roman"/>
              </w:rPr>
              <w:t>Новолитовский</w:t>
            </w:r>
            <w:proofErr w:type="spellEnd"/>
            <w:r w:rsidRPr="00121908">
              <w:rPr>
                <w:rFonts w:ascii="Times New Roman" w:hAnsi="Times New Roman" w:cs="Times New Roman"/>
              </w:rPr>
              <w:t>», 2- производственного кооператива «</w:t>
            </w:r>
            <w:proofErr w:type="spellStart"/>
            <w:r w:rsidRPr="00121908">
              <w:rPr>
                <w:rFonts w:ascii="Times New Roman" w:hAnsi="Times New Roman" w:cs="Times New Roman"/>
              </w:rPr>
              <w:t>Хлебокомбинат</w:t>
            </w:r>
            <w:proofErr w:type="spellEnd"/>
            <w:r w:rsidRPr="00121908">
              <w:rPr>
                <w:rFonts w:ascii="Times New Roman" w:hAnsi="Times New Roman" w:cs="Times New Roman"/>
              </w:rPr>
              <w:t xml:space="preserve"> Находкинский», 22 - торговой сети ООО «</w:t>
            </w:r>
            <w:proofErr w:type="spellStart"/>
            <w:r w:rsidRPr="00121908">
              <w:rPr>
                <w:rFonts w:ascii="Times New Roman" w:hAnsi="Times New Roman" w:cs="Times New Roman"/>
              </w:rPr>
              <w:t>РодСтор</w:t>
            </w:r>
            <w:proofErr w:type="spellEnd"/>
            <w:r w:rsidRPr="00121908">
              <w:rPr>
                <w:rFonts w:ascii="Times New Roman" w:hAnsi="Times New Roman" w:cs="Times New Roman"/>
              </w:rPr>
              <w:t xml:space="preserve"> Групп», 2 – фирменных магазина «Торгового дома «ВИК».  В 2022 году открылось 4 фирменных объекта «</w:t>
            </w:r>
            <w:proofErr w:type="spellStart"/>
            <w:r w:rsidRPr="00121908">
              <w:rPr>
                <w:rFonts w:ascii="Times New Roman" w:hAnsi="Times New Roman" w:cs="Times New Roman"/>
              </w:rPr>
              <w:t>Ратимир</w:t>
            </w:r>
            <w:proofErr w:type="spellEnd"/>
            <w:r w:rsidRPr="00121908">
              <w:rPr>
                <w:rFonts w:ascii="Times New Roman" w:hAnsi="Times New Roman" w:cs="Times New Roman"/>
              </w:rPr>
              <w:t xml:space="preserve">» (отдел в магазине ул. </w:t>
            </w:r>
            <w:proofErr w:type="spellStart"/>
            <w:r w:rsidRPr="00121908">
              <w:rPr>
                <w:rFonts w:ascii="Times New Roman" w:hAnsi="Times New Roman" w:cs="Times New Roman"/>
              </w:rPr>
              <w:t>Постышева</w:t>
            </w:r>
            <w:proofErr w:type="spellEnd"/>
            <w:r w:rsidRPr="00121908">
              <w:rPr>
                <w:rFonts w:ascii="Times New Roman" w:hAnsi="Times New Roman" w:cs="Times New Roman"/>
              </w:rPr>
              <w:t xml:space="preserve">, 2/21, 3 павильона по ул. Фрунзе,13, ул. Советская, 15А, ул. Свердлова, 45). </w:t>
            </w:r>
          </w:p>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На территории Находкинского городского округа функционирует 10 торговых баз, на которых размещено 87 объектов оптовой торговли, площадь складских помещений составляет 18,3 </w:t>
            </w:r>
            <w:proofErr w:type="spellStart"/>
            <w:r w:rsidRPr="00121908">
              <w:rPr>
                <w:rFonts w:ascii="Times New Roman" w:hAnsi="Times New Roman" w:cs="Times New Roman"/>
              </w:rPr>
              <w:t>тыс.кв</w:t>
            </w:r>
            <w:proofErr w:type="spellEnd"/>
            <w:r w:rsidRPr="00121908">
              <w:rPr>
                <w:rFonts w:ascii="Times New Roman" w:hAnsi="Times New Roman" w:cs="Times New Roman"/>
              </w:rPr>
              <w:t xml:space="preserve">. м. На базах осуществляют деятельность 69 хозяйствующих субъектов, численность работников хозяйствующих субъектов составляет 778 чел. </w:t>
            </w:r>
          </w:p>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На территории округа действуют 2 розничных рынка с общим количеством торговых мест 241 (12 мест создано на универсальном рынке, 229 мест - на специализированном рынке (автомобильный)).</w:t>
            </w:r>
          </w:p>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На территории округа организована работа 10 ярмарок в круглогодичном ежедневном режиме, в том числе в микрорайонах Врангель и Ливадия, для реализации сельскохозяйственной продукции фермерских, крестьянских и личных подсобных хозяйств.</w:t>
            </w:r>
          </w:p>
        </w:tc>
      </w:tr>
      <w:tr w:rsidR="00177D89" w:rsidRPr="00121908" w:rsidTr="00EF62D7">
        <w:tc>
          <w:tcPr>
            <w:tcW w:w="629"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11.1.</w:t>
            </w:r>
          </w:p>
        </w:tc>
        <w:tc>
          <w:tcPr>
            <w:tcW w:w="2835"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560"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2022 - 2024</w:t>
            </w:r>
          </w:p>
        </w:tc>
        <w:tc>
          <w:tcPr>
            <w:tcW w:w="1275" w:type="dxa"/>
            <w:tcBorders>
              <w:bottom w:val="single" w:sz="4" w:space="0" w:color="auto"/>
            </w:tcBorders>
            <w:shd w:val="clear" w:color="auto" w:fill="auto"/>
          </w:tcPr>
          <w:p w:rsidR="00177D89" w:rsidRPr="00121908" w:rsidRDefault="00177D89" w:rsidP="00177D89">
            <w:pPr>
              <w:spacing w:after="1" w:line="220" w:lineRule="atLeast"/>
              <w:jc w:val="center"/>
              <w:rPr>
                <w:rFonts w:ascii="Times New Roman" w:hAnsi="Times New Roman" w:cs="Times New Roman"/>
              </w:rPr>
            </w:pPr>
            <w:r w:rsidRPr="00121908">
              <w:rPr>
                <w:rFonts w:ascii="Times New Roman" w:hAnsi="Times New Roman" w:cs="Times New Roman"/>
              </w:rPr>
              <w:t>количество</w:t>
            </w:r>
          </w:p>
        </w:tc>
        <w:tc>
          <w:tcPr>
            <w:tcW w:w="1418" w:type="dxa"/>
            <w:tcBorders>
              <w:bottom w:val="single" w:sz="4" w:space="0" w:color="auto"/>
            </w:tcBorders>
            <w:shd w:val="clear" w:color="auto" w:fill="auto"/>
          </w:tcPr>
          <w:p w:rsidR="00177D89" w:rsidRPr="00121908" w:rsidRDefault="00177D89" w:rsidP="00177D89">
            <w:pPr>
              <w:spacing w:after="1" w:line="220" w:lineRule="atLeast"/>
              <w:jc w:val="right"/>
              <w:rPr>
                <w:rFonts w:ascii="Times New Roman" w:hAnsi="Times New Roman" w:cs="Times New Roman"/>
              </w:rPr>
            </w:pPr>
            <w:r w:rsidRPr="00121908">
              <w:rPr>
                <w:rFonts w:ascii="Times New Roman" w:hAnsi="Times New Roman" w:cs="Times New Roman"/>
              </w:rPr>
              <w:t>441</w:t>
            </w:r>
          </w:p>
        </w:tc>
        <w:tc>
          <w:tcPr>
            <w:tcW w:w="1417" w:type="dxa"/>
            <w:tcBorders>
              <w:bottom w:val="single" w:sz="4" w:space="0" w:color="auto"/>
            </w:tcBorders>
            <w:shd w:val="clear" w:color="auto" w:fill="auto"/>
          </w:tcPr>
          <w:p w:rsidR="00177D89" w:rsidRPr="00121908" w:rsidRDefault="00177D89" w:rsidP="00177D89">
            <w:pPr>
              <w:spacing w:after="1" w:line="220" w:lineRule="atLeast"/>
              <w:jc w:val="center"/>
              <w:rPr>
                <w:rFonts w:ascii="Times New Roman" w:hAnsi="Times New Roman" w:cs="Times New Roman"/>
              </w:rPr>
            </w:pPr>
            <w:r w:rsidRPr="00121908">
              <w:rPr>
                <w:rFonts w:ascii="Times New Roman" w:hAnsi="Times New Roman" w:cs="Times New Roman"/>
              </w:rPr>
              <w:t>445</w:t>
            </w:r>
          </w:p>
        </w:tc>
        <w:tc>
          <w:tcPr>
            <w:tcW w:w="1276" w:type="dxa"/>
            <w:tcBorders>
              <w:bottom w:val="single" w:sz="4" w:space="0" w:color="auto"/>
            </w:tcBorders>
          </w:tcPr>
          <w:p w:rsidR="00177D89" w:rsidRPr="00121908" w:rsidRDefault="00177D89" w:rsidP="00177D89">
            <w:pPr>
              <w:spacing w:after="1" w:line="220" w:lineRule="atLeast"/>
              <w:jc w:val="center"/>
              <w:rPr>
                <w:rFonts w:ascii="Times New Roman" w:hAnsi="Times New Roman" w:cs="Times New Roman"/>
              </w:rPr>
            </w:pPr>
            <w:r w:rsidRPr="00121908">
              <w:rPr>
                <w:rFonts w:ascii="Times New Roman" w:hAnsi="Times New Roman" w:cs="Times New Roman"/>
              </w:rPr>
              <w:t>445</w:t>
            </w:r>
          </w:p>
        </w:tc>
        <w:tc>
          <w:tcPr>
            <w:tcW w:w="2268" w:type="dxa"/>
            <w:tcBorders>
              <w:bottom w:val="single" w:sz="4" w:space="0" w:color="auto"/>
            </w:tcBorders>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На 01.01.2023 года количество нестационарных и мобильных торговых объектов, и торговых мест под них составило 445 ед. За 2022 год количество данных объектов увеличилось на 4 объекта.</w:t>
            </w:r>
          </w:p>
        </w:tc>
      </w:tr>
      <w:tr w:rsidR="00177D89" w:rsidRPr="00121908" w:rsidTr="00EF62D7">
        <w:tc>
          <w:tcPr>
            <w:tcW w:w="629"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11.2.</w:t>
            </w:r>
          </w:p>
        </w:tc>
        <w:tc>
          <w:tcPr>
            <w:tcW w:w="2835"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1560"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2024</w:t>
            </w:r>
          </w:p>
        </w:tc>
        <w:tc>
          <w:tcPr>
            <w:tcW w:w="1275" w:type="dxa"/>
            <w:tcBorders>
              <w:bottom w:val="single" w:sz="4" w:space="0" w:color="auto"/>
            </w:tcBorders>
            <w:shd w:val="clear" w:color="auto" w:fill="auto"/>
          </w:tcPr>
          <w:p w:rsidR="00177D89" w:rsidRPr="00121908" w:rsidRDefault="00177D89" w:rsidP="00177D89">
            <w:pPr>
              <w:spacing w:after="1" w:line="0" w:lineRule="atLeast"/>
              <w:rPr>
                <w:rFonts w:ascii="Times New Roman" w:hAnsi="Times New Roman" w:cs="Times New Roman"/>
              </w:rPr>
            </w:pPr>
          </w:p>
        </w:tc>
        <w:tc>
          <w:tcPr>
            <w:tcW w:w="1418" w:type="dxa"/>
            <w:tcBorders>
              <w:bottom w:val="single" w:sz="4" w:space="0" w:color="auto"/>
            </w:tcBorders>
            <w:shd w:val="clear" w:color="auto" w:fill="auto"/>
          </w:tcPr>
          <w:p w:rsidR="00177D89" w:rsidRPr="00121908" w:rsidRDefault="00177D89" w:rsidP="00177D89">
            <w:pPr>
              <w:spacing w:after="1" w:line="0" w:lineRule="atLeast"/>
              <w:rPr>
                <w:rFonts w:ascii="Times New Roman" w:hAnsi="Times New Roman" w:cs="Times New Roman"/>
              </w:rPr>
            </w:pPr>
          </w:p>
        </w:tc>
        <w:tc>
          <w:tcPr>
            <w:tcW w:w="1417" w:type="dxa"/>
            <w:tcBorders>
              <w:bottom w:val="single" w:sz="4" w:space="0" w:color="auto"/>
            </w:tcBorders>
            <w:shd w:val="clear" w:color="auto" w:fill="auto"/>
          </w:tcPr>
          <w:p w:rsidR="00177D89" w:rsidRPr="00121908" w:rsidRDefault="00177D89" w:rsidP="00177D89">
            <w:pPr>
              <w:spacing w:after="1" w:line="0" w:lineRule="atLeast"/>
              <w:rPr>
                <w:rFonts w:ascii="Times New Roman" w:hAnsi="Times New Roman" w:cs="Times New Roman"/>
              </w:rPr>
            </w:pPr>
          </w:p>
        </w:tc>
        <w:tc>
          <w:tcPr>
            <w:tcW w:w="1276" w:type="dxa"/>
            <w:tcBorders>
              <w:bottom w:val="single" w:sz="4" w:space="0" w:color="auto"/>
            </w:tcBorders>
          </w:tcPr>
          <w:p w:rsidR="00177D89" w:rsidRPr="00121908" w:rsidRDefault="00177D89" w:rsidP="00177D89">
            <w:pPr>
              <w:spacing w:after="1" w:line="0" w:lineRule="atLeast"/>
              <w:rPr>
                <w:rFonts w:ascii="Times New Roman" w:hAnsi="Times New Roman" w:cs="Times New Roman"/>
              </w:rPr>
            </w:pPr>
          </w:p>
        </w:tc>
        <w:tc>
          <w:tcPr>
            <w:tcW w:w="2268" w:type="dxa"/>
            <w:tcBorders>
              <w:bottom w:val="single" w:sz="4" w:space="0" w:color="auto"/>
            </w:tcBorders>
            <w:shd w:val="clear" w:color="auto" w:fill="auto"/>
          </w:tcPr>
          <w:p w:rsidR="00177D89" w:rsidRPr="00121908" w:rsidRDefault="00177D89" w:rsidP="00177D89">
            <w:pPr>
              <w:spacing w:after="1" w:line="0" w:lineRule="atLeast"/>
              <w:rPr>
                <w:rFonts w:ascii="Times New Roman" w:hAnsi="Times New Roman" w:cs="Times New Roman"/>
              </w:rPr>
            </w:pPr>
            <w:r w:rsidRPr="00121908">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Администрация Находкинского городского округа не выявила административных, экономических ограничений, иных факторов, являющихся барьерами входа на рынок</w:t>
            </w:r>
          </w:p>
        </w:tc>
      </w:tr>
      <w:tr w:rsidR="00177D89" w:rsidRPr="00121908" w:rsidTr="00EF62D7">
        <w:tc>
          <w:tcPr>
            <w:tcW w:w="629"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11.3.</w:t>
            </w:r>
          </w:p>
        </w:tc>
        <w:tc>
          <w:tcPr>
            <w:tcW w:w="2835"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560"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2022 - 2024</w:t>
            </w:r>
          </w:p>
        </w:tc>
        <w:tc>
          <w:tcPr>
            <w:tcW w:w="1275" w:type="dxa"/>
            <w:tcBorders>
              <w:top w:val="single" w:sz="4" w:space="0" w:color="auto"/>
              <w:bottom w:val="single" w:sz="4" w:space="0" w:color="auto"/>
            </w:tcBorders>
            <w:shd w:val="clear" w:color="auto" w:fill="auto"/>
          </w:tcPr>
          <w:p w:rsidR="00177D89" w:rsidRPr="00121908" w:rsidRDefault="00177D89" w:rsidP="00177D89">
            <w:pPr>
              <w:spacing w:after="1" w:line="0" w:lineRule="atLeast"/>
              <w:jc w:val="center"/>
              <w:rPr>
                <w:rFonts w:ascii="Times New Roman" w:hAnsi="Times New Roman" w:cs="Times New Roman"/>
              </w:rPr>
            </w:pPr>
            <w:r w:rsidRPr="00121908">
              <w:rPr>
                <w:rFonts w:ascii="Times New Roman" w:hAnsi="Times New Roman" w:cs="Times New Roman"/>
              </w:rPr>
              <w:t>Ед.</w:t>
            </w:r>
          </w:p>
        </w:tc>
        <w:tc>
          <w:tcPr>
            <w:tcW w:w="1418" w:type="dxa"/>
            <w:tcBorders>
              <w:top w:val="single" w:sz="4" w:space="0" w:color="auto"/>
              <w:bottom w:val="single" w:sz="4" w:space="0" w:color="auto"/>
            </w:tcBorders>
            <w:shd w:val="clear" w:color="auto" w:fill="auto"/>
          </w:tcPr>
          <w:p w:rsidR="00177D89" w:rsidRPr="00121908" w:rsidRDefault="00177D89" w:rsidP="00177D89">
            <w:pPr>
              <w:spacing w:after="1" w:line="0" w:lineRule="atLeast"/>
              <w:jc w:val="center"/>
              <w:rPr>
                <w:rFonts w:ascii="Times New Roman" w:hAnsi="Times New Roman" w:cs="Times New Roman"/>
              </w:rPr>
            </w:pPr>
            <w:r w:rsidRPr="00121908">
              <w:rPr>
                <w:rFonts w:ascii="Times New Roman" w:hAnsi="Times New Roman" w:cs="Times New Roman"/>
              </w:rPr>
              <w:t>4</w:t>
            </w:r>
          </w:p>
        </w:tc>
        <w:tc>
          <w:tcPr>
            <w:tcW w:w="1417" w:type="dxa"/>
            <w:tcBorders>
              <w:top w:val="single" w:sz="4" w:space="0" w:color="auto"/>
              <w:bottom w:val="single" w:sz="4" w:space="0" w:color="auto"/>
            </w:tcBorders>
            <w:shd w:val="clear" w:color="auto" w:fill="auto"/>
          </w:tcPr>
          <w:p w:rsidR="00177D89" w:rsidRPr="00121908" w:rsidRDefault="00177D89" w:rsidP="00177D89">
            <w:pPr>
              <w:spacing w:after="1" w:line="0" w:lineRule="atLeast"/>
              <w:jc w:val="center"/>
              <w:rPr>
                <w:rFonts w:ascii="Times New Roman" w:hAnsi="Times New Roman" w:cs="Times New Roman"/>
              </w:rPr>
            </w:pPr>
            <w:r w:rsidRPr="00121908">
              <w:rPr>
                <w:rFonts w:ascii="Times New Roman" w:hAnsi="Times New Roman" w:cs="Times New Roman"/>
              </w:rPr>
              <w:t>4</w:t>
            </w:r>
          </w:p>
        </w:tc>
        <w:tc>
          <w:tcPr>
            <w:tcW w:w="1276" w:type="dxa"/>
            <w:tcBorders>
              <w:top w:val="single" w:sz="4" w:space="0" w:color="auto"/>
              <w:bottom w:val="single" w:sz="4" w:space="0" w:color="auto"/>
            </w:tcBorders>
          </w:tcPr>
          <w:p w:rsidR="00177D89" w:rsidRPr="00121908" w:rsidRDefault="00177D89" w:rsidP="00177D89">
            <w:pPr>
              <w:spacing w:after="1" w:line="0" w:lineRule="atLeast"/>
              <w:jc w:val="center"/>
              <w:rPr>
                <w:rFonts w:ascii="Times New Roman" w:hAnsi="Times New Roman" w:cs="Times New Roman"/>
              </w:rPr>
            </w:pPr>
            <w:r w:rsidRPr="00121908">
              <w:rPr>
                <w:rFonts w:ascii="Times New Roman" w:hAnsi="Times New Roman" w:cs="Times New Roman"/>
              </w:rPr>
              <w:t>4</w:t>
            </w:r>
          </w:p>
        </w:tc>
        <w:tc>
          <w:tcPr>
            <w:tcW w:w="2268" w:type="dxa"/>
            <w:tcBorders>
              <w:top w:val="single" w:sz="4" w:space="0" w:color="auto"/>
              <w:bottom w:val="single" w:sz="4" w:space="0" w:color="auto"/>
            </w:tcBorders>
            <w:shd w:val="clear" w:color="auto" w:fill="auto"/>
          </w:tcPr>
          <w:p w:rsidR="00177D89" w:rsidRPr="00121908" w:rsidRDefault="00177D89" w:rsidP="00177D89">
            <w:pPr>
              <w:spacing w:after="1" w:line="0" w:lineRule="atLeast"/>
              <w:rPr>
                <w:rFonts w:ascii="Times New Roman" w:hAnsi="Times New Roman" w:cs="Times New Roman"/>
              </w:rPr>
            </w:pPr>
            <w:r w:rsidRPr="00121908">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Постановлением от 27.06.2022 № 883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внесены изменения в части определения 2 новых мест размещения.</w:t>
            </w:r>
          </w:p>
          <w:p w:rsidR="00177D89" w:rsidRPr="00121908"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 xml:space="preserve">Постановлением от 19.08.2022 № 1213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внесены изменения в части определения </w:t>
            </w:r>
            <w:r w:rsidRPr="003D4FE8">
              <w:rPr>
                <w:rFonts w:ascii="Times New Roman" w:hAnsi="Times New Roman" w:cs="Times New Roman"/>
              </w:rPr>
              <w:t xml:space="preserve">2 новых мест </w:t>
            </w:r>
            <w:r w:rsidRPr="00121908">
              <w:rPr>
                <w:rFonts w:ascii="Times New Roman" w:hAnsi="Times New Roman" w:cs="Times New Roman"/>
              </w:rPr>
              <w:t>размещения.</w:t>
            </w:r>
          </w:p>
        </w:tc>
      </w:tr>
      <w:tr w:rsidR="00177D89" w:rsidRPr="001C7C9D" w:rsidTr="00EF62D7">
        <w:tc>
          <w:tcPr>
            <w:tcW w:w="629"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11.4.</w:t>
            </w:r>
          </w:p>
        </w:tc>
        <w:tc>
          <w:tcPr>
            <w:tcW w:w="2835"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Внесение изменений в Порядок размещения нестационарных торговых объектов на территории Находкинского городского округа</w:t>
            </w:r>
          </w:p>
        </w:tc>
        <w:tc>
          <w:tcPr>
            <w:tcW w:w="1560" w:type="dxa"/>
            <w:shd w:val="clear" w:color="auto" w:fill="auto"/>
          </w:tcPr>
          <w:p w:rsidR="00177D89" w:rsidRPr="00121908" w:rsidRDefault="00177D89" w:rsidP="00177D89">
            <w:pPr>
              <w:spacing w:after="1" w:line="220" w:lineRule="atLeast"/>
              <w:rPr>
                <w:rFonts w:ascii="Times New Roman" w:hAnsi="Times New Roman" w:cs="Times New Roman"/>
              </w:rPr>
            </w:pPr>
            <w:r w:rsidRPr="00121908">
              <w:rPr>
                <w:rFonts w:ascii="Times New Roman" w:hAnsi="Times New Roman" w:cs="Times New Roman"/>
              </w:rPr>
              <w:t>2024</w:t>
            </w:r>
          </w:p>
        </w:tc>
        <w:tc>
          <w:tcPr>
            <w:tcW w:w="1275" w:type="dxa"/>
            <w:tcBorders>
              <w:top w:val="single" w:sz="4" w:space="0" w:color="auto"/>
            </w:tcBorders>
            <w:shd w:val="clear" w:color="auto" w:fill="auto"/>
          </w:tcPr>
          <w:p w:rsidR="00177D89" w:rsidRPr="00121908" w:rsidRDefault="00177D89" w:rsidP="00177D89">
            <w:pPr>
              <w:spacing w:after="1" w:line="0" w:lineRule="atLeast"/>
              <w:jc w:val="center"/>
              <w:rPr>
                <w:rFonts w:ascii="Times New Roman" w:hAnsi="Times New Roman" w:cs="Times New Roman"/>
              </w:rPr>
            </w:pPr>
          </w:p>
        </w:tc>
        <w:tc>
          <w:tcPr>
            <w:tcW w:w="1418" w:type="dxa"/>
            <w:tcBorders>
              <w:top w:val="single" w:sz="4" w:space="0" w:color="auto"/>
            </w:tcBorders>
            <w:shd w:val="clear" w:color="auto" w:fill="auto"/>
          </w:tcPr>
          <w:p w:rsidR="00177D89" w:rsidRPr="00121908" w:rsidRDefault="00177D89" w:rsidP="00177D89">
            <w:pPr>
              <w:spacing w:after="1" w:line="0" w:lineRule="atLeast"/>
              <w:jc w:val="center"/>
              <w:rPr>
                <w:rFonts w:ascii="Times New Roman" w:hAnsi="Times New Roman" w:cs="Times New Roman"/>
              </w:rPr>
            </w:pPr>
          </w:p>
        </w:tc>
        <w:tc>
          <w:tcPr>
            <w:tcW w:w="1417" w:type="dxa"/>
            <w:tcBorders>
              <w:top w:val="single" w:sz="4" w:space="0" w:color="auto"/>
            </w:tcBorders>
            <w:shd w:val="clear" w:color="auto" w:fill="auto"/>
          </w:tcPr>
          <w:p w:rsidR="00177D89" w:rsidRPr="00121908" w:rsidRDefault="00177D89" w:rsidP="00177D89">
            <w:pPr>
              <w:spacing w:after="1" w:line="0" w:lineRule="atLeast"/>
              <w:jc w:val="center"/>
              <w:rPr>
                <w:rFonts w:ascii="Times New Roman" w:hAnsi="Times New Roman" w:cs="Times New Roman"/>
              </w:rPr>
            </w:pPr>
          </w:p>
        </w:tc>
        <w:tc>
          <w:tcPr>
            <w:tcW w:w="1276" w:type="dxa"/>
            <w:tcBorders>
              <w:top w:val="single" w:sz="4" w:space="0" w:color="auto"/>
            </w:tcBorders>
          </w:tcPr>
          <w:p w:rsidR="00177D89" w:rsidRPr="00121908" w:rsidRDefault="00177D89" w:rsidP="00177D89">
            <w:pPr>
              <w:spacing w:after="1" w:line="0" w:lineRule="atLeast"/>
              <w:jc w:val="center"/>
              <w:rPr>
                <w:rFonts w:ascii="Times New Roman" w:hAnsi="Times New Roman" w:cs="Times New Roman"/>
              </w:rPr>
            </w:pPr>
          </w:p>
        </w:tc>
        <w:tc>
          <w:tcPr>
            <w:tcW w:w="2268" w:type="dxa"/>
            <w:tcBorders>
              <w:top w:val="single" w:sz="4" w:space="0" w:color="auto"/>
            </w:tcBorders>
            <w:shd w:val="clear" w:color="auto" w:fill="auto"/>
          </w:tcPr>
          <w:p w:rsidR="00177D89" w:rsidRPr="00121908" w:rsidRDefault="00177D89" w:rsidP="00177D89">
            <w:pPr>
              <w:spacing w:after="1" w:line="0" w:lineRule="atLeast"/>
              <w:rPr>
                <w:rFonts w:ascii="Times New Roman" w:hAnsi="Times New Roman" w:cs="Times New Roman"/>
              </w:rPr>
            </w:pPr>
            <w:r w:rsidRPr="00121908">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402" w:type="dxa"/>
            <w:shd w:val="clear" w:color="auto" w:fill="auto"/>
          </w:tcPr>
          <w:p w:rsidR="00177D89" w:rsidRPr="00663AC4" w:rsidRDefault="00177D89" w:rsidP="00177D89">
            <w:pPr>
              <w:spacing w:after="1" w:line="220" w:lineRule="atLeast"/>
              <w:jc w:val="both"/>
              <w:rPr>
                <w:rFonts w:ascii="Times New Roman" w:hAnsi="Times New Roman" w:cs="Times New Roman"/>
              </w:rPr>
            </w:pPr>
            <w:r w:rsidRPr="00121908">
              <w:rPr>
                <w:rFonts w:ascii="Times New Roman" w:hAnsi="Times New Roman" w:cs="Times New Roman"/>
              </w:rPr>
              <w:t>Проект порядка размещения нестационарных торговых объектов на территории Находкинского городского округа проходит согласование</w:t>
            </w:r>
            <w:r w:rsidRPr="00663AC4">
              <w:rPr>
                <w:rFonts w:ascii="Times New Roman" w:hAnsi="Times New Roman" w:cs="Times New Roman"/>
              </w:rPr>
              <w:t xml:space="preserve"> </w:t>
            </w:r>
          </w:p>
        </w:tc>
      </w:tr>
    </w:tbl>
    <w:p w:rsidR="005266CA" w:rsidRDefault="005266CA" w:rsidP="00177D89">
      <w:pPr>
        <w:spacing w:after="1" w:line="220" w:lineRule="atLeast"/>
        <w:outlineLvl w:val="1"/>
        <w:rPr>
          <w:rFonts w:ascii="Calibri" w:hAnsi="Calibri" w:cs="Calibri"/>
          <w:b/>
        </w:rPr>
      </w:pPr>
    </w:p>
    <w:p w:rsidR="005266CA" w:rsidRDefault="005266CA" w:rsidP="00196473">
      <w:pPr>
        <w:spacing w:after="1" w:line="220" w:lineRule="atLeast"/>
        <w:outlineLvl w:val="1"/>
        <w:rPr>
          <w:rFonts w:ascii="Calibri" w:hAnsi="Calibri" w:cs="Calibri"/>
          <w:b/>
        </w:rPr>
      </w:pPr>
    </w:p>
    <w:p w:rsidR="006E1DCA" w:rsidRPr="001C7C9D" w:rsidRDefault="006E1DCA" w:rsidP="00EF62D7">
      <w:pPr>
        <w:spacing w:after="1" w:line="220" w:lineRule="atLeast"/>
        <w:jc w:val="center"/>
        <w:outlineLvl w:val="1"/>
      </w:pPr>
      <w:r w:rsidRPr="001C7C9D">
        <w:rPr>
          <w:rFonts w:ascii="Calibri" w:hAnsi="Calibri" w:cs="Calibri"/>
          <w:b/>
        </w:rPr>
        <w:t>I</w:t>
      </w:r>
      <w:r w:rsidR="00BA75B7" w:rsidRPr="001C7C9D">
        <w:rPr>
          <w:rFonts w:ascii="Calibri" w:hAnsi="Calibri" w:cs="Calibri"/>
          <w:b/>
        </w:rPr>
        <w:t>I</w:t>
      </w:r>
      <w:r w:rsidRPr="001C7C9D">
        <w:rPr>
          <w:rFonts w:ascii="Calibri" w:hAnsi="Calibri" w:cs="Calibri"/>
          <w:b/>
        </w:rPr>
        <w:t>. СИСТЕМНЫЕ МЕРОПРИЯТИЯ</w:t>
      </w:r>
    </w:p>
    <w:p w:rsidR="006E1DCA" w:rsidRPr="001C7C9D" w:rsidRDefault="006E1DCA">
      <w:pPr>
        <w:spacing w:after="1" w:line="220" w:lineRule="atLeast"/>
        <w:jc w:val="both"/>
      </w:pPr>
    </w:p>
    <w:tbl>
      <w:tblPr>
        <w:tblW w:w="1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879"/>
        <w:gridCol w:w="1997"/>
        <w:gridCol w:w="2126"/>
        <w:gridCol w:w="1559"/>
        <w:gridCol w:w="1560"/>
        <w:gridCol w:w="2269"/>
        <w:gridCol w:w="3118"/>
      </w:tblGrid>
      <w:tr w:rsidR="00EF62D7" w:rsidRPr="00121908" w:rsidTr="00EF62D7">
        <w:trPr>
          <w:tblHeader/>
        </w:trPr>
        <w:tc>
          <w:tcPr>
            <w:tcW w:w="573" w:type="dxa"/>
            <w:shd w:val="clear" w:color="auto" w:fill="auto"/>
            <w:tcMar>
              <w:right w:w="113" w:type="dxa"/>
            </w:tcMar>
            <w:vAlign w:val="center"/>
          </w:tcPr>
          <w:p w:rsidR="00EF62D7" w:rsidRPr="00121908" w:rsidRDefault="00EF62D7" w:rsidP="00EF62D7">
            <w:pPr>
              <w:spacing w:after="1" w:line="220" w:lineRule="atLeast"/>
              <w:jc w:val="center"/>
              <w:rPr>
                <w:rFonts w:ascii="Times New Roman" w:hAnsi="Times New Roman" w:cs="Times New Roman"/>
              </w:rPr>
            </w:pPr>
            <w:r w:rsidRPr="00121908">
              <w:rPr>
                <w:rFonts w:ascii="Times New Roman" w:hAnsi="Times New Roman" w:cs="Times New Roman"/>
              </w:rPr>
              <w:t>№ п/п</w:t>
            </w:r>
          </w:p>
        </w:tc>
        <w:tc>
          <w:tcPr>
            <w:tcW w:w="2879" w:type="dxa"/>
            <w:shd w:val="clear" w:color="auto" w:fill="auto"/>
            <w:tcMar>
              <w:right w:w="113" w:type="dxa"/>
            </w:tcMar>
            <w:vAlign w:val="center"/>
          </w:tcPr>
          <w:p w:rsidR="00EF62D7" w:rsidRPr="00121908" w:rsidRDefault="00EF62D7" w:rsidP="00EF62D7">
            <w:pPr>
              <w:spacing w:after="1" w:line="220" w:lineRule="atLeast"/>
              <w:jc w:val="center"/>
              <w:rPr>
                <w:rFonts w:ascii="Times New Roman" w:hAnsi="Times New Roman" w:cs="Times New Roman"/>
              </w:rPr>
            </w:pPr>
            <w:r w:rsidRPr="00121908">
              <w:rPr>
                <w:rFonts w:ascii="Times New Roman" w:hAnsi="Times New Roman" w:cs="Times New Roman"/>
              </w:rPr>
              <w:t>Наименование мероприятия</w:t>
            </w:r>
          </w:p>
        </w:tc>
        <w:tc>
          <w:tcPr>
            <w:tcW w:w="1997" w:type="dxa"/>
            <w:shd w:val="clear" w:color="auto" w:fill="auto"/>
            <w:tcMar>
              <w:right w:w="113" w:type="dxa"/>
            </w:tcMar>
            <w:vAlign w:val="center"/>
          </w:tcPr>
          <w:p w:rsidR="00EF62D7" w:rsidRPr="00121908" w:rsidRDefault="00EF62D7" w:rsidP="00EF62D7">
            <w:pPr>
              <w:spacing w:after="1" w:line="220" w:lineRule="atLeast"/>
              <w:jc w:val="center"/>
              <w:rPr>
                <w:rFonts w:ascii="Times New Roman" w:hAnsi="Times New Roman" w:cs="Times New Roman"/>
              </w:rPr>
            </w:pPr>
            <w:r w:rsidRPr="00121908">
              <w:rPr>
                <w:rFonts w:ascii="Times New Roman" w:hAnsi="Times New Roman" w:cs="Times New Roman"/>
              </w:rPr>
              <w:t>Описание проблемы, на решение которой направлено мероприятие</w:t>
            </w:r>
          </w:p>
        </w:tc>
        <w:tc>
          <w:tcPr>
            <w:tcW w:w="2126" w:type="dxa"/>
            <w:shd w:val="clear" w:color="auto" w:fill="auto"/>
            <w:tcMar>
              <w:right w:w="113" w:type="dxa"/>
            </w:tcMar>
            <w:vAlign w:val="center"/>
          </w:tcPr>
          <w:p w:rsidR="00EF62D7" w:rsidRPr="00121908" w:rsidRDefault="00EF62D7" w:rsidP="00EF62D7">
            <w:pPr>
              <w:spacing w:after="1" w:line="220" w:lineRule="atLeast"/>
              <w:jc w:val="center"/>
              <w:rPr>
                <w:rFonts w:ascii="Times New Roman" w:hAnsi="Times New Roman" w:cs="Times New Roman"/>
              </w:rPr>
            </w:pPr>
            <w:r w:rsidRPr="00121908">
              <w:rPr>
                <w:rFonts w:ascii="Times New Roman" w:hAnsi="Times New Roman" w:cs="Times New Roman"/>
              </w:rPr>
              <w:t>Результат</w:t>
            </w:r>
          </w:p>
        </w:tc>
        <w:tc>
          <w:tcPr>
            <w:tcW w:w="1559" w:type="dxa"/>
            <w:shd w:val="clear" w:color="auto" w:fill="auto"/>
            <w:tcMar>
              <w:right w:w="113" w:type="dxa"/>
            </w:tcMar>
            <w:vAlign w:val="center"/>
          </w:tcPr>
          <w:p w:rsidR="00EF62D7" w:rsidRPr="00121908" w:rsidRDefault="00EF62D7" w:rsidP="00EF62D7">
            <w:pPr>
              <w:spacing w:after="1" w:line="220" w:lineRule="atLeast"/>
              <w:jc w:val="center"/>
              <w:rPr>
                <w:rFonts w:ascii="Times New Roman" w:hAnsi="Times New Roman" w:cs="Times New Roman"/>
              </w:rPr>
            </w:pPr>
            <w:r w:rsidRPr="00121908">
              <w:rPr>
                <w:rFonts w:ascii="Times New Roman" w:hAnsi="Times New Roman" w:cs="Times New Roman"/>
              </w:rPr>
              <w:t>Сроки исполнения</w:t>
            </w:r>
          </w:p>
        </w:tc>
        <w:tc>
          <w:tcPr>
            <w:tcW w:w="1560" w:type="dxa"/>
            <w:shd w:val="clear" w:color="auto" w:fill="auto"/>
            <w:tcMar>
              <w:right w:w="113" w:type="dxa"/>
            </w:tcMar>
            <w:vAlign w:val="center"/>
          </w:tcPr>
          <w:p w:rsidR="00EF62D7" w:rsidRPr="00121908" w:rsidRDefault="00EF62D7" w:rsidP="00EF62D7">
            <w:pPr>
              <w:spacing w:after="1" w:line="220" w:lineRule="atLeast"/>
              <w:jc w:val="center"/>
              <w:rPr>
                <w:rFonts w:ascii="Times New Roman" w:hAnsi="Times New Roman" w:cs="Times New Roman"/>
              </w:rPr>
            </w:pPr>
            <w:r w:rsidRPr="00121908">
              <w:rPr>
                <w:rFonts w:ascii="Times New Roman" w:hAnsi="Times New Roman" w:cs="Times New Roman"/>
              </w:rPr>
              <w:t>Вид документа</w:t>
            </w:r>
          </w:p>
        </w:tc>
        <w:tc>
          <w:tcPr>
            <w:tcW w:w="2269" w:type="dxa"/>
            <w:shd w:val="clear" w:color="auto" w:fill="auto"/>
            <w:vAlign w:val="center"/>
          </w:tcPr>
          <w:p w:rsidR="00EF62D7" w:rsidRPr="00121908" w:rsidRDefault="00EF62D7" w:rsidP="00EF62D7">
            <w:pPr>
              <w:spacing w:after="1" w:line="220" w:lineRule="atLeast"/>
              <w:jc w:val="center"/>
              <w:rPr>
                <w:rFonts w:ascii="Times New Roman" w:hAnsi="Times New Roman" w:cs="Times New Roman"/>
              </w:rPr>
            </w:pPr>
            <w:r w:rsidRPr="00121908">
              <w:rPr>
                <w:rFonts w:ascii="Times New Roman" w:hAnsi="Times New Roman" w:cs="Times New Roman"/>
              </w:rPr>
              <w:t>Исполнители</w:t>
            </w:r>
          </w:p>
        </w:tc>
        <w:tc>
          <w:tcPr>
            <w:tcW w:w="3118" w:type="dxa"/>
            <w:shd w:val="clear" w:color="auto" w:fill="auto"/>
            <w:tcMar>
              <w:right w:w="113" w:type="dxa"/>
            </w:tcMar>
            <w:vAlign w:val="center"/>
          </w:tcPr>
          <w:p w:rsidR="00EF62D7" w:rsidRPr="00121908" w:rsidRDefault="00EF62D7" w:rsidP="00EF62D7">
            <w:pPr>
              <w:spacing w:after="1" w:line="220" w:lineRule="atLeast"/>
              <w:jc w:val="center"/>
              <w:rPr>
                <w:rFonts w:ascii="Times New Roman" w:hAnsi="Times New Roman" w:cs="Times New Roman"/>
              </w:rPr>
            </w:pPr>
            <w:r w:rsidRPr="00121908">
              <w:rPr>
                <w:rFonts w:ascii="Times New Roman" w:hAnsi="Times New Roman" w:cs="Times New Roman"/>
              </w:rPr>
              <w:t>Исполнение</w:t>
            </w:r>
          </w:p>
        </w:tc>
      </w:tr>
      <w:tr w:rsidR="00EF62D7" w:rsidRPr="00121908" w:rsidTr="00EF62D7">
        <w:trPr>
          <w:tblHeader/>
        </w:trPr>
        <w:tc>
          <w:tcPr>
            <w:tcW w:w="573" w:type="dxa"/>
            <w:shd w:val="clear" w:color="auto" w:fill="auto"/>
            <w:tcMar>
              <w:top w:w="57" w:type="dxa"/>
              <w:bottom w:w="57" w:type="dxa"/>
              <w:right w:w="113" w:type="dxa"/>
            </w:tcMar>
          </w:tcPr>
          <w:p w:rsidR="00EF62D7" w:rsidRPr="00121908" w:rsidRDefault="00EF62D7">
            <w:pPr>
              <w:spacing w:after="1" w:line="220" w:lineRule="atLeast"/>
              <w:jc w:val="center"/>
              <w:rPr>
                <w:rFonts w:ascii="Times New Roman" w:hAnsi="Times New Roman" w:cs="Times New Roman"/>
              </w:rPr>
            </w:pPr>
            <w:r w:rsidRPr="00121908">
              <w:rPr>
                <w:rFonts w:ascii="Times New Roman" w:hAnsi="Times New Roman" w:cs="Times New Roman"/>
              </w:rPr>
              <w:t>1</w:t>
            </w:r>
          </w:p>
        </w:tc>
        <w:tc>
          <w:tcPr>
            <w:tcW w:w="2879" w:type="dxa"/>
            <w:shd w:val="clear" w:color="auto" w:fill="auto"/>
            <w:tcMar>
              <w:top w:w="57" w:type="dxa"/>
              <w:bottom w:w="57" w:type="dxa"/>
              <w:right w:w="113" w:type="dxa"/>
            </w:tcMar>
          </w:tcPr>
          <w:p w:rsidR="00EF62D7" w:rsidRPr="00121908" w:rsidRDefault="00EF62D7">
            <w:pPr>
              <w:spacing w:after="1" w:line="220" w:lineRule="atLeast"/>
              <w:jc w:val="center"/>
              <w:rPr>
                <w:rFonts w:ascii="Times New Roman" w:hAnsi="Times New Roman" w:cs="Times New Roman"/>
              </w:rPr>
            </w:pPr>
            <w:r w:rsidRPr="00121908">
              <w:rPr>
                <w:rFonts w:ascii="Times New Roman" w:hAnsi="Times New Roman" w:cs="Times New Roman"/>
              </w:rPr>
              <w:t>2</w:t>
            </w:r>
          </w:p>
        </w:tc>
        <w:tc>
          <w:tcPr>
            <w:tcW w:w="1997" w:type="dxa"/>
            <w:shd w:val="clear" w:color="auto" w:fill="auto"/>
            <w:tcMar>
              <w:top w:w="57" w:type="dxa"/>
              <w:bottom w:w="57" w:type="dxa"/>
              <w:right w:w="113" w:type="dxa"/>
            </w:tcMar>
          </w:tcPr>
          <w:p w:rsidR="00EF62D7" w:rsidRPr="00121908" w:rsidRDefault="00EF62D7">
            <w:pPr>
              <w:spacing w:after="1" w:line="220" w:lineRule="atLeast"/>
              <w:jc w:val="center"/>
              <w:rPr>
                <w:rFonts w:ascii="Times New Roman" w:hAnsi="Times New Roman" w:cs="Times New Roman"/>
              </w:rPr>
            </w:pPr>
            <w:r w:rsidRPr="00121908">
              <w:rPr>
                <w:rFonts w:ascii="Times New Roman" w:hAnsi="Times New Roman" w:cs="Times New Roman"/>
              </w:rPr>
              <w:t>3</w:t>
            </w:r>
          </w:p>
        </w:tc>
        <w:tc>
          <w:tcPr>
            <w:tcW w:w="2126" w:type="dxa"/>
            <w:shd w:val="clear" w:color="auto" w:fill="auto"/>
            <w:tcMar>
              <w:top w:w="57" w:type="dxa"/>
              <w:bottom w:w="57" w:type="dxa"/>
              <w:right w:w="113" w:type="dxa"/>
            </w:tcMar>
          </w:tcPr>
          <w:p w:rsidR="00EF62D7" w:rsidRPr="00121908" w:rsidRDefault="00EF62D7">
            <w:pPr>
              <w:spacing w:after="1" w:line="220" w:lineRule="atLeast"/>
              <w:jc w:val="center"/>
              <w:rPr>
                <w:rFonts w:ascii="Times New Roman" w:hAnsi="Times New Roman" w:cs="Times New Roman"/>
              </w:rPr>
            </w:pPr>
            <w:r w:rsidRPr="00121908">
              <w:rPr>
                <w:rFonts w:ascii="Times New Roman" w:hAnsi="Times New Roman" w:cs="Times New Roman"/>
              </w:rPr>
              <w:t>4</w:t>
            </w:r>
          </w:p>
        </w:tc>
        <w:tc>
          <w:tcPr>
            <w:tcW w:w="1559" w:type="dxa"/>
            <w:shd w:val="clear" w:color="auto" w:fill="auto"/>
            <w:tcMar>
              <w:top w:w="57" w:type="dxa"/>
              <w:bottom w:w="57" w:type="dxa"/>
              <w:right w:w="113" w:type="dxa"/>
            </w:tcMar>
          </w:tcPr>
          <w:p w:rsidR="00EF62D7" w:rsidRPr="00121908" w:rsidRDefault="00EF62D7">
            <w:pPr>
              <w:spacing w:after="1" w:line="220" w:lineRule="atLeast"/>
              <w:jc w:val="center"/>
              <w:rPr>
                <w:rFonts w:ascii="Times New Roman" w:hAnsi="Times New Roman" w:cs="Times New Roman"/>
              </w:rPr>
            </w:pPr>
            <w:r w:rsidRPr="00121908">
              <w:rPr>
                <w:rFonts w:ascii="Times New Roman" w:hAnsi="Times New Roman" w:cs="Times New Roman"/>
              </w:rPr>
              <w:t>5</w:t>
            </w:r>
          </w:p>
        </w:tc>
        <w:tc>
          <w:tcPr>
            <w:tcW w:w="1560" w:type="dxa"/>
            <w:shd w:val="clear" w:color="auto" w:fill="auto"/>
            <w:tcMar>
              <w:top w:w="57" w:type="dxa"/>
              <w:bottom w:w="57" w:type="dxa"/>
              <w:right w:w="113" w:type="dxa"/>
            </w:tcMar>
          </w:tcPr>
          <w:p w:rsidR="00EF62D7" w:rsidRPr="00121908" w:rsidRDefault="00EF62D7">
            <w:pPr>
              <w:spacing w:after="1" w:line="220" w:lineRule="atLeast"/>
              <w:jc w:val="center"/>
              <w:rPr>
                <w:rFonts w:ascii="Times New Roman" w:hAnsi="Times New Roman" w:cs="Times New Roman"/>
              </w:rPr>
            </w:pPr>
            <w:r w:rsidRPr="00121908">
              <w:rPr>
                <w:rFonts w:ascii="Times New Roman" w:hAnsi="Times New Roman" w:cs="Times New Roman"/>
              </w:rPr>
              <w:t>6</w:t>
            </w:r>
          </w:p>
        </w:tc>
        <w:tc>
          <w:tcPr>
            <w:tcW w:w="2269" w:type="dxa"/>
            <w:shd w:val="clear" w:color="auto" w:fill="auto"/>
          </w:tcPr>
          <w:p w:rsidR="00EF62D7" w:rsidRPr="00121908" w:rsidRDefault="00EF62D7">
            <w:pPr>
              <w:spacing w:after="1" w:line="220" w:lineRule="atLeast"/>
              <w:jc w:val="center"/>
              <w:rPr>
                <w:rFonts w:ascii="Times New Roman" w:hAnsi="Times New Roman" w:cs="Times New Roman"/>
              </w:rPr>
            </w:pPr>
            <w:r w:rsidRPr="00121908">
              <w:rPr>
                <w:rFonts w:ascii="Times New Roman" w:hAnsi="Times New Roman" w:cs="Times New Roman"/>
              </w:rPr>
              <w:t>7</w:t>
            </w:r>
          </w:p>
        </w:tc>
        <w:tc>
          <w:tcPr>
            <w:tcW w:w="3118" w:type="dxa"/>
            <w:shd w:val="clear" w:color="auto" w:fill="auto"/>
            <w:tcMar>
              <w:top w:w="57" w:type="dxa"/>
              <w:bottom w:w="57" w:type="dxa"/>
              <w:right w:w="113" w:type="dxa"/>
            </w:tcMar>
          </w:tcPr>
          <w:p w:rsidR="00EF62D7" w:rsidRPr="00121908" w:rsidRDefault="00EF62D7">
            <w:pPr>
              <w:spacing w:after="1" w:line="220" w:lineRule="atLeast"/>
              <w:jc w:val="center"/>
              <w:rPr>
                <w:rFonts w:ascii="Times New Roman" w:hAnsi="Times New Roman" w:cs="Times New Roman"/>
              </w:rPr>
            </w:pPr>
            <w:r w:rsidRPr="00121908">
              <w:rPr>
                <w:rFonts w:ascii="Times New Roman" w:hAnsi="Times New Roman" w:cs="Times New Roman"/>
              </w:rPr>
              <w:t>8</w:t>
            </w:r>
          </w:p>
        </w:tc>
      </w:tr>
      <w:tr w:rsidR="00EF62D7" w:rsidRPr="00121908" w:rsidTr="00EF62D7">
        <w:tc>
          <w:tcPr>
            <w:tcW w:w="573"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1.</w:t>
            </w:r>
          </w:p>
        </w:tc>
        <w:tc>
          <w:tcPr>
            <w:tcW w:w="15508" w:type="dxa"/>
            <w:gridSpan w:val="7"/>
            <w:shd w:val="clear" w:color="auto" w:fill="auto"/>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Задача: Развитие конкурентоспособности товаров, работ, услуг субъектов малого и среднего предпринимательства</w:t>
            </w:r>
          </w:p>
        </w:tc>
      </w:tr>
      <w:tr w:rsidR="00EF62D7" w:rsidRPr="00121908" w:rsidTr="00EF62D7">
        <w:tc>
          <w:tcPr>
            <w:tcW w:w="573"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1.1.</w:t>
            </w:r>
          </w:p>
        </w:tc>
        <w:tc>
          <w:tcPr>
            <w:tcW w:w="2879" w:type="dxa"/>
            <w:shd w:val="clear" w:color="auto" w:fill="auto"/>
            <w:tcMar>
              <w:right w:w="113" w:type="dxa"/>
            </w:tcMar>
          </w:tcPr>
          <w:p w:rsidR="00EF62D7" w:rsidRPr="00121908" w:rsidRDefault="00EF62D7" w:rsidP="00484676">
            <w:pPr>
              <w:spacing w:after="1" w:line="220" w:lineRule="atLeast"/>
              <w:rPr>
                <w:rFonts w:ascii="Times New Roman" w:hAnsi="Times New Roman" w:cs="Times New Roman"/>
              </w:rPr>
            </w:pPr>
            <w:r w:rsidRPr="00121908">
              <w:rPr>
                <w:rFonts w:ascii="Times New Roman" w:hAnsi="Times New Roman" w:cs="Times New Roman"/>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p w:rsidR="00EF62D7" w:rsidRPr="00121908" w:rsidRDefault="00EF62D7" w:rsidP="00484676">
            <w:pPr>
              <w:spacing w:after="1" w:line="220" w:lineRule="atLeast"/>
              <w:rPr>
                <w:rFonts w:ascii="Times New Roman" w:hAnsi="Times New Roman" w:cs="Times New Roman"/>
              </w:rPr>
            </w:pPr>
            <w:r w:rsidRPr="00121908">
              <w:rPr>
                <w:rFonts w:ascii="Times New Roman" w:hAnsi="Times New Roman" w:cs="Times New Roman"/>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121908">
              <w:rPr>
                <w:rFonts w:ascii="Times New Roman" w:hAnsi="Times New Roman" w:cs="Times New Roman"/>
              </w:rPr>
              <w:t>брендирование</w:t>
            </w:r>
            <w:proofErr w:type="spellEnd"/>
            <w:r w:rsidRPr="00121908">
              <w:rPr>
                <w:rFonts w:ascii="Times New Roman" w:hAnsi="Times New Roman" w:cs="Times New Roman"/>
              </w:rPr>
              <w:t>, активные продажи и т.д.);</w:t>
            </w:r>
          </w:p>
          <w:p w:rsidR="00EF62D7" w:rsidRPr="00121908" w:rsidRDefault="00EF62D7" w:rsidP="00484676">
            <w:pPr>
              <w:spacing w:after="1" w:line="220" w:lineRule="atLeast"/>
              <w:rPr>
                <w:rFonts w:ascii="Times New Roman" w:hAnsi="Times New Roman" w:cs="Times New Roman"/>
              </w:rPr>
            </w:pPr>
            <w:r w:rsidRPr="00121908">
              <w:rPr>
                <w:rFonts w:ascii="Times New Roman" w:hAnsi="Times New Roman" w:cs="Times New Roman"/>
              </w:rPr>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p w:rsidR="00EF62D7" w:rsidRPr="00121908" w:rsidRDefault="00EF62D7" w:rsidP="00484676">
            <w:pPr>
              <w:spacing w:after="1" w:line="220" w:lineRule="atLeast"/>
              <w:rPr>
                <w:rFonts w:ascii="Times New Roman" w:hAnsi="Times New Roman" w:cs="Times New Roman"/>
              </w:rPr>
            </w:pPr>
            <w:r w:rsidRPr="00121908">
              <w:rPr>
                <w:rFonts w:ascii="Times New Roman" w:hAnsi="Times New Roman" w:cs="Times New Roman"/>
              </w:rPr>
              <w:t>- оказание информационной поддержки о проводимых конкурсах, выставках, ярмарках</w:t>
            </w:r>
          </w:p>
        </w:tc>
        <w:tc>
          <w:tcPr>
            <w:tcW w:w="1997"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информирование субъектов малого и среднего предпринимательства</w:t>
            </w:r>
          </w:p>
        </w:tc>
        <w:tc>
          <w:tcPr>
            <w:tcW w:w="2126" w:type="dxa"/>
            <w:shd w:val="clear" w:color="auto" w:fill="auto"/>
            <w:tcMar>
              <w:right w:w="113" w:type="dxa"/>
            </w:tcMar>
          </w:tcPr>
          <w:p w:rsidR="00EF62D7" w:rsidRPr="00121908" w:rsidRDefault="00EF62D7" w:rsidP="00484676">
            <w:pPr>
              <w:spacing w:after="1" w:line="220" w:lineRule="atLeast"/>
              <w:rPr>
                <w:rFonts w:ascii="Times New Roman" w:hAnsi="Times New Roman" w:cs="Times New Roman"/>
              </w:rPr>
            </w:pPr>
            <w:r w:rsidRPr="00121908">
              <w:rPr>
                <w:rFonts w:ascii="Times New Roman" w:hAnsi="Times New Roman" w:cs="Times New Roman"/>
              </w:rPr>
              <w:t>оказание консультационных услуг субъектам малого и среднего предпринимательства, организация мероприятий для субъектов малого и среднего предпринимательства</w:t>
            </w:r>
          </w:p>
        </w:tc>
        <w:tc>
          <w:tcPr>
            <w:tcW w:w="1559"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постоянно</w:t>
            </w:r>
          </w:p>
        </w:tc>
        <w:tc>
          <w:tcPr>
            <w:tcW w:w="1560"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p>
        </w:tc>
        <w:tc>
          <w:tcPr>
            <w:tcW w:w="2269" w:type="dxa"/>
            <w:shd w:val="clear" w:color="auto" w:fill="auto"/>
          </w:tcPr>
          <w:p w:rsidR="00EF62D7" w:rsidRPr="00121908" w:rsidRDefault="00EF62D7" w:rsidP="00EF62D7">
            <w:pPr>
              <w:spacing w:after="0" w:line="240" w:lineRule="auto"/>
              <w:jc w:val="both"/>
              <w:textAlignment w:val="baseline"/>
              <w:rPr>
                <w:rFonts w:ascii="Times New Roman" w:eastAsia="Times New Roman" w:hAnsi="Times New Roman"/>
                <w:lang w:eastAsia="ru-RU"/>
              </w:rPr>
            </w:pPr>
            <w:r w:rsidRPr="00121908">
              <w:rPr>
                <w:rFonts w:ascii="Times New Roman" w:eastAsia="Times New Roman" w:hAnsi="Times New Roman"/>
                <w:lang w:eastAsia="ru-RU"/>
              </w:rPr>
              <w:t>Управление</w:t>
            </w:r>
          </w:p>
          <w:p w:rsidR="00EF62D7" w:rsidRPr="00121908" w:rsidRDefault="00EF62D7" w:rsidP="00EF62D7">
            <w:pPr>
              <w:spacing w:after="0" w:line="240" w:lineRule="auto"/>
              <w:jc w:val="both"/>
              <w:textAlignment w:val="baseline"/>
              <w:rPr>
                <w:rFonts w:ascii="Times New Roman" w:eastAsia="Times New Roman" w:hAnsi="Times New Roman"/>
                <w:lang w:eastAsia="ru-RU"/>
              </w:rPr>
            </w:pPr>
            <w:r w:rsidRPr="00121908">
              <w:rPr>
                <w:rFonts w:ascii="Times New Roman" w:eastAsia="Times New Roman" w:hAnsi="Times New Roman"/>
                <w:lang w:eastAsia="ru-RU"/>
              </w:rPr>
              <w:t>потребительского рынка,</w:t>
            </w:r>
          </w:p>
          <w:p w:rsidR="00EF62D7" w:rsidRPr="00121908" w:rsidRDefault="00EF62D7" w:rsidP="00EF62D7">
            <w:pPr>
              <w:spacing w:after="0" w:line="240" w:lineRule="auto"/>
              <w:jc w:val="both"/>
              <w:textAlignment w:val="baseline"/>
              <w:rPr>
                <w:rFonts w:ascii="Times New Roman" w:eastAsia="Times New Roman" w:hAnsi="Times New Roman"/>
                <w:lang w:eastAsia="ru-RU"/>
              </w:rPr>
            </w:pPr>
            <w:r w:rsidRPr="00121908">
              <w:rPr>
                <w:rFonts w:ascii="Times New Roman" w:eastAsia="Times New Roman" w:hAnsi="Times New Roman"/>
                <w:lang w:eastAsia="ru-RU"/>
              </w:rPr>
              <w:t>предпринимательства и развития туризма</w:t>
            </w:r>
          </w:p>
          <w:p w:rsidR="00EF62D7" w:rsidRPr="00121908" w:rsidRDefault="00EF62D7" w:rsidP="00EF62D7">
            <w:pPr>
              <w:spacing w:after="0" w:line="240" w:lineRule="auto"/>
              <w:jc w:val="both"/>
              <w:textAlignment w:val="baseline"/>
              <w:rPr>
                <w:rFonts w:ascii="Times New Roman" w:eastAsia="Times New Roman" w:hAnsi="Times New Roman"/>
                <w:lang w:eastAsia="ru-RU"/>
              </w:rPr>
            </w:pPr>
            <w:r w:rsidRPr="00121908">
              <w:rPr>
                <w:rFonts w:ascii="Times New Roman" w:eastAsia="Times New Roman" w:hAnsi="Times New Roman"/>
                <w:lang w:eastAsia="ru-RU"/>
              </w:rPr>
              <w:t>администрации</w:t>
            </w:r>
          </w:p>
          <w:p w:rsidR="00EF62D7" w:rsidRPr="00121908" w:rsidRDefault="00EF62D7" w:rsidP="00EF62D7">
            <w:pPr>
              <w:spacing w:after="0" w:line="240" w:lineRule="auto"/>
              <w:jc w:val="both"/>
              <w:textAlignment w:val="baseline"/>
              <w:rPr>
                <w:rFonts w:ascii="Times New Roman" w:eastAsia="Times New Roman" w:hAnsi="Times New Roman"/>
                <w:lang w:eastAsia="ru-RU"/>
              </w:rPr>
            </w:pPr>
            <w:r w:rsidRPr="00121908">
              <w:rPr>
                <w:rFonts w:ascii="Times New Roman" w:eastAsia="Times New Roman" w:hAnsi="Times New Roman"/>
                <w:lang w:eastAsia="ru-RU"/>
              </w:rPr>
              <w:t>Находкинского</w:t>
            </w:r>
          </w:p>
          <w:p w:rsidR="00EF62D7" w:rsidRPr="00121908" w:rsidRDefault="00EF62D7" w:rsidP="00EF62D7">
            <w:pPr>
              <w:spacing w:after="0" w:line="240" w:lineRule="auto"/>
              <w:jc w:val="both"/>
              <w:textAlignment w:val="baseline"/>
              <w:rPr>
                <w:rFonts w:ascii="Times New Roman" w:eastAsia="Times New Roman" w:hAnsi="Times New Roman"/>
                <w:lang w:eastAsia="ru-RU"/>
              </w:rPr>
            </w:pPr>
            <w:r w:rsidRPr="00121908">
              <w:rPr>
                <w:rFonts w:ascii="Times New Roman" w:eastAsia="Times New Roman" w:hAnsi="Times New Roman"/>
                <w:lang w:eastAsia="ru-RU"/>
              </w:rPr>
              <w:t>городского округа</w:t>
            </w:r>
          </w:p>
        </w:tc>
        <w:tc>
          <w:tcPr>
            <w:tcW w:w="3118" w:type="dxa"/>
            <w:shd w:val="clear" w:color="auto" w:fill="auto"/>
            <w:tcMar>
              <w:right w:w="113" w:type="dxa"/>
            </w:tcMar>
          </w:tcPr>
          <w:p w:rsidR="00EF62D7" w:rsidRPr="00121908" w:rsidRDefault="00EF62D7" w:rsidP="00791568">
            <w:pPr>
              <w:spacing w:after="0" w:line="240" w:lineRule="auto"/>
              <w:jc w:val="both"/>
              <w:textAlignment w:val="baseline"/>
              <w:rPr>
                <w:rFonts w:ascii="Times New Roman" w:eastAsia="Times New Roman" w:hAnsi="Times New Roman"/>
                <w:lang w:eastAsia="ru-RU"/>
              </w:rPr>
            </w:pPr>
            <w:r w:rsidRPr="00121908">
              <w:rPr>
                <w:rFonts w:ascii="Times New Roman" w:eastAsia="Times New Roman" w:hAnsi="Times New Roman"/>
                <w:lang w:eastAsia="ru-RU"/>
              </w:rPr>
              <w:t>Целевой показатель: не менее 3-х мероприятий.</w:t>
            </w:r>
          </w:p>
          <w:p w:rsidR="00EF62D7" w:rsidRPr="00121908" w:rsidRDefault="00EF62D7" w:rsidP="00791568">
            <w:pPr>
              <w:spacing w:after="0" w:line="240" w:lineRule="auto"/>
              <w:textAlignment w:val="baseline"/>
              <w:rPr>
                <w:rFonts w:ascii="Times New Roman" w:eastAsia="Times New Roman" w:hAnsi="Times New Roman"/>
                <w:lang w:eastAsia="ru-RU"/>
              </w:rPr>
            </w:pPr>
            <w:r w:rsidRPr="00121908">
              <w:rPr>
                <w:rFonts w:ascii="Times New Roman" w:eastAsia="Times New Roman" w:hAnsi="Times New Roman"/>
                <w:lang w:eastAsia="ru-RU"/>
              </w:rPr>
              <w:t>Результат:</w:t>
            </w:r>
          </w:p>
          <w:p w:rsidR="00EF62D7" w:rsidRPr="00121908" w:rsidRDefault="00EF62D7" w:rsidP="00791568">
            <w:pPr>
              <w:spacing w:after="0" w:line="240" w:lineRule="auto"/>
              <w:jc w:val="both"/>
              <w:textAlignment w:val="baseline"/>
              <w:rPr>
                <w:rFonts w:ascii="Times New Roman" w:hAnsi="Times New Roman"/>
              </w:rPr>
            </w:pPr>
            <w:r w:rsidRPr="00121908">
              <w:rPr>
                <w:rFonts w:ascii="Times New Roman" w:eastAsia="Times New Roman" w:hAnsi="Times New Roman"/>
                <w:lang w:eastAsia="ru-RU"/>
              </w:rPr>
              <w:t xml:space="preserve">В 2022 году совместно с </w:t>
            </w:r>
            <w:r w:rsidRPr="00121908">
              <w:rPr>
                <w:rFonts w:ascii="Times New Roman" w:hAnsi="Times New Roman"/>
              </w:rPr>
              <w:t xml:space="preserve">центром «Мой бизнес-Н» </w:t>
            </w:r>
            <w:r w:rsidRPr="00121908">
              <w:rPr>
                <w:rFonts w:ascii="Times New Roman" w:eastAsia="Times New Roman" w:hAnsi="Times New Roman"/>
                <w:lang w:eastAsia="ru-RU"/>
              </w:rPr>
              <w:t xml:space="preserve">проведено </w:t>
            </w:r>
            <w:r w:rsidRPr="00121908">
              <w:rPr>
                <w:rFonts w:ascii="Times New Roman" w:hAnsi="Times New Roman"/>
              </w:rPr>
              <w:t>9 мероприятий, по темам:</w:t>
            </w:r>
          </w:p>
          <w:p w:rsidR="00EF62D7" w:rsidRPr="00121908" w:rsidRDefault="00EF62D7" w:rsidP="00196473">
            <w:pPr>
              <w:spacing w:after="0" w:line="240" w:lineRule="auto"/>
              <w:jc w:val="both"/>
              <w:textAlignment w:val="baseline"/>
              <w:rPr>
                <w:rFonts w:ascii="Times New Roman" w:hAnsi="Times New Roman"/>
              </w:rPr>
            </w:pPr>
            <w:r w:rsidRPr="00121908">
              <w:rPr>
                <w:rFonts w:ascii="Times New Roman" w:eastAsia="Times New Roman" w:hAnsi="Times New Roman"/>
                <w:lang w:eastAsia="ru-RU"/>
              </w:rPr>
              <w:t xml:space="preserve">- </w:t>
            </w:r>
            <w:r w:rsidRPr="00121908">
              <w:rPr>
                <w:rFonts w:ascii="Times New Roman" w:hAnsi="Times New Roman"/>
              </w:rPr>
              <w:t xml:space="preserve">семинар «SMM - продвижение» в Находке» </w:t>
            </w:r>
          </w:p>
          <w:p w:rsidR="00EF62D7" w:rsidRPr="00121908" w:rsidRDefault="00EF62D7" w:rsidP="00196473">
            <w:pPr>
              <w:spacing w:after="0" w:line="240" w:lineRule="auto"/>
              <w:jc w:val="both"/>
              <w:textAlignment w:val="baseline"/>
              <w:rPr>
                <w:rFonts w:ascii="Times New Roman" w:hAnsi="Times New Roman"/>
              </w:rPr>
            </w:pPr>
            <w:r w:rsidRPr="00121908">
              <w:rPr>
                <w:rFonts w:ascii="Times New Roman" w:eastAsia="Times New Roman" w:hAnsi="Times New Roman"/>
                <w:lang w:eastAsia="ru-RU"/>
              </w:rPr>
              <w:t>-</w:t>
            </w:r>
            <w:r w:rsidRPr="00121908">
              <w:rPr>
                <w:rFonts w:ascii="Times New Roman" w:hAnsi="Times New Roman"/>
              </w:rPr>
              <w:t xml:space="preserve"> бизнес-встреча «Развитие социального предпринимательства»</w:t>
            </w:r>
          </w:p>
          <w:p w:rsidR="00EF62D7" w:rsidRPr="00121908" w:rsidRDefault="00EF62D7" w:rsidP="00196473">
            <w:pPr>
              <w:spacing w:after="0" w:line="240" w:lineRule="auto"/>
              <w:jc w:val="both"/>
              <w:textAlignment w:val="baseline"/>
              <w:rPr>
                <w:rFonts w:ascii="Times New Roman" w:hAnsi="Times New Roman"/>
              </w:rPr>
            </w:pPr>
            <w:r w:rsidRPr="00121908">
              <w:rPr>
                <w:rFonts w:ascii="Times New Roman" w:hAnsi="Times New Roman"/>
              </w:rPr>
              <w:t>- тренинг «Школа предпринимательства» по программе АО «Корпорация «МСП»</w:t>
            </w:r>
          </w:p>
          <w:p w:rsidR="00EF62D7" w:rsidRPr="00121908" w:rsidRDefault="00EF62D7" w:rsidP="00196473">
            <w:pPr>
              <w:spacing w:after="0" w:line="240" w:lineRule="auto"/>
              <w:jc w:val="both"/>
              <w:textAlignment w:val="baseline"/>
              <w:rPr>
                <w:rFonts w:ascii="Times New Roman" w:hAnsi="Times New Roman" w:cs="Times New Roman"/>
                <w:bCs/>
              </w:rPr>
            </w:pPr>
            <w:r w:rsidRPr="00121908">
              <w:rPr>
                <w:rFonts w:ascii="Times New Roman" w:hAnsi="Times New Roman"/>
              </w:rPr>
              <w:t xml:space="preserve">- актуальные вопросы предпринимательства – «Ораторское </w:t>
            </w:r>
            <w:r w:rsidRPr="00121908">
              <w:rPr>
                <w:rFonts w:ascii="Times New Roman" w:hAnsi="Times New Roman" w:cs="Times New Roman"/>
                <w:bCs/>
              </w:rPr>
              <w:t>искусство»</w:t>
            </w:r>
          </w:p>
          <w:p w:rsidR="00EF62D7" w:rsidRPr="00121908" w:rsidRDefault="00EF62D7" w:rsidP="00196473">
            <w:pPr>
              <w:spacing w:after="0" w:line="240" w:lineRule="auto"/>
              <w:jc w:val="both"/>
              <w:textAlignment w:val="baseline"/>
              <w:rPr>
                <w:rFonts w:ascii="Times New Roman" w:hAnsi="Times New Roman" w:cs="Times New Roman"/>
                <w:bCs/>
              </w:rPr>
            </w:pPr>
            <w:r w:rsidRPr="00121908">
              <w:rPr>
                <w:rFonts w:ascii="Times New Roman" w:hAnsi="Times New Roman" w:cs="Times New Roman"/>
                <w:bCs/>
              </w:rPr>
              <w:t>- образовательный проект в сфере женского предпринимательства «Мама в бизнесе»</w:t>
            </w:r>
          </w:p>
          <w:p w:rsidR="00EF62D7" w:rsidRPr="00121908" w:rsidRDefault="00EF62D7" w:rsidP="00196473">
            <w:pPr>
              <w:spacing w:after="0" w:line="240" w:lineRule="auto"/>
              <w:jc w:val="both"/>
              <w:textAlignment w:val="baseline"/>
              <w:rPr>
                <w:rFonts w:ascii="Times New Roman" w:hAnsi="Times New Roman" w:cs="Times New Roman"/>
                <w:bCs/>
              </w:rPr>
            </w:pPr>
            <w:r w:rsidRPr="00121908">
              <w:rPr>
                <w:rFonts w:ascii="Times New Roman" w:hAnsi="Times New Roman" w:cs="Times New Roman"/>
                <w:bCs/>
              </w:rPr>
              <w:t xml:space="preserve">- Форум предпринимателей </w:t>
            </w:r>
          </w:p>
          <w:p w:rsidR="00EF62D7" w:rsidRPr="00121908" w:rsidRDefault="00EF62D7" w:rsidP="00196473">
            <w:pPr>
              <w:spacing w:after="0" w:line="240" w:lineRule="auto"/>
              <w:jc w:val="both"/>
              <w:textAlignment w:val="baseline"/>
              <w:rPr>
                <w:rFonts w:ascii="Times New Roman" w:hAnsi="Times New Roman" w:cs="Times New Roman"/>
                <w:bCs/>
              </w:rPr>
            </w:pPr>
            <w:r w:rsidRPr="00121908">
              <w:rPr>
                <w:rFonts w:ascii="Times New Roman" w:hAnsi="Times New Roman" w:cs="Times New Roman"/>
                <w:bCs/>
              </w:rPr>
              <w:t>- семинар «Электронная коммерция»</w:t>
            </w:r>
          </w:p>
          <w:p w:rsidR="00EF62D7" w:rsidRPr="00121908" w:rsidRDefault="00EF62D7" w:rsidP="00196473">
            <w:pPr>
              <w:spacing w:after="0" w:line="240" w:lineRule="auto"/>
              <w:jc w:val="both"/>
              <w:textAlignment w:val="baseline"/>
              <w:rPr>
                <w:rFonts w:ascii="Times New Roman" w:hAnsi="Times New Roman" w:cs="Times New Roman"/>
                <w:bCs/>
              </w:rPr>
            </w:pPr>
            <w:r w:rsidRPr="00121908">
              <w:rPr>
                <w:rFonts w:ascii="Times New Roman" w:hAnsi="Times New Roman" w:cs="Times New Roman"/>
                <w:bCs/>
              </w:rPr>
              <w:t>- семинар «Государственные закупки»</w:t>
            </w:r>
          </w:p>
          <w:p w:rsidR="00EF62D7" w:rsidRPr="00121908" w:rsidRDefault="00EF62D7" w:rsidP="00196473">
            <w:pPr>
              <w:spacing w:after="0" w:line="240" w:lineRule="auto"/>
              <w:jc w:val="both"/>
              <w:textAlignment w:val="baseline"/>
              <w:rPr>
                <w:rFonts w:ascii="Times New Roman" w:hAnsi="Times New Roman" w:cs="Times New Roman"/>
                <w:bCs/>
              </w:rPr>
            </w:pPr>
            <w:r w:rsidRPr="00121908">
              <w:rPr>
                <w:rFonts w:ascii="Times New Roman" w:hAnsi="Times New Roman" w:cs="Times New Roman"/>
                <w:bCs/>
              </w:rPr>
              <w:t xml:space="preserve">- мастер-класс для мастеров </w:t>
            </w:r>
            <w:proofErr w:type="spellStart"/>
            <w:r w:rsidRPr="00121908">
              <w:rPr>
                <w:rFonts w:ascii="Times New Roman" w:hAnsi="Times New Roman" w:cs="Times New Roman"/>
                <w:bCs/>
              </w:rPr>
              <w:t>бьюти</w:t>
            </w:r>
            <w:proofErr w:type="spellEnd"/>
            <w:r w:rsidRPr="00121908">
              <w:rPr>
                <w:rFonts w:ascii="Times New Roman" w:hAnsi="Times New Roman" w:cs="Times New Roman"/>
                <w:bCs/>
              </w:rPr>
              <w:t>-индустрии.</w:t>
            </w:r>
          </w:p>
          <w:p w:rsidR="00EF62D7" w:rsidRPr="00121908" w:rsidRDefault="00EF62D7" w:rsidP="00196473">
            <w:pPr>
              <w:spacing w:after="0" w:line="240" w:lineRule="auto"/>
              <w:jc w:val="both"/>
              <w:textAlignment w:val="baseline"/>
              <w:rPr>
                <w:rFonts w:ascii="Times New Roman" w:hAnsi="Times New Roman" w:cs="Times New Roman"/>
                <w:bCs/>
              </w:rPr>
            </w:pPr>
            <w:r w:rsidRPr="00121908">
              <w:rPr>
                <w:rFonts w:ascii="Times New Roman" w:hAnsi="Times New Roman" w:cs="Times New Roman"/>
                <w:bCs/>
              </w:rPr>
              <w:t xml:space="preserve">По итогам 2022 года в мероприятиях приняли участие 657 субъектов МСП, </w:t>
            </w:r>
            <w:proofErr w:type="spellStart"/>
            <w:r w:rsidRPr="00121908">
              <w:rPr>
                <w:rFonts w:ascii="Times New Roman" w:hAnsi="Times New Roman" w:cs="Times New Roman"/>
                <w:bCs/>
              </w:rPr>
              <w:t>самозанятых</w:t>
            </w:r>
            <w:proofErr w:type="spellEnd"/>
            <w:r w:rsidRPr="00121908">
              <w:rPr>
                <w:rFonts w:ascii="Times New Roman" w:hAnsi="Times New Roman" w:cs="Times New Roman"/>
                <w:bCs/>
              </w:rPr>
              <w:t xml:space="preserve"> граждан и граждан, заинтересованных в создании собственного бизнеса.</w:t>
            </w:r>
          </w:p>
          <w:p w:rsidR="00EF62D7" w:rsidRPr="00121908" w:rsidRDefault="00EF62D7" w:rsidP="00791568">
            <w:pPr>
              <w:spacing w:after="0" w:line="240" w:lineRule="auto"/>
              <w:jc w:val="both"/>
              <w:textAlignment w:val="baseline"/>
              <w:rPr>
                <w:rFonts w:ascii="Times New Roman" w:hAnsi="Times New Roman" w:cs="Times New Roman"/>
              </w:rPr>
            </w:pPr>
            <w:r w:rsidRPr="00121908">
              <w:rPr>
                <w:rFonts w:ascii="Times New Roman" w:hAnsi="Times New Roman" w:cs="Times New Roman"/>
                <w:bCs/>
              </w:rPr>
              <w:t>Хозяйствующие субъекты малого и среднего предпринимательства на очных 3–х мероприятиях проинформированы о мерах поддержки</w:t>
            </w:r>
            <w:r w:rsidRPr="00121908">
              <w:rPr>
                <w:rFonts w:ascii="Times New Roman" w:hAnsi="Times New Roman" w:cs="Times New Roman"/>
              </w:rPr>
              <w:t xml:space="preserve"> производственных предприятий в реализации мероприятий по «выращиванию субъектов МСП»</w:t>
            </w:r>
            <w:r w:rsidRPr="00121908">
              <w:rPr>
                <w:rFonts w:ascii="Times New Roman" w:hAnsi="Times New Roman" w:cs="Times New Roman"/>
                <w:bCs/>
              </w:rPr>
              <w:t xml:space="preserve">, предоставляемых </w:t>
            </w:r>
            <w:r w:rsidRPr="00121908">
              <w:rPr>
                <w:rFonts w:ascii="Times New Roman" w:hAnsi="Times New Roman" w:cs="Times New Roman"/>
              </w:rPr>
              <w:t xml:space="preserve">Региональным центром инжиниринга, как одного из инструментов поддержки. Кроме того, на Форуме предпринимателей «Бизнес в условиях новой реальности», который состоялся 30 июня, на дискуссионной площадке «О мерах поддержки бизнеса в Приморском крае. Бизнес-кейсы успешных практик получения поддержки». На площадке представлена презентация услуг Регионального центра инжиниринга, в которую входит разработка бизнес-планов и программ развития предприятий на среднесрочный и долгосрочный период, технические обоснования, маркетинговые услуги, услуги по позиционированию и продвижению новых видов продукции. </w:t>
            </w:r>
            <w:r w:rsidRPr="00121908">
              <w:rPr>
                <w:rFonts w:ascii="Times New Roman" w:hAnsi="Times New Roman" w:cs="Times New Roman"/>
                <w:bCs/>
              </w:rPr>
              <w:t>Большой популярностью у предпринимателей пользуется комплексная услуга по защите прав на результаты интеллектуальной деятельности и приравненные к ним средства. В состав услуги входят патентный поиск и</w:t>
            </w:r>
            <w:r w:rsidRPr="00121908">
              <w:rPr>
                <w:rFonts w:ascii="Times New Roman" w:hAnsi="Times New Roman" w:cs="Times New Roman"/>
              </w:rPr>
              <w:t xml:space="preserve"> поиск тождественно сходных товарных знаков. Одной из самых востребованных услуг является проведение испытания выпускаемой продукции и получение разрешительных документов: сертификатов, декларация соответствия, лицензий, сертификация производства, подтверждение стабильности технологических процессов и условий при изготовлении продукции. Кроме того, одной из услуг является разработка технических решений управления производством. Это разработка новых видов продукции, разработка проектной и инженерно-конструкторской документации, изготовление вспомогательной оснастки, разработка технических условий, внедрение </w:t>
            </w:r>
            <w:proofErr w:type="spellStart"/>
            <w:r w:rsidRPr="00121908">
              <w:rPr>
                <w:rFonts w:ascii="Times New Roman" w:hAnsi="Times New Roman" w:cs="Times New Roman"/>
              </w:rPr>
              <w:t>цифровизации</w:t>
            </w:r>
            <w:proofErr w:type="spellEnd"/>
            <w:r w:rsidRPr="00121908">
              <w:rPr>
                <w:rFonts w:ascii="Times New Roman" w:hAnsi="Times New Roman" w:cs="Times New Roman"/>
              </w:rPr>
              <w:t xml:space="preserve"> в производственный процесс. РЦИ также оказывает услуги по проведению всех видов аудитов.</w:t>
            </w:r>
          </w:p>
          <w:p w:rsidR="00EF62D7" w:rsidRPr="00121908" w:rsidRDefault="00EF62D7" w:rsidP="00196473">
            <w:pPr>
              <w:spacing w:after="0" w:line="240" w:lineRule="auto"/>
              <w:ind w:firstLine="222"/>
              <w:jc w:val="both"/>
              <w:textAlignment w:val="baseline"/>
              <w:rPr>
                <w:rFonts w:ascii="Times New Roman" w:hAnsi="Times New Roman" w:cs="Times New Roman"/>
              </w:rPr>
            </w:pPr>
            <w:r w:rsidRPr="00121908">
              <w:rPr>
                <w:rFonts w:ascii="Times New Roman" w:hAnsi="Times New Roman" w:cs="Times New Roman"/>
              </w:rPr>
              <w:t xml:space="preserve">Информация о проводимых конкурсах, выставках, ярмарках размещается на официальном сайте администрации Находкинского городского округа </w:t>
            </w:r>
            <w:proofErr w:type="spellStart"/>
            <w:r w:rsidRPr="00121908">
              <w:rPr>
                <w:rFonts w:ascii="Times New Roman" w:hAnsi="Times New Roman" w:cs="Times New Roman"/>
                <w:lang w:val="en-US"/>
              </w:rPr>
              <w:t>nakhodka</w:t>
            </w:r>
            <w:proofErr w:type="spellEnd"/>
            <w:r w:rsidRPr="00121908">
              <w:rPr>
                <w:rFonts w:ascii="Times New Roman" w:hAnsi="Times New Roman" w:cs="Times New Roman"/>
              </w:rPr>
              <w:t>-</w:t>
            </w:r>
            <w:r w:rsidRPr="00121908">
              <w:rPr>
                <w:rFonts w:ascii="Times New Roman" w:hAnsi="Times New Roman" w:cs="Times New Roman"/>
                <w:lang w:val="en-US"/>
              </w:rPr>
              <w:t>city</w:t>
            </w:r>
            <w:r w:rsidRPr="00121908">
              <w:rPr>
                <w:rFonts w:ascii="Times New Roman" w:hAnsi="Times New Roman" w:cs="Times New Roman"/>
              </w:rPr>
              <w:t>.</w:t>
            </w:r>
            <w:proofErr w:type="spellStart"/>
            <w:r w:rsidRPr="00121908">
              <w:rPr>
                <w:rFonts w:ascii="Times New Roman" w:hAnsi="Times New Roman" w:cs="Times New Roman"/>
                <w:lang w:val="en-US"/>
              </w:rPr>
              <w:t>ru</w:t>
            </w:r>
            <w:proofErr w:type="spellEnd"/>
            <w:r w:rsidRPr="00121908">
              <w:rPr>
                <w:rFonts w:ascii="Times New Roman" w:hAnsi="Times New Roman" w:cs="Times New Roman"/>
              </w:rPr>
              <w:t xml:space="preserve">, в официальном сетевом издании «Ведомости Находки» </w:t>
            </w:r>
            <w:proofErr w:type="spellStart"/>
            <w:r w:rsidRPr="00121908">
              <w:rPr>
                <w:rFonts w:ascii="Times New Roman" w:hAnsi="Times New Roman" w:cs="Times New Roman"/>
                <w:lang w:val="en-US"/>
              </w:rPr>
              <w:t>ved</w:t>
            </w:r>
            <w:proofErr w:type="spellEnd"/>
            <w:r w:rsidRPr="00121908">
              <w:rPr>
                <w:rFonts w:ascii="Times New Roman" w:hAnsi="Times New Roman" w:cs="Times New Roman"/>
              </w:rPr>
              <w:t>-</w:t>
            </w:r>
            <w:proofErr w:type="spellStart"/>
            <w:r w:rsidRPr="00121908">
              <w:rPr>
                <w:rFonts w:ascii="Times New Roman" w:hAnsi="Times New Roman" w:cs="Times New Roman"/>
                <w:lang w:val="en-US"/>
              </w:rPr>
              <w:t>nakhodka</w:t>
            </w:r>
            <w:proofErr w:type="spellEnd"/>
            <w:r w:rsidRPr="00121908">
              <w:rPr>
                <w:rFonts w:ascii="Times New Roman" w:hAnsi="Times New Roman" w:cs="Times New Roman"/>
              </w:rPr>
              <w:t>.</w:t>
            </w:r>
            <w:proofErr w:type="spellStart"/>
            <w:r w:rsidRPr="00121908">
              <w:rPr>
                <w:rFonts w:ascii="Times New Roman" w:hAnsi="Times New Roman" w:cs="Times New Roman"/>
                <w:lang w:val="en-US"/>
              </w:rPr>
              <w:t>ru</w:t>
            </w:r>
            <w:proofErr w:type="spellEnd"/>
            <w:r w:rsidRPr="00121908">
              <w:rPr>
                <w:rFonts w:ascii="Times New Roman" w:hAnsi="Times New Roman" w:cs="Times New Roman"/>
              </w:rPr>
              <w:t>, а также на официальных аккаунтах администрации Находкинского городского округа в социальных сетях Одноклассники (ok.ru/</w:t>
            </w:r>
            <w:proofErr w:type="spellStart"/>
            <w:r w:rsidRPr="00121908">
              <w:rPr>
                <w:rFonts w:ascii="Times New Roman" w:hAnsi="Times New Roman" w:cs="Times New Roman"/>
              </w:rPr>
              <w:t>nakhodka.city</w:t>
            </w:r>
            <w:proofErr w:type="spellEnd"/>
            <w:r w:rsidRPr="00121908">
              <w:rPr>
                <w:rFonts w:ascii="Times New Roman" w:hAnsi="Times New Roman" w:cs="Times New Roman"/>
              </w:rPr>
              <w:t xml:space="preserve">), </w:t>
            </w:r>
            <w:proofErr w:type="spellStart"/>
            <w:r w:rsidR="00196473" w:rsidRPr="00121908">
              <w:rPr>
                <w:rFonts w:ascii="Times New Roman" w:hAnsi="Times New Roman" w:cs="Times New Roman"/>
              </w:rPr>
              <w:t>В</w:t>
            </w:r>
            <w:r w:rsidRPr="00121908">
              <w:rPr>
                <w:rFonts w:ascii="Times New Roman" w:hAnsi="Times New Roman" w:cs="Times New Roman"/>
              </w:rPr>
              <w:t>Контакте</w:t>
            </w:r>
            <w:proofErr w:type="spellEnd"/>
            <w:r w:rsidRPr="00121908">
              <w:rPr>
                <w:rFonts w:ascii="Times New Roman" w:hAnsi="Times New Roman" w:cs="Times New Roman"/>
              </w:rPr>
              <w:t xml:space="preserve"> (https://vk.com/id586000133)</w:t>
            </w:r>
          </w:p>
        </w:tc>
      </w:tr>
      <w:tr w:rsidR="00EF62D7" w:rsidRPr="00121908" w:rsidTr="00EF62D7">
        <w:tc>
          <w:tcPr>
            <w:tcW w:w="573"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1.2</w:t>
            </w:r>
          </w:p>
        </w:tc>
        <w:tc>
          <w:tcPr>
            <w:tcW w:w="2879"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Популяризация мер поддержки по развитию малого и среднего предпринимательства</w:t>
            </w:r>
          </w:p>
        </w:tc>
        <w:tc>
          <w:tcPr>
            <w:tcW w:w="1997"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информирование субъектов малого и среднего предпринимательства</w:t>
            </w:r>
          </w:p>
        </w:tc>
        <w:tc>
          <w:tcPr>
            <w:tcW w:w="2126"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p>
        </w:tc>
        <w:tc>
          <w:tcPr>
            <w:tcW w:w="1559" w:type="dxa"/>
            <w:shd w:val="clear" w:color="auto" w:fill="auto"/>
            <w:tcMar>
              <w:top w:w="28" w:type="dxa"/>
              <w:left w:w="28" w:type="dxa"/>
              <w:right w:w="113" w:type="dxa"/>
            </w:tcMar>
          </w:tcPr>
          <w:p w:rsidR="00EF62D7" w:rsidRPr="00121908" w:rsidRDefault="00EF62D7" w:rsidP="00E770F8">
            <w:pPr>
              <w:spacing w:after="0" w:line="220" w:lineRule="atLeast"/>
              <w:rPr>
                <w:rFonts w:ascii="Times New Roman" w:hAnsi="Times New Roman" w:cs="Times New Roman"/>
              </w:rPr>
            </w:pPr>
            <w:r w:rsidRPr="00121908">
              <w:rPr>
                <w:rFonts w:ascii="Times New Roman" w:hAnsi="Times New Roman" w:cs="Times New Roman"/>
              </w:rPr>
              <w:t>постоянно</w:t>
            </w:r>
          </w:p>
        </w:tc>
        <w:tc>
          <w:tcPr>
            <w:tcW w:w="1560"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отчет о количестве проведенных мероприятий</w:t>
            </w:r>
          </w:p>
        </w:tc>
        <w:tc>
          <w:tcPr>
            <w:tcW w:w="2269" w:type="dxa"/>
            <w:shd w:val="clear" w:color="auto" w:fill="auto"/>
          </w:tcPr>
          <w:p w:rsidR="00EF62D7" w:rsidRPr="00121908" w:rsidRDefault="00196473" w:rsidP="00EF62D7">
            <w:pPr>
              <w:spacing w:after="0" w:line="240" w:lineRule="auto"/>
              <w:jc w:val="both"/>
              <w:textAlignment w:val="baseline"/>
              <w:rPr>
                <w:rFonts w:ascii="Times New Roman" w:hAnsi="Times New Roman"/>
                <w:bCs/>
              </w:rPr>
            </w:pPr>
            <w:r w:rsidRPr="00121908">
              <w:rPr>
                <w:rFonts w:ascii="Times New Roman" w:hAnsi="Times New Roman"/>
                <w:bCs/>
              </w:rPr>
              <w:t xml:space="preserve">Управление потребительского рынка, </w:t>
            </w:r>
            <w:r w:rsidR="00EF62D7" w:rsidRPr="00121908">
              <w:rPr>
                <w:rFonts w:ascii="Times New Roman" w:hAnsi="Times New Roman"/>
                <w:bCs/>
              </w:rPr>
              <w:t xml:space="preserve">предпринимательства и </w:t>
            </w:r>
            <w:r w:rsidRPr="00121908">
              <w:rPr>
                <w:rFonts w:ascii="Times New Roman" w:hAnsi="Times New Roman"/>
                <w:bCs/>
              </w:rPr>
              <w:t xml:space="preserve">развития туризма администрации Находкинского </w:t>
            </w:r>
            <w:r w:rsidR="00EF62D7" w:rsidRPr="00121908">
              <w:rPr>
                <w:rFonts w:ascii="Times New Roman" w:hAnsi="Times New Roman"/>
                <w:bCs/>
              </w:rPr>
              <w:t>городского округа</w:t>
            </w:r>
          </w:p>
        </w:tc>
        <w:tc>
          <w:tcPr>
            <w:tcW w:w="3118" w:type="dxa"/>
            <w:shd w:val="clear" w:color="auto" w:fill="auto"/>
            <w:tcMar>
              <w:right w:w="113" w:type="dxa"/>
            </w:tcMar>
          </w:tcPr>
          <w:p w:rsidR="00EF62D7" w:rsidRPr="00121908" w:rsidRDefault="00EF62D7" w:rsidP="00791568">
            <w:pPr>
              <w:spacing w:after="0" w:line="240" w:lineRule="auto"/>
              <w:jc w:val="both"/>
              <w:textAlignment w:val="baseline"/>
              <w:rPr>
                <w:rFonts w:ascii="Times New Roman" w:hAnsi="Times New Roman"/>
                <w:bCs/>
              </w:rPr>
            </w:pPr>
            <w:r w:rsidRPr="00121908">
              <w:rPr>
                <w:rFonts w:ascii="Times New Roman" w:hAnsi="Times New Roman"/>
                <w:bCs/>
              </w:rPr>
              <w:t xml:space="preserve">За текущий период информационную, консультационную помощь получили 1034 субъекта МСП и граждан, заинтересованных создать собственный бизнес. </w:t>
            </w:r>
            <w:r w:rsidRPr="00121908">
              <w:rPr>
                <w:rFonts w:ascii="Times New Roman" w:hAnsi="Times New Roman"/>
              </w:rPr>
              <w:t>В мероприятиях приняли</w:t>
            </w:r>
            <w:r w:rsidRPr="00121908">
              <w:rPr>
                <w:rFonts w:ascii="Times New Roman" w:hAnsi="Times New Roman"/>
                <w:bCs/>
              </w:rPr>
              <w:t xml:space="preserve"> участие 657 субъектов МСП, </w:t>
            </w:r>
            <w:proofErr w:type="spellStart"/>
            <w:r w:rsidRPr="00121908">
              <w:rPr>
                <w:rFonts w:ascii="Times New Roman" w:hAnsi="Times New Roman"/>
                <w:bCs/>
              </w:rPr>
              <w:t>самозанятых</w:t>
            </w:r>
            <w:proofErr w:type="spellEnd"/>
            <w:r w:rsidRPr="00121908">
              <w:rPr>
                <w:rFonts w:ascii="Times New Roman" w:hAnsi="Times New Roman"/>
                <w:bCs/>
              </w:rPr>
              <w:t xml:space="preserve"> граждан и граждан, заинтересованных в создании собственного бизнеса.</w:t>
            </w:r>
          </w:p>
          <w:p w:rsidR="00EF62D7" w:rsidRPr="00121908" w:rsidRDefault="00EF62D7" w:rsidP="00791568">
            <w:pPr>
              <w:spacing w:after="0" w:line="240" w:lineRule="auto"/>
              <w:jc w:val="both"/>
              <w:textAlignment w:val="baseline"/>
              <w:rPr>
                <w:rFonts w:ascii="Times New Roman" w:hAnsi="Times New Roman"/>
                <w:bCs/>
              </w:rPr>
            </w:pPr>
            <w:r w:rsidRPr="00121908">
              <w:rPr>
                <w:rFonts w:ascii="Times New Roman" w:hAnsi="Times New Roman"/>
              </w:rPr>
              <w:t>На официальном сайте администрации Находкинского городского округа размещено 117 публикаций.</w:t>
            </w:r>
          </w:p>
          <w:p w:rsidR="00EF62D7" w:rsidRPr="00121908" w:rsidRDefault="00EF62D7" w:rsidP="00791568">
            <w:pPr>
              <w:spacing w:after="0" w:line="240" w:lineRule="auto"/>
              <w:jc w:val="both"/>
              <w:textAlignment w:val="baseline"/>
              <w:rPr>
                <w:rFonts w:ascii="Times New Roman" w:hAnsi="Times New Roman"/>
                <w:bCs/>
              </w:rPr>
            </w:pPr>
            <w:r w:rsidRPr="00121908">
              <w:rPr>
                <w:rFonts w:ascii="Times New Roman" w:hAnsi="Times New Roman"/>
              </w:rPr>
              <w:t>Р</w:t>
            </w:r>
            <w:r w:rsidRPr="00121908">
              <w:rPr>
                <w:rFonts w:ascii="Times New Roman" w:hAnsi="Times New Roman"/>
                <w:bCs/>
              </w:rPr>
              <w:t xml:space="preserve">азмещено 10 «историй успеха» предпринимателей, получивших финансовую, имущественную, информационную поддержки. </w:t>
            </w:r>
          </w:p>
          <w:p w:rsidR="00EF62D7" w:rsidRPr="00121908" w:rsidRDefault="00EF62D7" w:rsidP="00791568">
            <w:pPr>
              <w:spacing w:after="0" w:line="240" w:lineRule="auto"/>
              <w:jc w:val="both"/>
              <w:textAlignment w:val="baseline"/>
              <w:rPr>
                <w:rFonts w:ascii="Times New Roman" w:hAnsi="Times New Roman"/>
              </w:rPr>
            </w:pPr>
            <w:r w:rsidRPr="00121908">
              <w:rPr>
                <w:rFonts w:ascii="Times New Roman" w:hAnsi="Times New Roman"/>
              </w:rPr>
              <w:t xml:space="preserve">В соответствии с региональным проектом «Создание условий для легкого старта и комфортного ведения бизнеса», в </w:t>
            </w:r>
            <w:r w:rsidRPr="00121908">
              <w:rPr>
                <w:rFonts w:ascii="Times New Roman" w:hAnsi="Times New Roman"/>
                <w:lang w:eastAsia="ru-RU"/>
              </w:rPr>
              <w:t xml:space="preserve">целях развития сферы социального предпринимательства на территории Находкинского городского округа </w:t>
            </w:r>
            <w:r w:rsidRPr="00121908">
              <w:rPr>
                <w:rFonts w:ascii="Times New Roman" w:eastAsia="Times New Roman" w:hAnsi="Times New Roman"/>
                <w:lang w:eastAsia="zh-CN"/>
              </w:rPr>
              <w:t>с начала 2022 года проведена большая работа.</w:t>
            </w:r>
            <w:r w:rsidRPr="00121908">
              <w:rPr>
                <w:rFonts w:ascii="Times New Roman" w:eastAsia="Times New Roman" w:hAnsi="Times New Roman"/>
                <w:lang w:eastAsia="ru-RU"/>
              </w:rPr>
              <w:t xml:space="preserve"> </w:t>
            </w:r>
            <w:r w:rsidRPr="00121908">
              <w:rPr>
                <w:rFonts w:ascii="Times New Roman" w:hAnsi="Times New Roman"/>
              </w:rPr>
              <w:t xml:space="preserve">В результате проводимой работы удалось сохранить 22 действующих предпринимателя в реестре социальных предпринимателей и увеличить их количество еще на 14 единиц. </w:t>
            </w:r>
            <w:r w:rsidRPr="00121908">
              <w:rPr>
                <w:rFonts w:ascii="Times New Roman" w:eastAsia="Times New Roman" w:hAnsi="Times New Roman"/>
                <w:spacing w:val="-2"/>
                <w:lang w:eastAsia="ru-RU"/>
              </w:rPr>
              <w:t>Общее количество социальных предпринимателей Находкинского городского округа, которые пользуются региональными мерами поддержки, по итогам 2022 года составило 36 ед.</w:t>
            </w:r>
          </w:p>
          <w:p w:rsidR="00EF62D7" w:rsidRPr="00121908" w:rsidRDefault="00EF62D7" w:rsidP="00791568">
            <w:pPr>
              <w:spacing w:after="0" w:line="240" w:lineRule="auto"/>
              <w:jc w:val="both"/>
              <w:textAlignment w:val="baseline"/>
              <w:rPr>
                <w:rFonts w:ascii="Times New Roman" w:hAnsi="Times New Roman"/>
              </w:rPr>
            </w:pPr>
            <w:r w:rsidRPr="00121908">
              <w:rPr>
                <w:rFonts w:ascii="Times New Roman" w:eastAsia="Times New Roman" w:hAnsi="Times New Roman"/>
                <w:bCs/>
                <w:lang w:eastAsia="ru-RU"/>
              </w:rPr>
              <w:t xml:space="preserve">Проведена </w:t>
            </w:r>
            <w:r w:rsidRPr="00121908">
              <w:rPr>
                <w:rFonts w:ascii="Times New Roman" w:hAnsi="Times New Roman"/>
                <w:bCs/>
              </w:rPr>
              <w:t>совместная работа с Центром занятости населения г. Находка по государственной программе «</w:t>
            </w:r>
            <w:proofErr w:type="spellStart"/>
            <w:r w:rsidRPr="00121908">
              <w:rPr>
                <w:rFonts w:ascii="Times New Roman" w:hAnsi="Times New Roman"/>
                <w:bCs/>
              </w:rPr>
              <w:t>Самозанятость</w:t>
            </w:r>
            <w:proofErr w:type="spellEnd"/>
            <w:r w:rsidRPr="00121908">
              <w:rPr>
                <w:rFonts w:ascii="Times New Roman" w:hAnsi="Times New Roman"/>
                <w:bCs/>
              </w:rPr>
              <w:t xml:space="preserve"> безработных граждан» по открытию безработными гражданами собственного дела. Рассмотрено 19 бизнес-проектов на открытие собственного бизнеса. В результате  открыли свое дело 18 субъектов.</w:t>
            </w:r>
          </w:p>
          <w:p w:rsidR="00EF62D7" w:rsidRPr="00121908" w:rsidRDefault="00EF62D7" w:rsidP="00791568">
            <w:pPr>
              <w:spacing w:after="0" w:line="240" w:lineRule="auto"/>
              <w:jc w:val="both"/>
              <w:textAlignment w:val="baseline"/>
              <w:rPr>
                <w:rFonts w:ascii="Times New Roman" w:hAnsi="Times New Roman"/>
              </w:rPr>
            </w:pPr>
            <w:r w:rsidRPr="00121908">
              <w:rPr>
                <w:rFonts w:ascii="Times New Roman" w:hAnsi="Times New Roman"/>
              </w:rPr>
              <w:t xml:space="preserve">Проведена совместная работа с КГКУ «Центр социальной поддержки населения Приморского края» по открытию </w:t>
            </w:r>
            <w:r w:rsidRPr="00121908">
              <w:rPr>
                <w:rFonts w:ascii="Times New Roman" w:hAnsi="Times New Roman"/>
                <w:lang w:eastAsia="ru-RU"/>
              </w:rPr>
              <w:t>собственного бизнеса и развитию имеющегося бизнеса</w:t>
            </w:r>
            <w:r w:rsidRPr="00121908">
              <w:rPr>
                <w:rFonts w:ascii="Times New Roman" w:hAnsi="Times New Roman"/>
              </w:rPr>
              <w:t xml:space="preserve"> на основании социального контракта.  </w:t>
            </w:r>
            <w:r w:rsidRPr="00121908">
              <w:rPr>
                <w:rFonts w:ascii="Times New Roman" w:hAnsi="Times New Roman"/>
                <w:bCs/>
              </w:rPr>
              <w:t xml:space="preserve">Организованы рабочие встречи с потенциальными гражданами, которые могут быть зарегистрированы как </w:t>
            </w:r>
            <w:proofErr w:type="spellStart"/>
            <w:r w:rsidRPr="00121908">
              <w:rPr>
                <w:rFonts w:ascii="Times New Roman" w:hAnsi="Times New Roman"/>
                <w:bCs/>
              </w:rPr>
              <w:t>самозанятые</w:t>
            </w:r>
            <w:proofErr w:type="spellEnd"/>
            <w:r w:rsidRPr="00121908">
              <w:rPr>
                <w:rFonts w:ascii="Times New Roman" w:hAnsi="Times New Roman"/>
                <w:bCs/>
              </w:rPr>
              <w:t>, так как индивидуальные предприниматели и оформления социальной помощи на основании социального контракта. В результате заключено 33 социальных контракта</w:t>
            </w:r>
            <w:r w:rsidRPr="00121908">
              <w:rPr>
                <w:rFonts w:ascii="Times New Roman" w:hAnsi="Times New Roman"/>
              </w:rPr>
              <w:t xml:space="preserve"> в направлении «осуществление индивидуальной предпринимательской деятельности»</w:t>
            </w:r>
            <w:r w:rsidRPr="00121908">
              <w:rPr>
                <w:rFonts w:ascii="Times New Roman" w:hAnsi="Times New Roman"/>
                <w:bCs/>
              </w:rPr>
              <w:t xml:space="preserve">, в </w:t>
            </w:r>
            <w:proofErr w:type="spellStart"/>
            <w:r w:rsidRPr="00121908">
              <w:rPr>
                <w:rFonts w:ascii="Times New Roman" w:hAnsi="Times New Roman"/>
                <w:bCs/>
              </w:rPr>
              <w:t>т.ч</w:t>
            </w:r>
            <w:proofErr w:type="spellEnd"/>
            <w:r w:rsidRPr="00121908">
              <w:rPr>
                <w:rFonts w:ascii="Times New Roman" w:hAnsi="Times New Roman"/>
                <w:bCs/>
              </w:rPr>
              <w:t xml:space="preserve">. индивидуальные предприниматели – 7, </w:t>
            </w:r>
            <w:proofErr w:type="spellStart"/>
            <w:r w:rsidRPr="00121908">
              <w:rPr>
                <w:rFonts w:ascii="Times New Roman" w:hAnsi="Times New Roman"/>
                <w:bCs/>
              </w:rPr>
              <w:t>самозанятые</w:t>
            </w:r>
            <w:proofErr w:type="spellEnd"/>
            <w:r w:rsidRPr="00121908">
              <w:rPr>
                <w:rFonts w:ascii="Times New Roman" w:hAnsi="Times New Roman"/>
                <w:bCs/>
              </w:rPr>
              <w:t xml:space="preserve"> - 26.</w:t>
            </w:r>
          </w:p>
          <w:p w:rsidR="00EF62D7" w:rsidRPr="00121908" w:rsidRDefault="00EF62D7" w:rsidP="00791568">
            <w:pPr>
              <w:spacing w:after="0" w:line="240" w:lineRule="auto"/>
              <w:jc w:val="both"/>
              <w:textAlignment w:val="baseline"/>
              <w:rPr>
                <w:rFonts w:ascii="Times New Roman" w:hAnsi="Times New Roman"/>
              </w:rPr>
            </w:pPr>
            <w:r w:rsidRPr="00121908">
              <w:rPr>
                <w:rFonts w:ascii="Times New Roman" w:hAnsi="Times New Roman"/>
              </w:rPr>
              <w:t xml:space="preserve">22.12.2022 организована большая Бизнес-встреча «Путь к успеху. Социальный контракт» с субъектами предпринимательской деятельности, открывшими бизнес за счет средств государственной программы </w:t>
            </w:r>
            <w:r w:rsidRPr="00121908">
              <w:rPr>
                <w:rFonts w:ascii="Times New Roman" w:eastAsia="Times New Roman" w:hAnsi="Times New Roman"/>
                <w:lang w:eastAsia="ru-RU"/>
              </w:rPr>
              <w:t>«Социальная поддержка граждан»</w:t>
            </w:r>
            <w:r w:rsidRPr="00121908">
              <w:rPr>
                <w:rFonts w:ascii="Times New Roman" w:hAnsi="Times New Roman"/>
              </w:rPr>
              <w:t xml:space="preserve"> для тиражирования опыта и информирования о возможностях получения статуса социального предприятия, получения </w:t>
            </w:r>
            <w:proofErr w:type="spellStart"/>
            <w:r w:rsidRPr="00121908">
              <w:rPr>
                <w:rFonts w:ascii="Times New Roman" w:hAnsi="Times New Roman"/>
              </w:rPr>
              <w:t>грантовой</w:t>
            </w:r>
            <w:proofErr w:type="spellEnd"/>
            <w:r w:rsidRPr="00121908">
              <w:rPr>
                <w:rFonts w:ascii="Times New Roman" w:hAnsi="Times New Roman"/>
              </w:rPr>
              <w:t xml:space="preserve"> поддержки. Целью встречи выбрано направление продвижения идеи социального контракта как </w:t>
            </w:r>
            <w:proofErr w:type="spellStart"/>
            <w:r w:rsidRPr="00121908">
              <w:rPr>
                <w:rFonts w:ascii="Times New Roman" w:hAnsi="Times New Roman"/>
              </w:rPr>
              <w:t>стартапа</w:t>
            </w:r>
            <w:proofErr w:type="spellEnd"/>
            <w:r w:rsidRPr="00121908">
              <w:rPr>
                <w:rFonts w:ascii="Times New Roman" w:hAnsi="Times New Roman"/>
              </w:rPr>
              <w:t xml:space="preserve">. На встрече представлены актуальные бизнес-идеи, направленные на решение социальных проблем на территории и которые целесообразно открыть в направлении социального предпринимательства. Рассмотрена ключевая тема «Как идею создания бизнеса за счет средств социального контракта превратить в успешный социальный бизнес?». В бизнес встрече приняли участие 47 человек, в </w:t>
            </w:r>
            <w:proofErr w:type="spellStart"/>
            <w:r w:rsidRPr="00121908">
              <w:rPr>
                <w:rFonts w:ascii="Times New Roman" w:hAnsi="Times New Roman"/>
              </w:rPr>
              <w:t>т.ч</w:t>
            </w:r>
            <w:proofErr w:type="spellEnd"/>
            <w:r w:rsidRPr="00121908">
              <w:rPr>
                <w:rFonts w:ascii="Times New Roman" w:hAnsi="Times New Roman"/>
              </w:rPr>
              <w:t xml:space="preserve">. 21 индивидуальный предприниматель и 26  </w:t>
            </w:r>
            <w:proofErr w:type="spellStart"/>
            <w:r w:rsidRPr="00121908">
              <w:rPr>
                <w:rFonts w:ascii="Times New Roman" w:hAnsi="Times New Roman"/>
              </w:rPr>
              <w:t>самозанятых</w:t>
            </w:r>
            <w:proofErr w:type="spellEnd"/>
            <w:r w:rsidRPr="00121908">
              <w:rPr>
                <w:rFonts w:ascii="Times New Roman" w:hAnsi="Times New Roman"/>
              </w:rPr>
              <w:t xml:space="preserve"> граждан.</w:t>
            </w:r>
          </w:p>
          <w:p w:rsidR="00EF62D7" w:rsidRPr="00121908" w:rsidRDefault="00EF62D7" w:rsidP="00791568">
            <w:pPr>
              <w:spacing w:after="0" w:line="240" w:lineRule="auto"/>
              <w:jc w:val="both"/>
              <w:textAlignment w:val="baseline"/>
              <w:rPr>
                <w:rFonts w:ascii="Times New Roman" w:eastAsia="Times New Roman" w:hAnsi="Times New Roman"/>
                <w:lang w:eastAsia="ru-RU"/>
              </w:rPr>
            </w:pPr>
            <w:r w:rsidRPr="00121908">
              <w:rPr>
                <w:rFonts w:ascii="Times New Roman" w:eastAsia="Times New Roman" w:hAnsi="Times New Roman"/>
                <w:lang w:eastAsia="ru-RU"/>
              </w:rPr>
              <w:t>В 2022 году проведено:</w:t>
            </w:r>
          </w:p>
          <w:p w:rsidR="00EF62D7" w:rsidRPr="00121908" w:rsidRDefault="00EF62D7" w:rsidP="00196473">
            <w:pPr>
              <w:spacing w:after="0" w:line="240" w:lineRule="auto"/>
              <w:jc w:val="both"/>
              <w:textAlignment w:val="baseline"/>
              <w:rPr>
                <w:rFonts w:ascii="Times New Roman" w:hAnsi="Times New Roman"/>
              </w:rPr>
            </w:pPr>
            <w:r w:rsidRPr="00121908">
              <w:rPr>
                <w:rFonts w:ascii="Times New Roman" w:eastAsia="Times New Roman" w:hAnsi="Times New Roman"/>
                <w:lang w:eastAsia="ru-RU"/>
              </w:rPr>
              <w:t xml:space="preserve">- </w:t>
            </w:r>
            <w:r w:rsidRPr="00121908">
              <w:rPr>
                <w:rFonts w:ascii="Times New Roman" w:hAnsi="Times New Roman"/>
              </w:rPr>
              <w:t xml:space="preserve">10 информационных, образовательных мероприятий, в </w:t>
            </w:r>
            <w:proofErr w:type="spellStart"/>
            <w:r w:rsidRPr="00121908">
              <w:rPr>
                <w:rFonts w:ascii="Times New Roman" w:hAnsi="Times New Roman"/>
              </w:rPr>
              <w:t>т.ч</w:t>
            </w:r>
            <w:proofErr w:type="spellEnd"/>
            <w:r w:rsidRPr="00121908">
              <w:rPr>
                <w:rFonts w:ascii="Times New Roman" w:hAnsi="Times New Roman"/>
              </w:rPr>
              <w:t>. с</w:t>
            </w:r>
            <w:r w:rsidRPr="00121908">
              <w:rPr>
                <w:rFonts w:ascii="Times New Roman" w:eastAsia="Times New Roman" w:hAnsi="Times New Roman"/>
                <w:lang w:eastAsia="ru-RU"/>
              </w:rPr>
              <w:t xml:space="preserve">овместно с </w:t>
            </w:r>
            <w:r w:rsidRPr="00121908">
              <w:rPr>
                <w:rFonts w:ascii="Times New Roman" w:hAnsi="Times New Roman"/>
              </w:rPr>
              <w:t xml:space="preserve">центром «Мой бизнес-Н» </w:t>
            </w:r>
          </w:p>
          <w:p w:rsidR="00EF62D7" w:rsidRPr="00121908" w:rsidRDefault="00EF62D7" w:rsidP="00196473">
            <w:pPr>
              <w:spacing w:after="0" w:line="240" w:lineRule="auto"/>
              <w:jc w:val="both"/>
              <w:textAlignment w:val="baseline"/>
              <w:rPr>
                <w:rFonts w:ascii="Times New Roman" w:hAnsi="Times New Roman"/>
              </w:rPr>
            </w:pPr>
            <w:r w:rsidRPr="00121908">
              <w:rPr>
                <w:rFonts w:ascii="Times New Roman" w:hAnsi="Times New Roman"/>
              </w:rPr>
              <w:t xml:space="preserve">- 10 заседаний </w:t>
            </w:r>
            <w:r w:rsidRPr="00121908">
              <w:rPr>
                <w:rFonts w:ascii="Times New Roman" w:eastAsia="Times New Roman" w:hAnsi="Times New Roman"/>
                <w:lang w:eastAsia="ru-RU"/>
              </w:rPr>
              <w:t>Совета по развитию малого и среднего предпринимательства при главе Находкинского городского округа</w:t>
            </w:r>
          </w:p>
          <w:p w:rsidR="00EF62D7" w:rsidRPr="00121908" w:rsidRDefault="00EF62D7" w:rsidP="00196473">
            <w:pPr>
              <w:spacing w:after="0" w:line="240" w:lineRule="auto"/>
              <w:jc w:val="both"/>
              <w:textAlignment w:val="baseline"/>
              <w:rPr>
                <w:rFonts w:ascii="Times New Roman" w:eastAsia="Times New Roman" w:hAnsi="Times New Roman"/>
                <w:lang w:eastAsia="ru-RU"/>
              </w:rPr>
            </w:pPr>
            <w:r w:rsidRPr="00121908">
              <w:rPr>
                <w:rFonts w:ascii="Times New Roman" w:eastAsia="Times New Roman" w:hAnsi="Times New Roman"/>
                <w:lang w:eastAsia="ru-RU"/>
              </w:rPr>
              <w:t>- 3 рабочих встречи с ответственными по отраслям при Совете по развитию малого и среднего предпринимательства при главе Находкинского городского округа.</w:t>
            </w:r>
          </w:p>
          <w:p w:rsidR="00EF62D7" w:rsidRPr="00121908" w:rsidRDefault="00EF62D7" w:rsidP="00791568">
            <w:pPr>
              <w:spacing w:after="0" w:line="240" w:lineRule="auto"/>
              <w:jc w:val="both"/>
              <w:textAlignment w:val="baseline"/>
              <w:rPr>
                <w:rFonts w:ascii="Times New Roman" w:hAnsi="Times New Roman"/>
                <w:bCs/>
              </w:rPr>
            </w:pPr>
            <w:r w:rsidRPr="00121908">
              <w:rPr>
                <w:rFonts w:ascii="Times New Roman" w:hAnsi="Times New Roman"/>
              </w:rPr>
              <w:t>В рамках Всероссийского наставнического движения «Работодатели России – школьникам субъектов Российской Федерации», организованного во исполнение поручения Президента Российской Федерации (от 25 июля 2017 г. № Пр-1432) по привлечению работодателей к систематической работе со школьниками по их профессиональной ориентации, провели 8 встреч в общеобразовательных учреждениях Находкинского городского округа:</w:t>
            </w:r>
          </w:p>
          <w:p w:rsidR="00EF62D7" w:rsidRPr="00121908" w:rsidRDefault="00EF62D7" w:rsidP="00196473">
            <w:pPr>
              <w:spacing w:after="0" w:line="240" w:lineRule="auto"/>
              <w:jc w:val="both"/>
              <w:textAlignment w:val="baseline"/>
              <w:rPr>
                <w:rFonts w:ascii="Times New Roman" w:hAnsi="Times New Roman"/>
                <w:bCs/>
              </w:rPr>
            </w:pPr>
            <w:r w:rsidRPr="00121908">
              <w:rPr>
                <w:rFonts w:ascii="Times New Roman" w:hAnsi="Times New Roman"/>
              </w:rPr>
              <w:t xml:space="preserve">- 22.03. - № 5, 14, 8 со школьниками 11-х классов (90 школьников) на тему «Твой успех в твоих руках» и выбранной наставнической компанией </w:t>
            </w:r>
            <w:r w:rsidRPr="00121908">
              <w:rPr>
                <w:rFonts w:ascii="Times New Roman" w:eastAsia="Times New Roman" w:hAnsi="Times New Roman"/>
                <w:lang w:eastAsia="ru-RU"/>
              </w:rPr>
              <w:t>филиалом Страхового открытого акционерного общества «ВСК- г. Находка</w:t>
            </w:r>
            <w:r w:rsidRPr="00121908">
              <w:rPr>
                <w:rFonts w:ascii="Times New Roman" w:hAnsi="Times New Roman"/>
                <w:bCs/>
              </w:rPr>
              <w:t xml:space="preserve"> </w:t>
            </w:r>
            <w:r w:rsidRPr="00121908">
              <w:rPr>
                <w:rFonts w:ascii="Times New Roman" w:eastAsia="Times New Roman" w:hAnsi="Times New Roman"/>
                <w:lang w:eastAsia="ru-RU"/>
              </w:rPr>
              <w:t>директор Беляева О.Н.</w:t>
            </w:r>
          </w:p>
          <w:p w:rsidR="00EF62D7" w:rsidRPr="00121908" w:rsidRDefault="00EF62D7" w:rsidP="00196473">
            <w:pPr>
              <w:spacing w:after="0" w:line="240" w:lineRule="auto"/>
              <w:jc w:val="both"/>
              <w:textAlignment w:val="baseline"/>
              <w:rPr>
                <w:rFonts w:ascii="Times New Roman" w:hAnsi="Times New Roman"/>
                <w:bCs/>
              </w:rPr>
            </w:pPr>
            <w:r w:rsidRPr="00121908">
              <w:rPr>
                <w:rFonts w:ascii="Times New Roman" w:hAnsi="Times New Roman"/>
              </w:rPr>
              <w:t xml:space="preserve">- 05.04. - № 5, 14, 8, 12 со школьниками 11-х классов (110 школьников) на тему «Твой успех в твоих руках» и выбранной наставнической компанией банк </w:t>
            </w:r>
            <w:r w:rsidRPr="00121908">
              <w:rPr>
                <w:rFonts w:ascii="Times New Roman" w:eastAsia="Times New Roman" w:hAnsi="Times New Roman"/>
                <w:lang w:eastAsia="ru-RU"/>
              </w:rPr>
              <w:t>ВТБ (ПАО), директор находкинского операционного офиса «Портовый» Кудашева Анна Владимировна.</w:t>
            </w:r>
          </w:p>
          <w:p w:rsidR="00EF62D7" w:rsidRPr="00121908" w:rsidRDefault="00EF62D7" w:rsidP="00196473">
            <w:pPr>
              <w:spacing w:after="0" w:line="240" w:lineRule="auto"/>
              <w:jc w:val="both"/>
              <w:textAlignment w:val="baseline"/>
              <w:rPr>
                <w:rFonts w:ascii="Times New Roman" w:eastAsia="Times New Roman" w:hAnsi="Times New Roman"/>
                <w:lang w:eastAsia="ru-RU"/>
              </w:rPr>
            </w:pPr>
            <w:r w:rsidRPr="00121908">
              <w:rPr>
                <w:rFonts w:ascii="Times New Roman" w:eastAsia="Times New Roman" w:hAnsi="Times New Roman"/>
                <w:lang w:eastAsia="ru-RU"/>
              </w:rPr>
              <w:t xml:space="preserve">- 23.05 - № 5 </w:t>
            </w:r>
            <w:r w:rsidRPr="00121908">
              <w:rPr>
                <w:rFonts w:ascii="Times New Roman" w:hAnsi="Times New Roman"/>
              </w:rPr>
              <w:t xml:space="preserve">со школьниками 10-х классов (23 школьника) на тему «Твой успех в твоих руках» и выбранной наставнической компанией банк </w:t>
            </w:r>
            <w:r w:rsidRPr="00121908">
              <w:rPr>
                <w:rFonts w:ascii="Times New Roman" w:eastAsia="Times New Roman" w:hAnsi="Times New Roman"/>
                <w:lang w:eastAsia="ru-RU"/>
              </w:rPr>
              <w:t>ВТБ (ПАО), директор находкинского операционного офиса «Портовый» Кудашева Анна Владимировна.</w:t>
            </w:r>
          </w:p>
          <w:p w:rsidR="00EF62D7" w:rsidRPr="00121908" w:rsidRDefault="00EF62D7" w:rsidP="00791568">
            <w:pPr>
              <w:spacing w:after="0" w:line="240" w:lineRule="auto"/>
              <w:jc w:val="both"/>
              <w:rPr>
                <w:rFonts w:ascii="Times New Roman" w:hAnsi="Times New Roman" w:cs="Times New Roman"/>
              </w:rPr>
            </w:pPr>
            <w:r w:rsidRPr="00121908">
              <w:rPr>
                <w:rFonts w:ascii="Times New Roman" w:eastAsia="Times New Roman" w:hAnsi="Times New Roman"/>
                <w:bCs/>
                <w:lang w:eastAsia="ru-RU"/>
              </w:rPr>
              <w:t>В рамках профессиональной ориентации</w:t>
            </w:r>
            <w:r w:rsidRPr="00121908">
              <w:rPr>
                <w:rFonts w:ascii="Times New Roman" w:eastAsia="Times New Roman" w:hAnsi="Times New Roman"/>
                <w:lang w:eastAsia="ru-RU"/>
              </w:rPr>
              <w:t xml:space="preserve"> для школьников старших классов общеобразовательных учреждений № 5 и № 7 организована экскурсия  </w:t>
            </w:r>
            <w:r w:rsidRPr="00121908">
              <w:rPr>
                <w:rFonts w:ascii="Times New Roman" w:hAnsi="Times New Roman"/>
              </w:rPr>
              <w:t>на находкинский завод по изготовлению фильтров для судов и промышленного оборудования «</w:t>
            </w:r>
            <w:proofErr w:type="spellStart"/>
            <w:r w:rsidRPr="00121908">
              <w:rPr>
                <w:rFonts w:ascii="Times New Roman" w:hAnsi="Times New Roman"/>
              </w:rPr>
              <w:t>Клоска</w:t>
            </w:r>
            <w:proofErr w:type="spellEnd"/>
            <w:r w:rsidRPr="00121908">
              <w:rPr>
                <w:rFonts w:ascii="Times New Roman" w:hAnsi="Times New Roman"/>
              </w:rPr>
              <w:t>-Фильтр». Директор завода показал, как работают производственные станки, ознакомил с основными технологическими процессами. Работа завода «</w:t>
            </w:r>
            <w:proofErr w:type="spellStart"/>
            <w:r w:rsidRPr="00121908">
              <w:rPr>
                <w:rFonts w:ascii="Times New Roman" w:hAnsi="Times New Roman"/>
              </w:rPr>
              <w:t>Клоска</w:t>
            </w:r>
            <w:proofErr w:type="spellEnd"/>
            <w:r w:rsidRPr="00121908">
              <w:rPr>
                <w:rFonts w:ascii="Times New Roman" w:hAnsi="Times New Roman"/>
              </w:rPr>
              <w:t xml:space="preserve">-Фильтр» представляет собой яркий пример успешного </w:t>
            </w:r>
            <w:proofErr w:type="spellStart"/>
            <w:r w:rsidRPr="00121908">
              <w:rPr>
                <w:rFonts w:ascii="Times New Roman" w:hAnsi="Times New Roman"/>
              </w:rPr>
              <w:t>импортозамещения</w:t>
            </w:r>
            <w:proofErr w:type="spellEnd"/>
            <w:r w:rsidRPr="00121908">
              <w:rPr>
                <w:rFonts w:ascii="Times New Roman" w:hAnsi="Times New Roman"/>
              </w:rPr>
              <w:t>.</w:t>
            </w:r>
          </w:p>
        </w:tc>
      </w:tr>
      <w:tr w:rsidR="00EF62D7" w:rsidRPr="00121908" w:rsidTr="00EF62D7">
        <w:tc>
          <w:tcPr>
            <w:tcW w:w="573"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1.3.</w:t>
            </w:r>
          </w:p>
        </w:tc>
        <w:tc>
          <w:tcPr>
            <w:tcW w:w="2879" w:type="dxa"/>
            <w:shd w:val="clear" w:color="auto" w:fill="auto"/>
            <w:tcMar>
              <w:right w:w="113" w:type="dxa"/>
            </w:tcMar>
          </w:tcPr>
          <w:p w:rsidR="00EF62D7" w:rsidRPr="00121908" w:rsidRDefault="00EF62D7" w:rsidP="00484676">
            <w:pPr>
              <w:spacing w:after="1" w:line="220" w:lineRule="atLeast"/>
              <w:rPr>
                <w:rFonts w:ascii="Times New Roman" w:hAnsi="Times New Roman" w:cs="Times New Roman"/>
              </w:rPr>
            </w:pPr>
            <w:r w:rsidRPr="00121908">
              <w:rPr>
                <w:rFonts w:ascii="Times New Roman" w:eastAsia="Calibri" w:hAnsi="Times New Roman" w:cs="Times New Roman"/>
                <w:spacing w:val="-12"/>
              </w:rPr>
              <w:t>Организация и проведение Форума  предпринимателей (</w:t>
            </w:r>
            <w:r w:rsidRPr="00121908">
              <w:rPr>
                <w:rFonts w:ascii="Times New Roman" w:eastAsia="Calibri" w:hAnsi="Times New Roman" w:cs="Times New Roman"/>
                <w:spacing w:val="-6"/>
              </w:rPr>
              <w:t>коммуникативная площадка для бизнеса). В рамках Форума планируется проведение обучающих мастер-классов, круглых столов, профильных секций</w:t>
            </w:r>
          </w:p>
        </w:tc>
        <w:tc>
          <w:tcPr>
            <w:tcW w:w="1997"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p>
        </w:tc>
        <w:tc>
          <w:tcPr>
            <w:tcW w:w="2126"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p>
        </w:tc>
        <w:tc>
          <w:tcPr>
            <w:tcW w:w="1559" w:type="dxa"/>
            <w:shd w:val="clear" w:color="auto" w:fill="auto"/>
            <w:tcMar>
              <w:right w:w="113" w:type="dxa"/>
            </w:tcMar>
          </w:tcPr>
          <w:p w:rsidR="00EF62D7" w:rsidRPr="00121908" w:rsidRDefault="00EF62D7" w:rsidP="008C2DB3">
            <w:pPr>
              <w:spacing w:after="1" w:line="220" w:lineRule="atLeast"/>
              <w:rPr>
                <w:rFonts w:ascii="Times New Roman" w:hAnsi="Times New Roman" w:cs="Times New Roman"/>
              </w:rPr>
            </w:pPr>
            <w:r w:rsidRPr="00121908">
              <w:rPr>
                <w:rFonts w:ascii="Times New Roman" w:hAnsi="Times New Roman" w:cs="Times New Roman"/>
              </w:rPr>
              <w:t>2022-2023</w:t>
            </w:r>
          </w:p>
        </w:tc>
        <w:tc>
          <w:tcPr>
            <w:tcW w:w="1560"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p>
        </w:tc>
        <w:tc>
          <w:tcPr>
            <w:tcW w:w="2269" w:type="dxa"/>
            <w:shd w:val="clear" w:color="auto" w:fill="auto"/>
          </w:tcPr>
          <w:p w:rsidR="00EF62D7" w:rsidRPr="00121908" w:rsidRDefault="00EF62D7" w:rsidP="00EF62D7">
            <w:pPr>
              <w:spacing w:after="1" w:line="220" w:lineRule="atLeast"/>
              <w:jc w:val="both"/>
              <w:rPr>
                <w:rFonts w:ascii="Times New Roman" w:hAnsi="Times New Roman"/>
              </w:rPr>
            </w:pPr>
            <w:r w:rsidRPr="00121908">
              <w:rPr>
                <w:rFonts w:ascii="Times New Roman" w:hAnsi="Times New Roman"/>
              </w:rPr>
              <w:t>Управление</w:t>
            </w:r>
          </w:p>
          <w:p w:rsidR="00EF62D7" w:rsidRPr="00121908" w:rsidRDefault="00EF62D7" w:rsidP="00EF62D7">
            <w:pPr>
              <w:spacing w:after="1" w:line="220" w:lineRule="atLeast"/>
              <w:jc w:val="both"/>
              <w:rPr>
                <w:rFonts w:ascii="Times New Roman" w:hAnsi="Times New Roman"/>
              </w:rPr>
            </w:pPr>
            <w:r w:rsidRPr="00121908">
              <w:rPr>
                <w:rFonts w:ascii="Times New Roman" w:hAnsi="Times New Roman"/>
              </w:rPr>
              <w:t>потребительского рынка,</w:t>
            </w:r>
          </w:p>
          <w:p w:rsidR="00EF62D7" w:rsidRPr="00121908" w:rsidRDefault="00EF62D7" w:rsidP="00EF62D7">
            <w:pPr>
              <w:spacing w:after="1" w:line="220" w:lineRule="atLeast"/>
              <w:jc w:val="both"/>
              <w:rPr>
                <w:rFonts w:ascii="Times New Roman" w:hAnsi="Times New Roman"/>
              </w:rPr>
            </w:pPr>
            <w:r w:rsidRPr="00121908">
              <w:rPr>
                <w:rFonts w:ascii="Times New Roman" w:hAnsi="Times New Roman"/>
              </w:rPr>
              <w:t>предпринимательства и развития туризма</w:t>
            </w:r>
          </w:p>
          <w:p w:rsidR="00EF62D7" w:rsidRPr="00121908" w:rsidRDefault="00EF62D7" w:rsidP="00EF62D7">
            <w:pPr>
              <w:spacing w:after="1" w:line="220" w:lineRule="atLeast"/>
              <w:jc w:val="both"/>
              <w:rPr>
                <w:rFonts w:ascii="Times New Roman" w:hAnsi="Times New Roman"/>
              </w:rPr>
            </w:pPr>
            <w:r w:rsidRPr="00121908">
              <w:rPr>
                <w:rFonts w:ascii="Times New Roman" w:hAnsi="Times New Roman"/>
              </w:rPr>
              <w:t>администрации</w:t>
            </w:r>
          </w:p>
          <w:p w:rsidR="00EF62D7" w:rsidRPr="00121908" w:rsidRDefault="00EF62D7" w:rsidP="00EF62D7">
            <w:pPr>
              <w:spacing w:after="1" w:line="220" w:lineRule="atLeast"/>
              <w:jc w:val="both"/>
              <w:rPr>
                <w:rFonts w:ascii="Times New Roman" w:hAnsi="Times New Roman"/>
              </w:rPr>
            </w:pPr>
            <w:r w:rsidRPr="00121908">
              <w:rPr>
                <w:rFonts w:ascii="Times New Roman" w:hAnsi="Times New Roman"/>
              </w:rPr>
              <w:t>Находкинского</w:t>
            </w:r>
          </w:p>
          <w:p w:rsidR="00EF62D7" w:rsidRPr="00121908" w:rsidRDefault="00EF62D7" w:rsidP="00EF62D7">
            <w:pPr>
              <w:spacing w:after="1" w:line="220" w:lineRule="atLeast"/>
              <w:jc w:val="both"/>
              <w:rPr>
                <w:rFonts w:ascii="Times New Roman" w:hAnsi="Times New Roman"/>
              </w:rPr>
            </w:pPr>
            <w:r w:rsidRPr="00121908">
              <w:rPr>
                <w:rFonts w:ascii="Times New Roman" w:hAnsi="Times New Roman"/>
              </w:rPr>
              <w:t>городского округа</w:t>
            </w:r>
          </w:p>
        </w:tc>
        <w:tc>
          <w:tcPr>
            <w:tcW w:w="3118" w:type="dxa"/>
            <w:shd w:val="clear" w:color="auto" w:fill="auto"/>
            <w:tcMar>
              <w:right w:w="113" w:type="dxa"/>
            </w:tcMar>
          </w:tcPr>
          <w:p w:rsidR="003D4FE8" w:rsidRDefault="00EF62D7" w:rsidP="003D4FE8">
            <w:pPr>
              <w:spacing w:after="1" w:line="220" w:lineRule="atLeast"/>
              <w:jc w:val="both"/>
              <w:rPr>
                <w:rFonts w:ascii="Times New Roman" w:hAnsi="Times New Roman"/>
              </w:rPr>
            </w:pPr>
            <w:r w:rsidRPr="00121908">
              <w:rPr>
                <w:rFonts w:ascii="Times New Roman" w:hAnsi="Times New Roman"/>
              </w:rPr>
              <w:t xml:space="preserve">С 30 июня по 01 июля 2022 на территории Находкинского городского округа проведен Форум предпринимателей «Бизнес в условиях новой реальности». </w:t>
            </w:r>
          </w:p>
          <w:p w:rsidR="00EF62D7" w:rsidRPr="00121908" w:rsidRDefault="00EF62D7" w:rsidP="003D4FE8">
            <w:pPr>
              <w:spacing w:after="1" w:line="220" w:lineRule="atLeast"/>
              <w:jc w:val="both"/>
              <w:rPr>
                <w:rFonts w:ascii="Times New Roman" w:hAnsi="Times New Roman" w:cs="Times New Roman"/>
              </w:rPr>
            </w:pPr>
            <w:r w:rsidRPr="00121908">
              <w:rPr>
                <w:rFonts w:ascii="Times New Roman" w:hAnsi="Times New Roman"/>
              </w:rPr>
              <w:t>Форум включил: пленарное заседание; 7 дискуссионных площадок («О мерах поддержки бизнеса в Приморском крае. Бизнес-кейсы успешных практик получения поддержки», «</w:t>
            </w:r>
            <w:proofErr w:type="spellStart"/>
            <w:r w:rsidRPr="00121908">
              <w:rPr>
                <w:rFonts w:ascii="Times New Roman" w:hAnsi="Times New Roman"/>
              </w:rPr>
              <w:t>Импортозамещение</w:t>
            </w:r>
            <w:proofErr w:type="spellEnd"/>
            <w:r w:rsidRPr="00121908">
              <w:rPr>
                <w:rFonts w:ascii="Times New Roman" w:hAnsi="Times New Roman"/>
              </w:rPr>
              <w:t xml:space="preserve"> как средство внутреннего производства», в </w:t>
            </w:r>
            <w:proofErr w:type="spellStart"/>
            <w:r w:rsidRPr="00121908">
              <w:rPr>
                <w:rFonts w:ascii="Times New Roman" w:hAnsi="Times New Roman"/>
              </w:rPr>
              <w:t>т.ч</w:t>
            </w:r>
            <w:proofErr w:type="spellEnd"/>
            <w:r w:rsidRPr="00121908">
              <w:rPr>
                <w:rFonts w:ascii="Times New Roman" w:hAnsi="Times New Roman"/>
              </w:rPr>
              <w:t>. «Кейсы по ведению бизнеса в новых экономических реалиях», «Поддержка агропромышленного комплекса, поддержка сельского хозяйства Приморского края», «Доступность получения государственных и муниципальных услуг в области земельных отношений» (обсуждение проблемных вопросов по получению земельных участков, пути решения на примере кейса «</w:t>
            </w:r>
            <w:proofErr w:type="spellStart"/>
            <w:r w:rsidRPr="00121908">
              <w:rPr>
                <w:rFonts w:ascii="Times New Roman" w:hAnsi="Times New Roman"/>
              </w:rPr>
              <w:t>Росреестра</w:t>
            </w:r>
            <w:proofErr w:type="spellEnd"/>
            <w:r w:rsidRPr="00121908">
              <w:rPr>
                <w:rFonts w:ascii="Times New Roman" w:hAnsi="Times New Roman"/>
              </w:rPr>
              <w:t xml:space="preserve">»), «Инвестиционная привлекательность территорий», «О возможности участия малого бизнеса в проектах развития АО «НЗМУ», «Работа финансовой системы  в условиях </w:t>
            </w:r>
            <w:proofErr w:type="spellStart"/>
            <w:r w:rsidRPr="00121908">
              <w:rPr>
                <w:rFonts w:ascii="Times New Roman" w:hAnsi="Times New Roman"/>
              </w:rPr>
              <w:t>санкционных</w:t>
            </w:r>
            <w:proofErr w:type="spellEnd"/>
            <w:r w:rsidRPr="00121908">
              <w:rPr>
                <w:rFonts w:ascii="Times New Roman" w:hAnsi="Times New Roman"/>
              </w:rPr>
              <w:t xml:space="preserve"> ограничений»); стратегическую сессию «Развитие креативной экономики»; церемонию награждения субъектов малого и среднего предпринимательства за активное участие в жизни города, добросовестный труд и профессионализм; выставку-дегустацию продукции производителей Приморского края; дефиле, показ коллекций одежды, аксессуаров дизайнеров, художников-модельеров Находкинского городского округа. В дискуссиях приняли участие Министерство экономического развития Приморского края, Министерство сельского хозяйства Приморского края, Министерство имущественных и земельных отношений Приморского края, Агентство проектного управления Приморского края, Инвестиционное агентство Приморского края, Корпорацию развития Дальнего Востока, Ц</w:t>
            </w:r>
            <w:r w:rsidRPr="00121908">
              <w:rPr>
                <w:rFonts w:ascii="Times New Roman" w:hAnsi="Times New Roman"/>
                <w:bCs/>
              </w:rPr>
              <w:t>ентр «Мой Бизнес» Приморского края,</w:t>
            </w:r>
            <w:r w:rsidRPr="00121908">
              <w:rPr>
                <w:rFonts w:ascii="Times New Roman" w:hAnsi="Times New Roman"/>
              </w:rPr>
              <w:t xml:space="preserve"> Региональный центр инжиниринга. Двухдневный Форум посетили 140 субъектов МСП </w:t>
            </w:r>
            <w:r w:rsidRPr="00121908">
              <w:rPr>
                <w:rFonts w:ascii="Times New Roman" w:hAnsi="Times New Roman"/>
                <w:bCs/>
              </w:rPr>
              <w:t>и граждан, заинтересованных создать собственный бизнес.</w:t>
            </w:r>
          </w:p>
        </w:tc>
      </w:tr>
      <w:tr w:rsidR="00EF62D7" w:rsidRPr="00121908" w:rsidTr="00177D89">
        <w:trPr>
          <w:trHeight w:val="1970"/>
        </w:trPr>
        <w:tc>
          <w:tcPr>
            <w:tcW w:w="573"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2.</w:t>
            </w:r>
          </w:p>
        </w:tc>
        <w:tc>
          <w:tcPr>
            <w:tcW w:w="15508" w:type="dxa"/>
            <w:gridSpan w:val="7"/>
            <w:shd w:val="clear" w:color="auto" w:fill="auto"/>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Задача: 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r>
      <w:tr w:rsidR="00EF62D7" w:rsidRPr="00121908" w:rsidTr="00EF62D7">
        <w:tc>
          <w:tcPr>
            <w:tcW w:w="573"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2.1.</w:t>
            </w:r>
          </w:p>
        </w:tc>
        <w:tc>
          <w:tcPr>
            <w:tcW w:w="2879" w:type="dxa"/>
            <w:shd w:val="clear" w:color="auto" w:fill="auto"/>
            <w:tcMar>
              <w:right w:w="113" w:type="dxa"/>
            </w:tcMar>
          </w:tcPr>
          <w:p w:rsidR="00EF62D7" w:rsidRPr="002654B8" w:rsidRDefault="00EF62D7">
            <w:pPr>
              <w:spacing w:after="1" w:line="220" w:lineRule="atLeast"/>
              <w:rPr>
                <w:rFonts w:ascii="Times New Roman" w:hAnsi="Times New Roman" w:cs="Times New Roman"/>
                <w:color w:val="FF0000"/>
              </w:rPr>
            </w:pPr>
            <w:r w:rsidRPr="00135746">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tc>
        <w:tc>
          <w:tcPr>
            <w:tcW w:w="1997"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использование допустимых объемов размещения закупок у единственного поставщика (подрядчика, исполнителя)</w:t>
            </w:r>
          </w:p>
        </w:tc>
        <w:tc>
          <w:tcPr>
            <w:tcW w:w="2126" w:type="dxa"/>
            <w:shd w:val="clear" w:color="auto" w:fill="auto"/>
            <w:tcMar>
              <w:right w:w="113" w:type="dxa"/>
            </w:tcMar>
          </w:tcPr>
          <w:p w:rsidR="00EF62D7" w:rsidRPr="00121908" w:rsidRDefault="00EF62D7" w:rsidP="004031A6">
            <w:pPr>
              <w:spacing w:after="1" w:line="220" w:lineRule="atLeast"/>
              <w:rPr>
                <w:rFonts w:ascii="Times New Roman" w:hAnsi="Times New Roman" w:cs="Times New Roman"/>
              </w:rPr>
            </w:pPr>
            <w:r w:rsidRPr="00121908">
              <w:rPr>
                <w:rFonts w:ascii="Times New Roman" w:hAnsi="Times New Roman" w:cs="Times New Roman"/>
              </w:rPr>
              <w:t>оптимизация процедур муниципальных закупок, обеспечение прозрачности и доступности процедуры муниципальных закупок</w:t>
            </w:r>
          </w:p>
        </w:tc>
        <w:tc>
          <w:tcPr>
            <w:tcW w:w="1559"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2022 - 2025</w:t>
            </w:r>
          </w:p>
        </w:tc>
        <w:tc>
          <w:tcPr>
            <w:tcW w:w="1560"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план-график закупок, отчеты, мониторинг закупок</w:t>
            </w:r>
          </w:p>
        </w:tc>
        <w:tc>
          <w:tcPr>
            <w:tcW w:w="2269" w:type="dxa"/>
            <w:shd w:val="clear" w:color="auto" w:fill="auto"/>
          </w:tcPr>
          <w:p w:rsidR="00EF62D7" w:rsidRPr="00121908" w:rsidRDefault="00EF62D7" w:rsidP="00EF62D7">
            <w:pPr>
              <w:spacing w:after="0" w:line="240" w:lineRule="auto"/>
              <w:jc w:val="both"/>
              <w:rPr>
                <w:rFonts w:ascii="Times New Roman" w:hAnsi="Times New Roman" w:cs="Times New Roman"/>
              </w:rPr>
            </w:pPr>
            <w:r w:rsidRPr="00121908">
              <w:rPr>
                <w:rFonts w:ascii="Times New Roman" w:hAnsi="Times New Roman" w:cs="Times New Roman"/>
              </w:rPr>
              <w:t>МКУ «Управление по</w:t>
            </w:r>
          </w:p>
          <w:p w:rsidR="00EF62D7" w:rsidRPr="00121908" w:rsidRDefault="00EF62D7" w:rsidP="00EF62D7">
            <w:pPr>
              <w:spacing w:after="0" w:line="240" w:lineRule="auto"/>
              <w:jc w:val="both"/>
              <w:rPr>
                <w:rFonts w:ascii="Times New Roman" w:hAnsi="Times New Roman" w:cs="Times New Roman"/>
              </w:rPr>
            </w:pPr>
            <w:r w:rsidRPr="00121908">
              <w:rPr>
                <w:rFonts w:ascii="Times New Roman" w:hAnsi="Times New Roman" w:cs="Times New Roman"/>
              </w:rPr>
              <w:t>обеспечению</w:t>
            </w:r>
          </w:p>
          <w:p w:rsidR="00EF62D7" w:rsidRPr="00121908" w:rsidRDefault="00EF62D7" w:rsidP="00EF62D7">
            <w:pPr>
              <w:spacing w:after="0" w:line="240" w:lineRule="auto"/>
              <w:jc w:val="both"/>
              <w:rPr>
                <w:rFonts w:ascii="Times New Roman" w:hAnsi="Times New Roman" w:cs="Times New Roman"/>
              </w:rPr>
            </w:pPr>
            <w:r w:rsidRPr="00121908">
              <w:rPr>
                <w:rFonts w:ascii="Times New Roman" w:hAnsi="Times New Roman" w:cs="Times New Roman"/>
              </w:rPr>
              <w:t>деятельности органов</w:t>
            </w:r>
          </w:p>
          <w:p w:rsidR="00EF62D7" w:rsidRPr="00121908" w:rsidRDefault="00EF62D7" w:rsidP="00EF62D7">
            <w:pPr>
              <w:spacing w:after="0" w:line="240" w:lineRule="auto"/>
              <w:jc w:val="both"/>
              <w:rPr>
                <w:rFonts w:ascii="Times New Roman" w:hAnsi="Times New Roman" w:cs="Times New Roman"/>
              </w:rPr>
            </w:pPr>
            <w:r w:rsidRPr="00121908">
              <w:rPr>
                <w:rFonts w:ascii="Times New Roman" w:hAnsi="Times New Roman" w:cs="Times New Roman"/>
              </w:rPr>
              <w:t>местного</w:t>
            </w:r>
          </w:p>
          <w:p w:rsidR="00EF62D7" w:rsidRPr="00121908" w:rsidRDefault="00EF62D7" w:rsidP="00EF62D7">
            <w:pPr>
              <w:spacing w:after="0" w:line="240" w:lineRule="auto"/>
              <w:jc w:val="both"/>
              <w:rPr>
                <w:rFonts w:ascii="Times New Roman" w:hAnsi="Times New Roman" w:cs="Times New Roman"/>
              </w:rPr>
            </w:pPr>
            <w:r w:rsidRPr="00121908">
              <w:rPr>
                <w:rFonts w:ascii="Times New Roman" w:hAnsi="Times New Roman" w:cs="Times New Roman"/>
              </w:rPr>
              <w:t>самоуправления</w:t>
            </w:r>
          </w:p>
          <w:p w:rsidR="00EF62D7" w:rsidRPr="00121908" w:rsidRDefault="00EF62D7" w:rsidP="00EF62D7">
            <w:pPr>
              <w:spacing w:after="0" w:line="240" w:lineRule="auto"/>
              <w:jc w:val="both"/>
              <w:rPr>
                <w:rFonts w:ascii="Times New Roman" w:hAnsi="Times New Roman" w:cs="Times New Roman"/>
              </w:rPr>
            </w:pPr>
            <w:r w:rsidRPr="00121908">
              <w:rPr>
                <w:rFonts w:ascii="Times New Roman" w:hAnsi="Times New Roman" w:cs="Times New Roman"/>
              </w:rPr>
              <w:t>Находкинского</w:t>
            </w:r>
          </w:p>
          <w:p w:rsidR="00EF62D7" w:rsidRPr="00121908" w:rsidRDefault="00EF62D7" w:rsidP="00EF62D7">
            <w:pPr>
              <w:spacing w:after="0" w:line="240" w:lineRule="auto"/>
              <w:jc w:val="both"/>
              <w:rPr>
                <w:rFonts w:ascii="Times New Roman" w:hAnsi="Times New Roman" w:cs="Times New Roman"/>
              </w:rPr>
            </w:pPr>
            <w:r w:rsidRPr="00121908">
              <w:rPr>
                <w:rFonts w:ascii="Times New Roman" w:hAnsi="Times New Roman" w:cs="Times New Roman"/>
              </w:rPr>
              <w:t>городского округа»</w:t>
            </w:r>
          </w:p>
        </w:tc>
        <w:tc>
          <w:tcPr>
            <w:tcW w:w="3118" w:type="dxa"/>
            <w:shd w:val="clear" w:color="auto" w:fill="auto"/>
            <w:tcMar>
              <w:right w:w="113" w:type="dxa"/>
            </w:tcMar>
          </w:tcPr>
          <w:p w:rsidR="00EF62D7" w:rsidRPr="00121908" w:rsidRDefault="00EF62D7" w:rsidP="00CA0C84">
            <w:pPr>
              <w:spacing w:after="0" w:line="240" w:lineRule="auto"/>
              <w:jc w:val="both"/>
              <w:rPr>
                <w:rFonts w:ascii="Times New Roman" w:hAnsi="Times New Roman" w:cs="Times New Roman"/>
              </w:rPr>
            </w:pPr>
            <w:r w:rsidRPr="00121908">
              <w:rPr>
                <w:rFonts w:ascii="Times New Roman" w:hAnsi="Times New Roman" w:cs="Times New Roman"/>
              </w:rPr>
              <w:t xml:space="preserve">Проведено конкурентных процедур всего 341 на сумму 2 160 616 011,56 руб., в </w:t>
            </w:r>
            <w:proofErr w:type="spellStart"/>
            <w:r w:rsidRPr="00121908">
              <w:rPr>
                <w:rFonts w:ascii="Times New Roman" w:hAnsi="Times New Roman" w:cs="Times New Roman"/>
              </w:rPr>
              <w:t>т.ч</w:t>
            </w:r>
            <w:proofErr w:type="spellEnd"/>
            <w:r w:rsidRPr="00121908">
              <w:rPr>
                <w:rFonts w:ascii="Times New Roman" w:hAnsi="Times New Roman" w:cs="Times New Roman"/>
              </w:rPr>
              <w:t>.:</w:t>
            </w:r>
          </w:p>
          <w:p w:rsidR="00EF62D7" w:rsidRPr="00121908" w:rsidRDefault="00EF62D7" w:rsidP="00CA0C84">
            <w:pPr>
              <w:spacing w:after="0" w:line="240" w:lineRule="auto"/>
              <w:jc w:val="both"/>
              <w:rPr>
                <w:rFonts w:ascii="Times New Roman" w:hAnsi="Times New Roman" w:cs="Times New Roman"/>
              </w:rPr>
            </w:pPr>
            <w:r w:rsidRPr="00121908">
              <w:rPr>
                <w:rFonts w:ascii="Times New Roman" w:hAnsi="Times New Roman" w:cs="Times New Roman"/>
              </w:rPr>
              <w:t>- электронных аукционов 282 на сумму 1 911 702 139,23 руб.;</w:t>
            </w:r>
          </w:p>
          <w:p w:rsidR="00EF62D7" w:rsidRPr="00121908" w:rsidRDefault="00EF62D7" w:rsidP="00CA0C84">
            <w:pPr>
              <w:spacing w:after="0" w:line="240" w:lineRule="auto"/>
              <w:jc w:val="both"/>
              <w:rPr>
                <w:rFonts w:ascii="Times New Roman" w:hAnsi="Times New Roman" w:cs="Times New Roman"/>
              </w:rPr>
            </w:pPr>
            <w:r w:rsidRPr="00121908">
              <w:rPr>
                <w:rFonts w:ascii="Times New Roman" w:hAnsi="Times New Roman" w:cs="Times New Roman"/>
              </w:rPr>
              <w:t>- электронных конкурсов 20 на сумму 220 196 526,38 руб.;</w:t>
            </w:r>
          </w:p>
          <w:p w:rsidR="002654B8" w:rsidRPr="00121908" w:rsidRDefault="00EF62D7" w:rsidP="00CA0C84">
            <w:pPr>
              <w:spacing w:after="0" w:line="240" w:lineRule="auto"/>
              <w:jc w:val="both"/>
              <w:rPr>
                <w:rFonts w:ascii="Times New Roman" w:hAnsi="Times New Roman" w:cs="Times New Roman"/>
              </w:rPr>
            </w:pPr>
            <w:r w:rsidRPr="00121908">
              <w:rPr>
                <w:rFonts w:ascii="Times New Roman" w:hAnsi="Times New Roman" w:cs="Times New Roman"/>
              </w:rPr>
              <w:t xml:space="preserve">- запрос котировок 39 на сумму 28 717 345,95 руб. </w:t>
            </w:r>
          </w:p>
        </w:tc>
      </w:tr>
      <w:tr w:rsidR="00EF62D7" w:rsidRPr="00121908" w:rsidTr="00EF62D7">
        <w:tc>
          <w:tcPr>
            <w:tcW w:w="573"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2.2.</w:t>
            </w:r>
          </w:p>
        </w:tc>
        <w:tc>
          <w:tcPr>
            <w:tcW w:w="2879"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997"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 xml:space="preserve">несоблюдение заказчиками требований действующего законодательства Российской Федерации о контрактной системе в части осуществления закупок у субъектов малого и среднего предпринимательства и социально ориентированных некоммерческих </w:t>
            </w:r>
            <w:r w:rsidRPr="00FE71F8">
              <w:rPr>
                <w:rFonts w:ascii="Times New Roman" w:hAnsi="Times New Roman" w:cs="Times New Roman"/>
              </w:rPr>
              <w:t xml:space="preserve">организаций в объеме не менее чем 15% от </w:t>
            </w:r>
            <w:r w:rsidRPr="00121908">
              <w:rPr>
                <w:rFonts w:ascii="Times New Roman" w:hAnsi="Times New Roman" w:cs="Times New Roman"/>
              </w:rPr>
              <w:t>совокупного годового объема закупок</w:t>
            </w:r>
          </w:p>
        </w:tc>
        <w:tc>
          <w:tcPr>
            <w:tcW w:w="2126"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tc>
        <w:tc>
          <w:tcPr>
            <w:tcW w:w="1559"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постоянно</w:t>
            </w:r>
          </w:p>
        </w:tc>
        <w:tc>
          <w:tcPr>
            <w:tcW w:w="1560"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план-график закупок, отчеты, мониторинг закупок</w:t>
            </w:r>
          </w:p>
        </w:tc>
        <w:tc>
          <w:tcPr>
            <w:tcW w:w="2269" w:type="dxa"/>
            <w:shd w:val="clear" w:color="auto" w:fill="auto"/>
          </w:tcPr>
          <w:p w:rsidR="00EF62D7" w:rsidRPr="00121908" w:rsidRDefault="00EF62D7" w:rsidP="00EF62D7">
            <w:pPr>
              <w:spacing w:after="0" w:line="240" w:lineRule="auto"/>
              <w:rPr>
                <w:rFonts w:ascii="Times New Roman" w:hAnsi="Times New Roman" w:cs="Times New Roman"/>
              </w:rPr>
            </w:pPr>
            <w:r w:rsidRPr="00121908">
              <w:rPr>
                <w:rFonts w:ascii="Times New Roman" w:hAnsi="Times New Roman" w:cs="Times New Roman"/>
              </w:rPr>
              <w:t>МКУ «Управление по</w:t>
            </w:r>
          </w:p>
          <w:p w:rsidR="00EF62D7" w:rsidRPr="00121908" w:rsidRDefault="00EF62D7" w:rsidP="00EF62D7">
            <w:pPr>
              <w:spacing w:after="0" w:line="240" w:lineRule="auto"/>
              <w:rPr>
                <w:rFonts w:ascii="Times New Roman" w:hAnsi="Times New Roman" w:cs="Times New Roman"/>
              </w:rPr>
            </w:pPr>
            <w:r w:rsidRPr="00121908">
              <w:rPr>
                <w:rFonts w:ascii="Times New Roman" w:hAnsi="Times New Roman" w:cs="Times New Roman"/>
              </w:rPr>
              <w:t>обеспечению</w:t>
            </w:r>
          </w:p>
          <w:p w:rsidR="00EF62D7" w:rsidRPr="00121908" w:rsidRDefault="00EF62D7" w:rsidP="00EF62D7">
            <w:pPr>
              <w:spacing w:after="0" w:line="240" w:lineRule="auto"/>
              <w:rPr>
                <w:rFonts w:ascii="Times New Roman" w:hAnsi="Times New Roman" w:cs="Times New Roman"/>
              </w:rPr>
            </w:pPr>
            <w:r w:rsidRPr="00121908">
              <w:rPr>
                <w:rFonts w:ascii="Times New Roman" w:hAnsi="Times New Roman" w:cs="Times New Roman"/>
              </w:rPr>
              <w:t>деятельности органов</w:t>
            </w:r>
          </w:p>
          <w:p w:rsidR="00EF62D7" w:rsidRPr="00121908" w:rsidRDefault="00EF62D7" w:rsidP="00EF62D7">
            <w:pPr>
              <w:spacing w:after="0" w:line="240" w:lineRule="auto"/>
              <w:rPr>
                <w:rFonts w:ascii="Times New Roman" w:hAnsi="Times New Roman" w:cs="Times New Roman"/>
              </w:rPr>
            </w:pPr>
            <w:r w:rsidRPr="00121908">
              <w:rPr>
                <w:rFonts w:ascii="Times New Roman" w:hAnsi="Times New Roman" w:cs="Times New Roman"/>
              </w:rPr>
              <w:t>местного</w:t>
            </w:r>
          </w:p>
          <w:p w:rsidR="00EF62D7" w:rsidRPr="00121908" w:rsidRDefault="00EF62D7" w:rsidP="00EF62D7">
            <w:pPr>
              <w:spacing w:after="0" w:line="240" w:lineRule="auto"/>
              <w:rPr>
                <w:rFonts w:ascii="Times New Roman" w:hAnsi="Times New Roman" w:cs="Times New Roman"/>
              </w:rPr>
            </w:pPr>
            <w:r w:rsidRPr="00121908">
              <w:rPr>
                <w:rFonts w:ascii="Times New Roman" w:hAnsi="Times New Roman" w:cs="Times New Roman"/>
              </w:rPr>
              <w:t>самоуправления</w:t>
            </w:r>
          </w:p>
          <w:p w:rsidR="00EF62D7" w:rsidRPr="00121908" w:rsidRDefault="00EF62D7" w:rsidP="00EF62D7">
            <w:pPr>
              <w:spacing w:after="0" w:line="240" w:lineRule="auto"/>
              <w:rPr>
                <w:rFonts w:ascii="Times New Roman" w:hAnsi="Times New Roman" w:cs="Times New Roman"/>
              </w:rPr>
            </w:pPr>
            <w:r w:rsidRPr="00121908">
              <w:rPr>
                <w:rFonts w:ascii="Times New Roman" w:hAnsi="Times New Roman" w:cs="Times New Roman"/>
              </w:rPr>
              <w:t>Находкинского</w:t>
            </w:r>
          </w:p>
          <w:p w:rsidR="00EF62D7" w:rsidRPr="00121908" w:rsidRDefault="00EF62D7" w:rsidP="00EF62D7">
            <w:pPr>
              <w:spacing w:after="0" w:line="240" w:lineRule="auto"/>
              <w:rPr>
                <w:rFonts w:ascii="Times New Roman" w:hAnsi="Times New Roman" w:cs="Times New Roman"/>
              </w:rPr>
            </w:pPr>
            <w:r w:rsidRPr="00121908">
              <w:rPr>
                <w:rFonts w:ascii="Times New Roman" w:hAnsi="Times New Roman" w:cs="Times New Roman"/>
              </w:rPr>
              <w:t>городского округа»</w:t>
            </w:r>
          </w:p>
        </w:tc>
        <w:tc>
          <w:tcPr>
            <w:tcW w:w="3118" w:type="dxa"/>
            <w:shd w:val="clear" w:color="auto" w:fill="auto"/>
            <w:tcMar>
              <w:right w:w="113" w:type="dxa"/>
            </w:tcMar>
          </w:tcPr>
          <w:p w:rsidR="00EF62D7" w:rsidRPr="00121908" w:rsidRDefault="00EF62D7" w:rsidP="00CA0C84">
            <w:pPr>
              <w:spacing w:after="0" w:line="240" w:lineRule="auto"/>
              <w:rPr>
                <w:rFonts w:ascii="Times New Roman" w:hAnsi="Times New Roman" w:cs="Times New Roman"/>
              </w:rPr>
            </w:pPr>
            <w:r w:rsidRPr="00121908">
              <w:rPr>
                <w:rFonts w:ascii="Times New Roman" w:hAnsi="Times New Roman" w:cs="Times New Roman"/>
              </w:rPr>
              <w:t xml:space="preserve">Проведено закупок у СМП всего 214 на сумму 474 298 780,27 руб., в </w:t>
            </w:r>
            <w:proofErr w:type="spellStart"/>
            <w:r w:rsidRPr="00121908">
              <w:rPr>
                <w:rFonts w:ascii="Times New Roman" w:hAnsi="Times New Roman" w:cs="Times New Roman"/>
              </w:rPr>
              <w:t>т.ч</w:t>
            </w:r>
            <w:proofErr w:type="spellEnd"/>
            <w:r w:rsidRPr="00121908">
              <w:rPr>
                <w:rFonts w:ascii="Times New Roman" w:hAnsi="Times New Roman" w:cs="Times New Roman"/>
              </w:rPr>
              <w:t xml:space="preserve">.: </w:t>
            </w:r>
          </w:p>
          <w:p w:rsidR="00EF62D7" w:rsidRPr="00121908" w:rsidRDefault="00EF62D7" w:rsidP="00CA0C84">
            <w:pPr>
              <w:spacing w:after="0" w:line="240" w:lineRule="auto"/>
              <w:rPr>
                <w:rFonts w:ascii="Times New Roman" w:hAnsi="Times New Roman" w:cs="Times New Roman"/>
              </w:rPr>
            </w:pPr>
            <w:r w:rsidRPr="00121908">
              <w:rPr>
                <w:rFonts w:ascii="Times New Roman" w:hAnsi="Times New Roman" w:cs="Times New Roman"/>
              </w:rPr>
              <w:t>- электронных аукционов 164 на сумму 329 230 449,03 руб.;</w:t>
            </w:r>
          </w:p>
          <w:p w:rsidR="00EF62D7" w:rsidRPr="00121908" w:rsidRDefault="00EF62D7" w:rsidP="00CA0C84">
            <w:pPr>
              <w:spacing w:after="0" w:line="240" w:lineRule="auto"/>
              <w:rPr>
                <w:rFonts w:ascii="Times New Roman" w:hAnsi="Times New Roman" w:cs="Times New Roman"/>
              </w:rPr>
            </w:pPr>
            <w:r w:rsidRPr="00121908">
              <w:rPr>
                <w:rFonts w:ascii="Times New Roman" w:hAnsi="Times New Roman" w:cs="Times New Roman"/>
              </w:rPr>
              <w:t>- электронных конкурсов 18 на сумму 121 611 807,89 руб.;</w:t>
            </w:r>
          </w:p>
          <w:p w:rsidR="002654B8" w:rsidRPr="00FE71F8" w:rsidRDefault="00EF62D7" w:rsidP="00CA0C84">
            <w:pPr>
              <w:spacing w:after="0" w:line="240" w:lineRule="auto"/>
              <w:rPr>
                <w:rFonts w:ascii="Times New Roman" w:hAnsi="Times New Roman" w:cs="Times New Roman"/>
              </w:rPr>
            </w:pPr>
            <w:r w:rsidRPr="00121908">
              <w:rPr>
                <w:rFonts w:ascii="Times New Roman" w:hAnsi="Times New Roman" w:cs="Times New Roman"/>
              </w:rPr>
              <w:t>- запросов котировок 32 на сумму 23 456 523,35 руб.</w:t>
            </w:r>
          </w:p>
        </w:tc>
      </w:tr>
      <w:tr w:rsidR="00EF62D7" w:rsidRPr="00121908" w:rsidTr="00BF5EAA">
        <w:tc>
          <w:tcPr>
            <w:tcW w:w="573"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3.</w:t>
            </w:r>
          </w:p>
        </w:tc>
        <w:tc>
          <w:tcPr>
            <w:tcW w:w="15508" w:type="dxa"/>
            <w:gridSpan w:val="7"/>
            <w:shd w:val="clear" w:color="auto" w:fill="auto"/>
          </w:tcPr>
          <w:p w:rsidR="00EF62D7" w:rsidRPr="00121908" w:rsidRDefault="00EF62D7" w:rsidP="00DA2E9B">
            <w:pPr>
              <w:spacing w:after="1" w:line="220" w:lineRule="atLeast"/>
              <w:rPr>
                <w:rFonts w:ascii="Times New Roman" w:hAnsi="Times New Roman" w:cs="Times New Roman"/>
              </w:rPr>
            </w:pPr>
            <w:r w:rsidRPr="00121908">
              <w:rPr>
                <w:rFonts w:ascii="Times New Roman" w:hAnsi="Times New Roman" w:cs="Times New Roman"/>
              </w:rPr>
              <w:t>Задача: устранение избыточного муниципального регулирования, а также снижение административных барьеров, включая наличие порядка проведения оценки регулирующего воздействия проектов нормативных правовых актов муниципальных образований и экспертизы нормативных правовых актов Находкинского городского округа,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EF62D7" w:rsidRPr="00121908" w:rsidTr="00EF62D7">
        <w:tc>
          <w:tcPr>
            <w:tcW w:w="573"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3.1.</w:t>
            </w:r>
          </w:p>
        </w:tc>
        <w:tc>
          <w:tcPr>
            <w:tcW w:w="2879"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Проведение оценки регулирующего воздействия проектов муниципальных нормативных правовых актов Находкинского городско округа, затрагивающих вопросы осуществления предпринимательской и инвестиционной деятельности, экспертизы муниципальных нормативных правовых актов Находкинского городского округа, затрагивающих вопросы осуществления предпринимательской и инвестиционной деятельности</w:t>
            </w:r>
          </w:p>
        </w:tc>
        <w:tc>
          <w:tcPr>
            <w:tcW w:w="1997"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устранения противоречий муниципальных нормативных правовых актов требованиям действующего законодательства</w:t>
            </w:r>
          </w:p>
        </w:tc>
        <w:tc>
          <w:tcPr>
            <w:tcW w:w="2126"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p>
        </w:tc>
        <w:tc>
          <w:tcPr>
            <w:tcW w:w="1559"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2022 - 2025</w:t>
            </w:r>
          </w:p>
        </w:tc>
        <w:tc>
          <w:tcPr>
            <w:tcW w:w="1560" w:type="dxa"/>
            <w:shd w:val="clear" w:color="auto" w:fill="auto"/>
            <w:tcMar>
              <w:right w:w="113" w:type="dxa"/>
            </w:tcMar>
          </w:tcPr>
          <w:p w:rsidR="00EF62D7" w:rsidRPr="00121908" w:rsidRDefault="00EF62D7" w:rsidP="00484676">
            <w:pPr>
              <w:spacing w:after="1" w:line="220" w:lineRule="atLeast"/>
              <w:rPr>
                <w:rFonts w:ascii="Times New Roman" w:hAnsi="Times New Roman" w:cs="Times New Roman"/>
              </w:rPr>
            </w:pPr>
            <w:r w:rsidRPr="00121908">
              <w:rPr>
                <w:rFonts w:ascii="Times New Roman" w:hAnsi="Times New Roman" w:cs="Times New Roman"/>
              </w:rPr>
              <w:t>Доклад администрации Находкинского городского округа</w:t>
            </w:r>
          </w:p>
        </w:tc>
        <w:tc>
          <w:tcPr>
            <w:tcW w:w="2269" w:type="dxa"/>
            <w:shd w:val="clear" w:color="auto" w:fill="auto"/>
          </w:tcPr>
          <w:p w:rsidR="00EF62D7" w:rsidRPr="00121908" w:rsidRDefault="00BA5803" w:rsidP="00BA5803">
            <w:pPr>
              <w:pStyle w:val="ae"/>
              <w:spacing w:before="0" w:beforeAutospacing="0" w:after="0"/>
              <w:ind w:right="53"/>
              <w:jc w:val="both"/>
              <w:rPr>
                <w:sz w:val="22"/>
                <w:szCs w:val="22"/>
              </w:rPr>
            </w:pPr>
            <w:r w:rsidRPr="00121908">
              <w:rPr>
                <w:sz w:val="22"/>
                <w:szCs w:val="22"/>
              </w:rPr>
              <w:t xml:space="preserve">Управление потребительского рынка, предпринимательства и развития туризма администрации Находкинского </w:t>
            </w:r>
            <w:r w:rsidR="00EF62D7" w:rsidRPr="00121908">
              <w:rPr>
                <w:sz w:val="22"/>
                <w:szCs w:val="22"/>
              </w:rPr>
              <w:t>городского округа</w:t>
            </w:r>
          </w:p>
        </w:tc>
        <w:tc>
          <w:tcPr>
            <w:tcW w:w="3118" w:type="dxa"/>
            <w:shd w:val="clear" w:color="auto" w:fill="auto"/>
            <w:tcMar>
              <w:right w:w="113" w:type="dxa"/>
            </w:tcMar>
          </w:tcPr>
          <w:p w:rsidR="00EF62D7" w:rsidRPr="00121908" w:rsidRDefault="00EF62D7" w:rsidP="00B43A89">
            <w:pPr>
              <w:pStyle w:val="ae"/>
              <w:spacing w:before="0" w:beforeAutospacing="0" w:after="0" w:afterAutospacing="0"/>
              <w:ind w:right="53"/>
              <w:jc w:val="both"/>
              <w:rPr>
                <w:rStyle w:val="ad"/>
                <w:b w:val="0"/>
                <w:sz w:val="22"/>
                <w:szCs w:val="22"/>
              </w:rPr>
            </w:pPr>
            <w:r w:rsidRPr="00121908">
              <w:rPr>
                <w:b/>
                <w:sz w:val="22"/>
                <w:szCs w:val="22"/>
              </w:rPr>
              <w:t xml:space="preserve">В 2022 году </w:t>
            </w:r>
            <w:r w:rsidRPr="00121908">
              <w:rPr>
                <w:rStyle w:val="ad"/>
                <w:sz w:val="22"/>
                <w:szCs w:val="22"/>
              </w:rPr>
              <w:t xml:space="preserve">оценка регулирующего воздействия проведена в отношении 8 проектов: </w:t>
            </w:r>
          </w:p>
          <w:p w:rsidR="00EF62D7" w:rsidRPr="00121908" w:rsidRDefault="00EF62D7" w:rsidP="00B43A89">
            <w:pPr>
              <w:pStyle w:val="ae"/>
              <w:spacing w:before="0" w:beforeAutospacing="0" w:after="0" w:afterAutospacing="0"/>
              <w:ind w:right="53"/>
              <w:jc w:val="both"/>
              <w:rPr>
                <w:sz w:val="22"/>
                <w:szCs w:val="22"/>
              </w:rPr>
            </w:pPr>
            <w:r w:rsidRPr="00121908">
              <w:rPr>
                <w:sz w:val="22"/>
                <w:szCs w:val="22"/>
              </w:rPr>
              <w:t>- проект постановления администрации Находкинского городского округа «О внесении изменений в схему размещения нестационарных торговых объектов на территории Находкинского городского округа, утвержденную постановлением администрации Находкинского городского округа от 23.10.2015 г. № 1440» (в ред. от 09.09.2021 № 971)</w:t>
            </w:r>
          </w:p>
          <w:p w:rsidR="00EF62D7" w:rsidRPr="00121908" w:rsidRDefault="00804FEF" w:rsidP="00B43A89">
            <w:pPr>
              <w:pStyle w:val="ae"/>
              <w:spacing w:before="0" w:beforeAutospacing="0" w:after="0" w:afterAutospacing="0"/>
              <w:ind w:right="53"/>
              <w:jc w:val="both"/>
              <w:rPr>
                <w:rStyle w:val="ad"/>
                <w:b w:val="0"/>
                <w:bCs w:val="0"/>
                <w:sz w:val="22"/>
                <w:szCs w:val="22"/>
                <w:u w:val="single"/>
              </w:rPr>
            </w:pPr>
            <w:hyperlink r:id="rId13" w:history="1">
              <w:r w:rsidR="00EF62D7" w:rsidRPr="00121908">
                <w:rPr>
                  <w:rStyle w:val="aa"/>
                  <w:sz w:val="22"/>
                  <w:szCs w:val="22"/>
                </w:rPr>
                <w:t>https://www.nakhodka-city.ru/events/news/item/?sid=7397</w:t>
              </w:r>
            </w:hyperlink>
            <w:r w:rsidR="00EF62D7" w:rsidRPr="00121908">
              <w:rPr>
                <w:rStyle w:val="ad"/>
                <w:b w:val="0"/>
                <w:bCs w:val="0"/>
                <w:sz w:val="22"/>
                <w:szCs w:val="22"/>
                <w:u w:val="single"/>
              </w:rPr>
              <w:t xml:space="preserve"> </w:t>
            </w:r>
          </w:p>
          <w:p w:rsidR="00EF62D7" w:rsidRPr="00121908" w:rsidRDefault="00EF62D7" w:rsidP="00B43A89">
            <w:pPr>
              <w:pStyle w:val="ae"/>
              <w:spacing w:before="0" w:beforeAutospacing="0" w:after="0" w:afterAutospacing="0"/>
              <w:ind w:right="53"/>
              <w:jc w:val="both"/>
              <w:rPr>
                <w:rFonts w:eastAsia="Calibri"/>
                <w:sz w:val="22"/>
                <w:szCs w:val="22"/>
              </w:rPr>
            </w:pPr>
            <w:r w:rsidRPr="00121908">
              <w:rPr>
                <w:rFonts w:eastAsia="Calibri"/>
                <w:sz w:val="22"/>
                <w:szCs w:val="22"/>
              </w:rPr>
              <w:t>- проект постановления администрации Находкинского городского округа «Об утверждении Порядка оказания услуг по катанию на лошадях (пони), иных вьючных или верховых животных, на гужевых повозках (санях) на территории Находкинского городского округа»</w:t>
            </w:r>
          </w:p>
          <w:p w:rsidR="00EF62D7" w:rsidRPr="00121908" w:rsidRDefault="00804FEF" w:rsidP="00B43A89">
            <w:pPr>
              <w:pStyle w:val="ae"/>
              <w:spacing w:before="0" w:beforeAutospacing="0" w:after="0" w:afterAutospacing="0"/>
              <w:ind w:right="53"/>
              <w:jc w:val="both"/>
              <w:rPr>
                <w:rStyle w:val="ad"/>
                <w:b w:val="0"/>
                <w:bCs w:val="0"/>
                <w:sz w:val="22"/>
                <w:szCs w:val="22"/>
                <w:u w:val="single"/>
              </w:rPr>
            </w:pPr>
            <w:hyperlink r:id="rId14" w:history="1">
              <w:r w:rsidR="00EF62D7" w:rsidRPr="00121908">
                <w:rPr>
                  <w:rStyle w:val="aa"/>
                  <w:sz w:val="22"/>
                  <w:szCs w:val="22"/>
                </w:rPr>
                <w:t>https://www.nakhodka-city.ru/events/news/item/?sid=7422</w:t>
              </w:r>
            </w:hyperlink>
            <w:r w:rsidR="00EF62D7" w:rsidRPr="00121908">
              <w:rPr>
                <w:rStyle w:val="ad"/>
                <w:b w:val="0"/>
                <w:bCs w:val="0"/>
                <w:sz w:val="22"/>
                <w:szCs w:val="22"/>
                <w:u w:val="single"/>
              </w:rPr>
              <w:t xml:space="preserve"> </w:t>
            </w:r>
          </w:p>
          <w:p w:rsidR="00EF62D7" w:rsidRPr="00121908" w:rsidRDefault="00EF62D7" w:rsidP="00B43A89">
            <w:pPr>
              <w:pStyle w:val="ae"/>
              <w:spacing w:before="0" w:beforeAutospacing="0" w:after="0" w:afterAutospacing="0"/>
              <w:ind w:right="53"/>
              <w:jc w:val="both"/>
              <w:rPr>
                <w:rFonts w:eastAsia="Calibri"/>
                <w:sz w:val="22"/>
                <w:szCs w:val="22"/>
              </w:rPr>
            </w:pPr>
            <w:r w:rsidRPr="00121908">
              <w:rPr>
                <w:rFonts w:eastAsia="Calibri"/>
                <w:sz w:val="22"/>
                <w:szCs w:val="22"/>
              </w:rPr>
              <w:t>-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26.01.2022 № 59 «Об утверждении нормативных правовых актов об освобождении самовольно занятых земельных участков, находящихся в муниципальной собственности Находкинского городского округа и государственная собственность, на которые не разграничена, переносе объектов движимого имущества на территории Находкинского городского округа»</w:t>
            </w:r>
          </w:p>
          <w:p w:rsidR="00EF62D7" w:rsidRPr="00121908" w:rsidRDefault="00804FEF" w:rsidP="00B43A89">
            <w:pPr>
              <w:pStyle w:val="ae"/>
              <w:spacing w:before="0" w:beforeAutospacing="0" w:after="0" w:afterAutospacing="0"/>
              <w:ind w:right="53"/>
              <w:jc w:val="both"/>
              <w:rPr>
                <w:rStyle w:val="aa"/>
                <w:color w:val="auto"/>
                <w:sz w:val="22"/>
                <w:szCs w:val="22"/>
              </w:rPr>
            </w:pPr>
            <w:hyperlink r:id="rId15" w:history="1">
              <w:r w:rsidR="00EF62D7" w:rsidRPr="00121908">
                <w:rPr>
                  <w:rStyle w:val="aa"/>
                  <w:sz w:val="22"/>
                  <w:szCs w:val="22"/>
                </w:rPr>
                <w:t>https://www.nakhodka-city.ru/events/news/item/?sid=7706</w:t>
              </w:r>
            </w:hyperlink>
            <w:r w:rsidR="00EF62D7" w:rsidRPr="00121908">
              <w:rPr>
                <w:rStyle w:val="aa"/>
              </w:rPr>
              <w:t xml:space="preserve"> </w:t>
            </w:r>
          </w:p>
          <w:p w:rsidR="00EF62D7" w:rsidRPr="00121908" w:rsidRDefault="00EF62D7" w:rsidP="00B43A89">
            <w:pPr>
              <w:pStyle w:val="ae"/>
              <w:spacing w:before="0" w:beforeAutospacing="0" w:after="0" w:afterAutospacing="0"/>
              <w:ind w:right="53"/>
              <w:jc w:val="both"/>
              <w:rPr>
                <w:rFonts w:eastAsia="Calibri"/>
                <w:sz w:val="22"/>
                <w:szCs w:val="22"/>
              </w:rPr>
            </w:pPr>
            <w:r w:rsidRPr="00121908">
              <w:rPr>
                <w:rStyle w:val="aa"/>
                <w:color w:val="auto"/>
                <w:sz w:val="22"/>
                <w:szCs w:val="22"/>
                <w:u w:val="none"/>
              </w:rPr>
              <w:t>- п</w:t>
            </w:r>
            <w:r w:rsidRPr="00121908">
              <w:rPr>
                <w:rFonts w:eastAsia="Calibri"/>
                <w:sz w:val="22"/>
                <w:szCs w:val="22"/>
              </w:rPr>
              <w:t>роект постановления администрации Находкинского городского округа «Об утверждении административного регламента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F62D7" w:rsidRPr="00121908" w:rsidRDefault="00804FEF" w:rsidP="00B43A89">
            <w:pPr>
              <w:pStyle w:val="ae"/>
              <w:spacing w:before="0" w:beforeAutospacing="0" w:after="0" w:afterAutospacing="0"/>
              <w:ind w:right="53"/>
              <w:jc w:val="both"/>
              <w:rPr>
                <w:rStyle w:val="aa"/>
                <w:color w:val="auto"/>
                <w:sz w:val="22"/>
                <w:szCs w:val="22"/>
              </w:rPr>
            </w:pPr>
            <w:hyperlink r:id="rId16" w:history="1">
              <w:r w:rsidR="00EF62D7" w:rsidRPr="00121908">
                <w:rPr>
                  <w:rStyle w:val="aa"/>
                  <w:sz w:val="22"/>
                  <w:szCs w:val="22"/>
                </w:rPr>
                <w:t>https://www.nakhodka-city.ru/events/news/item/?sid=7834</w:t>
              </w:r>
            </w:hyperlink>
            <w:r w:rsidR="00EF62D7" w:rsidRPr="00121908">
              <w:rPr>
                <w:rStyle w:val="aa"/>
                <w:color w:val="auto"/>
                <w:sz w:val="22"/>
                <w:szCs w:val="22"/>
              </w:rPr>
              <w:t xml:space="preserve"> </w:t>
            </w:r>
          </w:p>
          <w:p w:rsidR="00EF62D7" w:rsidRPr="00121908" w:rsidRDefault="00EF62D7" w:rsidP="00B43A89">
            <w:pPr>
              <w:pStyle w:val="ae"/>
              <w:spacing w:before="0" w:beforeAutospacing="0" w:after="0" w:afterAutospacing="0"/>
              <w:ind w:right="53"/>
              <w:jc w:val="both"/>
              <w:rPr>
                <w:rFonts w:eastAsia="Calibri"/>
                <w:sz w:val="22"/>
                <w:szCs w:val="22"/>
              </w:rPr>
            </w:pPr>
            <w:r w:rsidRPr="00121908">
              <w:rPr>
                <w:rStyle w:val="aa"/>
                <w:color w:val="auto"/>
                <w:sz w:val="22"/>
                <w:szCs w:val="22"/>
                <w:u w:val="none"/>
              </w:rPr>
              <w:t xml:space="preserve">- </w:t>
            </w:r>
            <w:r w:rsidRPr="00121908">
              <w:rPr>
                <w:rFonts w:eastAsia="Calibri"/>
                <w:sz w:val="22"/>
                <w:szCs w:val="22"/>
              </w:rPr>
              <w:t>проект постановления администрации Находкинского городского округа «О внесении изменений в схему размещения нестационарных торговых объектов на территории Находкинского городского округа, утвержденную постановлением администрации Находкинского городского округа от 23.10.2015 № 1440» (в ред. от 27.06.2022 № 883)</w:t>
            </w:r>
          </w:p>
          <w:p w:rsidR="00EF62D7" w:rsidRPr="00121908" w:rsidRDefault="00804FEF" w:rsidP="00B43A89">
            <w:pPr>
              <w:pStyle w:val="ae"/>
              <w:spacing w:before="0" w:beforeAutospacing="0" w:after="0" w:afterAutospacing="0"/>
              <w:ind w:right="53"/>
              <w:jc w:val="both"/>
              <w:rPr>
                <w:rStyle w:val="aa"/>
                <w:color w:val="auto"/>
                <w:sz w:val="22"/>
                <w:szCs w:val="22"/>
              </w:rPr>
            </w:pPr>
            <w:hyperlink r:id="rId17" w:history="1">
              <w:r w:rsidR="00EF62D7" w:rsidRPr="00121908">
                <w:rPr>
                  <w:rStyle w:val="aa"/>
                  <w:sz w:val="22"/>
                  <w:szCs w:val="22"/>
                </w:rPr>
                <w:t>https://www.nakhodka-city.ru/events/news/item/?sid=7889</w:t>
              </w:r>
            </w:hyperlink>
            <w:r w:rsidR="00EF62D7" w:rsidRPr="00121908">
              <w:rPr>
                <w:rStyle w:val="aa"/>
              </w:rPr>
              <w:t xml:space="preserve"> </w:t>
            </w:r>
          </w:p>
          <w:p w:rsidR="00EF62D7" w:rsidRPr="00121908" w:rsidRDefault="00EF62D7" w:rsidP="00B43A89">
            <w:pPr>
              <w:pStyle w:val="ae"/>
              <w:spacing w:before="0" w:beforeAutospacing="0" w:after="0" w:afterAutospacing="0"/>
              <w:ind w:right="53"/>
              <w:jc w:val="both"/>
              <w:rPr>
                <w:rFonts w:eastAsia="Calibri"/>
                <w:sz w:val="22"/>
                <w:szCs w:val="22"/>
              </w:rPr>
            </w:pPr>
            <w:r w:rsidRPr="00121908">
              <w:rPr>
                <w:rStyle w:val="aa"/>
                <w:color w:val="auto"/>
                <w:sz w:val="22"/>
                <w:szCs w:val="22"/>
                <w:u w:val="none"/>
              </w:rPr>
              <w:t xml:space="preserve">- </w:t>
            </w:r>
            <w:r w:rsidRPr="00121908">
              <w:rPr>
                <w:rFonts w:eastAsia="Calibri"/>
                <w:sz w:val="22"/>
                <w:szCs w:val="22"/>
              </w:rPr>
              <w:t>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17.02.2022 № 155 «Об утверждении Правил землепользования и застройки Находкинского городского округа»</w:t>
            </w:r>
          </w:p>
          <w:p w:rsidR="00EF62D7" w:rsidRPr="00121908" w:rsidRDefault="00804FEF" w:rsidP="00B43A89">
            <w:pPr>
              <w:pStyle w:val="ae"/>
              <w:spacing w:before="0" w:beforeAutospacing="0" w:after="0" w:afterAutospacing="0"/>
              <w:ind w:right="53"/>
              <w:jc w:val="both"/>
              <w:rPr>
                <w:rStyle w:val="aa"/>
                <w:color w:val="auto"/>
                <w:sz w:val="22"/>
                <w:szCs w:val="22"/>
              </w:rPr>
            </w:pPr>
            <w:hyperlink r:id="rId18" w:history="1">
              <w:r w:rsidR="00EF62D7" w:rsidRPr="00121908">
                <w:rPr>
                  <w:rStyle w:val="aa"/>
                  <w:sz w:val="22"/>
                  <w:szCs w:val="22"/>
                </w:rPr>
                <w:t>https://www.nakhodka-city.ru/events/news/item/?sid=8298</w:t>
              </w:r>
            </w:hyperlink>
            <w:r w:rsidR="00EF62D7" w:rsidRPr="00121908">
              <w:rPr>
                <w:rStyle w:val="aa"/>
                <w:color w:val="auto"/>
                <w:sz w:val="22"/>
                <w:szCs w:val="22"/>
              </w:rPr>
              <w:t xml:space="preserve"> </w:t>
            </w:r>
          </w:p>
          <w:p w:rsidR="00EF62D7" w:rsidRPr="00121908" w:rsidRDefault="00EF62D7" w:rsidP="00B43A89">
            <w:pPr>
              <w:pStyle w:val="ae"/>
              <w:spacing w:before="0" w:beforeAutospacing="0" w:after="0" w:afterAutospacing="0"/>
              <w:ind w:right="53"/>
              <w:jc w:val="both"/>
              <w:rPr>
                <w:sz w:val="22"/>
                <w:szCs w:val="22"/>
              </w:rPr>
            </w:pPr>
            <w:r w:rsidRPr="00121908">
              <w:rPr>
                <w:sz w:val="22"/>
                <w:szCs w:val="22"/>
              </w:rPr>
              <w:t>- проект решения Думы Находкинского городского округа «О внесении изменений в решение Думы Находкинского городского округа от 27.12.2019 № 542-НПА «О Правилах благоустройства территории Находкинского городского округа»</w:t>
            </w:r>
          </w:p>
          <w:p w:rsidR="00EF62D7" w:rsidRPr="00121908" w:rsidRDefault="00804FEF" w:rsidP="00B43A89">
            <w:pPr>
              <w:pStyle w:val="ae"/>
              <w:spacing w:before="0" w:beforeAutospacing="0" w:after="0" w:afterAutospacing="0"/>
              <w:ind w:right="53"/>
              <w:jc w:val="both"/>
              <w:rPr>
                <w:rStyle w:val="aa"/>
                <w:rFonts w:eastAsia="Calibri"/>
                <w:color w:val="auto"/>
                <w:sz w:val="22"/>
                <w:szCs w:val="22"/>
              </w:rPr>
            </w:pPr>
            <w:hyperlink r:id="rId19" w:history="1">
              <w:r w:rsidR="00EF62D7" w:rsidRPr="00121908">
                <w:rPr>
                  <w:rStyle w:val="aa"/>
                  <w:sz w:val="22"/>
                  <w:szCs w:val="22"/>
                </w:rPr>
                <w:t>https://nakhodka-city.ru/events/news/item/?sid=8904</w:t>
              </w:r>
            </w:hyperlink>
          </w:p>
          <w:p w:rsidR="00EF62D7" w:rsidRPr="00121908" w:rsidRDefault="00EF62D7" w:rsidP="00B43A89">
            <w:pPr>
              <w:pStyle w:val="ae"/>
              <w:spacing w:before="0" w:beforeAutospacing="0" w:after="0" w:afterAutospacing="0"/>
              <w:ind w:right="53"/>
              <w:jc w:val="both"/>
              <w:rPr>
                <w:sz w:val="22"/>
                <w:szCs w:val="22"/>
                <w:shd w:val="clear" w:color="auto" w:fill="FFFFFF"/>
              </w:rPr>
            </w:pPr>
            <w:r w:rsidRPr="00121908">
              <w:rPr>
                <w:rStyle w:val="aa"/>
                <w:color w:val="auto"/>
                <w:sz w:val="22"/>
                <w:szCs w:val="22"/>
                <w:u w:val="none"/>
              </w:rPr>
              <w:t>- проект решения Думы Находкинского городского округа «О вн</w:t>
            </w:r>
            <w:r w:rsidR="00B43A89" w:rsidRPr="00121908">
              <w:rPr>
                <w:rStyle w:val="aa"/>
                <w:color w:val="auto"/>
                <w:sz w:val="22"/>
                <w:szCs w:val="22"/>
                <w:u w:val="none"/>
              </w:rPr>
              <w:t xml:space="preserve">есении изменений в решение Думы Находкинского </w:t>
            </w:r>
            <w:r w:rsidRPr="00121908">
              <w:rPr>
                <w:rStyle w:val="aa"/>
                <w:color w:val="auto"/>
                <w:sz w:val="22"/>
                <w:szCs w:val="22"/>
                <w:u w:val="none"/>
              </w:rPr>
              <w:t>городско</w:t>
            </w:r>
            <w:r w:rsidR="00B43A89" w:rsidRPr="00121908">
              <w:rPr>
                <w:rStyle w:val="aa"/>
                <w:color w:val="auto"/>
                <w:sz w:val="22"/>
                <w:szCs w:val="22"/>
                <w:u w:val="none"/>
              </w:rPr>
              <w:t xml:space="preserve">го округа от 28.12.2005 № 567 </w:t>
            </w:r>
            <w:r w:rsidRPr="00121908">
              <w:rPr>
                <w:rStyle w:val="aa"/>
                <w:color w:val="auto"/>
                <w:sz w:val="22"/>
                <w:szCs w:val="22"/>
                <w:u w:val="none"/>
              </w:rPr>
              <w:t>«Об утверждении Положения об арендной плате за землю в Находкинском городском округе».</w:t>
            </w:r>
          </w:p>
          <w:p w:rsidR="00EF62D7" w:rsidRPr="00121908" w:rsidRDefault="00804FEF" w:rsidP="00E62EC5">
            <w:pPr>
              <w:tabs>
                <w:tab w:val="left" w:pos="6166"/>
              </w:tabs>
              <w:spacing w:after="0" w:line="240" w:lineRule="auto"/>
              <w:rPr>
                <w:rFonts w:ascii="Times New Roman" w:hAnsi="Times New Roman" w:cs="Times New Roman"/>
              </w:rPr>
            </w:pPr>
            <w:hyperlink r:id="rId20" w:history="1">
              <w:r w:rsidR="00EF62D7" w:rsidRPr="00121908">
                <w:rPr>
                  <w:rStyle w:val="aa"/>
                  <w:rFonts w:ascii="Times New Roman" w:hAnsi="Times New Roman" w:cs="Times New Roman"/>
                </w:rPr>
                <w:t>https://www.nakhodka-city.ru/events/news/item/?sid=8997</w:t>
              </w:r>
            </w:hyperlink>
            <w:r w:rsidR="00EF62D7" w:rsidRPr="00121908">
              <w:rPr>
                <w:rFonts w:ascii="Times New Roman" w:hAnsi="Times New Roman" w:cs="Times New Roman"/>
              </w:rPr>
              <w:t xml:space="preserve"> </w:t>
            </w:r>
          </w:p>
          <w:p w:rsidR="00EF62D7" w:rsidRPr="00121908" w:rsidRDefault="00EF62D7" w:rsidP="00B43A89">
            <w:pPr>
              <w:pStyle w:val="ae"/>
              <w:ind w:right="51"/>
              <w:contextualSpacing/>
              <w:jc w:val="both"/>
              <w:rPr>
                <w:b/>
                <w:sz w:val="22"/>
                <w:szCs w:val="22"/>
              </w:rPr>
            </w:pPr>
            <w:r w:rsidRPr="00121908">
              <w:rPr>
                <w:b/>
                <w:sz w:val="22"/>
                <w:szCs w:val="22"/>
              </w:rPr>
              <w:t>В 2022 году экспертиза проведена в отношении 4-х МНПА:</w:t>
            </w:r>
          </w:p>
          <w:p w:rsidR="00EF62D7" w:rsidRPr="00121908" w:rsidRDefault="00B43A89" w:rsidP="00B43A89">
            <w:pPr>
              <w:pStyle w:val="ae"/>
              <w:ind w:right="51"/>
              <w:contextualSpacing/>
              <w:jc w:val="both"/>
              <w:rPr>
                <w:sz w:val="22"/>
                <w:szCs w:val="22"/>
              </w:rPr>
            </w:pPr>
            <w:r w:rsidRPr="00121908">
              <w:rPr>
                <w:sz w:val="22"/>
                <w:szCs w:val="22"/>
              </w:rPr>
              <w:t>-</w:t>
            </w:r>
            <w:r w:rsidR="00EF62D7" w:rsidRPr="00121908">
              <w:rPr>
                <w:sz w:val="22"/>
                <w:szCs w:val="22"/>
              </w:rPr>
              <w:t>постановление администрации Находкинского городского округа от 03.02.2016 г. № 96 «Об утверждении схемы размещения рекламных конструкций на земельных участках, расположенных на территории Находкинского городского округа, независимо от форм собственности, а также на зданиях или ином недвижимом имуществе, находящимся в собственности Приморского края или муниципальной собственности»</w:t>
            </w:r>
          </w:p>
          <w:p w:rsidR="00EF62D7" w:rsidRPr="00121908" w:rsidRDefault="00804FEF" w:rsidP="00B43A89">
            <w:pPr>
              <w:pStyle w:val="ae"/>
              <w:ind w:right="51"/>
              <w:contextualSpacing/>
              <w:jc w:val="both"/>
              <w:rPr>
                <w:rStyle w:val="aa"/>
                <w:color w:val="auto"/>
                <w:sz w:val="22"/>
                <w:szCs w:val="22"/>
              </w:rPr>
            </w:pPr>
            <w:hyperlink r:id="rId21" w:history="1">
              <w:r w:rsidR="00EF62D7" w:rsidRPr="00121908">
                <w:rPr>
                  <w:rStyle w:val="aa"/>
                  <w:sz w:val="22"/>
                  <w:szCs w:val="22"/>
                </w:rPr>
                <w:t>https://www.nakhodka-city.ru/events/news/item/?sid=6800</w:t>
              </w:r>
            </w:hyperlink>
            <w:r w:rsidR="00EF62D7" w:rsidRPr="00121908">
              <w:rPr>
                <w:rStyle w:val="aa"/>
                <w:color w:val="auto"/>
                <w:sz w:val="22"/>
                <w:szCs w:val="22"/>
              </w:rPr>
              <w:t xml:space="preserve"> </w:t>
            </w:r>
          </w:p>
          <w:p w:rsidR="00EF62D7" w:rsidRPr="00121908" w:rsidRDefault="00B43A89" w:rsidP="00B43A89">
            <w:pPr>
              <w:pStyle w:val="ae"/>
              <w:ind w:right="51"/>
              <w:contextualSpacing/>
              <w:jc w:val="both"/>
              <w:rPr>
                <w:bCs/>
                <w:sz w:val="22"/>
                <w:szCs w:val="22"/>
              </w:rPr>
            </w:pPr>
            <w:r w:rsidRPr="00121908">
              <w:rPr>
                <w:bCs/>
                <w:sz w:val="22"/>
                <w:szCs w:val="22"/>
              </w:rPr>
              <w:t>-</w:t>
            </w:r>
            <w:r w:rsidR="00EF62D7" w:rsidRPr="00121908">
              <w:rPr>
                <w:bCs/>
                <w:sz w:val="22"/>
                <w:szCs w:val="22"/>
              </w:rPr>
              <w:t>постановление администрации Находкинского городского округа от 12.08.2020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w:t>
            </w:r>
          </w:p>
          <w:p w:rsidR="00EF62D7" w:rsidRPr="00121908" w:rsidRDefault="00804FEF" w:rsidP="00B43A89">
            <w:pPr>
              <w:pStyle w:val="ae"/>
              <w:ind w:right="51"/>
              <w:contextualSpacing/>
              <w:jc w:val="both"/>
              <w:rPr>
                <w:rStyle w:val="aa"/>
                <w:bCs/>
                <w:color w:val="auto"/>
                <w:sz w:val="22"/>
                <w:szCs w:val="22"/>
              </w:rPr>
            </w:pPr>
            <w:hyperlink r:id="rId22" w:history="1">
              <w:r w:rsidR="00EF62D7" w:rsidRPr="00121908">
                <w:rPr>
                  <w:rStyle w:val="aa"/>
                  <w:bCs/>
                  <w:sz w:val="22"/>
                  <w:szCs w:val="22"/>
                </w:rPr>
                <w:t>https://www.nakhodka-city.ru/events/news/item/?sid=7608</w:t>
              </w:r>
            </w:hyperlink>
            <w:r w:rsidR="00EF62D7" w:rsidRPr="00121908">
              <w:rPr>
                <w:rStyle w:val="aa"/>
                <w:bCs/>
                <w:color w:val="auto"/>
                <w:sz w:val="22"/>
                <w:szCs w:val="22"/>
              </w:rPr>
              <w:t xml:space="preserve"> </w:t>
            </w:r>
          </w:p>
          <w:p w:rsidR="00EF62D7" w:rsidRPr="00121908" w:rsidRDefault="00EF62D7" w:rsidP="00B43A89">
            <w:pPr>
              <w:pStyle w:val="ae"/>
              <w:ind w:right="51"/>
              <w:contextualSpacing/>
              <w:jc w:val="both"/>
            </w:pPr>
            <w:r w:rsidRPr="00121908">
              <w:t>-постановлени</w:t>
            </w:r>
            <w:r w:rsidR="00B43A89" w:rsidRPr="00121908">
              <w:t>е</w:t>
            </w:r>
            <w:r w:rsidRPr="00121908">
              <w:t xml:space="preserve"> администрации Находкинского г</w:t>
            </w:r>
            <w:r w:rsidR="00B43A89" w:rsidRPr="00121908">
              <w:t>ородского округа от 22.11.2021</w:t>
            </w:r>
            <w:r w:rsidRPr="00121908">
              <w:t xml:space="preserve"> № 1208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территории Находкинского городского округа и аннулирование таких разрешений»</w:t>
            </w:r>
          </w:p>
          <w:p w:rsidR="00EF62D7" w:rsidRPr="00121908" w:rsidRDefault="00804FEF" w:rsidP="00B43A89">
            <w:pPr>
              <w:pStyle w:val="ae"/>
              <w:ind w:right="51"/>
              <w:contextualSpacing/>
              <w:jc w:val="both"/>
              <w:rPr>
                <w:rStyle w:val="aa"/>
                <w:color w:val="auto"/>
                <w:sz w:val="22"/>
                <w:szCs w:val="22"/>
                <w:shd w:val="clear" w:color="auto" w:fill="FFFFFF"/>
              </w:rPr>
            </w:pPr>
            <w:hyperlink r:id="rId23" w:history="1">
              <w:r w:rsidR="00EF62D7" w:rsidRPr="00121908">
                <w:rPr>
                  <w:rStyle w:val="aa"/>
                  <w:sz w:val="22"/>
                  <w:szCs w:val="22"/>
                </w:rPr>
                <w:t>https://www.nakhodka-city.ru/events/news/item/?sid=8512</w:t>
              </w:r>
            </w:hyperlink>
            <w:r w:rsidR="00EF62D7" w:rsidRPr="00121908">
              <w:rPr>
                <w:sz w:val="22"/>
                <w:szCs w:val="22"/>
                <w:u w:val="single"/>
              </w:rPr>
              <w:t xml:space="preserve"> </w:t>
            </w:r>
          </w:p>
          <w:p w:rsidR="00EF62D7" w:rsidRPr="00121908" w:rsidRDefault="00B43A89" w:rsidP="00B43A89">
            <w:pPr>
              <w:pStyle w:val="ae"/>
              <w:ind w:right="51"/>
              <w:contextualSpacing/>
              <w:jc w:val="both"/>
              <w:rPr>
                <w:bCs/>
                <w:sz w:val="22"/>
                <w:szCs w:val="22"/>
              </w:rPr>
            </w:pPr>
            <w:r w:rsidRPr="00121908">
              <w:rPr>
                <w:bCs/>
                <w:sz w:val="22"/>
                <w:szCs w:val="22"/>
              </w:rPr>
              <w:t>-</w:t>
            </w:r>
            <w:r w:rsidR="00EF62D7" w:rsidRPr="00121908">
              <w:rPr>
                <w:bCs/>
                <w:sz w:val="22"/>
                <w:szCs w:val="22"/>
              </w:rPr>
              <w:t>постановление администрации Находкинского городского округа от 03.09.2019 г. № 1447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Находкинского городского округа, посадку (взлет) на площадки, расположенные в границах Находкинского городского округа, сведения о которых не опубликованы в документах аэронавигационной информации»</w:t>
            </w:r>
          </w:p>
          <w:p w:rsidR="00EF62D7" w:rsidRPr="00121908" w:rsidRDefault="00804FEF" w:rsidP="00B43A89">
            <w:pPr>
              <w:pStyle w:val="ae"/>
              <w:ind w:right="51"/>
              <w:contextualSpacing/>
              <w:jc w:val="both"/>
              <w:rPr>
                <w:rStyle w:val="aa"/>
                <w:color w:val="auto"/>
                <w:sz w:val="22"/>
                <w:szCs w:val="22"/>
              </w:rPr>
            </w:pPr>
            <w:hyperlink r:id="rId24" w:history="1">
              <w:r w:rsidR="00EF62D7" w:rsidRPr="00121908">
                <w:rPr>
                  <w:rStyle w:val="aa"/>
                  <w:sz w:val="22"/>
                  <w:szCs w:val="22"/>
                </w:rPr>
                <w:t>https://www.nakhodka-city.ru/events/news/item/?sid=8344</w:t>
              </w:r>
            </w:hyperlink>
            <w:r w:rsidR="00EF62D7" w:rsidRPr="00121908">
              <w:rPr>
                <w:rStyle w:val="aa"/>
              </w:rPr>
              <w:t xml:space="preserve"> </w:t>
            </w:r>
          </w:p>
          <w:p w:rsidR="00EF62D7" w:rsidRPr="00121908" w:rsidRDefault="00EF62D7" w:rsidP="00B43A89">
            <w:pPr>
              <w:pStyle w:val="ae"/>
              <w:ind w:right="51"/>
              <w:contextualSpacing/>
              <w:jc w:val="both"/>
              <w:rPr>
                <w:rStyle w:val="aa"/>
                <w:b/>
                <w:color w:val="auto"/>
                <w:sz w:val="22"/>
                <w:szCs w:val="22"/>
              </w:rPr>
            </w:pPr>
            <w:r w:rsidRPr="00121908">
              <w:rPr>
                <w:b/>
                <w:sz w:val="22"/>
                <w:szCs w:val="22"/>
              </w:rPr>
              <w:t>В 2022 году оценка фактического воздействия проведена в отношении 3-х МНПА:</w:t>
            </w:r>
          </w:p>
          <w:p w:rsidR="00EF62D7" w:rsidRPr="00121908" w:rsidRDefault="00B43A89" w:rsidP="00B43A89">
            <w:pPr>
              <w:pStyle w:val="ae"/>
              <w:ind w:right="51"/>
              <w:contextualSpacing/>
              <w:jc w:val="both"/>
              <w:rPr>
                <w:sz w:val="22"/>
                <w:szCs w:val="22"/>
              </w:rPr>
            </w:pPr>
            <w:r w:rsidRPr="00121908">
              <w:rPr>
                <w:sz w:val="22"/>
                <w:szCs w:val="22"/>
              </w:rPr>
              <w:t>-</w:t>
            </w:r>
            <w:r w:rsidR="00EF62D7" w:rsidRPr="00121908">
              <w:rPr>
                <w:sz w:val="22"/>
                <w:szCs w:val="22"/>
              </w:rPr>
              <w:t>постановление администрации Находкинского городского округа от 22.03.2021 № 299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Находкинского городского округа Приморского края»</w:t>
            </w:r>
          </w:p>
          <w:p w:rsidR="00EF62D7" w:rsidRPr="00121908" w:rsidRDefault="00804FEF" w:rsidP="00B43A89">
            <w:pPr>
              <w:pStyle w:val="ae"/>
              <w:tabs>
                <w:tab w:val="left" w:pos="6657"/>
              </w:tabs>
              <w:ind w:right="51"/>
              <w:contextualSpacing/>
              <w:jc w:val="both"/>
              <w:rPr>
                <w:rStyle w:val="aa"/>
                <w:color w:val="auto"/>
                <w:sz w:val="22"/>
                <w:szCs w:val="22"/>
              </w:rPr>
            </w:pPr>
            <w:hyperlink r:id="rId25" w:history="1">
              <w:r w:rsidR="00EF62D7" w:rsidRPr="00121908">
                <w:rPr>
                  <w:rStyle w:val="aa"/>
                  <w:sz w:val="22"/>
                  <w:szCs w:val="22"/>
                </w:rPr>
                <w:t>https://www.nakhodka-city.ru/events/news/item/?sid=7827</w:t>
              </w:r>
            </w:hyperlink>
            <w:r w:rsidR="00EF62D7" w:rsidRPr="00121908">
              <w:rPr>
                <w:rStyle w:val="aa"/>
              </w:rPr>
              <w:t xml:space="preserve"> </w:t>
            </w:r>
            <w:r w:rsidR="00EF62D7" w:rsidRPr="00121908">
              <w:rPr>
                <w:rStyle w:val="aa"/>
                <w:color w:val="auto"/>
                <w:sz w:val="22"/>
                <w:szCs w:val="22"/>
              </w:rPr>
              <w:t xml:space="preserve"> </w:t>
            </w:r>
          </w:p>
          <w:p w:rsidR="00EF62D7" w:rsidRPr="00121908" w:rsidRDefault="00EF62D7" w:rsidP="00B43A89">
            <w:pPr>
              <w:pStyle w:val="ae"/>
              <w:ind w:right="51"/>
              <w:contextualSpacing/>
              <w:jc w:val="both"/>
              <w:rPr>
                <w:sz w:val="22"/>
                <w:szCs w:val="22"/>
                <w:shd w:val="clear" w:color="auto" w:fill="FFFFFF"/>
              </w:rPr>
            </w:pPr>
            <w:r w:rsidRPr="00121908">
              <w:rPr>
                <w:rStyle w:val="aa"/>
                <w:color w:val="auto"/>
                <w:sz w:val="22"/>
                <w:szCs w:val="22"/>
                <w:u w:val="none"/>
              </w:rPr>
              <w:t>-постановление администрации Находкинского городского округа от 24.03.2021 № 308 «Об утверждении административного регламента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территории Находкинского городского округа Приморского края»</w:t>
            </w:r>
          </w:p>
          <w:p w:rsidR="00EF62D7" w:rsidRPr="00121908" w:rsidRDefault="00804FEF" w:rsidP="00B43A89">
            <w:pPr>
              <w:pStyle w:val="ae"/>
              <w:ind w:right="51"/>
              <w:contextualSpacing/>
              <w:jc w:val="both"/>
              <w:rPr>
                <w:sz w:val="22"/>
                <w:szCs w:val="22"/>
                <w:u w:val="single"/>
              </w:rPr>
            </w:pPr>
            <w:hyperlink r:id="rId26" w:history="1">
              <w:r w:rsidR="00EF62D7" w:rsidRPr="00121908">
                <w:rPr>
                  <w:rStyle w:val="aa"/>
                  <w:rFonts w:eastAsia="Calibri"/>
                  <w:sz w:val="22"/>
                  <w:szCs w:val="22"/>
                  <w:lang w:eastAsia="en-US"/>
                </w:rPr>
                <w:t>https://www.nakhodka-city.ru/events/news/item/?sid=8984</w:t>
              </w:r>
            </w:hyperlink>
            <w:r w:rsidR="00EF62D7" w:rsidRPr="00121908">
              <w:rPr>
                <w:rFonts w:eastAsia="Calibri"/>
                <w:sz w:val="22"/>
                <w:szCs w:val="22"/>
                <w:u w:val="single"/>
                <w:lang w:eastAsia="en-US"/>
              </w:rPr>
              <w:t xml:space="preserve"> </w:t>
            </w:r>
          </w:p>
          <w:p w:rsidR="00EF62D7" w:rsidRPr="00121908" w:rsidRDefault="00B43A89" w:rsidP="00B43A89">
            <w:pPr>
              <w:pStyle w:val="ae"/>
              <w:ind w:right="51"/>
              <w:contextualSpacing/>
              <w:jc w:val="both"/>
              <w:rPr>
                <w:rStyle w:val="aa"/>
                <w:color w:val="auto"/>
                <w:sz w:val="22"/>
                <w:szCs w:val="22"/>
                <w:u w:val="none"/>
              </w:rPr>
            </w:pPr>
            <w:r w:rsidRPr="00121908">
              <w:rPr>
                <w:rStyle w:val="aa"/>
                <w:color w:val="auto"/>
                <w:sz w:val="22"/>
                <w:szCs w:val="22"/>
                <w:u w:val="none"/>
              </w:rPr>
              <w:t>-</w:t>
            </w:r>
            <w:r w:rsidR="00EF62D7" w:rsidRPr="00121908">
              <w:rPr>
                <w:rStyle w:val="aa"/>
                <w:color w:val="auto"/>
                <w:sz w:val="22"/>
                <w:szCs w:val="22"/>
                <w:u w:val="none"/>
              </w:rPr>
              <w:t>постановление администрации Находкинского городского округа от 24.11.2021 № 1219 «Об утверждении Положения об оказании услуги демонстрации фильмов по открытым небом на территории Находкинского городского округа»</w:t>
            </w:r>
          </w:p>
          <w:p w:rsidR="00EF62D7" w:rsidRPr="00121908" w:rsidRDefault="00804FEF" w:rsidP="00B43A89">
            <w:pPr>
              <w:pStyle w:val="ae"/>
              <w:ind w:right="51"/>
              <w:contextualSpacing/>
              <w:jc w:val="both"/>
            </w:pPr>
            <w:hyperlink r:id="rId27" w:history="1">
              <w:r w:rsidR="00EF62D7" w:rsidRPr="00121908">
                <w:rPr>
                  <w:rStyle w:val="aa"/>
                  <w:rFonts w:eastAsia="Calibri"/>
                  <w:sz w:val="22"/>
                  <w:szCs w:val="22"/>
                  <w:lang w:eastAsia="en-US"/>
                </w:rPr>
                <w:t>https://nakhodka-city.ru/events/information/item/?sid=9147</w:t>
              </w:r>
            </w:hyperlink>
            <w:r w:rsidR="00EF62D7" w:rsidRPr="00121908">
              <w:rPr>
                <w:rFonts w:eastAsia="Calibri"/>
                <w:sz w:val="22"/>
                <w:szCs w:val="22"/>
                <w:u w:val="single"/>
                <w:lang w:eastAsia="en-US"/>
              </w:rPr>
              <w:t xml:space="preserve"> </w:t>
            </w:r>
          </w:p>
        </w:tc>
      </w:tr>
      <w:tr w:rsidR="00BA5803" w:rsidRPr="00121908" w:rsidTr="00BF5EAA">
        <w:tc>
          <w:tcPr>
            <w:tcW w:w="573" w:type="dxa"/>
            <w:shd w:val="clear" w:color="auto" w:fill="auto"/>
            <w:tcMar>
              <w:right w:w="113" w:type="dxa"/>
            </w:tcMar>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4.</w:t>
            </w:r>
          </w:p>
        </w:tc>
        <w:tc>
          <w:tcPr>
            <w:tcW w:w="15508" w:type="dxa"/>
            <w:gridSpan w:val="7"/>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Задача: Создание условий для недискриминационного доступа хозяйствующих субъектов на товарные рынки</w:t>
            </w:r>
          </w:p>
        </w:tc>
      </w:tr>
      <w:tr w:rsidR="00EF62D7" w:rsidRPr="00121908" w:rsidTr="00EF62D7">
        <w:tc>
          <w:tcPr>
            <w:tcW w:w="573"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4.1.</w:t>
            </w:r>
          </w:p>
        </w:tc>
        <w:tc>
          <w:tcPr>
            <w:tcW w:w="2879"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1997"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обеспечение равных условий для организаций разных форм собственности</w:t>
            </w:r>
          </w:p>
        </w:tc>
        <w:tc>
          <w:tcPr>
            <w:tcW w:w="2126"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 xml:space="preserve">снижение количества случаев возбуждения дел по признакам нарушения </w:t>
            </w:r>
            <w:hyperlink r:id="rId28" w:history="1">
              <w:r w:rsidRPr="00121908">
                <w:rPr>
                  <w:rFonts w:ascii="Times New Roman" w:hAnsi="Times New Roman" w:cs="Times New Roman"/>
                </w:rPr>
                <w:t>части 1 статьи 10</w:t>
              </w:r>
            </w:hyperlink>
            <w:r w:rsidRPr="00121908">
              <w:rPr>
                <w:rFonts w:ascii="Times New Roman" w:hAnsi="Times New Roman" w:cs="Times New Roman"/>
              </w:rPr>
              <w:t xml:space="preserve"> Федерального закона от 26 июля 2006 года N 135-ФЗ «О защите конкуренции» о запрете на злоупотребление хозяйствующим субъектом доминирующим положением на рынке</w:t>
            </w:r>
          </w:p>
        </w:tc>
        <w:tc>
          <w:tcPr>
            <w:tcW w:w="1559"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постоянно</w:t>
            </w:r>
          </w:p>
        </w:tc>
        <w:tc>
          <w:tcPr>
            <w:tcW w:w="1560"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 xml:space="preserve">доклад об антимонопольном </w:t>
            </w:r>
            <w:proofErr w:type="spellStart"/>
            <w:r w:rsidRPr="00121908">
              <w:rPr>
                <w:rFonts w:ascii="Times New Roman" w:hAnsi="Times New Roman" w:cs="Times New Roman"/>
              </w:rPr>
              <w:t>комплаенсе</w:t>
            </w:r>
            <w:proofErr w:type="spellEnd"/>
          </w:p>
        </w:tc>
        <w:tc>
          <w:tcPr>
            <w:tcW w:w="2269" w:type="dxa"/>
            <w:shd w:val="clear" w:color="auto" w:fill="auto"/>
          </w:tcPr>
          <w:p w:rsidR="00EF62D7" w:rsidRPr="00121908" w:rsidRDefault="00BA5803" w:rsidP="00581F0B">
            <w:pPr>
              <w:spacing w:after="0" w:line="240" w:lineRule="auto"/>
              <w:jc w:val="both"/>
              <w:rPr>
                <w:rFonts w:ascii="Times New Roman" w:hAnsi="Times New Roman" w:cs="Times New Roman"/>
              </w:rPr>
            </w:pPr>
            <w:r w:rsidRPr="00121908">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118" w:type="dxa"/>
            <w:shd w:val="clear" w:color="auto" w:fill="auto"/>
            <w:tcMar>
              <w:right w:w="113" w:type="dxa"/>
            </w:tcMar>
          </w:tcPr>
          <w:p w:rsidR="00EF62D7" w:rsidRPr="002654B8" w:rsidRDefault="00EF62D7" w:rsidP="00581F0B">
            <w:pPr>
              <w:spacing w:after="0" w:line="240" w:lineRule="auto"/>
              <w:jc w:val="both"/>
              <w:rPr>
                <w:rFonts w:ascii="Times New Roman" w:hAnsi="Times New Roman" w:cs="Times New Roman"/>
                <w:color w:val="FF0000"/>
              </w:rPr>
            </w:pPr>
            <w:r w:rsidRPr="00121908">
              <w:rPr>
                <w:rFonts w:ascii="Times New Roman" w:hAnsi="Times New Roman" w:cs="Times New Roman"/>
              </w:rPr>
              <w:t xml:space="preserve">Обращения </w:t>
            </w:r>
            <w:r w:rsidRPr="00121908">
              <w:rPr>
                <w:rFonts w:ascii="Times New Roman" w:eastAsia="Times New Roman" w:hAnsi="Times New Roman" w:cs="Times New Roman"/>
                <w:lang w:eastAsia="ru-RU"/>
              </w:rPr>
              <w:t xml:space="preserve">субъектов малого и среднего предпринимательства Находкинского городского округа по вопросам </w:t>
            </w:r>
            <w:r w:rsidRPr="00121908">
              <w:rPr>
                <w:rFonts w:ascii="Times New Roman" w:hAnsi="Times New Roman" w:cs="Times New Roman"/>
              </w:rPr>
              <w:t>наличия административных барьеров,</w:t>
            </w:r>
            <w:r w:rsidRPr="00121908">
              <w:rPr>
                <w:rFonts w:ascii="Times New Roman" w:eastAsia="Times New Roman" w:hAnsi="Times New Roman" w:cs="Times New Roman"/>
                <w:lang w:eastAsia="ru-RU"/>
              </w:rPr>
              <w:t xml:space="preserve"> проведения контрольно-надзорных мероприятий органами государственного контроля и надзора, в </w:t>
            </w:r>
            <w:proofErr w:type="spellStart"/>
            <w:r w:rsidRPr="00121908">
              <w:rPr>
                <w:rFonts w:ascii="Times New Roman" w:eastAsia="Times New Roman" w:hAnsi="Times New Roman" w:cs="Times New Roman"/>
                <w:lang w:eastAsia="ru-RU"/>
              </w:rPr>
              <w:t>т.ч</w:t>
            </w:r>
            <w:proofErr w:type="spellEnd"/>
            <w:r w:rsidRPr="00121908">
              <w:rPr>
                <w:rFonts w:ascii="Times New Roman" w:eastAsia="Times New Roman" w:hAnsi="Times New Roman" w:cs="Times New Roman"/>
                <w:lang w:eastAsia="ru-RU"/>
              </w:rPr>
              <w:t xml:space="preserve">. по проблемам получения в аренду земельных участков, находящихся в муниципальной собственности, и разрешения на ввод объектов в эксплуатацию, в адрес Уполномоченного по защите прав предпринимателей в </w:t>
            </w:r>
            <w:r w:rsidRPr="003D4FE8">
              <w:rPr>
                <w:rFonts w:ascii="Times New Roman" w:eastAsia="Times New Roman" w:hAnsi="Times New Roman" w:cs="Times New Roman"/>
                <w:lang w:eastAsia="ru-RU"/>
              </w:rPr>
              <w:t>Приморском крае, не поступало.</w:t>
            </w:r>
            <w:r w:rsidR="003D4FE8" w:rsidRPr="003D4FE8">
              <w:rPr>
                <w:rFonts w:ascii="Times New Roman" w:eastAsia="Times New Roman" w:hAnsi="Times New Roman" w:cs="Times New Roman"/>
                <w:lang w:eastAsia="ru-RU"/>
              </w:rPr>
              <w:t xml:space="preserve"> </w:t>
            </w:r>
            <w:r w:rsidR="002654B8" w:rsidRPr="003D4FE8">
              <w:rPr>
                <w:rFonts w:ascii="Times New Roman" w:eastAsia="Times New Roman" w:hAnsi="Times New Roman" w:cs="Times New Roman"/>
                <w:lang w:eastAsia="ru-RU"/>
              </w:rPr>
              <w:t>Дела не возбуждались</w:t>
            </w:r>
            <w:r w:rsidR="003D4FE8" w:rsidRPr="003D4FE8">
              <w:rPr>
                <w:rFonts w:ascii="Times New Roman" w:eastAsia="Times New Roman" w:hAnsi="Times New Roman" w:cs="Times New Roman"/>
                <w:lang w:eastAsia="ru-RU"/>
              </w:rPr>
              <w:t>.</w:t>
            </w:r>
          </w:p>
        </w:tc>
      </w:tr>
      <w:tr w:rsidR="00EF62D7" w:rsidRPr="00121908" w:rsidTr="00EF62D7">
        <w:tc>
          <w:tcPr>
            <w:tcW w:w="573"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4.2.</w:t>
            </w:r>
          </w:p>
        </w:tc>
        <w:tc>
          <w:tcPr>
            <w:tcW w:w="2879" w:type="dxa"/>
            <w:shd w:val="clear" w:color="auto" w:fill="auto"/>
            <w:tcMar>
              <w:right w:w="113" w:type="dxa"/>
            </w:tcMar>
          </w:tcPr>
          <w:p w:rsidR="00EF62D7" w:rsidRPr="00121908" w:rsidRDefault="00EF62D7" w:rsidP="004031A6">
            <w:pPr>
              <w:spacing w:after="1" w:line="220" w:lineRule="atLeast"/>
              <w:rPr>
                <w:rFonts w:ascii="Times New Roman" w:hAnsi="Times New Roman" w:cs="Times New Roman"/>
              </w:rPr>
            </w:pPr>
            <w:r w:rsidRPr="00121908">
              <w:rPr>
                <w:rFonts w:ascii="Times New Roman" w:hAnsi="Times New Roman" w:cs="Times New Roman"/>
              </w:rPr>
              <w:t xml:space="preserve">Обеспечение подготовки докладов органами </w:t>
            </w:r>
            <w:r w:rsidR="004031A6" w:rsidRPr="00121908">
              <w:rPr>
                <w:rFonts w:ascii="Times New Roman" w:hAnsi="Times New Roman" w:cs="Times New Roman"/>
              </w:rPr>
              <w:t>местного самоуправления Находкинского городского округа</w:t>
            </w:r>
            <w:r w:rsidRPr="00121908">
              <w:rPr>
                <w:rFonts w:ascii="Times New Roman" w:hAnsi="Times New Roman" w:cs="Times New Roman"/>
              </w:rPr>
              <w:t xml:space="preserve"> об антимонопольном </w:t>
            </w:r>
            <w:proofErr w:type="spellStart"/>
            <w:r w:rsidRPr="00121908">
              <w:rPr>
                <w:rFonts w:ascii="Times New Roman" w:hAnsi="Times New Roman" w:cs="Times New Roman"/>
              </w:rPr>
              <w:t>комплаенсе</w:t>
            </w:r>
            <w:proofErr w:type="spellEnd"/>
          </w:p>
        </w:tc>
        <w:tc>
          <w:tcPr>
            <w:tcW w:w="1997"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отсутствие у предпринимателей понимания того, что является правомерным или противоправным.</w:t>
            </w:r>
          </w:p>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Наличие рисков негативных последствий, связанных с антимонопольными нарушениями</w:t>
            </w:r>
          </w:p>
        </w:tc>
        <w:tc>
          <w:tcPr>
            <w:tcW w:w="2126" w:type="dxa"/>
            <w:shd w:val="clear" w:color="auto" w:fill="auto"/>
            <w:tcMar>
              <w:right w:w="113" w:type="dxa"/>
            </w:tcMar>
          </w:tcPr>
          <w:p w:rsidR="00EF62D7" w:rsidRPr="00121908" w:rsidRDefault="00EF62D7" w:rsidP="00854BBA">
            <w:pPr>
              <w:spacing w:after="1" w:line="220" w:lineRule="atLeast"/>
              <w:rPr>
                <w:rFonts w:ascii="Times New Roman" w:hAnsi="Times New Roman" w:cs="Times New Roman"/>
              </w:rPr>
            </w:pPr>
            <w:r w:rsidRPr="00121908">
              <w:rPr>
                <w:rFonts w:ascii="Times New Roman" w:hAnsi="Times New Roman" w:cs="Times New Roman"/>
              </w:rPr>
              <w:t xml:space="preserve">доклад об антимонопольном </w:t>
            </w:r>
            <w:proofErr w:type="spellStart"/>
            <w:r w:rsidRPr="00121908">
              <w:rPr>
                <w:rFonts w:ascii="Times New Roman" w:hAnsi="Times New Roman" w:cs="Times New Roman"/>
              </w:rPr>
              <w:t>комплаенсе</w:t>
            </w:r>
            <w:proofErr w:type="spellEnd"/>
            <w:r w:rsidRPr="00121908">
              <w:rPr>
                <w:rFonts w:ascii="Times New Roman" w:hAnsi="Times New Roman" w:cs="Times New Roman"/>
              </w:rPr>
              <w:t xml:space="preserve"> в Находкинском городском округе, направление доклада в министерство экономического развития Приморского края</w:t>
            </w:r>
          </w:p>
        </w:tc>
        <w:tc>
          <w:tcPr>
            <w:tcW w:w="1559"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ежегодно</w:t>
            </w:r>
          </w:p>
        </w:tc>
        <w:tc>
          <w:tcPr>
            <w:tcW w:w="1560"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 xml:space="preserve">доклад об антимонопольном </w:t>
            </w:r>
            <w:proofErr w:type="spellStart"/>
            <w:r w:rsidRPr="00121908">
              <w:rPr>
                <w:rFonts w:ascii="Times New Roman" w:hAnsi="Times New Roman" w:cs="Times New Roman"/>
              </w:rPr>
              <w:t>комплаенсе</w:t>
            </w:r>
            <w:proofErr w:type="spellEnd"/>
          </w:p>
        </w:tc>
        <w:tc>
          <w:tcPr>
            <w:tcW w:w="2269" w:type="dxa"/>
            <w:shd w:val="clear" w:color="auto" w:fill="auto"/>
          </w:tcPr>
          <w:p w:rsidR="00BA5803" w:rsidRPr="00121908" w:rsidRDefault="00BA5803" w:rsidP="00BA5803">
            <w:pPr>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Управление экономики и</w:t>
            </w:r>
          </w:p>
          <w:p w:rsidR="00BA5803" w:rsidRPr="00121908" w:rsidRDefault="00BA5803" w:rsidP="00BA5803">
            <w:pPr>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инвестиций</w:t>
            </w:r>
          </w:p>
          <w:p w:rsidR="00BA5803" w:rsidRPr="00121908" w:rsidRDefault="00BA5803" w:rsidP="00BA5803">
            <w:pPr>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администрации</w:t>
            </w:r>
          </w:p>
          <w:p w:rsidR="00BA5803" w:rsidRPr="00121908" w:rsidRDefault="00BA5803" w:rsidP="00BA5803">
            <w:pPr>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Находкинского</w:t>
            </w:r>
          </w:p>
          <w:p w:rsidR="00EF62D7" w:rsidRPr="00121908" w:rsidRDefault="00BA5803" w:rsidP="00BA5803">
            <w:pPr>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городского округа</w:t>
            </w:r>
          </w:p>
        </w:tc>
        <w:tc>
          <w:tcPr>
            <w:tcW w:w="3118" w:type="dxa"/>
            <w:shd w:val="clear" w:color="auto" w:fill="auto"/>
            <w:tcMar>
              <w:right w:w="113" w:type="dxa"/>
            </w:tcMar>
          </w:tcPr>
          <w:p w:rsidR="00EF62D7" w:rsidRPr="00121908" w:rsidRDefault="00EF62D7" w:rsidP="0045034A">
            <w:pPr>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В ходе организации системы внутреннего обеспечения соответствия требованиям антимонопольного законодательства за 2022 года уполномоченным подразделением совместно с отраслевыми подразделениями проведена следующая работа:</w:t>
            </w:r>
          </w:p>
          <w:p w:rsidR="00EF62D7" w:rsidRPr="00121908" w:rsidRDefault="00EF62D7" w:rsidP="0045034A">
            <w:pPr>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1.  В отчетном периоде не были выявлены случаи конфликта интересов 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EF62D7" w:rsidRPr="002654B8" w:rsidRDefault="00EF62D7" w:rsidP="0045034A">
            <w:pPr>
              <w:autoSpaceDE w:val="0"/>
              <w:autoSpaceDN w:val="0"/>
              <w:spacing w:after="0" w:line="240" w:lineRule="auto"/>
              <w:jc w:val="both"/>
              <w:rPr>
                <w:rFonts w:ascii="Times New Roman" w:eastAsia="Times New Roman" w:hAnsi="Times New Roman" w:cs="Times New Roman"/>
                <w:color w:val="FF0000"/>
                <w:lang w:eastAsia="ru-RU"/>
              </w:rPr>
            </w:pPr>
            <w:r w:rsidRPr="00121908">
              <w:rPr>
                <w:rFonts w:ascii="Times New Roman" w:eastAsia="Times New Roman" w:hAnsi="Times New Roman" w:cs="Times New Roman"/>
                <w:lang w:eastAsia="ru-RU"/>
              </w:rPr>
              <w:t>2. Проведён анализ нарушений антимонопольного законодательства в деятельности администрации Находкинского городского округа.</w:t>
            </w:r>
            <w:r w:rsidR="003D4FE8">
              <w:rPr>
                <w:rFonts w:ascii="Times New Roman" w:eastAsia="Times New Roman" w:hAnsi="Times New Roman" w:cs="Times New Roman"/>
                <w:lang w:eastAsia="ru-RU"/>
              </w:rPr>
              <w:t xml:space="preserve"> </w:t>
            </w:r>
            <w:r w:rsidR="003D4FE8" w:rsidRPr="003D4FE8">
              <w:rPr>
                <w:rFonts w:ascii="Times New Roman" w:eastAsia="Times New Roman" w:hAnsi="Times New Roman" w:cs="Times New Roman"/>
                <w:lang w:eastAsia="ru-RU"/>
              </w:rPr>
              <w:t>Нарушений не выявлено.</w:t>
            </w:r>
          </w:p>
          <w:p w:rsidR="00EF62D7" w:rsidRPr="00121908" w:rsidRDefault="00EF62D7" w:rsidP="00072C33">
            <w:pPr>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3.  Проведён анализ нормативных правовых актов и проектов нормативных правовых актов, разработанных в администрации Находкинского городского округа. За отчетный период в администрации Находкинского городского округа не установлены муниципальные правовые акты, проекты муниципальных правовых актов, нарушающие требования антимонопольного законодательства РФ.</w:t>
            </w:r>
          </w:p>
          <w:p w:rsidR="00EF62D7" w:rsidRPr="00D03C68" w:rsidRDefault="00EF62D7" w:rsidP="0045034A">
            <w:pPr>
              <w:autoSpaceDE w:val="0"/>
              <w:autoSpaceDN w:val="0"/>
              <w:spacing w:after="0" w:line="240" w:lineRule="auto"/>
              <w:jc w:val="both"/>
              <w:rPr>
                <w:rFonts w:ascii="Times New Roman" w:eastAsia="Times New Roman" w:hAnsi="Times New Roman" w:cs="Times New Roman"/>
                <w:bCs/>
                <w:lang w:eastAsia="ru-RU"/>
              </w:rPr>
            </w:pPr>
            <w:r w:rsidRPr="00121908">
              <w:rPr>
                <w:rFonts w:ascii="Times New Roman" w:eastAsia="Times New Roman" w:hAnsi="Times New Roman" w:cs="Times New Roman"/>
                <w:lang w:eastAsia="ru-RU"/>
              </w:rPr>
              <w:t xml:space="preserve">4. Проведена </w:t>
            </w:r>
            <w:r w:rsidRPr="00121908">
              <w:rPr>
                <w:rFonts w:ascii="Times New Roman" w:eastAsia="Times New Roman" w:hAnsi="Times New Roman" w:cs="Times New Roman"/>
                <w:bCs/>
                <w:lang w:eastAsia="ru-RU"/>
              </w:rPr>
              <w:t xml:space="preserve">экспертиза 4 муниципальных нормативных правовых актов, связанных с </w:t>
            </w:r>
            <w:r w:rsidRPr="00D03C68">
              <w:rPr>
                <w:rFonts w:ascii="Times New Roman" w:eastAsia="Times New Roman" w:hAnsi="Times New Roman" w:cs="Times New Roman"/>
                <w:bCs/>
                <w:lang w:eastAsia="ru-RU"/>
              </w:rPr>
              <w:t>осуществлением предпринимательской деятельности.</w:t>
            </w:r>
          </w:p>
          <w:p w:rsidR="00EF62D7" w:rsidRPr="002654B8" w:rsidRDefault="00EF62D7" w:rsidP="0045034A">
            <w:pPr>
              <w:autoSpaceDE w:val="0"/>
              <w:autoSpaceDN w:val="0"/>
              <w:spacing w:after="0" w:line="240" w:lineRule="auto"/>
              <w:jc w:val="both"/>
              <w:rPr>
                <w:rFonts w:ascii="Times New Roman" w:eastAsia="Times New Roman" w:hAnsi="Times New Roman" w:cs="Times New Roman"/>
                <w:color w:val="FF0000"/>
                <w:lang w:eastAsia="ru-RU"/>
              </w:rPr>
            </w:pPr>
            <w:r w:rsidRPr="00D03C68">
              <w:rPr>
                <w:rFonts w:ascii="Times New Roman" w:eastAsia="Times New Roman" w:hAnsi="Times New Roman" w:cs="Times New Roman"/>
                <w:lang w:eastAsia="ru-RU"/>
              </w:rPr>
              <w:t xml:space="preserve">Проведена процедура оценки регулирующего воздействия </w:t>
            </w:r>
            <w:r w:rsidRPr="00D03C68">
              <w:rPr>
                <w:rFonts w:ascii="Times New Roman" w:eastAsia="Times New Roman" w:hAnsi="Times New Roman" w:cs="Times New Roman"/>
                <w:bCs/>
                <w:lang w:eastAsia="ru-RU"/>
              </w:rPr>
              <w:t xml:space="preserve">8 </w:t>
            </w:r>
            <w:r w:rsidRPr="00D03C68">
              <w:rPr>
                <w:rFonts w:ascii="Times New Roman" w:eastAsia="Times New Roman" w:hAnsi="Times New Roman" w:cs="Times New Roman"/>
                <w:lang w:eastAsia="ru-RU"/>
              </w:rPr>
              <w:t>проектов муниципальных нормативных правовых актов.</w:t>
            </w:r>
          </w:p>
          <w:p w:rsidR="00EF62D7" w:rsidRPr="00121908" w:rsidRDefault="00EF62D7" w:rsidP="0045034A">
            <w:pPr>
              <w:autoSpaceDE w:val="0"/>
              <w:autoSpaceDN w:val="0"/>
              <w:spacing w:after="0" w:line="240" w:lineRule="auto"/>
              <w:jc w:val="both"/>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Проведена процедура оценки фактического воздействия 1 муниципального нормативного правового акта.</w:t>
            </w:r>
          </w:p>
          <w:p w:rsidR="00EF62D7" w:rsidRPr="00121908" w:rsidRDefault="00EF62D7" w:rsidP="00E524C3">
            <w:pPr>
              <w:autoSpaceDE w:val="0"/>
              <w:autoSpaceDN w:val="0"/>
              <w:spacing w:after="0" w:line="240" w:lineRule="auto"/>
              <w:jc w:val="both"/>
              <w:rPr>
                <w:rFonts w:ascii="Times New Roman" w:hAnsi="Times New Roman" w:cs="Times New Roman"/>
              </w:rPr>
            </w:pPr>
            <w:r w:rsidRPr="00121908">
              <w:rPr>
                <w:rFonts w:ascii="Times New Roman" w:eastAsia="Times New Roman" w:hAnsi="Times New Roman" w:cs="Times New Roman"/>
                <w:lang w:eastAsia="ru-RU"/>
              </w:rPr>
              <w:t xml:space="preserve">5. Мероприятия «дорожной карты» по снижению рисков нарушения антимонопольного законодательства в деятельности администрации Находкинского городского округа, направление на минимизацию и устранение рисков нарушения антимонопольного законодательства выполнены в полном объеме. </w:t>
            </w:r>
          </w:p>
        </w:tc>
      </w:tr>
      <w:tr w:rsidR="00BA5803" w:rsidRPr="00121908" w:rsidTr="00BF5EAA">
        <w:tc>
          <w:tcPr>
            <w:tcW w:w="573" w:type="dxa"/>
            <w:shd w:val="clear" w:color="auto" w:fill="auto"/>
            <w:tcMar>
              <w:right w:w="113" w:type="dxa"/>
            </w:tcMar>
          </w:tcPr>
          <w:p w:rsidR="00BA5803" w:rsidRPr="00121908" w:rsidRDefault="00BA5803" w:rsidP="00724E9F">
            <w:pPr>
              <w:spacing w:after="1" w:line="220" w:lineRule="atLeast"/>
              <w:rPr>
                <w:rFonts w:ascii="Times New Roman" w:hAnsi="Times New Roman" w:cs="Times New Roman"/>
              </w:rPr>
            </w:pPr>
            <w:r w:rsidRPr="00121908">
              <w:rPr>
                <w:rFonts w:ascii="Times New Roman" w:hAnsi="Times New Roman" w:cs="Times New Roman"/>
              </w:rPr>
              <w:t>5.</w:t>
            </w:r>
          </w:p>
        </w:tc>
        <w:tc>
          <w:tcPr>
            <w:tcW w:w="15508" w:type="dxa"/>
            <w:gridSpan w:val="7"/>
            <w:shd w:val="clear" w:color="auto" w:fill="auto"/>
          </w:tcPr>
          <w:p w:rsidR="00BA5803" w:rsidRPr="00121908" w:rsidRDefault="00BA5803" w:rsidP="00FB6FD0">
            <w:pPr>
              <w:spacing w:after="1" w:line="220" w:lineRule="atLeast"/>
              <w:rPr>
                <w:rFonts w:ascii="Times New Roman" w:hAnsi="Times New Roman" w:cs="Times New Roman"/>
              </w:rPr>
            </w:pPr>
            <w:r w:rsidRPr="00121908">
              <w:rPr>
                <w:rFonts w:ascii="Times New Roman" w:hAnsi="Times New Roman" w:cs="Times New Roman"/>
              </w:rPr>
              <w:t xml:space="preserve">Задача: Обеспечение равных условий доступа к информации об имуществе, находящемся в собственности муниципальных образований для предоставления субъектам малого и среднего предпринимательства, путем размещения указанной информации на официальном сайте в сети Интернет </w:t>
            </w:r>
          </w:p>
        </w:tc>
      </w:tr>
      <w:tr w:rsidR="00EF62D7" w:rsidRPr="00121908" w:rsidTr="00EF62D7">
        <w:tc>
          <w:tcPr>
            <w:tcW w:w="573" w:type="dxa"/>
            <w:shd w:val="clear" w:color="auto" w:fill="auto"/>
            <w:tcMar>
              <w:right w:w="113" w:type="dxa"/>
            </w:tcMar>
          </w:tcPr>
          <w:p w:rsidR="00EF62D7" w:rsidRPr="00121908" w:rsidRDefault="00EF62D7" w:rsidP="00724E9F">
            <w:pPr>
              <w:spacing w:after="1" w:line="220" w:lineRule="atLeast"/>
              <w:rPr>
                <w:rFonts w:ascii="Times New Roman" w:hAnsi="Times New Roman" w:cs="Times New Roman"/>
              </w:rPr>
            </w:pPr>
            <w:r w:rsidRPr="00121908">
              <w:rPr>
                <w:rFonts w:ascii="Times New Roman" w:hAnsi="Times New Roman" w:cs="Times New Roman"/>
              </w:rPr>
              <w:t>5.1.</w:t>
            </w:r>
          </w:p>
        </w:tc>
        <w:tc>
          <w:tcPr>
            <w:tcW w:w="2879" w:type="dxa"/>
            <w:shd w:val="clear" w:color="auto" w:fill="auto"/>
            <w:tcMar>
              <w:right w:w="113" w:type="dxa"/>
            </w:tcMar>
          </w:tcPr>
          <w:p w:rsidR="00EF62D7" w:rsidRPr="00121908" w:rsidRDefault="00EF62D7" w:rsidP="001D47A5">
            <w:pPr>
              <w:spacing w:after="1" w:line="220" w:lineRule="atLeast"/>
              <w:rPr>
                <w:rFonts w:ascii="Times New Roman" w:hAnsi="Times New Roman" w:cs="Times New Roman"/>
              </w:rPr>
            </w:pPr>
            <w:r w:rsidRPr="00121908">
              <w:rPr>
                <w:rFonts w:ascii="Times New Roman" w:eastAsia="Calibri" w:hAnsi="Times New Roman" w:cs="Times New Roman"/>
              </w:rPr>
              <w:t>Ежегодное дополнение перечней муниципального имущества, предназначенного для предоставления субъектам малого и среднего предпринимательства и размещение информации на официальном сайте Находкинского городского округа в сети Интернет</w:t>
            </w:r>
          </w:p>
        </w:tc>
        <w:tc>
          <w:tcPr>
            <w:tcW w:w="1997"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p>
        </w:tc>
        <w:tc>
          <w:tcPr>
            <w:tcW w:w="2126" w:type="dxa"/>
            <w:shd w:val="clear" w:color="auto" w:fill="auto"/>
            <w:tcMar>
              <w:right w:w="113" w:type="dxa"/>
            </w:tcMar>
          </w:tcPr>
          <w:p w:rsidR="00EF62D7" w:rsidRPr="00121908" w:rsidRDefault="00EF62D7" w:rsidP="001D47A5">
            <w:pPr>
              <w:spacing w:after="1" w:line="220" w:lineRule="atLeast"/>
              <w:rPr>
                <w:rFonts w:ascii="Times New Roman" w:hAnsi="Times New Roman" w:cs="Times New Roman"/>
              </w:rPr>
            </w:pPr>
            <w:r w:rsidRPr="00121908">
              <w:rPr>
                <w:rFonts w:ascii="Times New Roman" w:hAnsi="Times New Roman" w:cs="Times New Roman"/>
              </w:rPr>
              <w:t>обеспечение равных условий доступа к информации об имуществе, включенном в перечень для предоставления субъектам малого и среднего предпринимательства на официальном сайте в сети Интернет</w:t>
            </w:r>
          </w:p>
        </w:tc>
        <w:tc>
          <w:tcPr>
            <w:tcW w:w="1559" w:type="dxa"/>
            <w:shd w:val="clear" w:color="auto" w:fill="auto"/>
            <w:tcMar>
              <w:right w:w="113" w:type="dxa"/>
            </w:tcMar>
          </w:tcPr>
          <w:p w:rsidR="00EF62D7" w:rsidRPr="00121908" w:rsidRDefault="00EF62D7">
            <w:pPr>
              <w:spacing w:after="1" w:line="220" w:lineRule="atLeast"/>
              <w:rPr>
                <w:rFonts w:ascii="Times New Roman" w:hAnsi="Times New Roman" w:cs="Times New Roman"/>
              </w:rPr>
            </w:pPr>
            <w:r w:rsidRPr="00121908">
              <w:rPr>
                <w:rFonts w:ascii="Times New Roman" w:hAnsi="Times New Roman" w:cs="Times New Roman"/>
              </w:rPr>
              <w:t>постоянно</w:t>
            </w:r>
          </w:p>
        </w:tc>
        <w:tc>
          <w:tcPr>
            <w:tcW w:w="1560" w:type="dxa"/>
            <w:shd w:val="clear" w:color="auto" w:fill="auto"/>
            <w:tcMar>
              <w:right w:w="113" w:type="dxa"/>
            </w:tcMar>
          </w:tcPr>
          <w:p w:rsidR="00EF62D7" w:rsidRPr="00121908" w:rsidRDefault="00EF62D7" w:rsidP="001D47A5">
            <w:pPr>
              <w:spacing w:after="1" w:line="220" w:lineRule="atLeast"/>
              <w:rPr>
                <w:rFonts w:ascii="Times New Roman" w:hAnsi="Times New Roman" w:cs="Times New Roman"/>
              </w:rPr>
            </w:pPr>
            <w:r w:rsidRPr="00121908">
              <w:rPr>
                <w:rFonts w:ascii="Times New Roman" w:hAnsi="Times New Roman" w:cs="Times New Roman"/>
              </w:rPr>
              <w:t>информация на официальном сайте в сети Интернет</w:t>
            </w:r>
          </w:p>
        </w:tc>
        <w:tc>
          <w:tcPr>
            <w:tcW w:w="2269" w:type="dxa"/>
            <w:shd w:val="clear" w:color="auto" w:fill="auto"/>
          </w:tcPr>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Управление имуществом</w:t>
            </w:r>
          </w:p>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администрации</w:t>
            </w:r>
          </w:p>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Находкинского</w:t>
            </w:r>
          </w:p>
          <w:p w:rsidR="00EF62D7"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городского округа</w:t>
            </w:r>
          </w:p>
        </w:tc>
        <w:tc>
          <w:tcPr>
            <w:tcW w:w="3118" w:type="dxa"/>
            <w:shd w:val="clear" w:color="auto" w:fill="auto"/>
            <w:tcMar>
              <w:right w:w="113" w:type="dxa"/>
            </w:tcMar>
          </w:tcPr>
          <w:p w:rsidR="00EF62D7" w:rsidRPr="00121908" w:rsidRDefault="00EF62D7" w:rsidP="00C026EB">
            <w:pPr>
              <w:spacing w:after="1" w:line="220" w:lineRule="atLeast"/>
              <w:jc w:val="both"/>
              <w:rPr>
                <w:rFonts w:ascii="Times New Roman" w:hAnsi="Times New Roman" w:cs="Times New Roman"/>
              </w:rPr>
            </w:pPr>
            <w:r w:rsidRPr="00121908">
              <w:rPr>
                <w:rFonts w:ascii="Times New Roman" w:hAnsi="Times New Roman" w:cs="Times New Roman"/>
              </w:rPr>
              <w:t xml:space="preserve">Информация об оказании имущественной поддержки субъектам МСП и </w:t>
            </w:r>
            <w:proofErr w:type="spellStart"/>
            <w:r w:rsidRPr="00121908">
              <w:rPr>
                <w:rFonts w:ascii="Times New Roman" w:hAnsi="Times New Roman" w:cs="Times New Roman"/>
              </w:rPr>
              <w:t>самозанятым</w:t>
            </w:r>
            <w:proofErr w:type="spellEnd"/>
            <w:r w:rsidRPr="00121908">
              <w:rPr>
                <w:rFonts w:ascii="Times New Roman" w:hAnsi="Times New Roman" w:cs="Times New Roman"/>
              </w:rPr>
              <w:t xml:space="preserve"> гражданам размещена на официальном сайте Находкинского городского округа по ссылке: </w:t>
            </w:r>
          </w:p>
          <w:p w:rsidR="00EF62D7" w:rsidRPr="00121908" w:rsidRDefault="00804FEF" w:rsidP="00C026EB">
            <w:pPr>
              <w:spacing w:after="1" w:line="220" w:lineRule="atLeast"/>
              <w:jc w:val="both"/>
              <w:rPr>
                <w:rFonts w:ascii="Times New Roman" w:hAnsi="Times New Roman" w:cs="Times New Roman"/>
              </w:rPr>
            </w:pPr>
            <w:hyperlink r:id="rId29" w:history="1">
              <w:r w:rsidR="00EF62D7" w:rsidRPr="00121908">
                <w:rPr>
                  <w:rStyle w:val="aa"/>
                  <w:rFonts w:ascii="Times New Roman" w:hAnsi="Times New Roman" w:cs="Times New Roman"/>
                </w:rPr>
                <w:t>https://www.nakhodka-city.ru/model/item/?cid=4&amp;gid=288</w:t>
              </w:r>
            </w:hyperlink>
            <w:r w:rsidR="00EF62D7" w:rsidRPr="00121908">
              <w:rPr>
                <w:rFonts w:ascii="Times New Roman" w:hAnsi="Times New Roman" w:cs="Times New Roman"/>
              </w:rPr>
              <w:t xml:space="preserve"> </w:t>
            </w:r>
          </w:p>
          <w:p w:rsidR="00EF62D7" w:rsidRPr="00121908" w:rsidRDefault="00EF62D7" w:rsidP="00C026EB">
            <w:pPr>
              <w:spacing w:after="1" w:line="220" w:lineRule="atLeast"/>
              <w:jc w:val="both"/>
              <w:rPr>
                <w:rFonts w:ascii="Times New Roman" w:hAnsi="Times New Roman" w:cs="Times New Roman"/>
              </w:rPr>
            </w:pPr>
          </w:p>
        </w:tc>
      </w:tr>
      <w:tr w:rsidR="00BA5803" w:rsidRPr="00121908" w:rsidTr="00BF5EAA">
        <w:tc>
          <w:tcPr>
            <w:tcW w:w="573" w:type="dxa"/>
            <w:shd w:val="clear" w:color="auto" w:fill="auto"/>
            <w:tcMar>
              <w:right w:w="113" w:type="dxa"/>
            </w:tcMar>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6.</w:t>
            </w:r>
          </w:p>
        </w:tc>
        <w:tc>
          <w:tcPr>
            <w:tcW w:w="15508" w:type="dxa"/>
            <w:gridSpan w:val="7"/>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Задача: Обеспечение приватизации муниципального имущества</w:t>
            </w:r>
          </w:p>
        </w:tc>
      </w:tr>
      <w:tr w:rsidR="00EF62D7" w:rsidRPr="00121908" w:rsidTr="00EF62D7">
        <w:tc>
          <w:tcPr>
            <w:tcW w:w="573"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6.1.</w:t>
            </w:r>
          </w:p>
        </w:tc>
        <w:tc>
          <w:tcPr>
            <w:tcW w:w="2879"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для включения в программу приватизации муниципального имущества Находкинского городского округа</w:t>
            </w:r>
          </w:p>
        </w:tc>
        <w:tc>
          <w:tcPr>
            <w:tcW w:w="1997" w:type="dxa"/>
            <w:shd w:val="clear" w:color="auto" w:fill="auto"/>
            <w:tcMar>
              <w:right w:w="113" w:type="dxa"/>
            </w:tcMar>
          </w:tcPr>
          <w:p w:rsidR="00EF62D7" w:rsidRPr="00121908" w:rsidRDefault="00EF62D7" w:rsidP="0090286D">
            <w:pPr>
              <w:spacing w:after="1" w:line="0" w:lineRule="atLeast"/>
              <w:rPr>
                <w:rFonts w:ascii="Times New Roman" w:hAnsi="Times New Roman" w:cs="Times New Roman"/>
              </w:rPr>
            </w:pPr>
            <w:r w:rsidRPr="00121908">
              <w:rPr>
                <w:rFonts w:ascii="Times New Roman" w:hAnsi="Times New Roman" w:cs="Times New Roman"/>
              </w:rPr>
              <w:t>Имущество не используется для выполнения функций и полномочий органа местного самоуправления</w:t>
            </w:r>
          </w:p>
        </w:tc>
        <w:tc>
          <w:tcPr>
            <w:tcW w:w="2126" w:type="dxa"/>
            <w:shd w:val="clear" w:color="auto" w:fill="auto"/>
            <w:tcMar>
              <w:right w:w="113" w:type="dxa"/>
            </w:tcMar>
          </w:tcPr>
          <w:p w:rsidR="00EF62D7" w:rsidRPr="00121908" w:rsidRDefault="00EF62D7" w:rsidP="0090286D">
            <w:pPr>
              <w:spacing w:after="1" w:line="0" w:lineRule="atLeast"/>
              <w:rPr>
                <w:rFonts w:ascii="Times New Roman" w:hAnsi="Times New Roman" w:cs="Times New Roman"/>
              </w:rPr>
            </w:pPr>
            <w:r w:rsidRPr="00121908">
              <w:rPr>
                <w:rFonts w:ascii="Times New Roman" w:hAnsi="Times New Roman" w:cs="Times New Roman"/>
              </w:rPr>
              <w:t xml:space="preserve">Перечень муниципального имущества </w:t>
            </w:r>
          </w:p>
        </w:tc>
        <w:tc>
          <w:tcPr>
            <w:tcW w:w="1559"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Ежегодно</w:t>
            </w:r>
          </w:p>
        </w:tc>
        <w:tc>
          <w:tcPr>
            <w:tcW w:w="1560"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Программа приватизации муниципального имущества Находкинского городского округа</w:t>
            </w:r>
          </w:p>
        </w:tc>
        <w:tc>
          <w:tcPr>
            <w:tcW w:w="2269" w:type="dxa"/>
            <w:shd w:val="clear" w:color="auto" w:fill="auto"/>
          </w:tcPr>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Управление имуществом</w:t>
            </w:r>
          </w:p>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администрации</w:t>
            </w:r>
          </w:p>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Находкинского</w:t>
            </w:r>
          </w:p>
          <w:p w:rsidR="00EF62D7"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городского округа</w:t>
            </w:r>
          </w:p>
        </w:tc>
        <w:tc>
          <w:tcPr>
            <w:tcW w:w="3118" w:type="dxa"/>
            <w:shd w:val="clear" w:color="auto" w:fill="auto"/>
            <w:tcMar>
              <w:right w:w="113" w:type="dxa"/>
            </w:tcMar>
          </w:tcPr>
          <w:p w:rsidR="00EF62D7" w:rsidRPr="00121908" w:rsidRDefault="00EF62D7" w:rsidP="0090286D">
            <w:pPr>
              <w:spacing w:after="1" w:line="220" w:lineRule="atLeast"/>
              <w:jc w:val="both"/>
              <w:rPr>
                <w:rFonts w:ascii="Times New Roman" w:hAnsi="Times New Roman" w:cs="Times New Roman"/>
              </w:rPr>
            </w:pPr>
            <w:r w:rsidRPr="00121908">
              <w:rPr>
                <w:rFonts w:ascii="Times New Roman" w:hAnsi="Times New Roman" w:cs="Times New Roman"/>
              </w:rPr>
              <w:t xml:space="preserve">Программа приватизации муниципального имущества Находкинского городского округа на 2022 год разработана в соответствии с Федеральным законом от 21.12.2001 № 178-ФЗ «О приватизации государственного и муниципального имущества», </w:t>
            </w:r>
            <w:r w:rsidRPr="007E528A">
              <w:rPr>
                <w:rFonts w:ascii="Times New Roman" w:hAnsi="Times New Roman" w:cs="Times New Roman"/>
              </w:rPr>
              <w:t>Решением Думы Находкинского городского округа от 29.04.2009 № 348-Р «О принятии Положения о приватизации  муниципального имущества Находкинского городского округа в новой редакции» и утверждена решением Думы Находкинского городского округа от 27.10.2021 № 954-НПА «О Программе приватизации муниципального имущества Находкинского городского округа на 2022год», Решением Думы Находкинского городского округа от 26.10.2022 № 15-НПА «О внесении изменений в приложение к решению Думы Находкинского городского округа от 27.10.2021 № 954-НПА «О Программе приватизации муниципального имущества Находкинского городского округа на 2022год».</w:t>
            </w:r>
          </w:p>
        </w:tc>
      </w:tr>
      <w:tr w:rsidR="00EF62D7" w:rsidRPr="00121908" w:rsidTr="00EF62D7">
        <w:tc>
          <w:tcPr>
            <w:tcW w:w="573"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6.2</w:t>
            </w:r>
          </w:p>
        </w:tc>
        <w:tc>
          <w:tcPr>
            <w:tcW w:w="2879" w:type="dxa"/>
            <w:shd w:val="clear" w:color="auto" w:fill="auto"/>
            <w:tcMar>
              <w:right w:w="113" w:type="dxa"/>
            </w:tcMar>
          </w:tcPr>
          <w:p w:rsidR="00EF62D7" w:rsidRPr="005E2D4C" w:rsidRDefault="00EF62D7" w:rsidP="0090286D">
            <w:pPr>
              <w:spacing w:after="1" w:line="220" w:lineRule="atLeast"/>
              <w:rPr>
                <w:rFonts w:ascii="Times New Roman" w:hAnsi="Times New Roman" w:cs="Times New Roman"/>
              </w:rPr>
            </w:pPr>
            <w:r w:rsidRPr="005E2D4C">
              <w:rPr>
                <w:rFonts w:ascii="Times New Roman" w:hAnsi="Times New Roman" w:cs="Times New Roman"/>
              </w:rPr>
              <w:t>Приватизация муниципального имущества Находкинского городского округа, включенного в программу приватизации</w:t>
            </w:r>
          </w:p>
        </w:tc>
        <w:tc>
          <w:tcPr>
            <w:tcW w:w="1997"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неэффективность использования муниципального имущества</w:t>
            </w:r>
          </w:p>
        </w:tc>
        <w:tc>
          <w:tcPr>
            <w:tcW w:w="2126"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59"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Ежегодно</w:t>
            </w:r>
          </w:p>
        </w:tc>
        <w:tc>
          <w:tcPr>
            <w:tcW w:w="1560"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 xml:space="preserve">отчет об итогах исполнения программы приватизации </w:t>
            </w:r>
          </w:p>
        </w:tc>
        <w:tc>
          <w:tcPr>
            <w:tcW w:w="2269" w:type="dxa"/>
            <w:shd w:val="clear" w:color="auto" w:fill="auto"/>
          </w:tcPr>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Управление имуществом</w:t>
            </w:r>
          </w:p>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администрации</w:t>
            </w:r>
          </w:p>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Находкинского</w:t>
            </w:r>
          </w:p>
          <w:p w:rsidR="00EF62D7"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городского округа</w:t>
            </w:r>
          </w:p>
        </w:tc>
        <w:tc>
          <w:tcPr>
            <w:tcW w:w="3118" w:type="dxa"/>
            <w:shd w:val="clear" w:color="auto" w:fill="auto"/>
            <w:tcMar>
              <w:right w:w="113" w:type="dxa"/>
            </w:tcMar>
          </w:tcPr>
          <w:p w:rsidR="00EF62D7" w:rsidRPr="00121908" w:rsidRDefault="00EF62D7" w:rsidP="0090286D">
            <w:pPr>
              <w:spacing w:after="1" w:line="220" w:lineRule="atLeast"/>
              <w:jc w:val="both"/>
              <w:rPr>
                <w:rFonts w:ascii="Times New Roman" w:hAnsi="Times New Roman" w:cs="Times New Roman"/>
              </w:rPr>
            </w:pPr>
            <w:r w:rsidRPr="00121908">
              <w:rPr>
                <w:rFonts w:ascii="Times New Roman" w:hAnsi="Times New Roman" w:cs="Times New Roman"/>
              </w:rPr>
              <w:t>В рамках реализации Программы приватизации муниципального имущества Находкинского городского округа на 2022 год проведена оценка и определение рыночной стоимости объектов муниципальной собственности (44 объекта).</w:t>
            </w:r>
          </w:p>
          <w:p w:rsidR="00EF62D7" w:rsidRPr="002C4761" w:rsidRDefault="00EF62D7" w:rsidP="007E528A">
            <w:pPr>
              <w:spacing w:after="1" w:line="220" w:lineRule="atLeast"/>
              <w:jc w:val="both"/>
              <w:rPr>
                <w:rFonts w:ascii="Times New Roman" w:hAnsi="Times New Roman" w:cs="Times New Roman"/>
                <w:color w:val="FF0000"/>
              </w:rPr>
            </w:pPr>
            <w:r w:rsidRPr="00121908">
              <w:rPr>
                <w:rFonts w:ascii="Times New Roman" w:hAnsi="Times New Roman" w:cs="Times New Roman"/>
              </w:rPr>
              <w:t xml:space="preserve">Объявлены электронные аукционы по продаже объектов муниципальной собственности. 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t>
            </w:r>
            <w:hyperlink r:id="rId30" w:history="1">
              <w:r w:rsidRPr="00121908">
                <w:rPr>
                  <w:rStyle w:val="aa"/>
                  <w:rFonts w:ascii="Times New Roman" w:hAnsi="Times New Roman" w:cs="Times New Roman"/>
                  <w:color w:val="auto"/>
                  <w:u w:val="none"/>
                  <w:lang w:val="en-US"/>
                </w:rPr>
                <w:t>www</w:t>
              </w:r>
              <w:r w:rsidRPr="00121908">
                <w:rPr>
                  <w:rStyle w:val="aa"/>
                  <w:rFonts w:ascii="Times New Roman" w:hAnsi="Times New Roman" w:cs="Times New Roman"/>
                  <w:color w:val="auto"/>
                  <w:u w:val="none"/>
                </w:rPr>
                <w:t>.</w:t>
              </w:r>
              <w:r w:rsidRPr="00121908">
                <w:rPr>
                  <w:rStyle w:val="aa"/>
                  <w:rFonts w:ascii="Times New Roman" w:hAnsi="Times New Roman" w:cs="Times New Roman"/>
                  <w:color w:val="auto"/>
                  <w:u w:val="none"/>
                  <w:lang w:val="en-US"/>
                </w:rPr>
                <w:t>torgi</w:t>
              </w:r>
              <w:r w:rsidRPr="00121908">
                <w:rPr>
                  <w:rStyle w:val="aa"/>
                  <w:rFonts w:ascii="Times New Roman" w:hAnsi="Times New Roman" w:cs="Times New Roman"/>
                  <w:color w:val="auto"/>
                  <w:u w:val="none"/>
                </w:rPr>
                <w:t>.</w:t>
              </w:r>
              <w:r w:rsidRPr="00121908">
                <w:rPr>
                  <w:rStyle w:val="aa"/>
                  <w:rFonts w:ascii="Times New Roman" w:hAnsi="Times New Roman" w:cs="Times New Roman"/>
                  <w:color w:val="auto"/>
                  <w:u w:val="none"/>
                  <w:lang w:val="en-US"/>
                </w:rPr>
                <w:t>gov</w:t>
              </w:r>
              <w:r w:rsidRPr="00121908">
                <w:rPr>
                  <w:rStyle w:val="aa"/>
                  <w:rFonts w:ascii="Times New Roman" w:hAnsi="Times New Roman" w:cs="Times New Roman"/>
                  <w:color w:val="auto"/>
                  <w:u w:val="none"/>
                </w:rPr>
                <w:t>.</w:t>
              </w:r>
              <w:r w:rsidRPr="00121908">
                <w:rPr>
                  <w:rStyle w:val="aa"/>
                  <w:rFonts w:ascii="Times New Roman" w:hAnsi="Times New Roman" w:cs="Times New Roman"/>
                  <w:color w:val="auto"/>
                  <w:u w:val="none"/>
                  <w:lang w:val="en-US"/>
                </w:rPr>
                <w:t>ru</w:t>
              </w:r>
            </w:hyperlink>
            <w:r w:rsidRPr="00121908">
              <w:rPr>
                <w:rFonts w:ascii="Times New Roman" w:hAnsi="Times New Roman" w:cs="Times New Roman"/>
              </w:rPr>
              <w:t xml:space="preserve">, на официальном сайте Находкинского городского округа в сети Интернет </w:t>
            </w:r>
            <w:hyperlink r:id="rId31" w:history="1">
              <w:r w:rsidRPr="00121908">
                <w:rPr>
                  <w:rStyle w:val="aa"/>
                  <w:rFonts w:ascii="Times New Roman" w:hAnsi="Times New Roman" w:cs="Times New Roman"/>
                  <w:color w:val="auto"/>
                  <w:lang w:val="en-US"/>
                </w:rPr>
                <w:t>www</w:t>
              </w:r>
              <w:r w:rsidRPr="00121908">
                <w:rPr>
                  <w:rStyle w:val="aa"/>
                  <w:rFonts w:ascii="Times New Roman" w:hAnsi="Times New Roman" w:cs="Times New Roman"/>
                  <w:color w:val="auto"/>
                </w:rPr>
                <w:t>.</w:t>
              </w:r>
              <w:r w:rsidRPr="00121908">
                <w:rPr>
                  <w:rStyle w:val="aa"/>
                  <w:rFonts w:ascii="Times New Roman" w:hAnsi="Times New Roman" w:cs="Times New Roman"/>
                  <w:color w:val="auto"/>
                  <w:lang w:val="en-US"/>
                </w:rPr>
                <w:t>nakhodka</w:t>
              </w:r>
              <w:r w:rsidRPr="00121908">
                <w:rPr>
                  <w:rStyle w:val="aa"/>
                  <w:rFonts w:ascii="Times New Roman" w:hAnsi="Times New Roman" w:cs="Times New Roman"/>
                  <w:color w:val="auto"/>
                </w:rPr>
                <w:t>-</w:t>
              </w:r>
              <w:r w:rsidRPr="00121908">
                <w:rPr>
                  <w:rStyle w:val="aa"/>
                  <w:rFonts w:ascii="Times New Roman" w:hAnsi="Times New Roman" w:cs="Times New Roman"/>
                  <w:color w:val="auto"/>
                  <w:lang w:val="en-US"/>
                </w:rPr>
                <w:t>city</w:t>
              </w:r>
              <w:r w:rsidRPr="00121908">
                <w:rPr>
                  <w:rStyle w:val="aa"/>
                  <w:rFonts w:ascii="Times New Roman" w:hAnsi="Times New Roman" w:cs="Times New Roman"/>
                  <w:color w:val="auto"/>
                </w:rPr>
                <w:t>.</w:t>
              </w:r>
              <w:r w:rsidRPr="00121908">
                <w:rPr>
                  <w:rStyle w:val="aa"/>
                  <w:rFonts w:ascii="Times New Roman" w:hAnsi="Times New Roman" w:cs="Times New Roman"/>
                  <w:color w:val="auto"/>
                  <w:lang w:val="en-US"/>
                </w:rPr>
                <w:t>ru</w:t>
              </w:r>
            </w:hyperlink>
            <w:r w:rsidRPr="00121908">
              <w:rPr>
                <w:rFonts w:ascii="Times New Roman" w:hAnsi="Times New Roman" w:cs="Times New Roman"/>
              </w:rPr>
              <w:t>, раздел «Муниципальная собственность».</w:t>
            </w:r>
          </w:p>
        </w:tc>
      </w:tr>
      <w:tr w:rsidR="00EF62D7" w:rsidRPr="00121908" w:rsidTr="00EF62D7">
        <w:tc>
          <w:tcPr>
            <w:tcW w:w="573"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6.3.</w:t>
            </w:r>
          </w:p>
        </w:tc>
        <w:tc>
          <w:tcPr>
            <w:tcW w:w="2879" w:type="dxa"/>
            <w:shd w:val="clear" w:color="auto" w:fill="auto"/>
            <w:tcMar>
              <w:right w:w="113" w:type="dxa"/>
            </w:tcMar>
          </w:tcPr>
          <w:p w:rsidR="00EF62D7" w:rsidRPr="005E2D4C" w:rsidRDefault="00EF62D7" w:rsidP="0090286D">
            <w:pPr>
              <w:spacing w:after="1" w:line="220" w:lineRule="atLeast"/>
              <w:rPr>
                <w:rFonts w:ascii="Times New Roman" w:hAnsi="Times New Roman" w:cs="Times New Roman"/>
              </w:rPr>
            </w:pPr>
            <w:r w:rsidRPr="005E2D4C">
              <w:rPr>
                <w:rFonts w:ascii="Times New Roman" w:hAnsi="Times New Roman" w:cs="Times New Roman"/>
              </w:rPr>
              <w:t>Составление планов-графиков полной инвентаризации муниципального недвижимого имущества, в том числе закрепленного за учреждениями образования, культуры, спорта.</w:t>
            </w:r>
          </w:p>
        </w:tc>
        <w:tc>
          <w:tcPr>
            <w:tcW w:w="1997"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неэффективность использования муниципального имущества</w:t>
            </w:r>
          </w:p>
        </w:tc>
        <w:tc>
          <w:tcPr>
            <w:tcW w:w="2126"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p>
        </w:tc>
        <w:tc>
          <w:tcPr>
            <w:tcW w:w="1559"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2023</w:t>
            </w:r>
          </w:p>
        </w:tc>
        <w:tc>
          <w:tcPr>
            <w:tcW w:w="1560"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p>
        </w:tc>
        <w:tc>
          <w:tcPr>
            <w:tcW w:w="2269" w:type="dxa"/>
            <w:shd w:val="clear" w:color="auto" w:fill="auto"/>
          </w:tcPr>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Управление имуществом</w:t>
            </w:r>
          </w:p>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администрации</w:t>
            </w:r>
          </w:p>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Находкинского</w:t>
            </w:r>
          </w:p>
          <w:p w:rsidR="00EF62D7"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городского округа</w:t>
            </w:r>
          </w:p>
        </w:tc>
        <w:tc>
          <w:tcPr>
            <w:tcW w:w="3118" w:type="dxa"/>
            <w:shd w:val="clear" w:color="auto" w:fill="auto"/>
            <w:tcMar>
              <w:right w:w="113" w:type="dxa"/>
            </w:tcMar>
          </w:tcPr>
          <w:p w:rsidR="00EF62D7" w:rsidRPr="002C4761" w:rsidRDefault="00EF62D7" w:rsidP="0090286D">
            <w:pPr>
              <w:spacing w:after="1" w:line="220" w:lineRule="atLeast"/>
              <w:jc w:val="both"/>
              <w:rPr>
                <w:rFonts w:ascii="Times New Roman" w:hAnsi="Times New Roman" w:cs="Times New Roman"/>
                <w:color w:val="FF0000"/>
              </w:rPr>
            </w:pPr>
          </w:p>
        </w:tc>
      </w:tr>
      <w:tr w:rsidR="00EF62D7" w:rsidRPr="001C7C9D" w:rsidTr="00EF62D7">
        <w:tc>
          <w:tcPr>
            <w:tcW w:w="573"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6.4.</w:t>
            </w:r>
          </w:p>
        </w:tc>
        <w:tc>
          <w:tcPr>
            <w:tcW w:w="2879"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Организация и проведение торгов по реализации муниципального имущества</w:t>
            </w:r>
          </w:p>
        </w:tc>
        <w:tc>
          <w:tcPr>
            <w:tcW w:w="1997"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неэффективность использования муниципального имущества</w:t>
            </w:r>
          </w:p>
        </w:tc>
        <w:tc>
          <w:tcPr>
            <w:tcW w:w="2126"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p>
        </w:tc>
        <w:tc>
          <w:tcPr>
            <w:tcW w:w="1559"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r w:rsidRPr="00121908">
              <w:rPr>
                <w:rFonts w:ascii="Times New Roman" w:hAnsi="Times New Roman" w:cs="Times New Roman"/>
              </w:rPr>
              <w:t>Ежегодно</w:t>
            </w:r>
          </w:p>
        </w:tc>
        <w:tc>
          <w:tcPr>
            <w:tcW w:w="1560" w:type="dxa"/>
            <w:shd w:val="clear" w:color="auto" w:fill="auto"/>
            <w:tcMar>
              <w:right w:w="113" w:type="dxa"/>
            </w:tcMar>
          </w:tcPr>
          <w:p w:rsidR="00EF62D7" w:rsidRPr="00121908" w:rsidRDefault="00EF62D7" w:rsidP="0090286D">
            <w:pPr>
              <w:spacing w:after="1" w:line="220" w:lineRule="atLeast"/>
              <w:rPr>
                <w:rFonts w:ascii="Times New Roman" w:hAnsi="Times New Roman" w:cs="Times New Roman"/>
              </w:rPr>
            </w:pPr>
          </w:p>
        </w:tc>
        <w:tc>
          <w:tcPr>
            <w:tcW w:w="2269" w:type="dxa"/>
            <w:shd w:val="clear" w:color="auto" w:fill="auto"/>
          </w:tcPr>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Управление имуществом</w:t>
            </w:r>
          </w:p>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администрации</w:t>
            </w:r>
          </w:p>
          <w:p w:rsidR="00BA5803"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Находкинского</w:t>
            </w:r>
          </w:p>
          <w:p w:rsidR="00EF62D7" w:rsidRPr="00121908" w:rsidRDefault="00BA5803" w:rsidP="00BA5803">
            <w:pPr>
              <w:spacing w:after="1" w:line="220" w:lineRule="atLeast"/>
              <w:jc w:val="both"/>
              <w:rPr>
                <w:rFonts w:ascii="Times New Roman" w:hAnsi="Times New Roman" w:cs="Times New Roman"/>
              </w:rPr>
            </w:pPr>
            <w:r w:rsidRPr="00121908">
              <w:rPr>
                <w:rFonts w:ascii="Times New Roman" w:hAnsi="Times New Roman" w:cs="Times New Roman"/>
              </w:rPr>
              <w:t>городского округа</w:t>
            </w:r>
          </w:p>
        </w:tc>
        <w:tc>
          <w:tcPr>
            <w:tcW w:w="3118" w:type="dxa"/>
            <w:shd w:val="clear" w:color="auto" w:fill="auto"/>
            <w:tcMar>
              <w:right w:w="113" w:type="dxa"/>
            </w:tcMar>
          </w:tcPr>
          <w:p w:rsidR="00EF62D7" w:rsidRPr="00121908" w:rsidRDefault="00EF62D7" w:rsidP="00244B9A">
            <w:pPr>
              <w:spacing w:after="1" w:line="220" w:lineRule="atLeast"/>
              <w:jc w:val="both"/>
              <w:rPr>
                <w:rFonts w:ascii="Times New Roman" w:hAnsi="Times New Roman" w:cs="Times New Roman"/>
              </w:rPr>
            </w:pPr>
            <w:r w:rsidRPr="00121908">
              <w:rPr>
                <w:rFonts w:ascii="Times New Roman" w:hAnsi="Times New Roman" w:cs="Times New Roman"/>
              </w:rPr>
              <w:t>В рамках реализации Программы приватизации муниципального имущества Находкинского городского округа на 2022 год, проведено 36 электронных аукционов по продаже объектов муниципальной собственности, заключены договоры купли – продажи на сумму 6 246 073,60.</w:t>
            </w:r>
          </w:p>
          <w:p w:rsidR="00EF62D7" w:rsidRPr="00133481" w:rsidRDefault="00EF62D7" w:rsidP="00244B9A">
            <w:pPr>
              <w:spacing w:after="1" w:line="220" w:lineRule="atLeast"/>
              <w:jc w:val="both"/>
              <w:rPr>
                <w:rFonts w:ascii="Times New Roman" w:hAnsi="Times New Roman" w:cs="Times New Roman"/>
              </w:rPr>
            </w:pPr>
            <w:r w:rsidRPr="00121908">
              <w:rPr>
                <w:rFonts w:ascii="Times New Roman" w:hAnsi="Times New Roman" w:cs="Times New Roman"/>
              </w:rPr>
              <w:t>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bl>
    <w:p w:rsidR="006E1DCA" w:rsidRDefault="006E1DCA">
      <w:pPr>
        <w:spacing w:after="1" w:line="220" w:lineRule="atLeast"/>
        <w:jc w:val="both"/>
      </w:pPr>
    </w:p>
    <w:p w:rsidR="0090286D" w:rsidRDefault="0090286D">
      <w:pPr>
        <w:spacing w:after="1" w:line="220" w:lineRule="atLeast"/>
        <w:jc w:val="both"/>
      </w:pPr>
    </w:p>
    <w:p w:rsidR="00B43A89" w:rsidRDefault="00B43A89">
      <w:pPr>
        <w:spacing w:after="1" w:line="220" w:lineRule="atLeast"/>
        <w:jc w:val="both"/>
      </w:pPr>
    </w:p>
    <w:p w:rsidR="0090286D" w:rsidRPr="001C7C9D" w:rsidRDefault="0090286D">
      <w:pPr>
        <w:spacing w:after="1" w:line="220" w:lineRule="atLeast"/>
        <w:jc w:val="both"/>
      </w:pPr>
    </w:p>
    <w:p w:rsidR="006E1DCA" w:rsidRPr="001C7C9D" w:rsidRDefault="00724E9F">
      <w:pPr>
        <w:spacing w:after="1" w:line="220" w:lineRule="atLeast"/>
        <w:jc w:val="center"/>
        <w:outlineLvl w:val="1"/>
        <w:rPr>
          <w:rFonts w:ascii="Times New Roman" w:hAnsi="Times New Roman" w:cs="Times New Roman"/>
        </w:rPr>
      </w:pPr>
      <w:r w:rsidRPr="001C7C9D">
        <w:rPr>
          <w:rFonts w:ascii="Times New Roman" w:hAnsi="Times New Roman" w:cs="Times New Roman"/>
          <w:b/>
        </w:rPr>
        <w:t>III</w:t>
      </w:r>
      <w:r w:rsidR="006E1DCA" w:rsidRPr="001C7C9D">
        <w:rPr>
          <w:rFonts w:ascii="Times New Roman" w:hAnsi="Times New Roman" w:cs="Times New Roman"/>
          <w:b/>
        </w:rPr>
        <w:t>. ДОПОЛНИТЕЛЬНЫЕ СИСТЕМНЫЕ МЕРОПРИЯТИЯ</w:t>
      </w:r>
    </w:p>
    <w:p w:rsidR="006E1DCA" w:rsidRPr="001C7C9D" w:rsidRDefault="006E1DCA">
      <w:pPr>
        <w:spacing w:after="1" w:line="220" w:lineRule="atLeast"/>
        <w:jc w:val="both"/>
        <w:rPr>
          <w:rFonts w:ascii="Times New Roman" w:hAnsi="Times New Roman" w:cs="Times New Roman"/>
        </w:rPr>
      </w:pP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3634"/>
        <w:gridCol w:w="2954"/>
        <w:gridCol w:w="1418"/>
        <w:gridCol w:w="2694"/>
        <w:gridCol w:w="2269"/>
        <w:gridCol w:w="2551"/>
      </w:tblGrid>
      <w:tr w:rsidR="00BA5803" w:rsidRPr="00121908" w:rsidTr="00121908">
        <w:trPr>
          <w:tblHeader/>
        </w:trPr>
        <w:tc>
          <w:tcPr>
            <w:tcW w:w="560" w:type="dxa"/>
            <w:shd w:val="clear" w:color="auto" w:fill="auto"/>
          </w:tcPr>
          <w:p w:rsidR="00BA5803" w:rsidRPr="00121908" w:rsidRDefault="00BA5803">
            <w:pPr>
              <w:spacing w:after="1" w:line="220" w:lineRule="atLeast"/>
              <w:jc w:val="center"/>
              <w:rPr>
                <w:rFonts w:ascii="Times New Roman" w:hAnsi="Times New Roman" w:cs="Times New Roman"/>
              </w:rPr>
            </w:pPr>
            <w:r w:rsidRPr="00121908">
              <w:rPr>
                <w:rFonts w:ascii="Times New Roman" w:hAnsi="Times New Roman" w:cs="Times New Roman"/>
              </w:rPr>
              <w:t>№ п/п</w:t>
            </w:r>
          </w:p>
        </w:tc>
        <w:tc>
          <w:tcPr>
            <w:tcW w:w="3634" w:type="dxa"/>
            <w:shd w:val="clear" w:color="auto" w:fill="auto"/>
            <w:vAlign w:val="center"/>
          </w:tcPr>
          <w:p w:rsidR="00BA5803" w:rsidRPr="00121908" w:rsidRDefault="00BA5803" w:rsidP="00BA5803">
            <w:pPr>
              <w:spacing w:after="1" w:line="220" w:lineRule="atLeast"/>
              <w:jc w:val="center"/>
              <w:rPr>
                <w:rFonts w:ascii="Times New Roman" w:hAnsi="Times New Roman" w:cs="Times New Roman"/>
              </w:rPr>
            </w:pPr>
            <w:r w:rsidRPr="00121908">
              <w:rPr>
                <w:rFonts w:ascii="Times New Roman" w:hAnsi="Times New Roman" w:cs="Times New Roman"/>
              </w:rPr>
              <w:t>Наименование мероприятия</w:t>
            </w:r>
          </w:p>
        </w:tc>
        <w:tc>
          <w:tcPr>
            <w:tcW w:w="2954" w:type="dxa"/>
            <w:shd w:val="clear" w:color="auto" w:fill="auto"/>
            <w:vAlign w:val="center"/>
          </w:tcPr>
          <w:p w:rsidR="00BA5803" w:rsidRPr="00121908" w:rsidRDefault="00BA5803" w:rsidP="00BA5803">
            <w:pPr>
              <w:spacing w:after="1" w:line="220" w:lineRule="atLeast"/>
              <w:jc w:val="center"/>
              <w:rPr>
                <w:rFonts w:ascii="Times New Roman" w:hAnsi="Times New Roman" w:cs="Times New Roman"/>
              </w:rPr>
            </w:pPr>
            <w:r w:rsidRPr="00121908">
              <w:rPr>
                <w:rFonts w:ascii="Times New Roman" w:hAnsi="Times New Roman" w:cs="Times New Roman"/>
              </w:rPr>
              <w:t>Результат</w:t>
            </w:r>
          </w:p>
        </w:tc>
        <w:tc>
          <w:tcPr>
            <w:tcW w:w="1418" w:type="dxa"/>
            <w:shd w:val="clear" w:color="auto" w:fill="auto"/>
            <w:vAlign w:val="center"/>
          </w:tcPr>
          <w:p w:rsidR="00BA5803" w:rsidRPr="00121908" w:rsidRDefault="00BA5803" w:rsidP="00BA5803">
            <w:pPr>
              <w:spacing w:after="1" w:line="220" w:lineRule="atLeast"/>
              <w:jc w:val="center"/>
              <w:rPr>
                <w:rFonts w:ascii="Times New Roman" w:hAnsi="Times New Roman" w:cs="Times New Roman"/>
              </w:rPr>
            </w:pPr>
            <w:r w:rsidRPr="00121908">
              <w:rPr>
                <w:rFonts w:ascii="Times New Roman" w:hAnsi="Times New Roman" w:cs="Times New Roman"/>
              </w:rPr>
              <w:t>Сроки исполнения</w:t>
            </w:r>
          </w:p>
        </w:tc>
        <w:tc>
          <w:tcPr>
            <w:tcW w:w="2694" w:type="dxa"/>
            <w:shd w:val="clear" w:color="auto" w:fill="auto"/>
            <w:vAlign w:val="center"/>
          </w:tcPr>
          <w:p w:rsidR="00BA5803" w:rsidRPr="00121908" w:rsidRDefault="00BA5803" w:rsidP="00BA5803">
            <w:pPr>
              <w:spacing w:after="1" w:line="220" w:lineRule="atLeast"/>
              <w:jc w:val="center"/>
              <w:rPr>
                <w:rFonts w:ascii="Times New Roman" w:hAnsi="Times New Roman" w:cs="Times New Roman"/>
              </w:rPr>
            </w:pPr>
            <w:r w:rsidRPr="00121908">
              <w:rPr>
                <w:rFonts w:ascii="Times New Roman" w:hAnsi="Times New Roman" w:cs="Times New Roman"/>
              </w:rPr>
              <w:t>Вид документа</w:t>
            </w:r>
          </w:p>
        </w:tc>
        <w:tc>
          <w:tcPr>
            <w:tcW w:w="2269" w:type="dxa"/>
            <w:shd w:val="clear" w:color="auto" w:fill="auto"/>
            <w:vAlign w:val="center"/>
          </w:tcPr>
          <w:p w:rsidR="00BA5803" w:rsidRPr="00121908" w:rsidRDefault="00BA5803" w:rsidP="00BA5803">
            <w:pPr>
              <w:spacing w:after="1" w:line="220" w:lineRule="atLeast"/>
              <w:jc w:val="center"/>
              <w:rPr>
                <w:rFonts w:ascii="Times New Roman" w:hAnsi="Times New Roman" w:cs="Times New Roman"/>
              </w:rPr>
            </w:pPr>
            <w:r w:rsidRPr="00121908">
              <w:rPr>
                <w:rFonts w:ascii="Times New Roman" w:hAnsi="Times New Roman" w:cs="Times New Roman"/>
              </w:rPr>
              <w:t>Исполнители</w:t>
            </w:r>
          </w:p>
        </w:tc>
        <w:tc>
          <w:tcPr>
            <w:tcW w:w="2551" w:type="dxa"/>
            <w:shd w:val="clear" w:color="auto" w:fill="auto"/>
            <w:vAlign w:val="center"/>
          </w:tcPr>
          <w:p w:rsidR="00BA5803" w:rsidRPr="00121908" w:rsidRDefault="00BA5803" w:rsidP="00BA5803">
            <w:pPr>
              <w:spacing w:after="1" w:line="220" w:lineRule="atLeast"/>
              <w:jc w:val="center"/>
              <w:rPr>
                <w:rFonts w:ascii="Times New Roman" w:hAnsi="Times New Roman" w:cs="Times New Roman"/>
              </w:rPr>
            </w:pPr>
            <w:r w:rsidRPr="00121908">
              <w:rPr>
                <w:rFonts w:ascii="Times New Roman" w:hAnsi="Times New Roman" w:cs="Times New Roman"/>
              </w:rPr>
              <w:t>Исполнение</w:t>
            </w:r>
          </w:p>
        </w:tc>
      </w:tr>
      <w:tr w:rsidR="00BA5803" w:rsidRPr="00121908" w:rsidTr="00121908">
        <w:trPr>
          <w:tblHeader/>
        </w:trPr>
        <w:tc>
          <w:tcPr>
            <w:tcW w:w="560" w:type="dxa"/>
            <w:shd w:val="clear" w:color="auto" w:fill="auto"/>
            <w:tcMar>
              <w:top w:w="57" w:type="dxa"/>
              <w:bottom w:w="57" w:type="dxa"/>
            </w:tcMar>
          </w:tcPr>
          <w:p w:rsidR="00BA5803" w:rsidRPr="00121908" w:rsidRDefault="00BA5803">
            <w:pPr>
              <w:spacing w:after="1" w:line="220" w:lineRule="atLeast"/>
              <w:jc w:val="center"/>
              <w:rPr>
                <w:rFonts w:ascii="Times New Roman" w:hAnsi="Times New Roman" w:cs="Times New Roman"/>
              </w:rPr>
            </w:pPr>
            <w:r w:rsidRPr="00121908">
              <w:rPr>
                <w:rFonts w:ascii="Times New Roman" w:hAnsi="Times New Roman" w:cs="Times New Roman"/>
              </w:rPr>
              <w:t>1</w:t>
            </w:r>
          </w:p>
        </w:tc>
        <w:tc>
          <w:tcPr>
            <w:tcW w:w="3634" w:type="dxa"/>
            <w:shd w:val="clear" w:color="auto" w:fill="auto"/>
            <w:tcMar>
              <w:top w:w="57" w:type="dxa"/>
              <w:bottom w:w="57" w:type="dxa"/>
            </w:tcMar>
          </w:tcPr>
          <w:p w:rsidR="00BA5803" w:rsidRPr="00121908" w:rsidRDefault="00BA5803">
            <w:pPr>
              <w:spacing w:after="1" w:line="220" w:lineRule="atLeast"/>
              <w:jc w:val="center"/>
              <w:rPr>
                <w:rFonts w:ascii="Times New Roman" w:hAnsi="Times New Roman" w:cs="Times New Roman"/>
              </w:rPr>
            </w:pPr>
            <w:r w:rsidRPr="00121908">
              <w:rPr>
                <w:rFonts w:ascii="Times New Roman" w:hAnsi="Times New Roman" w:cs="Times New Roman"/>
              </w:rPr>
              <w:t>2</w:t>
            </w:r>
          </w:p>
        </w:tc>
        <w:tc>
          <w:tcPr>
            <w:tcW w:w="2954" w:type="dxa"/>
            <w:shd w:val="clear" w:color="auto" w:fill="auto"/>
            <w:tcMar>
              <w:top w:w="57" w:type="dxa"/>
              <w:bottom w:w="57" w:type="dxa"/>
            </w:tcMar>
          </w:tcPr>
          <w:p w:rsidR="00BA5803" w:rsidRPr="00121908" w:rsidRDefault="00BA5803">
            <w:pPr>
              <w:spacing w:after="1" w:line="220" w:lineRule="atLeast"/>
              <w:jc w:val="center"/>
              <w:rPr>
                <w:rFonts w:ascii="Times New Roman" w:hAnsi="Times New Roman" w:cs="Times New Roman"/>
              </w:rPr>
            </w:pPr>
            <w:r w:rsidRPr="00121908">
              <w:rPr>
                <w:rFonts w:ascii="Times New Roman" w:hAnsi="Times New Roman" w:cs="Times New Roman"/>
              </w:rPr>
              <w:t>3</w:t>
            </w:r>
          </w:p>
        </w:tc>
        <w:tc>
          <w:tcPr>
            <w:tcW w:w="1418" w:type="dxa"/>
            <w:shd w:val="clear" w:color="auto" w:fill="auto"/>
            <w:tcMar>
              <w:top w:w="57" w:type="dxa"/>
              <w:bottom w:w="57" w:type="dxa"/>
            </w:tcMar>
          </w:tcPr>
          <w:p w:rsidR="00BA5803" w:rsidRPr="00121908" w:rsidRDefault="00BA5803">
            <w:pPr>
              <w:spacing w:after="1" w:line="220" w:lineRule="atLeast"/>
              <w:jc w:val="center"/>
              <w:rPr>
                <w:rFonts w:ascii="Times New Roman" w:hAnsi="Times New Roman" w:cs="Times New Roman"/>
              </w:rPr>
            </w:pPr>
            <w:r w:rsidRPr="00121908">
              <w:rPr>
                <w:rFonts w:ascii="Times New Roman" w:hAnsi="Times New Roman" w:cs="Times New Roman"/>
              </w:rPr>
              <w:t>4</w:t>
            </w:r>
          </w:p>
        </w:tc>
        <w:tc>
          <w:tcPr>
            <w:tcW w:w="2694" w:type="dxa"/>
            <w:shd w:val="clear" w:color="auto" w:fill="auto"/>
            <w:tcMar>
              <w:top w:w="57" w:type="dxa"/>
              <w:bottom w:w="57" w:type="dxa"/>
            </w:tcMar>
          </w:tcPr>
          <w:p w:rsidR="00BA5803" w:rsidRPr="00121908" w:rsidRDefault="00BA5803">
            <w:pPr>
              <w:spacing w:after="1" w:line="220" w:lineRule="atLeast"/>
              <w:jc w:val="center"/>
              <w:rPr>
                <w:rFonts w:ascii="Times New Roman" w:hAnsi="Times New Roman" w:cs="Times New Roman"/>
              </w:rPr>
            </w:pPr>
            <w:r w:rsidRPr="00121908">
              <w:rPr>
                <w:rFonts w:ascii="Times New Roman" w:hAnsi="Times New Roman" w:cs="Times New Roman"/>
              </w:rPr>
              <w:t>5</w:t>
            </w:r>
          </w:p>
        </w:tc>
        <w:tc>
          <w:tcPr>
            <w:tcW w:w="2269" w:type="dxa"/>
            <w:shd w:val="clear" w:color="auto" w:fill="auto"/>
          </w:tcPr>
          <w:p w:rsidR="00BA5803" w:rsidRPr="00121908" w:rsidRDefault="00BA5803">
            <w:pPr>
              <w:spacing w:after="1" w:line="220" w:lineRule="atLeast"/>
              <w:jc w:val="center"/>
              <w:rPr>
                <w:rFonts w:ascii="Times New Roman" w:hAnsi="Times New Roman" w:cs="Times New Roman"/>
              </w:rPr>
            </w:pPr>
            <w:r w:rsidRPr="00121908">
              <w:rPr>
                <w:rFonts w:ascii="Times New Roman" w:hAnsi="Times New Roman" w:cs="Times New Roman"/>
              </w:rPr>
              <w:t>6</w:t>
            </w:r>
          </w:p>
        </w:tc>
        <w:tc>
          <w:tcPr>
            <w:tcW w:w="2551" w:type="dxa"/>
            <w:shd w:val="clear" w:color="auto" w:fill="auto"/>
            <w:tcMar>
              <w:top w:w="57" w:type="dxa"/>
              <w:bottom w:w="57" w:type="dxa"/>
            </w:tcMar>
          </w:tcPr>
          <w:p w:rsidR="00BA5803" w:rsidRPr="00121908" w:rsidRDefault="00BA5803">
            <w:pPr>
              <w:spacing w:after="1" w:line="220" w:lineRule="atLeast"/>
              <w:jc w:val="center"/>
              <w:rPr>
                <w:rFonts w:ascii="Times New Roman" w:hAnsi="Times New Roman" w:cs="Times New Roman"/>
              </w:rPr>
            </w:pPr>
            <w:r w:rsidRPr="00121908">
              <w:rPr>
                <w:rFonts w:ascii="Times New Roman" w:hAnsi="Times New Roman" w:cs="Times New Roman"/>
              </w:rPr>
              <w:t>7</w:t>
            </w:r>
          </w:p>
        </w:tc>
      </w:tr>
      <w:tr w:rsidR="00BA5803" w:rsidRPr="00121908" w:rsidTr="00121908">
        <w:tc>
          <w:tcPr>
            <w:tcW w:w="560" w:type="dxa"/>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1.</w:t>
            </w:r>
          </w:p>
        </w:tc>
        <w:tc>
          <w:tcPr>
            <w:tcW w:w="15520" w:type="dxa"/>
            <w:gridSpan w:val="6"/>
            <w:shd w:val="clear" w:color="auto" w:fill="auto"/>
          </w:tcPr>
          <w:p w:rsidR="00BA5803" w:rsidRPr="00121908" w:rsidRDefault="00BA5803" w:rsidP="002117BD">
            <w:pPr>
              <w:spacing w:after="1" w:line="220" w:lineRule="atLeast"/>
              <w:rPr>
                <w:rFonts w:ascii="Times New Roman" w:hAnsi="Times New Roman" w:cs="Times New Roman"/>
              </w:rPr>
            </w:pPr>
            <w:r w:rsidRPr="00121908">
              <w:rPr>
                <w:rFonts w:ascii="Times New Roman" w:hAnsi="Times New Roman" w:cs="Times New Roman"/>
              </w:rPr>
              <w:t xml:space="preserve">Задача: Проведение мониторинга состояния конкуренции на товарных рынках </w:t>
            </w:r>
          </w:p>
        </w:tc>
      </w:tr>
      <w:tr w:rsidR="00BA5803" w:rsidRPr="00121908" w:rsidTr="00121908">
        <w:tc>
          <w:tcPr>
            <w:tcW w:w="560" w:type="dxa"/>
            <w:shd w:val="clear" w:color="auto" w:fill="auto"/>
          </w:tcPr>
          <w:p w:rsidR="00BA5803" w:rsidRPr="00121908" w:rsidRDefault="00BA5803" w:rsidP="00575330">
            <w:pPr>
              <w:spacing w:after="1" w:line="220" w:lineRule="atLeast"/>
              <w:rPr>
                <w:rFonts w:ascii="Times New Roman" w:hAnsi="Times New Roman" w:cs="Times New Roman"/>
              </w:rPr>
            </w:pPr>
            <w:r w:rsidRPr="00121908">
              <w:rPr>
                <w:rFonts w:ascii="Times New Roman" w:hAnsi="Times New Roman" w:cs="Times New Roman"/>
              </w:rPr>
              <w:t>1.2.</w:t>
            </w:r>
          </w:p>
        </w:tc>
        <w:tc>
          <w:tcPr>
            <w:tcW w:w="3634" w:type="dxa"/>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954" w:type="dxa"/>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выявление проблем и административных барьеров, сдерживающих развитие субъектов предпринимательской деятельности на территории Находкинского городского округа</w:t>
            </w:r>
          </w:p>
        </w:tc>
        <w:tc>
          <w:tcPr>
            <w:tcW w:w="1418" w:type="dxa"/>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31.01.2022, далее ежегодно</w:t>
            </w:r>
          </w:p>
        </w:tc>
        <w:tc>
          <w:tcPr>
            <w:tcW w:w="2694" w:type="dxa"/>
            <w:shd w:val="clear" w:color="auto" w:fill="auto"/>
          </w:tcPr>
          <w:p w:rsidR="00BA5803" w:rsidRPr="00121908" w:rsidRDefault="00BA5803" w:rsidP="00562CB5">
            <w:pPr>
              <w:spacing w:after="1" w:line="220" w:lineRule="atLeast"/>
              <w:rPr>
                <w:rFonts w:ascii="Times New Roman" w:hAnsi="Times New Roman" w:cs="Times New Roman"/>
              </w:rPr>
            </w:pPr>
            <w:r w:rsidRPr="00121908">
              <w:rPr>
                <w:rFonts w:ascii="Times New Roman" w:hAnsi="Times New Roman" w:cs="Times New Roman"/>
              </w:rPr>
              <w:t xml:space="preserve">Доклад о состоянии и развитии конкурентной среды на рынках товаров, </w:t>
            </w:r>
          </w:p>
          <w:p w:rsidR="00BA5803" w:rsidRPr="00121908" w:rsidRDefault="00BA5803" w:rsidP="00562CB5">
            <w:pPr>
              <w:spacing w:after="1" w:line="220" w:lineRule="atLeast"/>
              <w:rPr>
                <w:rFonts w:ascii="Times New Roman" w:hAnsi="Times New Roman" w:cs="Times New Roman"/>
              </w:rPr>
            </w:pPr>
            <w:r w:rsidRPr="00121908">
              <w:rPr>
                <w:rFonts w:ascii="Times New Roman" w:hAnsi="Times New Roman" w:cs="Times New Roman"/>
              </w:rPr>
              <w:t>работ и услуг Находкинского городского округа</w:t>
            </w:r>
          </w:p>
        </w:tc>
        <w:tc>
          <w:tcPr>
            <w:tcW w:w="2269" w:type="dxa"/>
            <w:shd w:val="clear" w:color="auto" w:fill="auto"/>
          </w:tcPr>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У правление потребительского рынка,</w:t>
            </w:r>
          </w:p>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предпринимательства и развития туризма</w:t>
            </w:r>
          </w:p>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администрации Находкинского городского</w:t>
            </w:r>
          </w:p>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округа</w:t>
            </w:r>
          </w:p>
        </w:tc>
        <w:tc>
          <w:tcPr>
            <w:tcW w:w="2551" w:type="dxa"/>
            <w:shd w:val="clear" w:color="auto" w:fill="auto"/>
          </w:tcPr>
          <w:p w:rsidR="00BA5803" w:rsidRPr="00121908" w:rsidRDefault="00BA5803" w:rsidP="00EA6A52">
            <w:pPr>
              <w:spacing w:after="1" w:line="220" w:lineRule="atLeast"/>
              <w:rPr>
                <w:rFonts w:ascii="Times New Roman" w:hAnsi="Times New Roman" w:cs="Times New Roman"/>
              </w:rPr>
            </w:pPr>
            <w:r w:rsidRPr="00121908">
              <w:rPr>
                <w:rFonts w:ascii="Times New Roman" w:hAnsi="Times New Roman" w:cs="Times New Roman"/>
              </w:rPr>
              <w:t xml:space="preserve">Мониторинг наличия (отсутствия) административных барьеров и оценки состояния конкуренции субъектами предпринимательской деятельности проводится путем анкетирования субъектов предпринимательской деятельности. Результаты анкетирования будут включены в доклад о состоянии и развитии конкурентной среды на рынках товаров, </w:t>
            </w:r>
          </w:p>
          <w:p w:rsidR="00BA5803" w:rsidRPr="00121908" w:rsidRDefault="00BA5803" w:rsidP="00EA6A52">
            <w:pPr>
              <w:spacing w:after="1" w:line="220" w:lineRule="atLeast"/>
              <w:jc w:val="both"/>
              <w:rPr>
                <w:rFonts w:ascii="Times New Roman" w:hAnsi="Times New Roman" w:cs="Times New Roman"/>
              </w:rPr>
            </w:pPr>
            <w:r w:rsidRPr="00121908">
              <w:rPr>
                <w:rFonts w:ascii="Times New Roman" w:hAnsi="Times New Roman" w:cs="Times New Roman"/>
              </w:rPr>
              <w:t>работ и услуг Находкинского городского округа за 2022 год.</w:t>
            </w:r>
          </w:p>
        </w:tc>
      </w:tr>
      <w:tr w:rsidR="00BA5803" w:rsidRPr="00121908" w:rsidTr="00121908">
        <w:tc>
          <w:tcPr>
            <w:tcW w:w="560" w:type="dxa"/>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1.3.</w:t>
            </w:r>
          </w:p>
        </w:tc>
        <w:tc>
          <w:tcPr>
            <w:tcW w:w="3634" w:type="dxa"/>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Проведение мониторинга удовлетворенности потребителей качеством товаров, работ и услуг на рынках</w:t>
            </w:r>
          </w:p>
        </w:tc>
        <w:tc>
          <w:tcPr>
            <w:tcW w:w="2954" w:type="dxa"/>
            <w:shd w:val="clear" w:color="auto" w:fill="auto"/>
          </w:tcPr>
          <w:p w:rsidR="00BA5803" w:rsidRPr="00121908" w:rsidRDefault="00BA5803">
            <w:pPr>
              <w:spacing w:after="1" w:line="220" w:lineRule="atLeast"/>
              <w:rPr>
                <w:rFonts w:ascii="Times New Roman" w:hAnsi="Times New Roman" w:cs="Times New Roman"/>
              </w:rPr>
            </w:pPr>
            <w:r w:rsidRPr="00D03C68">
              <w:rPr>
                <w:rFonts w:ascii="Times New Roman" w:hAnsi="Times New Roman" w:cs="Times New Roman"/>
              </w:rPr>
              <w:t>получение и анализ информации о</w:t>
            </w:r>
            <w:r w:rsidRPr="00121908">
              <w:rPr>
                <w:rFonts w:ascii="Times New Roman" w:hAnsi="Times New Roman" w:cs="Times New Roman"/>
              </w:rPr>
              <w:t xml:space="preserve"> существующей ситуации по удовлетворенности потребителей качеством товаров, работ и услуг на рынках</w:t>
            </w:r>
          </w:p>
        </w:tc>
        <w:tc>
          <w:tcPr>
            <w:tcW w:w="1418" w:type="dxa"/>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31.01.2022, далее ежегодно</w:t>
            </w:r>
          </w:p>
        </w:tc>
        <w:tc>
          <w:tcPr>
            <w:tcW w:w="2694" w:type="dxa"/>
            <w:shd w:val="clear" w:color="auto" w:fill="auto"/>
          </w:tcPr>
          <w:p w:rsidR="00BA5803" w:rsidRPr="00121908" w:rsidRDefault="00BA5803" w:rsidP="00562CB5">
            <w:pPr>
              <w:spacing w:after="1" w:line="220" w:lineRule="atLeast"/>
              <w:rPr>
                <w:rFonts w:ascii="Times New Roman" w:hAnsi="Times New Roman" w:cs="Times New Roman"/>
              </w:rPr>
            </w:pPr>
            <w:r w:rsidRPr="00121908">
              <w:rPr>
                <w:rFonts w:ascii="Times New Roman" w:hAnsi="Times New Roman" w:cs="Times New Roman"/>
              </w:rPr>
              <w:t xml:space="preserve">Доклад о состоянии и развитии конкурентной среды на рынках товаров, </w:t>
            </w:r>
          </w:p>
          <w:p w:rsidR="00BA5803" w:rsidRPr="00121908" w:rsidRDefault="00BA5803" w:rsidP="00562CB5">
            <w:pPr>
              <w:spacing w:after="1" w:line="220" w:lineRule="atLeast"/>
              <w:rPr>
                <w:rFonts w:ascii="Times New Roman" w:hAnsi="Times New Roman" w:cs="Times New Roman"/>
              </w:rPr>
            </w:pPr>
            <w:r w:rsidRPr="00121908">
              <w:rPr>
                <w:rFonts w:ascii="Times New Roman" w:hAnsi="Times New Roman" w:cs="Times New Roman"/>
              </w:rPr>
              <w:t>работ и услуг Находкинского городского округа</w:t>
            </w:r>
          </w:p>
        </w:tc>
        <w:tc>
          <w:tcPr>
            <w:tcW w:w="2269" w:type="dxa"/>
            <w:shd w:val="clear" w:color="auto" w:fill="auto"/>
          </w:tcPr>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Управление экономики и инвестиций</w:t>
            </w:r>
          </w:p>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администрации Находкинского городского округа</w:t>
            </w:r>
          </w:p>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Департамент по обеспечению деятельности</w:t>
            </w:r>
          </w:p>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администрации Находкинского городского округа в сфере экономики и предпринимательства</w:t>
            </w:r>
          </w:p>
        </w:tc>
        <w:tc>
          <w:tcPr>
            <w:tcW w:w="2551" w:type="dxa"/>
            <w:shd w:val="clear" w:color="auto" w:fill="auto"/>
          </w:tcPr>
          <w:p w:rsidR="00BA5803" w:rsidRPr="00FE71F8" w:rsidRDefault="00BA5803" w:rsidP="004F1376">
            <w:pPr>
              <w:spacing w:after="1" w:line="220" w:lineRule="atLeast"/>
              <w:jc w:val="both"/>
              <w:rPr>
                <w:rFonts w:ascii="Times New Roman" w:hAnsi="Times New Roman" w:cs="Times New Roman"/>
              </w:rPr>
            </w:pPr>
            <w:r w:rsidRPr="00121908">
              <w:rPr>
                <w:rFonts w:ascii="Times New Roman" w:hAnsi="Times New Roman" w:cs="Times New Roman"/>
              </w:rPr>
              <w:t xml:space="preserve">Мониторинг удовлетворенности потребителей качеством товаров, работ и услуг на рынках проводится путем анкетирования жителей НГО </w:t>
            </w:r>
            <w:r w:rsidRPr="00FE71F8">
              <w:rPr>
                <w:rFonts w:ascii="Times New Roman" w:hAnsi="Times New Roman" w:cs="Times New Roman"/>
              </w:rPr>
              <w:t>- потребителей товаров и услуг.</w:t>
            </w:r>
          </w:p>
          <w:p w:rsidR="00BA5803" w:rsidRPr="00D03C68" w:rsidRDefault="00D03C68" w:rsidP="004F1376">
            <w:pPr>
              <w:spacing w:after="1" w:line="220" w:lineRule="atLeast"/>
              <w:jc w:val="both"/>
              <w:rPr>
                <w:rFonts w:ascii="Times New Roman" w:hAnsi="Times New Roman" w:cs="Times New Roman"/>
              </w:rPr>
            </w:pPr>
            <w:r w:rsidRPr="00FE71F8">
              <w:rPr>
                <w:rFonts w:ascii="Times New Roman" w:hAnsi="Times New Roman" w:cs="Times New Roman"/>
              </w:rPr>
              <w:t>В анкетировании приняли участие 546 человек.</w:t>
            </w:r>
          </w:p>
        </w:tc>
      </w:tr>
      <w:tr w:rsidR="00BA5803" w:rsidRPr="00121908" w:rsidTr="00121908">
        <w:tc>
          <w:tcPr>
            <w:tcW w:w="560" w:type="dxa"/>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1.4.</w:t>
            </w:r>
          </w:p>
        </w:tc>
        <w:tc>
          <w:tcPr>
            <w:tcW w:w="3634" w:type="dxa"/>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2954" w:type="dxa"/>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1418" w:type="dxa"/>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31.01.2022, далее ежегодно</w:t>
            </w:r>
          </w:p>
        </w:tc>
        <w:tc>
          <w:tcPr>
            <w:tcW w:w="2694" w:type="dxa"/>
            <w:shd w:val="clear" w:color="auto" w:fill="auto"/>
          </w:tcPr>
          <w:p w:rsidR="00BA5803" w:rsidRPr="00121908" w:rsidRDefault="00BA5803" w:rsidP="00562CB5">
            <w:pPr>
              <w:spacing w:after="1" w:line="220" w:lineRule="atLeast"/>
              <w:rPr>
                <w:rFonts w:ascii="Times New Roman" w:hAnsi="Times New Roman" w:cs="Times New Roman"/>
              </w:rPr>
            </w:pPr>
            <w:r w:rsidRPr="00121908">
              <w:rPr>
                <w:rFonts w:ascii="Times New Roman" w:hAnsi="Times New Roman" w:cs="Times New Roman"/>
              </w:rPr>
              <w:t xml:space="preserve">Доклад о состоянии и развитии конкурентной среды на рынках товаров, </w:t>
            </w:r>
          </w:p>
          <w:p w:rsidR="00BA5803" w:rsidRPr="00121908" w:rsidRDefault="00BA5803" w:rsidP="00562CB5">
            <w:pPr>
              <w:spacing w:after="1" w:line="220" w:lineRule="atLeast"/>
              <w:rPr>
                <w:rFonts w:ascii="Times New Roman" w:hAnsi="Times New Roman" w:cs="Times New Roman"/>
              </w:rPr>
            </w:pPr>
            <w:r w:rsidRPr="00121908">
              <w:rPr>
                <w:rFonts w:ascii="Times New Roman" w:hAnsi="Times New Roman" w:cs="Times New Roman"/>
              </w:rPr>
              <w:t>работ и услуг Находкинского городского округа</w:t>
            </w:r>
          </w:p>
        </w:tc>
        <w:tc>
          <w:tcPr>
            <w:tcW w:w="2269" w:type="dxa"/>
            <w:shd w:val="clear" w:color="auto" w:fill="auto"/>
          </w:tcPr>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Управление экономики и инвестиций</w:t>
            </w:r>
          </w:p>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администрации Находкинского городского округа</w:t>
            </w:r>
          </w:p>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Департамент по обеспечению деятельности</w:t>
            </w:r>
          </w:p>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администрации Находкинского городского округа в сфере экономики и</w:t>
            </w:r>
          </w:p>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предпринимательства</w:t>
            </w:r>
          </w:p>
        </w:tc>
        <w:tc>
          <w:tcPr>
            <w:tcW w:w="2551" w:type="dxa"/>
            <w:shd w:val="clear" w:color="auto" w:fill="auto"/>
          </w:tcPr>
          <w:p w:rsidR="00BA5803" w:rsidRPr="00FE71F8" w:rsidRDefault="00BA5803" w:rsidP="00D03C68">
            <w:pPr>
              <w:spacing w:after="1" w:line="220" w:lineRule="atLeast"/>
              <w:jc w:val="both"/>
              <w:rPr>
                <w:rFonts w:ascii="Times New Roman" w:hAnsi="Times New Roman" w:cs="Times New Roman"/>
                <w:color w:val="FF0000"/>
              </w:rPr>
            </w:pPr>
            <w:r w:rsidRPr="00121908">
              <w:rPr>
                <w:rFonts w:ascii="Times New Roman" w:hAnsi="Times New Roman" w:cs="Times New Roman"/>
              </w:rPr>
              <w:t xml:space="preserve">Мониторинг удовлетворенности субъектов предпринимательской деятельности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 </w:t>
            </w:r>
            <w:r w:rsidRPr="00FE71F8">
              <w:rPr>
                <w:rFonts w:ascii="Times New Roman" w:hAnsi="Times New Roman" w:cs="Times New Roman"/>
              </w:rPr>
              <w:t>проводится путем анкетирования субъектов предпринимательской деятельности.</w:t>
            </w:r>
          </w:p>
          <w:p w:rsidR="00D03C68" w:rsidRPr="002C4761" w:rsidRDefault="00D03C68" w:rsidP="00D03C68">
            <w:pPr>
              <w:spacing w:after="1" w:line="220" w:lineRule="atLeast"/>
              <w:jc w:val="both"/>
              <w:rPr>
                <w:rFonts w:ascii="Times New Roman" w:hAnsi="Times New Roman" w:cs="Times New Roman"/>
                <w:color w:val="FF0000"/>
              </w:rPr>
            </w:pPr>
            <w:r w:rsidRPr="00FE71F8">
              <w:rPr>
                <w:rFonts w:ascii="Times New Roman" w:hAnsi="Times New Roman" w:cs="Times New Roman"/>
              </w:rPr>
              <w:t>В анкетировании приняли участие 179 субъектов предпринимательской деятельности.</w:t>
            </w:r>
          </w:p>
        </w:tc>
      </w:tr>
      <w:tr w:rsidR="00BA5803" w:rsidRPr="00121908" w:rsidTr="00121908">
        <w:tc>
          <w:tcPr>
            <w:tcW w:w="560" w:type="dxa"/>
            <w:shd w:val="clear" w:color="auto" w:fill="auto"/>
          </w:tcPr>
          <w:p w:rsidR="00BA5803" w:rsidRPr="00121908" w:rsidRDefault="00BA5803">
            <w:pPr>
              <w:spacing w:after="1" w:line="220" w:lineRule="atLeast"/>
              <w:rPr>
                <w:rFonts w:ascii="Times New Roman" w:hAnsi="Times New Roman" w:cs="Times New Roman"/>
              </w:rPr>
            </w:pPr>
            <w:r w:rsidRPr="00121908">
              <w:rPr>
                <w:rFonts w:ascii="Times New Roman" w:hAnsi="Times New Roman" w:cs="Times New Roman"/>
              </w:rPr>
              <w:t>1.6.</w:t>
            </w:r>
          </w:p>
        </w:tc>
        <w:tc>
          <w:tcPr>
            <w:tcW w:w="3634" w:type="dxa"/>
            <w:shd w:val="clear" w:color="auto" w:fill="auto"/>
          </w:tcPr>
          <w:p w:rsidR="00BA5803" w:rsidRPr="00121908" w:rsidRDefault="00BA5803" w:rsidP="00EA6A52">
            <w:pPr>
              <w:spacing w:after="1" w:line="220" w:lineRule="atLeast"/>
              <w:rPr>
                <w:rFonts w:ascii="Times New Roman" w:hAnsi="Times New Roman" w:cs="Times New Roman"/>
              </w:rPr>
            </w:pPr>
            <w:r w:rsidRPr="00121908">
              <w:rPr>
                <w:rFonts w:ascii="Times New Roman" w:hAnsi="Times New Roman" w:cs="Times New Roman"/>
              </w:rPr>
              <w:t>Проведение мониторинга деятельности хозяйствующих субъектов, доля участия муниципального образования в которых составляет 50 и более процентов</w:t>
            </w:r>
          </w:p>
        </w:tc>
        <w:tc>
          <w:tcPr>
            <w:tcW w:w="2954" w:type="dxa"/>
            <w:shd w:val="clear" w:color="auto" w:fill="auto"/>
          </w:tcPr>
          <w:p w:rsidR="00BA5803" w:rsidRPr="00121908" w:rsidRDefault="00BA5803" w:rsidP="00EA6A52">
            <w:pPr>
              <w:spacing w:after="1" w:line="220" w:lineRule="atLeast"/>
              <w:rPr>
                <w:rFonts w:ascii="Times New Roman" w:hAnsi="Times New Roman" w:cs="Times New Roman"/>
              </w:rPr>
            </w:pPr>
            <w:r w:rsidRPr="00121908">
              <w:rPr>
                <w:rFonts w:ascii="Times New Roman" w:hAnsi="Times New Roman" w:cs="Times New Roman"/>
              </w:rPr>
              <w:t>Реестр хозяйствующих субъектов, доля участия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Находкинского городского округа</w:t>
            </w:r>
          </w:p>
        </w:tc>
        <w:tc>
          <w:tcPr>
            <w:tcW w:w="1418" w:type="dxa"/>
            <w:shd w:val="clear" w:color="auto" w:fill="auto"/>
          </w:tcPr>
          <w:p w:rsidR="00BA5803" w:rsidRPr="00121908" w:rsidRDefault="00BA5803" w:rsidP="00EA6A52">
            <w:pPr>
              <w:spacing w:after="1" w:line="220" w:lineRule="atLeast"/>
              <w:rPr>
                <w:rFonts w:ascii="Times New Roman" w:hAnsi="Times New Roman" w:cs="Times New Roman"/>
              </w:rPr>
            </w:pPr>
            <w:r w:rsidRPr="00121908">
              <w:rPr>
                <w:rFonts w:ascii="Times New Roman" w:hAnsi="Times New Roman" w:cs="Times New Roman"/>
              </w:rPr>
              <w:t>31.01.2022, далее ежегодно</w:t>
            </w:r>
          </w:p>
        </w:tc>
        <w:tc>
          <w:tcPr>
            <w:tcW w:w="2694" w:type="dxa"/>
            <w:shd w:val="clear" w:color="auto" w:fill="auto"/>
          </w:tcPr>
          <w:p w:rsidR="00BA5803" w:rsidRPr="00121908" w:rsidRDefault="00BA5803" w:rsidP="00EA6A52">
            <w:pPr>
              <w:spacing w:after="1" w:line="220" w:lineRule="atLeast"/>
              <w:rPr>
                <w:rFonts w:ascii="Times New Roman" w:hAnsi="Times New Roman" w:cs="Times New Roman"/>
              </w:rPr>
            </w:pPr>
            <w:r w:rsidRPr="00121908">
              <w:rPr>
                <w:rFonts w:ascii="Times New Roman" w:hAnsi="Times New Roman" w:cs="Times New Roman"/>
              </w:rPr>
              <w:t>Доклад о состоянии и развитии конкурентной среды на рынках товаров, работ и услуг Находкинского городского округа</w:t>
            </w:r>
          </w:p>
        </w:tc>
        <w:tc>
          <w:tcPr>
            <w:tcW w:w="2269" w:type="dxa"/>
            <w:shd w:val="clear" w:color="auto" w:fill="auto"/>
          </w:tcPr>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Управление экономики и инвестиций</w:t>
            </w:r>
          </w:p>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администрации Находкинского городского округа</w:t>
            </w:r>
          </w:p>
        </w:tc>
        <w:tc>
          <w:tcPr>
            <w:tcW w:w="2551" w:type="dxa"/>
            <w:shd w:val="clear" w:color="auto" w:fill="auto"/>
          </w:tcPr>
          <w:p w:rsidR="00BA5803" w:rsidRPr="00121908" w:rsidRDefault="00BA5803" w:rsidP="00EA6A52">
            <w:pPr>
              <w:spacing w:after="1" w:line="220" w:lineRule="atLeast"/>
              <w:rPr>
                <w:rFonts w:ascii="Times New Roman" w:hAnsi="Times New Roman" w:cs="Times New Roman"/>
              </w:rPr>
            </w:pPr>
            <w:r w:rsidRPr="00121908">
              <w:rPr>
                <w:rFonts w:ascii="Times New Roman" w:hAnsi="Times New Roman" w:cs="Times New Roman"/>
              </w:rPr>
              <w:t xml:space="preserve">Проводится анализ динамики количества учреждений и предприятий НГО (реорганизация, ликвидация), доля участия муниципального образования в которых составляет 50 и более процентов для последующего размещения в модуле «Реестр </w:t>
            </w:r>
            <w:proofErr w:type="spellStart"/>
            <w:r w:rsidRPr="00121908">
              <w:rPr>
                <w:rFonts w:ascii="Times New Roman" w:hAnsi="Times New Roman" w:cs="Times New Roman"/>
              </w:rPr>
              <w:t>хоз.субъектов</w:t>
            </w:r>
            <w:proofErr w:type="spellEnd"/>
            <w:r w:rsidRPr="00121908">
              <w:rPr>
                <w:rFonts w:ascii="Times New Roman" w:hAnsi="Times New Roman" w:cs="Times New Roman"/>
              </w:rPr>
              <w:t>» АИС ПРОГНОЗ (Целевая система мониторинга и управления ключевыми отраслями экономики и территориями).</w:t>
            </w:r>
          </w:p>
        </w:tc>
      </w:tr>
      <w:tr w:rsidR="00BA5803" w:rsidRPr="00121908" w:rsidTr="00121908">
        <w:tc>
          <w:tcPr>
            <w:tcW w:w="560" w:type="dxa"/>
            <w:shd w:val="clear" w:color="auto" w:fill="auto"/>
          </w:tcPr>
          <w:p w:rsidR="00BA5803" w:rsidRPr="00121908" w:rsidRDefault="00BA5803">
            <w:pPr>
              <w:spacing w:after="1" w:line="220" w:lineRule="atLeast"/>
              <w:rPr>
                <w:rFonts w:ascii="Times New Roman" w:hAnsi="Times New Roman" w:cs="Times New Roman"/>
                <w:lang w:val="en-US"/>
              </w:rPr>
            </w:pPr>
            <w:r w:rsidRPr="00121908">
              <w:rPr>
                <w:rFonts w:ascii="Times New Roman" w:hAnsi="Times New Roman" w:cs="Times New Roman"/>
                <w:lang w:val="en-US"/>
              </w:rPr>
              <w:t>2.</w:t>
            </w:r>
          </w:p>
        </w:tc>
        <w:tc>
          <w:tcPr>
            <w:tcW w:w="15520" w:type="dxa"/>
            <w:gridSpan w:val="6"/>
            <w:shd w:val="clear" w:color="auto" w:fill="auto"/>
          </w:tcPr>
          <w:p w:rsidR="00BA5803" w:rsidRPr="00121908" w:rsidRDefault="00BA5803" w:rsidP="00293861">
            <w:pPr>
              <w:spacing w:after="1" w:line="220" w:lineRule="atLeast"/>
              <w:rPr>
                <w:rFonts w:ascii="Times New Roman" w:hAnsi="Times New Roman" w:cs="Times New Roman"/>
              </w:rPr>
            </w:pPr>
            <w:r w:rsidRPr="00121908">
              <w:rPr>
                <w:rFonts w:ascii="Times New Roman" w:hAnsi="Times New Roman" w:cs="Times New Roman"/>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BA5803" w:rsidRPr="00121908" w:rsidTr="00121908">
        <w:tc>
          <w:tcPr>
            <w:tcW w:w="560" w:type="dxa"/>
            <w:shd w:val="clear" w:color="auto" w:fill="auto"/>
          </w:tcPr>
          <w:p w:rsidR="00BA5803" w:rsidRPr="00121908" w:rsidRDefault="00BA5803" w:rsidP="00C61987">
            <w:pPr>
              <w:spacing w:after="1" w:line="220" w:lineRule="atLeast"/>
              <w:rPr>
                <w:rFonts w:ascii="Times New Roman" w:hAnsi="Times New Roman" w:cs="Times New Roman"/>
              </w:rPr>
            </w:pPr>
            <w:r w:rsidRPr="00121908">
              <w:rPr>
                <w:rFonts w:ascii="Times New Roman" w:hAnsi="Times New Roman" w:cs="Times New Roman"/>
                <w:lang w:val="en-US"/>
              </w:rPr>
              <w:t>2</w:t>
            </w:r>
            <w:r w:rsidRPr="00121908">
              <w:rPr>
                <w:rFonts w:ascii="Times New Roman" w:hAnsi="Times New Roman" w:cs="Times New Roman"/>
              </w:rPr>
              <w:t>.1.</w:t>
            </w:r>
          </w:p>
        </w:tc>
        <w:tc>
          <w:tcPr>
            <w:tcW w:w="3634" w:type="dxa"/>
            <w:shd w:val="clear" w:color="auto" w:fill="auto"/>
          </w:tcPr>
          <w:p w:rsidR="00BA5803" w:rsidRPr="00121908" w:rsidRDefault="00BA5803" w:rsidP="00293861">
            <w:pPr>
              <w:spacing w:after="1" w:line="220" w:lineRule="atLeast"/>
              <w:rPr>
                <w:rFonts w:ascii="Times New Roman" w:hAnsi="Times New Roman" w:cs="Times New Roman"/>
              </w:rPr>
            </w:pPr>
            <w:r w:rsidRPr="00121908">
              <w:rPr>
                <w:rFonts w:ascii="Times New Roman" w:hAnsi="Times New Roman" w:cs="Times New Roman"/>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954" w:type="dxa"/>
            <w:shd w:val="clear" w:color="auto" w:fill="auto"/>
          </w:tcPr>
          <w:p w:rsidR="00BA5803" w:rsidRPr="00121908" w:rsidRDefault="00BA5803" w:rsidP="00293861">
            <w:pPr>
              <w:spacing w:after="1" w:line="220" w:lineRule="atLeast"/>
              <w:rPr>
                <w:rFonts w:ascii="Times New Roman" w:hAnsi="Times New Roman" w:cs="Times New Roman"/>
                <w:spacing w:val="-2"/>
              </w:rPr>
            </w:pPr>
            <w:r w:rsidRPr="00121908">
              <w:rPr>
                <w:rFonts w:ascii="Times New Roman" w:hAnsi="Times New Roman" w:cs="Times New Roman"/>
                <w:spacing w:val="-2"/>
              </w:rP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418" w:type="dxa"/>
            <w:shd w:val="clear" w:color="auto" w:fill="auto"/>
          </w:tcPr>
          <w:p w:rsidR="00BA5803" w:rsidRPr="00121908" w:rsidRDefault="00BA5803" w:rsidP="00293861">
            <w:pPr>
              <w:spacing w:after="1" w:line="220" w:lineRule="atLeast"/>
              <w:rPr>
                <w:rFonts w:ascii="Times New Roman" w:hAnsi="Times New Roman" w:cs="Times New Roman"/>
              </w:rPr>
            </w:pPr>
            <w:r w:rsidRPr="00121908">
              <w:rPr>
                <w:rFonts w:ascii="Times New Roman" w:hAnsi="Times New Roman" w:cs="Times New Roman"/>
              </w:rPr>
              <w:t>31.12.2025</w:t>
            </w:r>
          </w:p>
        </w:tc>
        <w:tc>
          <w:tcPr>
            <w:tcW w:w="2694" w:type="dxa"/>
            <w:shd w:val="clear" w:color="auto" w:fill="auto"/>
          </w:tcPr>
          <w:p w:rsidR="00BA5803" w:rsidRPr="00121908" w:rsidRDefault="00BA5803" w:rsidP="00293861">
            <w:pPr>
              <w:spacing w:after="1" w:line="220" w:lineRule="atLeast"/>
              <w:rPr>
                <w:rFonts w:ascii="Times New Roman" w:hAnsi="Times New Roman" w:cs="Times New Roman"/>
              </w:rPr>
            </w:pPr>
            <w:r w:rsidRPr="00121908">
              <w:rPr>
                <w:rFonts w:ascii="Times New Roman" w:hAnsi="Times New Roman" w:cs="Times New Roman"/>
              </w:rPr>
              <w:t>отчет</w:t>
            </w:r>
          </w:p>
        </w:tc>
        <w:tc>
          <w:tcPr>
            <w:tcW w:w="2269" w:type="dxa"/>
            <w:shd w:val="clear" w:color="auto" w:fill="auto"/>
          </w:tcPr>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Управление экономики и инвестиций</w:t>
            </w:r>
          </w:p>
          <w:p w:rsidR="00BA5803" w:rsidRPr="00121908" w:rsidRDefault="00BA5803" w:rsidP="00BA5803">
            <w:pPr>
              <w:spacing w:after="1" w:line="220" w:lineRule="atLeast"/>
              <w:rPr>
                <w:rFonts w:ascii="Times New Roman" w:hAnsi="Times New Roman" w:cs="Times New Roman"/>
              </w:rPr>
            </w:pPr>
            <w:r w:rsidRPr="00121908">
              <w:rPr>
                <w:rFonts w:ascii="Times New Roman" w:hAnsi="Times New Roman" w:cs="Times New Roman"/>
              </w:rPr>
              <w:t>администрации Находкинского городского округа</w:t>
            </w:r>
          </w:p>
        </w:tc>
        <w:tc>
          <w:tcPr>
            <w:tcW w:w="2551" w:type="dxa"/>
            <w:shd w:val="clear" w:color="auto" w:fill="auto"/>
          </w:tcPr>
          <w:p w:rsidR="00BA5803" w:rsidRPr="00121908" w:rsidRDefault="00BA5803" w:rsidP="004D4AD8">
            <w:pPr>
              <w:spacing w:after="1" w:line="220" w:lineRule="atLeast"/>
              <w:jc w:val="both"/>
              <w:rPr>
                <w:rFonts w:ascii="Times New Roman" w:hAnsi="Times New Roman" w:cs="Times New Roman"/>
              </w:rPr>
            </w:pPr>
            <w:r w:rsidRPr="00121908">
              <w:rPr>
                <w:rFonts w:ascii="Times New Roman" w:hAnsi="Times New Roman" w:cs="Times New Roman"/>
              </w:rPr>
              <w:t>В Находкинском городском округе не создавались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r>
      <w:tr w:rsidR="00BA5803" w:rsidRPr="00121908" w:rsidTr="00121908">
        <w:tc>
          <w:tcPr>
            <w:tcW w:w="560" w:type="dxa"/>
            <w:shd w:val="clear" w:color="auto" w:fill="auto"/>
          </w:tcPr>
          <w:p w:rsidR="00BA5803" w:rsidRPr="00121908" w:rsidRDefault="00BA5803" w:rsidP="00293861">
            <w:pPr>
              <w:spacing w:after="1" w:line="220" w:lineRule="atLeast"/>
              <w:rPr>
                <w:rFonts w:ascii="Times New Roman" w:hAnsi="Times New Roman" w:cs="Times New Roman"/>
              </w:rPr>
            </w:pPr>
            <w:r w:rsidRPr="00121908">
              <w:rPr>
                <w:rFonts w:ascii="Times New Roman" w:hAnsi="Times New Roman" w:cs="Times New Roman"/>
              </w:rPr>
              <w:t>3.</w:t>
            </w:r>
          </w:p>
        </w:tc>
        <w:tc>
          <w:tcPr>
            <w:tcW w:w="15520" w:type="dxa"/>
            <w:gridSpan w:val="6"/>
            <w:shd w:val="clear" w:color="auto" w:fill="auto"/>
          </w:tcPr>
          <w:p w:rsidR="00BA5803" w:rsidRPr="00121908" w:rsidRDefault="00BA5803" w:rsidP="00293861">
            <w:pPr>
              <w:spacing w:after="1" w:line="220" w:lineRule="atLeast"/>
              <w:rPr>
                <w:rFonts w:ascii="Times New Roman" w:hAnsi="Times New Roman" w:cs="Times New Roman"/>
              </w:rPr>
            </w:pPr>
            <w:r w:rsidRPr="00121908">
              <w:rPr>
                <w:rFonts w:ascii="Times New Roman" w:hAnsi="Times New Roman" w:cs="Times New Roman"/>
              </w:rPr>
              <w:t>Задача: Развитие рынка ритуальных услуг</w:t>
            </w:r>
          </w:p>
        </w:tc>
      </w:tr>
      <w:tr w:rsidR="00BA5803" w:rsidRPr="00121908" w:rsidTr="00121908">
        <w:trPr>
          <w:trHeight w:val="2329"/>
        </w:trPr>
        <w:tc>
          <w:tcPr>
            <w:tcW w:w="560" w:type="dxa"/>
            <w:shd w:val="clear" w:color="auto" w:fill="auto"/>
          </w:tcPr>
          <w:p w:rsidR="00BA5803" w:rsidRPr="00121908" w:rsidRDefault="00BA5803" w:rsidP="00293861">
            <w:pPr>
              <w:spacing w:after="1" w:line="220" w:lineRule="atLeast"/>
              <w:rPr>
                <w:rFonts w:ascii="Times New Roman" w:hAnsi="Times New Roman" w:cs="Times New Roman"/>
              </w:rPr>
            </w:pPr>
            <w:r w:rsidRPr="00121908">
              <w:rPr>
                <w:rFonts w:ascii="Times New Roman" w:hAnsi="Times New Roman" w:cs="Times New Roman"/>
              </w:rPr>
              <w:t>3.1.</w:t>
            </w:r>
          </w:p>
        </w:tc>
        <w:tc>
          <w:tcPr>
            <w:tcW w:w="3634" w:type="dxa"/>
            <w:shd w:val="clear" w:color="auto" w:fill="auto"/>
          </w:tcPr>
          <w:p w:rsidR="00BA5803" w:rsidRPr="00121908" w:rsidRDefault="00BA5803" w:rsidP="00B7169E">
            <w:pPr>
              <w:spacing w:after="1" w:line="220" w:lineRule="atLeast"/>
              <w:rPr>
                <w:rFonts w:ascii="Times New Roman" w:hAnsi="Times New Roman" w:cs="Times New Roman"/>
              </w:rPr>
            </w:pPr>
            <w:r w:rsidRPr="00121908">
              <w:rPr>
                <w:rFonts w:ascii="Times New Roman" w:hAnsi="Times New Roman" w:cs="Times New Roman"/>
              </w:rPr>
              <w:t>Организация инвентаризации не менее 20% общего количества существующих кладбищ и мест захоронений на них</w:t>
            </w:r>
          </w:p>
        </w:tc>
        <w:tc>
          <w:tcPr>
            <w:tcW w:w="2954" w:type="dxa"/>
            <w:vMerge w:val="restart"/>
            <w:shd w:val="clear" w:color="auto" w:fill="auto"/>
          </w:tcPr>
          <w:p w:rsidR="00BA5803" w:rsidRPr="00121908" w:rsidRDefault="00BA5803" w:rsidP="00DA0D10">
            <w:pPr>
              <w:spacing w:after="1" w:line="220" w:lineRule="atLeast"/>
              <w:rPr>
                <w:rFonts w:ascii="Times New Roman" w:hAnsi="Times New Roman" w:cs="Times New Roman"/>
              </w:rPr>
            </w:pPr>
            <w:r w:rsidRPr="00121908">
              <w:rPr>
                <w:rFonts w:ascii="Times New Roman" w:hAnsi="Times New Roman" w:cs="Times New Roman"/>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BA5803" w:rsidRPr="00121908" w:rsidRDefault="00BA5803" w:rsidP="00DA0D10">
            <w:pPr>
              <w:spacing w:after="1" w:line="220" w:lineRule="atLeast"/>
              <w:rPr>
                <w:rFonts w:ascii="Times New Roman" w:hAnsi="Times New Roman" w:cs="Times New Roman"/>
              </w:rPr>
            </w:pPr>
            <w:r w:rsidRPr="00121908">
              <w:rPr>
                <w:rFonts w:ascii="Times New Roman" w:hAnsi="Times New Roman" w:cs="Times New Roman"/>
              </w:rPr>
              <w:t>в отношении 20% общего количества существующих кладбищ до 31.12.2023;</w:t>
            </w:r>
          </w:p>
          <w:p w:rsidR="00BA5803" w:rsidRPr="00121908" w:rsidRDefault="00BA5803" w:rsidP="00DA0D10">
            <w:pPr>
              <w:spacing w:after="1" w:line="220" w:lineRule="atLeast"/>
              <w:rPr>
                <w:rFonts w:ascii="Times New Roman" w:hAnsi="Times New Roman" w:cs="Times New Roman"/>
              </w:rPr>
            </w:pPr>
            <w:r w:rsidRPr="00121908">
              <w:rPr>
                <w:rFonts w:ascii="Times New Roman" w:hAnsi="Times New Roman" w:cs="Times New Roman"/>
              </w:rPr>
              <w:t>в отношении 50% общего количества существующих кладбищ до 31.12.2024;</w:t>
            </w:r>
          </w:p>
          <w:p w:rsidR="00BA5803" w:rsidRPr="00121908" w:rsidRDefault="00BA5803" w:rsidP="00DA0D10">
            <w:pPr>
              <w:rPr>
                <w:rFonts w:ascii="Times New Roman" w:hAnsi="Times New Roman" w:cs="Times New Roman"/>
              </w:rPr>
            </w:pPr>
            <w:r w:rsidRPr="00121908">
              <w:rPr>
                <w:rFonts w:ascii="Times New Roman" w:hAnsi="Times New Roman" w:cs="Times New Roman"/>
              </w:rPr>
              <w:t>в отношении всех существующих кладбищ до 31.12.2025</w:t>
            </w:r>
          </w:p>
        </w:tc>
        <w:tc>
          <w:tcPr>
            <w:tcW w:w="1418" w:type="dxa"/>
            <w:shd w:val="clear" w:color="auto" w:fill="auto"/>
          </w:tcPr>
          <w:p w:rsidR="00BA5803" w:rsidRPr="00121908" w:rsidRDefault="00BA5803" w:rsidP="00B7169E">
            <w:pPr>
              <w:spacing w:after="1" w:line="220" w:lineRule="atLeast"/>
              <w:rPr>
                <w:rFonts w:ascii="Times New Roman" w:hAnsi="Times New Roman" w:cs="Times New Roman"/>
              </w:rPr>
            </w:pPr>
            <w:r w:rsidRPr="00121908">
              <w:rPr>
                <w:rFonts w:ascii="Times New Roman" w:hAnsi="Times New Roman" w:cs="Times New Roman"/>
              </w:rPr>
              <w:t>31.12.2023</w:t>
            </w:r>
          </w:p>
        </w:tc>
        <w:tc>
          <w:tcPr>
            <w:tcW w:w="2694" w:type="dxa"/>
            <w:shd w:val="clear" w:color="auto" w:fill="auto"/>
          </w:tcPr>
          <w:p w:rsidR="00BA5803" w:rsidRPr="00121908" w:rsidRDefault="00BA5803" w:rsidP="00B7169E">
            <w:pPr>
              <w:spacing w:after="1" w:line="220" w:lineRule="atLeast"/>
              <w:rPr>
                <w:rFonts w:ascii="Times New Roman" w:hAnsi="Times New Roman" w:cs="Times New Roman"/>
              </w:rPr>
            </w:pPr>
            <w:r w:rsidRPr="00121908">
              <w:rPr>
                <w:rFonts w:ascii="Times New Roman" w:hAnsi="Times New Roman" w:cs="Times New Roman"/>
              </w:rPr>
              <w:t>паспорта кладбищ и мест захоронений</w:t>
            </w:r>
          </w:p>
        </w:tc>
        <w:tc>
          <w:tcPr>
            <w:tcW w:w="2269" w:type="dxa"/>
            <w:shd w:val="clear" w:color="auto" w:fill="auto"/>
          </w:tcPr>
          <w:p w:rsidR="00BA5803" w:rsidRPr="00121908" w:rsidRDefault="00BA5803" w:rsidP="00BA5803">
            <w:pPr>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121908" w:rsidRDefault="00BA5803" w:rsidP="00B43A89">
            <w:pPr>
              <w:spacing w:after="0"/>
              <w:jc w:val="both"/>
              <w:rPr>
                <w:rFonts w:ascii="Times New Roman" w:hAnsi="Times New Roman" w:cs="Times New Roman"/>
              </w:rPr>
            </w:pPr>
            <w:r w:rsidRPr="00121908">
              <w:rPr>
                <w:rFonts w:ascii="Times New Roman" w:hAnsi="Times New Roman" w:cs="Times New Roman"/>
              </w:rPr>
              <w:t>МБУ «Память» проводит инвентаризацию мест захоронений на существующих кладбищах. На 01.01.2023г. проведена инвентаризация в отношении 33% общего количества существующих кладбищ, сформирован реестр.</w:t>
            </w:r>
          </w:p>
        </w:tc>
      </w:tr>
      <w:tr w:rsidR="00BA5803" w:rsidRPr="00121908" w:rsidTr="00121908">
        <w:tc>
          <w:tcPr>
            <w:tcW w:w="560" w:type="dxa"/>
            <w:shd w:val="clear" w:color="auto" w:fill="auto"/>
          </w:tcPr>
          <w:p w:rsidR="00BA5803" w:rsidRPr="00121908" w:rsidRDefault="00BA5803" w:rsidP="00DA0D10">
            <w:pPr>
              <w:spacing w:after="1" w:line="220" w:lineRule="atLeast"/>
              <w:rPr>
                <w:rFonts w:ascii="Times New Roman" w:hAnsi="Times New Roman" w:cs="Times New Roman"/>
              </w:rPr>
            </w:pPr>
            <w:r w:rsidRPr="00121908">
              <w:rPr>
                <w:rFonts w:ascii="Times New Roman" w:hAnsi="Times New Roman" w:cs="Times New Roman"/>
              </w:rPr>
              <w:t>3.2.</w:t>
            </w:r>
          </w:p>
        </w:tc>
        <w:tc>
          <w:tcPr>
            <w:tcW w:w="3634" w:type="dxa"/>
            <w:shd w:val="clear" w:color="auto" w:fill="auto"/>
          </w:tcPr>
          <w:p w:rsidR="00BA5803" w:rsidRPr="00121908" w:rsidRDefault="00BA5803" w:rsidP="00B7169E">
            <w:pPr>
              <w:spacing w:after="0" w:line="220" w:lineRule="atLeast"/>
              <w:rPr>
                <w:rFonts w:ascii="Times New Roman" w:hAnsi="Times New Roman" w:cs="Times New Roman"/>
              </w:rPr>
            </w:pPr>
            <w:r w:rsidRPr="00121908">
              <w:rPr>
                <w:rFonts w:ascii="Times New Roman" w:hAnsi="Times New Roman" w:cs="Times New Roman"/>
              </w:rPr>
              <w:t>Организация инвентаризации не менее 50% общего количества существующих кладбищ и мест захоронений на них</w:t>
            </w:r>
          </w:p>
        </w:tc>
        <w:tc>
          <w:tcPr>
            <w:tcW w:w="2954" w:type="dxa"/>
            <w:vMerge/>
            <w:shd w:val="clear" w:color="auto" w:fill="auto"/>
          </w:tcPr>
          <w:p w:rsidR="00BA5803" w:rsidRPr="00121908" w:rsidRDefault="00BA5803" w:rsidP="00CB0C92">
            <w:pPr>
              <w:rPr>
                <w:rFonts w:ascii="Times New Roman" w:hAnsi="Times New Roman" w:cs="Times New Roman"/>
              </w:rPr>
            </w:pPr>
          </w:p>
        </w:tc>
        <w:tc>
          <w:tcPr>
            <w:tcW w:w="1418" w:type="dxa"/>
            <w:shd w:val="clear" w:color="auto" w:fill="auto"/>
          </w:tcPr>
          <w:p w:rsidR="00BA5803" w:rsidRPr="00121908" w:rsidRDefault="00BA5803" w:rsidP="00B7169E">
            <w:pPr>
              <w:spacing w:after="0" w:line="220" w:lineRule="atLeast"/>
              <w:rPr>
                <w:rFonts w:ascii="Times New Roman" w:hAnsi="Times New Roman" w:cs="Times New Roman"/>
              </w:rPr>
            </w:pPr>
            <w:r w:rsidRPr="00121908">
              <w:rPr>
                <w:rFonts w:ascii="Times New Roman" w:hAnsi="Times New Roman" w:cs="Times New Roman"/>
              </w:rPr>
              <w:t>31.12.2024</w:t>
            </w:r>
          </w:p>
        </w:tc>
        <w:tc>
          <w:tcPr>
            <w:tcW w:w="2694" w:type="dxa"/>
            <w:shd w:val="clear" w:color="auto" w:fill="auto"/>
          </w:tcPr>
          <w:p w:rsidR="00BA5803" w:rsidRPr="00121908" w:rsidRDefault="00BA5803" w:rsidP="00B7169E">
            <w:pPr>
              <w:spacing w:after="0" w:line="220" w:lineRule="atLeast"/>
              <w:rPr>
                <w:rFonts w:ascii="Times New Roman" w:hAnsi="Times New Roman" w:cs="Times New Roman"/>
              </w:rPr>
            </w:pPr>
            <w:r w:rsidRPr="00121908">
              <w:rPr>
                <w:rFonts w:ascii="Times New Roman" w:hAnsi="Times New Roman" w:cs="Times New Roman"/>
              </w:rPr>
              <w:t>паспорта кладбищ и мест захоронений</w:t>
            </w:r>
          </w:p>
        </w:tc>
        <w:tc>
          <w:tcPr>
            <w:tcW w:w="2269" w:type="dxa"/>
            <w:shd w:val="clear" w:color="auto" w:fill="auto"/>
          </w:tcPr>
          <w:p w:rsidR="00BA5803" w:rsidRPr="00121908" w:rsidRDefault="00BA5803" w:rsidP="00BA5803">
            <w:pPr>
              <w:spacing w:after="0"/>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121908" w:rsidRDefault="00BA5803" w:rsidP="00CB0C92">
            <w:pPr>
              <w:rPr>
                <w:rFonts w:ascii="Times New Roman" w:hAnsi="Times New Roman" w:cs="Times New Roman"/>
              </w:rPr>
            </w:pPr>
          </w:p>
        </w:tc>
      </w:tr>
      <w:tr w:rsidR="00BA5803" w:rsidRPr="00121908" w:rsidTr="00121908">
        <w:trPr>
          <w:trHeight w:val="2383"/>
        </w:trPr>
        <w:tc>
          <w:tcPr>
            <w:tcW w:w="560" w:type="dxa"/>
            <w:shd w:val="clear" w:color="auto" w:fill="auto"/>
          </w:tcPr>
          <w:p w:rsidR="00BA5803" w:rsidRPr="00121908" w:rsidRDefault="00BA5803" w:rsidP="008A3DA8">
            <w:pPr>
              <w:spacing w:after="1" w:line="220" w:lineRule="atLeast"/>
              <w:rPr>
                <w:rFonts w:ascii="Times New Roman" w:hAnsi="Times New Roman" w:cs="Times New Roman"/>
              </w:rPr>
            </w:pPr>
            <w:r w:rsidRPr="00121908">
              <w:rPr>
                <w:rFonts w:ascii="Times New Roman" w:hAnsi="Times New Roman" w:cs="Times New Roman"/>
              </w:rPr>
              <w:t>3.3</w:t>
            </w:r>
          </w:p>
        </w:tc>
        <w:tc>
          <w:tcPr>
            <w:tcW w:w="3634" w:type="dxa"/>
            <w:shd w:val="clear" w:color="auto" w:fill="auto"/>
          </w:tcPr>
          <w:p w:rsidR="00BA5803" w:rsidRPr="00121908" w:rsidRDefault="00BA5803" w:rsidP="00B7169E">
            <w:pPr>
              <w:spacing w:after="0" w:line="220" w:lineRule="atLeast"/>
              <w:rPr>
                <w:rFonts w:ascii="Times New Roman" w:hAnsi="Times New Roman" w:cs="Times New Roman"/>
              </w:rPr>
            </w:pPr>
            <w:r w:rsidRPr="00121908">
              <w:rPr>
                <w:rFonts w:ascii="Times New Roman" w:hAnsi="Times New Roman" w:cs="Times New Roman"/>
              </w:rPr>
              <w:t>Организация инвентаризации 100% общего количества существующих кладбищ и мест захоронений на них</w:t>
            </w:r>
          </w:p>
        </w:tc>
        <w:tc>
          <w:tcPr>
            <w:tcW w:w="2954" w:type="dxa"/>
            <w:vMerge/>
            <w:shd w:val="clear" w:color="auto" w:fill="auto"/>
          </w:tcPr>
          <w:p w:rsidR="00BA5803" w:rsidRPr="00121908" w:rsidRDefault="00BA5803" w:rsidP="00CB0C92">
            <w:pPr>
              <w:rPr>
                <w:rFonts w:ascii="Times New Roman" w:hAnsi="Times New Roman" w:cs="Times New Roman"/>
              </w:rPr>
            </w:pPr>
          </w:p>
        </w:tc>
        <w:tc>
          <w:tcPr>
            <w:tcW w:w="1418" w:type="dxa"/>
            <w:shd w:val="clear" w:color="auto" w:fill="auto"/>
          </w:tcPr>
          <w:p w:rsidR="00BA5803" w:rsidRPr="00121908" w:rsidRDefault="00BA5803" w:rsidP="00B7169E">
            <w:pPr>
              <w:spacing w:after="0" w:line="220" w:lineRule="atLeast"/>
              <w:rPr>
                <w:rFonts w:ascii="Times New Roman" w:hAnsi="Times New Roman" w:cs="Times New Roman"/>
              </w:rPr>
            </w:pPr>
            <w:r w:rsidRPr="00121908">
              <w:rPr>
                <w:rFonts w:ascii="Times New Roman" w:hAnsi="Times New Roman" w:cs="Times New Roman"/>
              </w:rPr>
              <w:t>31.12.2025</w:t>
            </w:r>
          </w:p>
        </w:tc>
        <w:tc>
          <w:tcPr>
            <w:tcW w:w="2694" w:type="dxa"/>
            <w:shd w:val="clear" w:color="auto" w:fill="auto"/>
          </w:tcPr>
          <w:p w:rsidR="00BA5803" w:rsidRPr="00121908" w:rsidRDefault="00BA5803" w:rsidP="00B7169E">
            <w:pPr>
              <w:spacing w:after="0" w:line="220" w:lineRule="atLeast"/>
              <w:rPr>
                <w:rFonts w:ascii="Times New Roman" w:hAnsi="Times New Roman" w:cs="Times New Roman"/>
              </w:rPr>
            </w:pPr>
            <w:r w:rsidRPr="00121908">
              <w:rPr>
                <w:rFonts w:ascii="Times New Roman" w:hAnsi="Times New Roman" w:cs="Times New Roman"/>
              </w:rPr>
              <w:t>паспорта кладбищ и мест захоронений</w:t>
            </w:r>
          </w:p>
        </w:tc>
        <w:tc>
          <w:tcPr>
            <w:tcW w:w="2269" w:type="dxa"/>
            <w:shd w:val="clear" w:color="auto" w:fill="auto"/>
          </w:tcPr>
          <w:p w:rsidR="00BA5803" w:rsidRPr="00121908" w:rsidRDefault="00BA5803" w:rsidP="00BA5803">
            <w:pPr>
              <w:spacing w:after="0"/>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121908" w:rsidRDefault="00BA5803" w:rsidP="00CB0C92">
            <w:pPr>
              <w:rPr>
                <w:rFonts w:ascii="Times New Roman" w:hAnsi="Times New Roman" w:cs="Times New Roman"/>
              </w:rPr>
            </w:pPr>
          </w:p>
        </w:tc>
      </w:tr>
      <w:tr w:rsidR="00BA5803" w:rsidRPr="00121908" w:rsidTr="00121908">
        <w:trPr>
          <w:trHeight w:val="345"/>
        </w:trPr>
        <w:tc>
          <w:tcPr>
            <w:tcW w:w="560" w:type="dxa"/>
            <w:shd w:val="clear" w:color="auto" w:fill="auto"/>
          </w:tcPr>
          <w:p w:rsidR="00BA5803" w:rsidRPr="00121908" w:rsidRDefault="00BA5803" w:rsidP="00DA0D10">
            <w:pPr>
              <w:spacing w:after="1" w:line="220" w:lineRule="atLeast"/>
              <w:rPr>
                <w:rFonts w:ascii="Times New Roman" w:hAnsi="Times New Roman" w:cs="Times New Roman"/>
              </w:rPr>
            </w:pPr>
            <w:r w:rsidRPr="00121908">
              <w:rPr>
                <w:rFonts w:ascii="Times New Roman" w:hAnsi="Times New Roman" w:cs="Times New Roman"/>
              </w:rPr>
              <w:t>3.4.</w:t>
            </w:r>
          </w:p>
        </w:tc>
        <w:tc>
          <w:tcPr>
            <w:tcW w:w="3634" w:type="dxa"/>
            <w:shd w:val="clear" w:color="auto" w:fill="auto"/>
          </w:tcPr>
          <w:p w:rsidR="00BA5803" w:rsidRPr="00121908" w:rsidRDefault="00BA5803" w:rsidP="00B7169E">
            <w:pPr>
              <w:spacing w:after="1" w:line="220" w:lineRule="atLeast"/>
              <w:rPr>
                <w:rFonts w:ascii="Times New Roman" w:hAnsi="Times New Roman" w:cs="Times New Roman"/>
              </w:rPr>
            </w:pPr>
            <w:r w:rsidRPr="00121908">
              <w:rPr>
                <w:rFonts w:ascii="Times New Roman" w:hAnsi="Times New Roman" w:cs="Times New Roman"/>
              </w:rPr>
              <w:t>Создание и ведение в Находкинском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121908" w:rsidRDefault="00BA5803" w:rsidP="009E5FA7">
            <w:pPr>
              <w:spacing w:after="0"/>
              <w:rPr>
                <w:rFonts w:ascii="Times New Roman" w:hAnsi="Times New Roman" w:cs="Times New Roman"/>
              </w:rPr>
            </w:pPr>
          </w:p>
        </w:tc>
        <w:tc>
          <w:tcPr>
            <w:tcW w:w="1418" w:type="dxa"/>
            <w:shd w:val="clear" w:color="auto" w:fill="auto"/>
          </w:tcPr>
          <w:p w:rsidR="00BA5803" w:rsidRPr="00121908" w:rsidRDefault="00BA5803" w:rsidP="00B7169E">
            <w:pPr>
              <w:spacing w:after="1" w:line="220" w:lineRule="atLeast"/>
              <w:rPr>
                <w:rFonts w:ascii="Times New Roman" w:hAnsi="Times New Roman" w:cs="Times New Roman"/>
              </w:rPr>
            </w:pPr>
            <w:r w:rsidRPr="00121908">
              <w:rPr>
                <w:rFonts w:ascii="Times New Roman" w:hAnsi="Times New Roman" w:cs="Times New Roman"/>
              </w:rPr>
              <w:t>31.12.2023, далее ежегодно</w:t>
            </w:r>
          </w:p>
        </w:tc>
        <w:tc>
          <w:tcPr>
            <w:tcW w:w="2694" w:type="dxa"/>
            <w:shd w:val="clear" w:color="auto" w:fill="auto"/>
          </w:tcPr>
          <w:p w:rsidR="00BA5803" w:rsidRPr="00121908" w:rsidRDefault="00BA5803" w:rsidP="00B7169E">
            <w:pPr>
              <w:spacing w:after="1" w:line="220" w:lineRule="atLeast"/>
              <w:rPr>
                <w:rFonts w:ascii="Times New Roman" w:hAnsi="Times New Roman" w:cs="Times New Roman"/>
              </w:rPr>
            </w:pPr>
            <w:r w:rsidRPr="00121908">
              <w:rPr>
                <w:rFonts w:ascii="Times New Roman" w:hAnsi="Times New Roman" w:cs="Times New Roman"/>
              </w:rPr>
              <w:t>реестр</w:t>
            </w:r>
          </w:p>
        </w:tc>
        <w:tc>
          <w:tcPr>
            <w:tcW w:w="2269" w:type="dxa"/>
            <w:shd w:val="clear" w:color="auto" w:fill="auto"/>
          </w:tcPr>
          <w:p w:rsidR="00BA5803" w:rsidRPr="00121908" w:rsidRDefault="00BA5803" w:rsidP="004D4AD8">
            <w:pPr>
              <w:jc w:val="both"/>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shd w:val="clear" w:color="auto" w:fill="auto"/>
          </w:tcPr>
          <w:p w:rsidR="00BA5803" w:rsidRPr="00121908" w:rsidRDefault="00BA5803" w:rsidP="004D4AD8">
            <w:pPr>
              <w:jc w:val="both"/>
              <w:rPr>
                <w:rFonts w:ascii="Times New Roman" w:hAnsi="Times New Roman" w:cs="Times New Roman"/>
              </w:rPr>
            </w:pPr>
            <w:r w:rsidRPr="00121908">
              <w:rPr>
                <w:rFonts w:ascii="Times New Roman" w:hAnsi="Times New Roman" w:cs="Times New Roman"/>
              </w:rPr>
              <w:t>Администрацией Находкинского городского округа сформирован реестр кладбищ и мест захоронений на них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r w:rsidR="00BA5803" w:rsidRPr="00121908" w:rsidTr="00121908">
        <w:tc>
          <w:tcPr>
            <w:tcW w:w="560" w:type="dxa"/>
            <w:shd w:val="clear" w:color="auto" w:fill="auto"/>
          </w:tcPr>
          <w:p w:rsidR="00BA5803" w:rsidRPr="00121908" w:rsidRDefault="00BA5803" w:rsidP="00DA0D10">
            <w:pPr>
              <w:spacing w:after="1" w:line="220" w:lineRule="atLeast"/>
              <w:rPr>
                <w:rFonts w:ascii="Times New Roman" w:hAnsi="Times New Roman" w:cs="Times New Roman"/>
              </w:rPr>
            </w:pPr>
            <w:r w:rsidRPr="00121908">
              <w:rPr>
                <w:rFonts w:ascii="Times New Roman" w:hAnsi="Times New Roman" w:cs="Times New Roman"/>
              </w:rPr>
              <w:t>3.5</w:t>
            </w:r>
          </w:p>
        </w:tc>
        <w:tc>
          <w:tcPr>
            <w:tcW w:w="3634" w:type="dxa"/>
            <w:shd w:val="clear" w:color="auto" w:fill="auto"/>
          </w:tcPr>
          <w:p w:rsidR="00BA5803" w:rsidRPr="00121908" w:rsidRDefault="00BA5803" w:rsidP="00B7169E">
            <w:pPr>
              <w:spacing w:after="1" w:line="220" w:lineRule="atLeast"/>
              <w:rPr>
                <w:rFonts w:ascii="Times New Roman" w:hAnsi="Times New Roman" w:cs="Times New Roman"/>
              </w:rPr>
            </w:pPr>
            <w:r w:rsidRPr="00E7244B">
              <w:rPr>
                <w:rFonts w:ascii="Times New Roman" w:hAnsi="Times New Roman" w:cs="Times New Roman"/>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954" w:type="dxa"/>
            <w:shd w:val="clear" w:color="auto" w:fill="auto"/>
          </w:tcPr>
          <w:p w:rsidR="00BA5803" w:rsidRPr="00121908" w:rsidRDefault="00BA5803" w:rsidP="009E5FA7">
            <w:pPr>
              <w:spacing w:after="0"/>
              <w:rPr>
                <w:rFonts w:ascii="Times New Roman" w:hAnsi="Times New Roman" w:cs="Times New Roman"/>
              </w:rPr>
            </w:pPr>
          </w:p>
        </w:tc>
        <w:tc>
          <w:tcPr>
            <w:tcW w:w="1418" w:type="dxa"/>
            <w:shd w:val="clear" w:color="auto" w:fill="auto"/>
          </w:tcPr>
          <w:p w:rsidR="00BA5803" w:rsidRPr="00121908" w:rsidRDefault="00BA5803" w:rsidP="00B7169E">
            <w:pPr>
              <w:spacing w:after="1" w:line="220" w:lineRule="atLeast"/>
              <w:rPr>
                <w:rFonts w:ascii="Times New Roman" w:hAnsi="Times New Roman" w:cs="Times New Roman"/>
              </w:rPr>
            </w:pPr>
            <w:r w:rsidRPr="00121908">
              <w:rPr>
                <w:rFonts w:ascii="Times New Roman" w:hAnsi="Times New Roman" w:cs="Times New Roman"/>
              </w:rPr>
              <w:t>31.12.2024, далее ежегодно</w:t>
            </w:r>
          </w:p>
        </w:tc>
        <w:tc>
          <w:tcPr>
            <w:tcW w:w="2694" w:type="dxa"/>
            <w:shd w:val="clear" w:color="auto" w:fill="auto"/>
          </w:tcPr>
          <w:p w:rsidR="00BA5803" w:rsidRPr="00121908" w:rsidRDefault="00BA5803" w:rsidP="00B7169E">
            <w:pPr>
              <w:spacing w:after="1" w:line="220" w:lineRule="atLeast"/>
              <w:rPr>
                <w:rFonts w:ascii="Times New Roman" w:hAnsi="Times New Roman" w:cs="Times New Roman"/>
              </w:rPr>
            </w:pPr>
            <w:r w:rsidRPr="00121908">
              <w:rPr>
                <w:rFonts w:ascii="Times New Roman" w:hAnsi="Times New Roman" w:cs="Times New Roman"/>
              </w:rPr>
              <w:t>отчет</w:t>
            </w:r>
          </w:p>
        </w:tc>
        <w:tc>
          <w:tcPr>
            <w:tcW w:w="2269" w:type="dxa"/>
            <w:shd w:val="clear" w:color="auto" w:fill="auto"/>
          </w:tcPr>
          <w:p w:rsidR="00BA5803" w:rsidRPr="00121908" w:rsidRDefault="00BA5803" w:rsidP="00BA5803">
            <w:pPr>
              <w:spacing w:after="0"/>
              <w:rPr>
                <w:rFonts w:ascii="Times New Roman" w:hAnsi="Times New Roman" w:cs="Times New Roman"/>
              </w:rPr>
            </w:pPr>
            <w:r w:rsidRPr="00121908">
              <w:rPr>
                <w:rFonts w:ascii="Times New Roman" w:hAnsi="Times New Roman" w:cs="Times New Roman"/>
              </w:rPr>
              <w:t>У правление благоустройства администрации</w:t>
            </w:r>
          </w:p>
          <w:p w:rsidR="00BA5803" w:rsidRPr="00121908" w:rsidRDefault="00BA5803" w:rsidP="00BA5803">
            <w:pPr>
              <w:spacing w:after="0"/>
              <w:rPr>
                <w:rFonts w:ascii="Times New Roman" w:hAnsi="Times New Roman" w:cs="Times New Roman"/>
              </w:rPr>
            </w:pPr>
            <w:r w:rsidRPr="00121908">
              <w:rPr>
                <w:rFonts w:ascii="Times New Roman" w:hAnsi="Times New Roman" w:cs="Times New Roman"/>
              </w:rPr>
              <w:t>Находкинского городского округа;</w:t>
            </w:r>
          </w:p>
          <w:p w:rsidR="00BA5803" w:rsidRPr="00121908" w:rsidRDefault="00BA5803" w:rsidP="00BA5803">
            <w:pPr>
              <w:spacing w:after="0"/>
              <w:rPr>
                <w:rFonts w:ascii="Times New Roman" w:hAnsi="Times New Roman" w:cs="Times New Roman"/>
              </w:rPr>
            </w:pPr>
            <w:r w:rsidRPr="00121908">
              <w:rPr>
                <w:rFonts w:ascii="Times New Roman" w:hAnsi="Times New Roman" w:cs="Times New Roman"/>
              </w:rPr>
              <w:t>МБУ «Память» Находкинского городского округа;</w:t>
            </w:r>
          </w:p>
          <w:p w:rsidR="00BA5803" w:rsidRPr="00121908" w:rsidRDefault="00BA5803" w:rsidP="00BA5803">
            <w:pPr>
              <w:spacing w:after="0"/>
              <w:rPr>
                <w:rFonts w:ascii="Times New Roman" w:hAnsi="Times New Roman" w:cs="Times New Roman"/>
              </w:rPr>
            </w:pPr>
            <w:r w:rsidRPr="00121908">
              <w:rPr>
                <w:rFonts w:ascii="Times New Roman" w:hAnsi="Times New Roman" w:cs="Times New Roman"/>
              </w:rPr>
              <w:t>Отдел по обеспечению деятельности</w:t>
            </w:r>
          </w:p>
          <w:p w:rsidR="00BA5803" w:rsidRPr="00121908" w:rsidRDefault="00BA5803" w:rsidP="00BA5803">
            <w:pPr>
              <w:spacing w:after="0"/>
              <w:rPr>
                <w:rFonts w:ascii="Times New Roman" w:hAnsi="Times New Roman" w:cs="Times New Roman"/>
              </w:rPr>
            </w:pPr>
            <w:r w:rsidRPr="00121908">
              <w:rPr>
                <w:rFonts w:ascii="Times New Roman" w:hAnsi="Times New Roman" w:cs="Times New Roman"/>
              </w:rPr>
              <w:t>администрации Находкинского городского округа в сфере внешних коммуникаций</w:t>
            </w:r>
          </w:p>
          <w:p w:rsidR="00BA5803" w:rsidRPr="00121908" w:rsidRDefault="00BA5803" w:rsidP="00BA5803">
            <w:pPr>
              <w:spacing w:after="0"/>
              <w:rPr>
                <w:rFonts w:ascii="Times New Roman" w:hAnsi="Times New Roman" w:cs="Times New Roman"/>
              </w:rPr>
            </w:pPr>
            <w:r w:rsidRPr="00121908">
              <w:rPr>
                <w:rFonts w:ascii="Times New Roman" w:hAnsi="Times New Roman" w:cs="Times New Roman"/>
              </w:rPr>
              <w:t>департамента по связям с общественностью и</w:t>
            </w:r>
          </w:p>
          <w:p w:rsidR="00BA5803" w:rsidRPr="00121908" w:rsidRDefault="00BA5803" w:rsidP="00BA5803">
            <w:pPr>
              <w:spacing w:after="0"/>
              <w:rPr>
                <w:rFonts w:ascii="Times New Roman" w:hAnsi="Times New Roman" w:cs="Times New Roman"/>
              </w:rPr>
            </w:pPr>
            <w:r w:rsidRPr="00121908">
              <w:rPr>
                <w:rFonts w:ascii="Times New Roman" w:hAnsi="Times New Roman" w:cs="Times New Roman"/>
              </w:rPr>
              <w:t>средствам массовой информации</w:t>
            </w:r>
          </w:p>
        </w:tc>
        <w:tc>
          <w:tcPr>
            <w:tcW w:w="2551" w:type="dxa"/>
            <w:shd w:val="clear" w:color="auto" w:fill="auto"/>
          </w:tcPr>
          <w:p w:rsidR="00BA5803" w:rsidRPr="002C4761" w:rsidRDefault="00BA5803" w:rsidP="009E5FA7">
            <w:pPr>
              <w:spacing w:after="0"/>
              <w:rPr>
                <w:rFonts w:ascii="Times New Roman" w:hAnsi="Times New Roman" w:cs="Times New Roman"/>
                <w:color w:val="FF0000"/>
              </w:rPr>
            </w:pPr>
          </w:p>
        </w:tc>
      </w:tr>
      <w:tr w:rsidR="00BA5803" w:rsidRPr="001C7C9D" w:rsidTr="00121908">
        <w:tc>
          <w:tcPr>
            <w:tcW w:w="560" w:type="dxa"/>
            <w:shd w:val="clear" w:color="auto" w:fill="auto"/>
          </w:tcPr>
          <w:p w:rsidR="00BA5803" w:rsidRPr="00121908" w:rsidRDefault="00BA5803" w:rsidP="00DA0D10">
            <w:pPr>
              <w:spacing w:after="1" w:line="220" w:lineRule="atLeast"/>
              <w:rPr>
                <w:rFonts w:ascii="Times New Roman" w:hAnsi="Times New Roman" w:cs="Times New Roman"/>
              </w:rPr>
            </w:pPr>
            <w:r w:rsidRPr="00121908">
              <w:rPr>
                <w:rFonts w:ascii="Times New Roman" w:hAnsi="Times New Roman" w:cs="Times New Roman"/>
              </w:rPr>
              <w:t>3.6</w:t>
            </w:r>
          </w:p>
        </w:tc>
        <w:tc>
          <w:tcPr>
            <w:tcW w:w="3634" w:type="dxa"/>
            <w:shd w:val="clear" w:color="auto" w:fill="auto"/>
          </w:tcPr>
          <w:p w:rsidR="00BA5803" w:rsidRPr="00121908" w:rsidRDefault="00BA5803" w:rsidP="00B7169E">
            <w:pPr>
              <w:spacing w:after="1" w:line="220" w:lineRule="atLeast"/>
              <w:rPr>
                <w:rFonts w:ascii="Times New Roman" w:hAnsi="Times New Roman" w:cs="Times New Roman"/>
              </w:rPr>
            </w:pPr>
            <w:r w:rsidRPr="00121908">
              <w:rPr>
                <w:rFonts w:ascii="Times New Roman" w:hAnsi="Times New Roman" w:cs="Times New Roman"/>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954" w:type="dxa"/>
            <w:shd w:val="clear" w:color="auto" w:fill="auto"/>
          </w:tcPr>
          <w:p w:rsidR="00BA5803" w:rsidRPr="00121908" w:rsidRDefault="00BA5803" w:rsidP="009E5FA7">
            <w:pPr>
              <w:spacing w:after="0"/>
              <w:rPr>
                <w:rFonts w:ascii="Times New Roman" w:hAnsi="Times New Roman" w:cs="Times New Roman"/>
              </w:rPr>
            </w:pPr>
          </w:p>
        </w:tc>
        <w:tc>
          <w:tcPr>
            <w:tcW w:w="1418" w:type="dxa"/>
            <w:shd w:val="clear" w:color="auto" w:fill="auto"/>
          </w:tcPr>
          <w:p w:rsidR="00BA5803" w:rsidRPr="00121908" w:rsidRDefault="00BA5803" w:rsidP="00B7169E">
            <w:pPr>
              <w:spacing w:after="1" w:line="220" w:lineRule="atLeast"/>
              <w:rPr>
                <w:rFonts w:ascii="Times New Roman" w:hAnsi="Times New Roman" w:cs="Times New Roman"/>
              </w:rPr>
            </w:pPr>
            <w:r w:rsidRPr="00121908">
              <w:rPr>
                <w:rFonts w:ascii="Times New Roman" w:hAnsi="Times New Roman" w:cs="Times New Roman"/>
              </w:rPr>
              <w:t>01.09.2023, далее ежегодно</w:t>
            </w:r>
          </w:p>
        </w:tc>
        <w:tc>
          <w:tcPr>
            <w:tcW w:w="2694" w:type="dxa"/>
            <w:shd w:val="clear" w:color="auto" w:fill="auto"/>
          </w:tcPr>
          <w:p w:rsidR="00BA5803" w:rsidRPr="00121908" w:rsidRDefault="00BA5803" w:rsidP="00B7169E">
            <w:pPr>
              <w:spacing w:after="1" w:line="220" w:lineRule="atLeast"/>
              <w:rPr>
                <w:rFonts w:ascii="Times New Roman" w:hAnsi="Times New Roman" w:cs="Times New Roman"/>
              </w:rPr>
            </w:pPr>
            <w:r w:rsidRPr="00121908">
              <w:rPr>
                <w:rFonts w:ascii="Times New Roman" w:hAnsi="Times New Roman" w:cs="Times New Roman"/>
              </w:rPr>
              <w:t>реестр</w:t>
            </w:r>
          </w:p>
        </w:tc>
        <w:tc>
          <w:tcPr>
            <w:tcW w:w="2269" w:type="dxa"/>
            <w:shd w:val="clear" w:color="auto" w:fill="auto"/>
          </w:tcPr>
          <w:p w:rsidR="00BA5803" w:rsidRPr="00121908" w:rsidRDefault="00BA5803" w:rsidP="009C6D84">
            <w:pPr>
              <w:spacing w:after="0"/>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p w:rsidR="00BA5803" w:rsidRPr="00121908" w:rsidRDefault="00BA5803" w:rsidP="00BA5803">
            <w:pPr>
              <w:spacing w:after="0"/>
              <w:rPr>
                <w:rFonts w:ascii="Times New Roman" w:hAnsi="Times New Roman" w:cs="Times New Roman"/>
              </w:rPr>
            </w:pPr>
            <w:r w:rsidRPr="00121908">
              <w:rPr>
                <w:rFonts w:ascii="Times New Roman" w:hAnsi="Times New Roman" w:cs="Times New Roman"/>
              </w:rPr>
              <w:t>Управление потребительского рынка,</w:t>
            </w:r>
          </w:p>
          <w:p w:rsidR="00BA5803" w:rsidRPr="00121908" w:rsidRDefault="00BA5803" w:rsidP="00BA5803">
            <w:pPr>
              <w:spacing w:after="0"/>
              <w:rPr>
                <w:rFonts w:ascii="Times New Roman" w:hAnsi="Times New Roman" w:cs="Times New Roman"/>
              </w:rPr>
            </w:pPr>
            <w:r w:rsidRPr="00121908">
              <w:rPr>
                <w:rFonts w:ascii="Times New Roman" w:hAnsi="Times New Roman" w:cs="Times New Roman"/>
              </w:rPr>
              <w:t>предпринимательства и развития туризма</w:t>
            </w:r>
          </w:p>
          <w:p w:rsidR="00BA5803" w:rsidRPr="00121908" w:rsidRDefault="00BA5803" w:rsidP="00BA5803">
            <w:pPr>
              <w:spacing w:after="0"/>
              <w:rPr>
                <w:rFonts w:ascii="Times New Roman" w:hAnsi="Times New Roman" w:cs="Times New Roman"/>
              </w:rPr>
            </w:pPr>
            <w:r w:rsidRPr="00121908">
              <w:rPr>
                <w:rFonts w:ascii="Times New Roman" w:hAnsi="Times New Roman" w:cs="Times New Roman"/>
              </w:rPr>
              <w:t>администрации Находкинского городского округа</w:t>
            </w:r>
          </w:p>
        </w:tc>
        <w:tc>
          <w:tcPr>
            <w:tcW w:w="2551" w:type="dxa"/>
            <w:shd w:val="clear" w:color="auto" w:fill="auto"/>
          </w:tcPr>
          <w:p w:rsidR="00BA5803" w:rsidRPr="001C7C9D" w:rsidRDefault="00BA5803" w:rsidP="009C6D84">
            <w:pPr>
              <w:spacing w:after="0"/>
              <w:rPr>
                <w:rFonts w:ascii="Times New Roman" w:hAnsi="Times New Roman" w:cs="Times New Roman"/>
              </w:rPr>
            </w:pPr>
            <w:r w:rsidRPr="00121908">
              <w:rPr>
                <w:rFonts w:ascii="Times New Roman" w:hAnsi="Times New Roman" w:cs="Times New Roman"/>
              </w:rPr>
              <w:t>Администрацией Находкинского городского округа сформирован реестр хозяйствующих субъектов по организации ритуальных услуг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bl>
    <w:p w:rsidR="0014351F" w:rsidRPr="007263F4" w:rsidRDefault="0014351F" w:rsidP="001B02C2">
      <w:pPr>
        <w:spacing w:after="1" w:line="220" w:lineRule="atLeast"/>
        <w:jc w:val="center"/>
      </w:pPr>
    </w:p>
    <w:sectPr w:rsidR="0014351F" w:rsidRPr="007263F4" w:rsidSect="001B02C2">
      <w:headerReference w:type="default" r:id="rId32"/>
      <w:headerReference w:type="first" r:id="rId33"/>
      <w:pgSz w:w="16838" w:h="11905" w:orient="landscape"/>
      <w:pgMar w:top="851" w:right="567" w:bottom="567" w:left="567" w:header="28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FE8" w:rsidRDefault="003D4FE8" w:rsidP="000C03B5">
      <w:pPr>
        <w:spacing w:after="0" w:line="240" w:lineRule="auto"/>
      </w:pPr>
      <w:r>
        <w:separator/>
      </w:r>
    </w:p>
  </w:endnote>
  <w:endnote w:type="continuationSeparator" w:id="0">
    <w:p w:rsidR="003D4FE8" w:rsidRDefault="003D4FE8" w:rsidP="000C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FE8" w:rsidRDefault="003D4FE8" w:rsidP="000C03B5">
      <w:pPr>
        <w:spacing w:after="0" w:line="240" w:lineRule="auto"/>
      </w:pPr>
      <w:r>
        <w:separator/>
      </w:r>
    </w:p>
  </w:footnote>
  <w:footnote w:type="continuationSeparator" w:id="0">
    <w:p w:rsidR="003D4FE8" w:rsidRDefault="003D4FE8" w:rsidP="000C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E8" w:rsidRDefault="003D4FE8">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FE8" w:rsidRPr="000C03B5" w:rsidRDefault="003D4FE8">
    <w:pPr>
      <w:pStyle w:val="a6"/>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B1"/>
    <w:rsid w:val="0000038B"/>
    <w:rsid w:val="000116B5"/>
    <w:rsid w:val="00011CFA"/>
    <w:rsid w:val="00012652"/>
    <w:rsid w:val="00015DEF"/>
    <w:rsid w:val="0001611D"/>
    <w:rsid w:val="000207F4"/>
    <w:rsid w:val="00026850"/>
    <w:rsid w:val="00032A7E"/>
    <w:rsid w:val="00034EE7"/>
    <w:rsid w:val="00036696"/>
    <w:rsid w:val="00044C21"/>
    <w:rsid w:val="00046310"/>
    <w:rsid w:val="000501E3"/>
    <w:rsid w:val="000724B8"/>
    <w:rsid w:val="00072C33"/>
    <w:rsid w:val="00090973"/>
    <w:rsid w:val="00096B3F"/>
    <w:rsid w:val="000B4607"/>
    <w:rsid w:val="000C03B5"/>
    <w:rsid w:val="000D0EEF"/>
    <w:rsid w:val="000D514A"/>
    <w:rsid w:val="000D52F8"/>
    <w:rsid w:val="000E33EA"/>
    <w:rsid w:val="000F7202"/>
    <w:rsid w:val="00110A66"/>
    <w:rsid w:val="00114F12"/>
    <w:rsid w:val="0011640A"/>
    <w:rsid w:val="00121908"/>
    <w:rsid w:val="00121A97"/>
    <w:rsid w:val="00122215"/>
    <w:rsid w:val="001272D1"/>
    <w:rsid w:val="00134F9E"/>
    <w:rsid w:val="00135746"/>
    <w:rsid w:val="00136F3F"/>
    <w:rsid w:val="001410A1"/>
    <w:rsid w:val="00142E63"/>
    <w:rsid w:val="001434D7"/>
    <w:rsid w:val="0014351F"/>
    <w:rsid w:val="00145CCA"/>
    <w:rsid w:val="00147DE7"/>
    <w:rsid w:val="00156FD5"/>
    <w:rsid w:val="0015737B"/>
    <w:rsid w:val="001614C8"/>
    <w:rsid w:val="00165C3B"/>
    <w:rsid w:val="0016682F"/>
    <w:rsid w:val="001747AF"/>
    <w:rsid w:val="00177D89"/>
    <w:rsid w:val="00191F25"/>
    <w:rsid w:val="00194F26"/>
    <w:rsid w:val="00196473"/>
    <w:rsid w:val="001B02C2"/>
    <w:rsid w:val="001B41C9"/>
    <w:rsid w:val="001B6885"/>
    <w:rsid w:val="001C17C2"/>
    <w:rsid w:val="001C4140"/>
    <w:rsid w:val="001C7030"/>
    <w:rsid w:val="001C7C9D"/>
    <w:rsid w:val="001D47A5"/>
    <w:rsid w:val="001D6ACF"/>
    <w:rsid w:val="001E1C30"/>
    <w:rsid w:val="001E500F"/>
    <w:rsid w:val="001E55B2"/>
    <w:rsid w:val="002078E3"/>
    <w:rsid w:val="002117BD"/>
    <w:rsid w:val="00211BC6"/>
    <w:rsid w:val="00214307"/>
    <w:rsid w:val="00217965"/>
    <w:rsid w:val="002232E8"/>
    <w:rsid w:val="00242ABB"/>
    <w:rsid w:val="00244B9A"/>
    <w:rsid w:val="002579E4"/>
    <w:rsid w:val="00257A5B"/>
    <w:rsid w:val="00261011"/>
    <w:rsid w:val="002627E4"/>
    <w:rsid w:val="002654B8"/>
    <w:rsid w:val="00285CE8"/>
    <w:rsid w:val="002873D7"/>
    <w:rsid w:val="00293861"/>
    <w:rsid w:val="002977CA"/>
    <w:rsid w:val="002A0A0C"/>
    <w:rsid w:val="002A3883"/>
    <w:rsid w:val="002A4E53"/>
    <w:rsid w:val="002C303A"/>
    <w:rsid w:val="002C4761"/>
    <w:rsid w:val="002D1652"/>
    <w:rsid w:val="002F3CFA"/>
    <w:rsid w:val="002F482F"/>
    <w:rsid w:val="003166BE"/>
    <w:rsid w:val="00320E56"/>
    <w:rsid w:val="00330837"/>
    <w:rsid w:val="00331405"/>
    <w:rsid w:val="003358C7"/>
    <w:rsid w:val="00342210"/>
    <w:rsid w:val="00354E85"/>
    <w:rsid w:val="00367481"/>
    <w:rsid w:val="00397B79"/>
    <w:rsid w:val="003A0D10"/>
    <w:rsid w:val="003B2559"/>
    <w:rsid w:val="003C6923"/>
    <w:rsid w:val="003D4FE8"/>
    <w:rsid w:val="003D7245"/>
    <w:rsid w:val="003F79D6"/>
    <w:rsid w:val="004031A6"/>
    <w:rsid w:val="004035B7"/>
    <w:rsid w:val="00420D49"/>
    <w:rsid w:val="00421E9E"/>
    <w:rsid w:val="00445174"/>
    <w:rsid w:val="0045034A"/>
    <w:rsid w:val="00457470"/>
    <w:rsid w:val="0046169B"/>
    <w:rsid w:val="0046304E"/>
    <w:rsid w:val="00463436"/>
    <w:rsid w:val="004711C1"/>
    <w:rsid w:val="00484676"/>
    <w:rsid w:val="00485255"/>
    <w:rsid w:val="00493539"/>
    <w:rsid w:val="004A6C8D"/>
    <w:rsid w:val="004B6826"/>
    <w:rsid w:val="004D061F"/>
    <w:rsid w:val="004D3DE8"/>
    <w:rsid w:val="004D4AD8"/>
    <w:rsid w:val="004E0718"/>
    <w:rsid w:val="004E094D"/>
    <w:rsid w:val="004E7DE4"/>
    <w:rsid w:val="004F1376"/>
    <w:rsid w:val="00501318"/>
    <w:rsid w:val="005039C2"/>
    <w:rsid w:val="00507C87"/>
    <w:rsid w:val="005266CA"/>
    <w:rsid w:val="00532F6A"/>
    <w:rsid w:val="005349D1"/>
    <w:rsid w:val="00544982"/>
    <w:rsid w:val="005600AC"/>
    <w:rsid w:val="00561A85"/>
    <w:rsid w:val="00562CB5"/>
    <w:rsid w:val="00575330"/>
    <w:rsid w:val="00581F0B"/>
    <w:rsid w:val="00585CEC"/>
    <w:rsid w:val="005A5021"/>
    <w:rsid w:val="005A6118"/>
    <w:rsid w:val="005B5126"/>
    <w:rsid w:val="005C77C0"/>
    <w:rsid w:val="005D1779"/>
    <w:rsid w:val="005E2523"/>
    <w:rsid w:val="005E2D4C"/>
    <w:rsid w:val="005E42F7"/>
    <w:rsid w:val="005F146D"/>
    <w:rsid w:val="005F71D3"/>
    <w:rsid w:val="00611E14"/>
    <w:rsid w:val="00613585"/>
    <w:rsid w:val="006165CC"/>
    <w:rsid w:val="00617549"/>
    <w:rsid w:val="00621CB4"/>
    <w:rsid w:val="006352D1"/>
    <w:rsid w:val="00635AAE"/>
    <w:rsid w:val="00645F43"/>
    <w:rsid w:val="00652440"/>
    <w:rsid w:val="00655E86"/>
    <w:rsid w:val="00663AC4"/>
    <w:rsid w:val="006718A2"/>
    <w:rsid w:val="00673C57"/>
    <w:rsid w:val="0068131B"/>
    <w:rsid w:val="006B3C02"/>
    <w:rsid w:val="006C72C2"/>
    <w:rsid w:val="006D2AE1"/>
    <w:rsid w:val="006D5474"/>
    <w:rsid w:val="006E1DCA"/>
    <w:rsid w:val="006E7EB2"/>
    <w:rsid w:val="006F4FAE"/>
    <w:rsid w:val="00706B8E"/>
    <w:rsid w:val="00723BB4"/>
    <w:rsid w:val="00724E9F"/>
    <w:rsid w:val="0072508A"/>
    <w:rsid w:val="007263F4"/>
    <w:rsid w:val="0072777A"/>
    <w:rsid w:val="00734838"/>
    <w:rsid w:val="00742759"/>
    <w:rsid w:val="00742E82"/>
    <w:rsid w:val="00747BCC"/>
    <w:rsid w:val="00755573"/>
    <w:rsid w:val="007647BC"/>
    <w:rsid w:val="007756A1"/>
    <w:rsid w:val="00777ACE"/>
    <w:rsid w:val="0078020A"/>
    <w:rsid w:val="007820F8"/>
    <w:rsid w:val="007873E4"/>
    <w:rsid w:val="00791568"/>
    <w:rsid w:val="00795068"/>
    <w:rsid w:val="007A1D58"/>
    <w:rsid w:val="007A78B0"/>
    <w:rsid w:val="007B3862"/>
    <w:rsid w:val="007C2099"/>
    <w:rsid w:val="007D280E"/>
    <w:rsid w:val="007E193C"/>
    <w:rsid w:val="007E528A"/>
    <w:rsid w:val="007E7FE4"/>
    <w:rsid w:val="00804FEF"/>
    <w:rsid w:val="00815184"/>
    <w:rsid w:val="0081764E"/>
    <w:rsid w:val="008178F2"/>
    <w:rsid w:val="00820D7C"/>
    <w:rsid w:val="00822F4A"/>
    <w:rsid w:val="00824E6E"/>
    <w:rsid w:val="008272B0"/>
    <w:rsid w:val="00827F7C"/>
    <w:rsid w:val="00831AE8"/>
    <w:rsid w:val="00836C95"/>
    <w:rsid w:val="0084136F"/>
    <w:rsid w:val="0084241D"/>
    <w:rsid w:val="00850374"/>
    <w:rsid w:val="00854BBA"/>
    <w:rsid w:val="00857549"/>
    <w:rsid w:val="00860B93"/>
    <w:rsid w:val="00861C04"/>
    <w:rsid w:val="00863A4F"/>
    <w:rsid w:val="00870152"/>
    <w:rsid w:val="0088229F"/>
    <w:rsid w:val="00884ADB"/>
    <w:rsid w:val="008A3DA8"/>
    <w:rsid w:val="008B2BB1"/>
    <w:rsid w:val="008C10AD"/>
    <w:rsid w:val="008C2DB3"/>
    <w:rsid w:val="008C4A92"/>
    <w:rsid w:val="008E2A5A"/>
    <w:rsid w:val="008E4A37"/>
    <w:rsid w:val="008F26CE"/>
    <w:rsid w:val="008F7136"/>
    <w:rsid w:val="00900EFC"/>
    <w:rsid w:val="0090286D"/>
    <w:rsid w:val="0091054B"/>
    <w:rsid w:val="00916355"/>
    <w:rsid w:val="0091784A"/>
    <w:rsid w:val="009215FF"/>
    <w:rsid w:val="00925F9F"/>
    <w:rsid w:val="009302AC"/>
    <w:rsid w:val="00935E56"/>
    <w:rsid w:val="009565B5"/>
    <w:rsid w:val="00965C57"/>
    <w:rsid w:val="00983D11"/>
    <w:rsid w:val="00992987"/>
    <w:rsid w:val="009A4231"/>
    <w:rsid w:val="009B5AA9"/>
    <w:rsid w:val="009C3494"/>
    <w:rsid w:val="009C6D84"/>
    <w:rsid w:val="009D2C08"/>
    <w:rsid w:val="009D5F99"/>
    <w:rsid w:val="009E2C7E"/>
    <w:rsid w:val="009E4A6D"/>
    <w:rsid w:val="009E525C"/>
    <w:rsid w:val="009E5FA7"/>
    <w:rsid w:val="009E611A"/>
    <w:rsid w:val="009F0555"/>
    <w:rsid w:val="009F1304"/>
    <w:rsid w:val="009F4EDC"/>
    <w:rsid w:val="009F6D91"/>
    <w:rsid w:val="00A005FB"/>
    <w:rsid w:val="00A0228C"/>
    <w:rsid w:val="00A04860"/>
    <w:rsid w:val="00A2094B"/>
    <w:rsid w:val="00A20A73"/>
    <w:rsid w:val="00A2386C"/>
    <w:rsid w:val="00A36771"/>
    <w:rsid w:val="00A45F9F"/>
    <w:rsid w:val="00A55A11"/>
    <w:rsid w:val="00A60537"/>
    <w:rsid w:val="00A61E96"/>
    <w:rsid w:val="00A6229C"/>
    <w:rsid w:val="00A66012"/>
    <w:rsid w:val="00A71919"/>
    <w:rsid w:val="00A833E4"/>
    <w:rsid w:val="00A84ADE"/>
    <w:rsid w:val="00A87426"/>
    <w:rsid w:val="00AA2AB6"/>
    <w:rsid w:val="00AB24CF"/>
    <w:rsid w:val="00AC4655"/>
    <w:rsid w:val="00AC78A8"/>
    <w:rsid w:val="00AD5136"/>
    <w:rsid w:val="00AD6393"/>
    <w:rsid w:val="00AF6572"/>
    <w:rsid w:val="00AF6E28"/>
    <w:rsid w:val="00AF7EBD"/>
    <w:rsid w:val="00B10E25"/>
    <w:rsid w:val="00B1421C"/>
    <w:rsid w:val="00B32F05"/>
    <w:rsid w:val="00B43A89"/>
    <w:rsid w:val="00B45FF8"/>
    <w:rsid w:val="00B510DD"/>
    <w:rsid w:val="00B70CF4"/>
    <w:rsid w:val="00B7169E"/>
    <w:rsid w:val="00B812B6"/>
    <w:rsid w:val="00B849A5"/>
    <w:rsid w:val="00B8625A"/>
    <w:rsid w:val="00B91B2D"/>
    <w:rsid w:val="00B93BE5"/>
    <w:rsid w:val="00B95445"/>
    <w:rsid w:val="00BA3862"/>
    <w:rsid w:val="00BA5803"/>
    <w:rsid w:val="00BA7242"/>
    <w:rsid w:val="00BA75B7"/>
    <w:rsid w:val="00BB78F9"/>
    <w:rsid w:val="00BC057A"/>
    <w:rsid w:val="00BC141D"/>
    <w:rsid w:val="00BE41BD"/>
    <w:rsid w:val="00BE7805"/>
    <w:rsid w:val="00BF00D9"/>
    <w:rsid w:val="00BF5EAA"/>
    <w:rsid w:val="00C01C14"/>
    <w:rsid w:val="00C026EB"/>
    <w:rsid w:val="00C41C7E"/>
    <w:rsid w:val="00C5509A"/>
    <w:rsid w:val="00C5548B"/>
    <w:rsid w:val="00C61987"/>
    <w:rsid w:val="00C77D17"/>
    <w:rsid w:val="00C81739"/>
    <w:rsid w:val="00C878E3"/>
    <w:rsid w:val="00CA0C84"/>
    <w:rsid w:val="00CA1E71"/>
    <w:rsid w:val="00CA7099"/>
    <w:rsid w:val="00CB0C92"/>
    <w:rsid w:val="00CB33A6"/>
    <w:rsid w:val="00CB6746"/>
    <w:rsid w:val="00CC3A12"/>
    <w:rsid w:val="00CD005E"/>
    <w:rsid w:val="00CE3DD2"/>
    <w:rsid w:val="00D01558"/>
    <w:rsid w:val="00D03C68"/>
    <w:rsid w:val="00D11C3A"/>
    <w:rsid w:val="00D12E81"/>
    <w:rsid w:val="00D17127"/>
    <w:rsid w:val="00D208F2"/>
    <w:rsid w:val="00D221F0"/>
    <w:rsid w:val="00D25685"/>
    <w:rsid w:val="00D30C34"/>
    <w:rsid w:val="00D40104"/>
    <w:rsid w:val="00D64FAC"/>
    <w:rsid w:val="00D707B5"/>
    <w:rsid w:val="00D719D5"/>
    <w:rsid w:val="00D72EED"/>
    <w:rsid w:val="00D74AAB"/>
    <w:rsid w:val="00D83677"/>
    <w:rsid w:val="00D9712D"/>
    <w:rsid w:val="00DA0D10"/>
    <w:rsid w:val="00DA2B86"/>
    <w:rsid w:val="00DA2E9B"/>
    <w:rsid w:val="00DA3EDC"/>
    <w:rsid w:val="00DB5281"/>
    <w:rsid w:val="00DB7D58"/>
    <w:rsid w:val="00DC1228"/>
    <w:rsid w:val="00DD089C"/>
    <w:rsid w:val="00DD28B6"/>
    <w:rsid w:val="00DD2953"/>
    <w:rsid w:val="00E04F98"/>
    <w:rsid w:val="00E0621B"/>
    <w:rsid w:val="00E121B6"/>
    <w:rsid w:val="00E123A1"/>
    <w:rsid w:val="00E1621E"/>
    <w:rsid w:val="00E37E45"/>
    <w:rsid w:val="00E37F03"/>
    <w:rsid w:val="00E524C3"/>
    <w:rsid w:val="00E62EC5"/>
    <w:rsid w:val="00E667CD"/>
    <w:rsid w:val="00E7244B"/>
    <w:rsid w:val="00E76B86"/>
    <w:rsid w:val="00E770F8"/>
    <w:rsid w:val="00E83F74"/>
    <w:rsid w:val="00E87A84"/>
    <w:rsid w:val="00EA53B2"/>
    <w:rsid w:val="00EA6A52"/>
    <w:rsid w:val="00EA7850"/>
    <w:rsid w:val="00EB2F7B"/>
    <w:rsid w:val="00EB6CD2"/>
    <w:rsid w:val="00EC497A"/>
    <w:rsid w:val="00EC6A72"/>
    <w:rsid w:val="00ED2399"/>
    <w:rsid w:val="00ED4FE6"/>
    <w:rsid w:val="00EE2287"/>
    <w:rsid w:val="00EE2C3E"/>
    <w:rsid w:val="00EE634F"/>
    <w:rsid w:val="00EF62B7"/>
    <w:rsid w:val="00EF62D7"/>
    <w:rsid w:val="00EF678C"/>
    <w:rsid w:val="00EF72AD"/>
    <w:rsid w:val="00F04B7E"/>
    <w:rsid w:val="00F122D5"/>
    <w:rsid w:val="00F12DB6"/>
    <w:rsid w:val="00F141F3"/>
    <w:rsid w:val="00F17325"/>
    <w:rsid w:val="00F26483"/>
    <w:rsid w:val="00F347DA"/>
    <w:rsid w:val="00F419AC"/>
    <w:rsid w:val="00F44491"/>
    <w:rsid w:val="00F45DB5"/>
    <w:rsid w:val="00F50A6C"/>
    <w:rsid w:val="00F51183"/>
    <w:rsid w:val="00F5725D"/>
    <w:rsid w:val="00F64D14"/>
    <w:rsid w:val="00F67A27"/>
    <w:rsid w:val="00F76D36"/>
    <w:rsid w:val="00F95A69"/>
    <w:rsid w:val="00FA1DA9"/>
    <w:rsid w:val="00FB6FD0"/>
    <w:rsid w:val="00FC22EC"/>
    <w:rsid w:val="00FD747C"/>
    <w:rsid w:val="00FE6B8F"/>
    <w:rsid w:val="00FE71F8"/>
    <w:rsid w:val="00FF5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5:docId w15:val="{3EE2E37B-C09D-435C-96BF-906C4737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69543">
      <w:bodyDiv w:val="1"/>
      <w:marLeft w:val="0"/>
      <w:marRight w:val="0"/>
      <w:marTop w:val="0"/>
      <w:marBottom w:val="0"/>
      <w:divBdr>
        <w:top w:val="none" w:sz="0" w:space="0" w:color="auto"/>
        <w:left w:val="none" w:sz="0" w:space="0" w:color="auto"/>
        <w:bottom w:val="none" w:sz="0" w:space="0" w:color="auto"/>
        <w:right w:val="none" w:sz="0" w:space="0" w:color="auto"/>
      </w:divBdr>
    </w:div>
    <w:div w:id="386806921">
      <w:bodyDiv w:val="1"/>
      <w:marLeft w:val="0"/>
      <w:marRight w:val="0"/>
      <w:marTop w:val="0"/>
      <w:marBottom w:val="0"/>
      <w:divBdr>
        <w:top w:val="none" w:sz="0" w:space="0" w:color="auto"/>
        <w:left w:val="none" w:sz="0" w:space="0" w:color="auto"/>
        <w:bottom w:val="none" w:sz="0" w:space="0" w:color="auto"/>
        <w:right w:val="none" w:sz="0" w:space="0" w:color="auto"/>
      </w:divBdr>
    </w:div>
    <w:div w:id="540552486">
      <w:bodyDiv w:val="1"/>
      <w:marLeft w:val="0"/>
      <w:marRight w:val="0"/>
      <w:marTop w:val="0"/>
      <w:marBottom w:val="0"/>
      <w:divBdr>
        <w:top w:val="none" w:sz="0" w:space="0" w:color="auto"/>
        <w:left w:val="none" w:sz="0" w:space="0" w:color="auto"/>
        <w:bottom w:val="none" w:sz="0" w:space="0" w:color="auto"/>
        <w:right w:val="none" w:sz="0" w:space="0" w:color="auto"/>
      </w:divBdr>
    </w:div>
    <w:div w:id="752120302">
      <w:bodyDiv w:val="1"/>
      <w:marLeft w:val="0"/>
      <w:marRight w:val="0"/>
      <w:marTop w:val="0"/>
      <w:marBottom w:val="0"/>
      <w:divBdr>
        <w:top w:val="none" w:sz="0" w:space="0" w:color="auto"/>
        <w:left w:val="none" w:sz="0" w:space="0" w:color="auto"/>
        <w:bottom w:val="none" w:sz="0" w:space="0" w:color="auto"/>
        <w:right w:val="none" w:sz="0" w:space="0" w:color="auto"/>
      </w:divBdr>
    </w:div>
    <w:div w:id="1013342501">
      <w:bodyDiv w:val="1"/>
      <w:marLeft w:val="0"/>
      <w:marRight w:val="0"/>
      <w:marTop w:val="0"/>
      <w:marBottom w:val="0"/>
      <w:divBdr>
        <w:top w:val="none" w:sz="0" w:space="0" w:color="auto"/>
        <w:left w:val="none" w:sz="0" w:space="0" w:color="auto"/>
        <w:bottom w:val="none" w:sz="0" w:space="0" w:color="auto"/>
        <w:right w:val="none" w:sz="0" w:space="0" w:color="auto"/>
      </w:divBdr>
    </w:div>
    <w:div w:id="1075778979">
      <w:bodyDiv w:val="1"/>
      <w:marLeft w:val="0"/>
      <w:marRight w:val="0"/>
      <w:marTop w:val="0"/>
      <w:marBottom w:val="0"/>
      <w:divBdr>
        <w:top w:val="none" w:sz="0" w:space="0" w:color="auto"/>
        <w:left w:val="none" w:sz="0" w:space="0" w:color="auto"/>
        <w:bottom w:val="none" w:sz="0" w:space="0" w:color="auto"/>
        <w:right w:val="none" w:sz="0" w:space="0" w:color="auto"/>
      </w:divBdr>
    </w:div>
    <w:div w:id="1159150359">
      <w:bodyDiv w:val="1"/>
      <w:marLeft w:val="0"/>
      <w:marRight w:val="0"/>
      <w:marTop w:val="0"/>
      <w:marBottom w:val="0"/>
      <w:divBdr>
        <w:top w:val="none" w:sz="0" w:space="0" w:color="auto"/>
        <w:left w:val="none" w:sz="0" w:space="0" w:color="auto"/>
        <w:bottom w:val="none" w:sz="0" w:space="0" w:color="auto"/>
        <w:right w:val="none" w:sz="0" w:space="0" w:color="auto"/>
      </w:divBdr>
    </w:div>
    <w:div w:id="1612472712">
      <w:bodyDiv w:val="1"/>
      <w:marLeft w:val="0"/>
      <w:marRight w:val="0"/>
      <w:marTop w:val="0"/>
      <w:marBottom w:val="0"/>
      <w:divBdr>
        <w:top w:val="none" w:sz="0" w:space="0" w:color="auto"/>
        <w:left w:val="none" w:sz="0" w:space="0" w:color="auto"/>
        <w:bottom w:val="none" w:sz="0" w:space="0" w:color="auto"/>
        <w:right w:val="none" w:sz="0" w:space="0" w:color="auto"/>
      </w:divBdr>
    </w:div>
    <w:div w:id="1741520637">
      <w:bodyDiv w:val="1"/>
      <w:marLeft w:val="0"/>
      <w:marRight w:val="0"/>
      <w:marTop w:val="0"/>
      <w:marBottom w:val="0"/>
      <w:divBdr>
        <w:top w:val="none" w:sz="0" w:space="0" w:color="auto"/>
        <w:left w:val="none" w:sz="0" w:space="0" w:color="auto"/>
        <w:bottom w:val="none" w:sz="0" w:space="0" w:color="auto"/>
        <w:right w:val="none" w:sz="0" w:space="0" w:color="auto"/>
      </w:divBdr>
    </w:div>
    <w:div w:id="18512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khodka-city.ru/events/news/item/?sid=7397" TargetMode="External"/><Relationship Id="rId18" Type="http://schemas.openxmlformats.org/officeDocument/2006/relationships/hyperlink" Target="https://www.nakhodka-city.ru/events/news/item/?sid=8298" TargetMode="External"/><Relationship Id="rId26" Type="http://schemas.openxmlformats.org/officeDocument/2006/relationships/hyperlink" Target="https://www.nakhodka-city.ru/events/news/item/?sid=8984" TargetMode="External"/><Relationship Id="rId3" Type="http://schemas.openxmlformats.org/officeDocument/2006/relationships/settings" Target="settings.xml"/><Relationship Id="rId21" Type="http://schemas.openxmlformats.org/officeDocument/2006/relationships/hyperlink" Target="https://www.nakhodka-city.ru/events/news/item/?sid=6800" TargetMode="External"/><Relationship Id="rId34" Type="http://schemas.openxmlformats.org/officeDocument/2006/relationships/fontTable" Target="fontTable.xml"/><Relationship Id="rId7" Type="http://schemas.openxmlformats.org/officeDocument/2006/relationships/hyperlink" Target="https://25.pfdo.ru" TargetMode="External"/><Relationship Id="rId12" Type="http://schemas.openxmlformats.org/officeDocument/2006/relationships/hyperlink" Target="https://www.nakhodka-city.ru/administration/structure/docx/?deptid=8&amp;gid=43" TargetMode="External"/><Relationship Id="rId17" Type="http://schemas.openxmlformats.org/officeDocument/2006/relationships/hyperlink" Target="https://www.nakhodka-city.ru/events/news/item/?sid=7889" TargetMode="External"/><Relationship Id="rId25" Type="http://schemas.openxmlformats.org/officeDocument/2006/relationships/hyperlink" Target="https://www.nakhodka-city.ru/events/news/item/?sid=7827"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nakhodka-city.ru/events/news/item/?sid=7834" TargetMode="External"/><Relationship Id="rId20" Type="http://schemas.openxmlformats.org/officeDocument/2006/relationships/hyperlink" Target="https://www.nakhodka-city.ru/events/news/item/?sid=8997" TargetMode="External"/><Relationship Id="rId29" Type="http://schemas.openxmlformats.org/officeDocument/2006/relationships/hyperlink" Target="https://www.nakhodka-city.ru/model/item/?cid=4&amp;gid=28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akhodka-city.ru/administration/structure/docx/?deptid=8&amp;gid=471" TargetMode="External"/><Relationship Id="rId24" Type="http://schemas.openxmlformats.org/officeDocument/2006/relationships/hyperlink" Target="https://www.nakhodka-city.ru/events/news/item/?sid=8344"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akhodka-city.ru/events/news/item/?sid=7706" TargetMode="External"/><Relationship Id="rId23" Type="http://schemas.openxmlformats.org/officeDocument/2006/relationships/hyperlink" Target="https://www.nakhodka-city.ru/events/news/item/?sid=8512" TargetMode="External"/><Relationship Id="rId28" Type="http://schemas.openxmlformats.org/officeDocument/2006/relationships/hyperlink" Target="consultantplus://offline/ref=82E7956BF7A77FD9A9C12CF006C4022FBF27EB262A518D8A0736604A24678A1248C93B984A792E0F2435324C9422C2162DB76058885AKEX" TargetMode="External"/><Relationship Id="rId10" Type="http://schemas.openxmlformats.org/officeDocument/2006/relationships/hyperlink" Target="http://www.rosreestr.ru" TargetMode="External"/><Relationship Id="rId19" Type="http://schemas.openxmlformats.org/officeDocument/2006/relationships/hyperlink" Target="https://nakhodka-city.ru/events/news/item/?sid=8904" TargetMode="External"/><Relationship Id="rId31" Type="http://schemas.openxmlformats.org/officeDocument/2006/relationships/hyperlink" Target="http://www.nakhodka-city.ru" TargetMode="External"/><Relationship Id="rId4" Type="http://schemas.openxmlformats.org/officeDocument/2006/relationships/webSettings" Target="webSettings.xml"/><Relationship Id="rId9" Type="http://schemas.openxmlformats.org/officeDocument/2006/relationships/hyperlink" Target="https://www.nakhodka-city.ru/administration/structure/docx/?deptid=24&amp;gid=194" TargetMode="External"/><Relationship Id="rId14" Type="http://schemas.openxmlformats.org/officeDocument/2006/relationships/hyperlink" Target="https://www.nakhodka-city.ru/events/news/item/?sid=7422" TargetMode="External"/><Relationship Id="rId22" Type="http://schemas.openxmlformats.org/officeDocument/2006/relationships/hyperlink" Target="https://www.nakhodka-city.ru/events/news/item/?sid=7608" TargetMode="External"/><Relationship Id="rId27" Type="http://schemas.openxmlformats.org/officeDocument/2006/relationships/hyperlink" Target="https://nakhodka-city.ru/events/information/item/?sid=9147" TargetMode="External"/><Relationship Id="rId30" Type="http://schemas.openxmlformats.org/officeDocument/2006/relationships/hyperlink" Target="http://www.torgi.gov.ru" TargetMode="External"/><Relationship Id="rId35" Type="http://schemas.openxmlformats.org/officeDocument/2006/relationships/theme" Target="theme/theme1.xml"/><Relationship Id="rId8" Type="http://schemas.openxmlformats.org/officeDocument/2006/relationships/hyperlink" Target="consultantplus://offline/ref=2DDC40D67B59FB7954F2385F64FCD2B875E6F585DDAB53EA0113B38CA9B93D0EBD5CCF27D15C6DEF0F04A2E6B2t6A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F6C47-01FE-4339-8A31-8929A857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57</Pages>
  <Words>11195</Words>
  <Characters>63813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Марина Николаевна</dc:creator>
  <cp:lastModifiedBy>Свиридова Светлана Олеговна</cp:lastModifiedBy>
  <cp:revision>12</cp:revision>
  <cp:lastPrinted>2023-01-15T22:49:00Z</cp:lastPrinted>
  <dcterms:created xsi:type="dcterms:W3CDTF">2023-01-13T05:32:00Z</dcterms:created>
  <dcterms:modified xsi:type="dcterms:W3CDTF">2023-01-16T00:09:00Z</dcterms:modified>
</cp:coreProperties>
</file>