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DF" w:rsidRPr="005C40C8" w:rsidRDefault="00676ADF" w:rsidP="00BE19C4">
      <w:pPr>
        <w:pStyle w:val="ConsPlusTitlePage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76ADF" w:rsidRPr="005C40C8" w:rsidRDefault="00676ADF" w:rsidP="00BE19C4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6ADF" w:rsidRPr="005C40C8" w:rsidRDefault="00676ADF" w:rsidP="00BE19C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6ADF" w:rsidRPr="005C40C8" w:rsidRDefault="00676ADF" w:rsidP="00BE19C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40C8" w:rsidRPr="005C40C8" w:rsidRDefault="005C40C8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0C8" w:rsidRPr="005C40C8" w:rsidRDefault="005C40C8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0C8" w:rsidRDefault="005C40C8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0C8" w:rsidRPr="005C40C8" w:rsidRDefault="005C40C8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6093" w:rsidRPr="00236093" w:rsidRDefault="00236093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административный регламент</w:t>
      </w:r>
    </w:p>
    <w:p w:rsidR="00CB75A0" w:rsidRPr="00BF5BEC" w:rsidRDefault="00236093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901146"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B75A0"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Установка</w:t>
      </w:r>
    </w:p>
    <w:p w:rsidR="00236093" w:rsidRDefault="00CB75A0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информационной вывески, согласование</w:t>
      </w:r>
      <w:r w:rsidR="00236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дизайн-проекта</w:t>
      </w:r>
      <w:proofErr w:type="gramEnd"/>
    </w:p>
    <w:p w:rsidR="00236093" w:rsidRDefault="00CB75A0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размещения вывески на территории</w:t>
      </w:r>
      <w:r w:rsidR="00236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Находкинского</w:t>
      </w:r>
    </w:p>
    <w:p w:rsidR="00236093" w:rsidRDefault="00CB75A0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городского округа</w:t>
      </w:r>
      <w:r w:rsidR="00901146" w:rsidRPr="00BF5BE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36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gramStart"/>
      <w:r w:rsidR="00236093"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утвержденный</w:t>
      </w:r>
      <w:proofErr w:type="gramEnd"/>
      <w:r w:rsid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36093"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постановлением</w:t>
      </w:r>
    </w:p>
    <w:p w:rsidR="00236093" w:rsidRDefault="00236093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администрации Находкинского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городского округа</w:t>
      </w:r>
    </w:p>
    <w:p w:rsidR="00676ADF" w:rsidRPr="00BF5BEC" w:rsidRDefault="00236093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07</w:t>
      </w: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09</w:t>
      </w: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1710</w:t>
      </w:r>
    </w:p>
    <w:p w:rsidR="00676ADF" w:rsidRPr="00BF5BEC" w:rsidRDefault="00676ADF" w:rsidP="005C40C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676ADF" w:rsidRPr="00BF5BEC" w:rsidRDefault="00676ADF" w:rsidP="005C40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19C4" w:rsidRPr="00BF5BEC" w:rsidRDefault="00676ADF" w:rsidP="00BE19C4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F5BEC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662112" w:rsidRPr="00BF5BEC">
        <w:rPr>
          <w:rFonts w:ascii="Times New Roman" w:hAnsi="Times New Roman" w:cs="Times New Roman"/>
          <w:sz w:val="26"/>
          <w:szCs w:val="26"/>
        </w:rPr>
        <w:t>и</w:t>
      </w:r>
      <w:r w:rsidRPr="00BF5BEC">
        <w:rPr>
          <w:rFonts w:ascii="Times New Roman" w:hAnsi="Times New Roman" w:cs="Times New Roman"/>
          <w:sz w:val="26"/>
          <w:szCs w:val="26"/>
        </w:rPr>
        <w:t xml:space="preserve"> </w:t>
      </w:r>
      <w:r w:rsidRPr="00BF5BEC">
        <w:rPr>
          <w:rFonts w:ascii="Times New Roman" w:hAnsi="Times New Roman" w:cs="Times New Roman"/>
          <w:color w:val="0000FF"/>
          <w:sz w:val="26"/>
          <w:szCs w:val="26"/>
        </w:rPr>
        <w:t>закон</w:t>
      </w:r>
      <w:r w:rsidR="00662112" w:rsidRPr="00BF5BEC">
        <w:rPr>
          <w:rFonts w:ascii="Times New Roman" w:hAnsi="Times New Roman" w:cs="Times New Roman"/>
          <w:color w:val="0000FF"/>
          <w:sz w:val="26"/>
          <w:szCs w:val="26"/>
        </w:rPr>
        <w:t>ами</w:t>
      </w:r>
      <w:r w:rsidRPr="00BF5BEC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662112" w:rsidRPr="00BF5BEC">
        <w:rPr>
          <w:rFonts w:ascii="Times New Roman" w:hAnsi="Times New Roman" w:cs="Times New Roman"/>
          <w:sz w:val="26"/>
          <w:szCs w:val="26"/>
        </w:rPr>
        <w:t>№</w:t>
      </w:r>
      <w:r w:rsidRPr="00BF5BEC">
        <w:rPr>
          <w:rFonts w:ascii="Times New Roman" w:hAnsi="Times New Roman" w:cs="Times New Roman"/>
          <w:sz w:val="26"/>
          <w:szCs w:val="26"/>
        </w:rPr>
        <w:t xml:space="preserve"> 131-ФЗ </w:t>
      </w:r>
      <w:r w:rsidR="00662112" w:rsidRPr="00BF5BEC">
        <w:rPr>
          <w:rFonts w:ascii="Times New Roman" w:hAnsi="Times New Roman" w:cs="Times New Roman"/>
          <w:sz w:val="26"/>
          <w:szCs w:val="26"/>
        </w:rPr>
        <w:t>«</w:t>
      </w:r>
      <w:r w:rsidRPr="00BF5BE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62112" w:rsidRPr="00BF5BEC">
        <w:rPr>
          <w:rFonts w:ascii="Times New Roman" w:hAnsi="Times New Roman" w:cs="Times New Roman"/>
          <w:sz w:val="26"/>
          <w:szCs w:val="26"/>
        </w:rPr>
        <w:t>»</w:t>
      </w:r>
      <w:r w:rsidRPr="00BF5BEC">
        <w:rPr>
          <w:rFonts w:ascii="Times New Roman" w:hAnsi="Times New Roman" w:cs="Times New Roman"/>
          <w:sz w:val="26"/>
          <w:szCs w:val="26"/>
        </w:rPr>
        <w:t xml:space="preserve">, от 27.07.2010 </w:t>
      </w:r>
      <w:r w:rsidR="00662112" w:rsidRPr="00BF5BEC">
        <w:rPr>
          <w:rFonts w:ascii="Times New Roman" w:hAnsi="Times New Roman" w:cs="Times New Roman"/>
          <w:sz w:val="26"/>
          <w:szCs w:val="26"/>
        </w:rPr>
        <w:t>№</w:t>
      </w:r>
      <w:r w:rsidRPr="00BF5BEC">
        <w:rPr>
          <w:rFonts w:ascii="Times New Roman" w:hAnsi="Times New Roman" w:cs="Times New Roman"/>
          <w:sz w:val="26"/>
          <w:szCs w:val="26"/>
        </w:rPr>
        <w:t xml:space="preserve"> 210-ФЗ </w:t>
      </w:r>
      <w:r w:rsidR="00662112" w:rsidRPr="00BF5BEC">
        <w:rPr>
          <w:rFonts w:ascii="Times New Roman" w:hAnsi="Times New Roman" w:cs="Times New Roman"/>
          <w:sz w:val="26"/>
          <w:szCs w:val="26"/>
        </w:rPr>
        <w:t>«</w:t>
      </w:r>
      <w:r w:rsidRPr="00BF5BEC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662112" w:rsidRPr="00BF5BEC">
        <w:rPr>
          <w:rFonts w:ascii="Times New Roman" w:hAnsi="Times New Roman" w:cs="Times New Roman"/>
          <w:sz w:val="26"/>
          <w:szCs w:val="26"/>
        </w:rPr>
        <w:t>»</w:t>
      </w:r>
      <w:r w:rsidRPr="00BF5BEC">
        <w:rPr>
          <w:rFonts w:ascii="Times New Roman" w:hAnsi="Times New Roman" w:cs="Times New Roman"/>
          <w:sz w:val="26"/>
          <w:szCs w:val="26"/>
        </w:rPr>
        <w:t xml:space="preserve">, </w:t>
      </w:r>
      <w:r w:rsidR="00662112" w:rsidRPr="00BF5BEC">
        <w:rPr>
          <w:rFonts w:ascii="Times New Roman" w:hAnsi="Times New Roman" w:cs="Times New Roman"/>
          <w:sz w:val="26"/>
          <w:szCs w:val="26"/>
        </w:rPr>
        <w:t xml:space="preserve">решением Думы Находкинского городского округа от 27.12.2019 </w:t>
      </w:r>
      <w:r w:rsidR="00BF5BEC" w:rsidRPr="00BF5BEC">
        <w:rPr>
          <w:rFonts w:ascii="Times New Roman" w:hAnsi="Times New Roman" w:cs="Times New Roman"/>
          <w:sz w:val="26"/>
          <w:szCs w:val="26"/>
        </w:rPr>
        <w:t>№</w:t>
      </w:r>
      <w:r w:rsidR="00662112" w:rsidRPr="00BF5BEC">
        <w:rPr>
          <w:rFonts w:ascii="Times New Roman" w:hAnsi="Times New Roman" w:cs="Times New Roman"/>
          <w:sz w:val="26"/>
          <w:szCs w:val="26"/>
        </w:rPr>
        <w:t xml:space="preserve"> 542-НПА «О Правилах благоустройства территории Находкинского городского округа»</w:t>
      </w:r>
      <w:r w:rsidRPr="00BF5BEC">
        <w:rPr>
          <w:rFonts w:ascii="Times New Roman" w:hAnsi="Times New Roman" w:cs="Times New Roman"/>
          <w:sz w:val="26"/>
          <w:szCs w:val="26"/>
        </w:rPr>
        <w:t xml:space="preserve">, </w:t>
      </w:r>
      <w:r w:rsidR="00AF2A50" w:rsidRPr="00BF5BE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Находкинского городского округа от </w:t>
      </w:r>
      <w:r w:rsidR="002861B8" w:rsidRPr="00BF5BEC">
        <w:rPr>
          <w:rFonts w:ascii="Times New Roman" w:hAnsi="Times New Roman" w:cs="Times New Roman"/>
          <w:sz w:val="26"/>
          <w:szCs w:val="26"/>
        </w:rPr>
        <w:t>08.09.2022 № 1307 «Об утверждении Порядка разработки и утверждения административных регламентов предоставления муниципальных</w:t>
      </w:r>
      <w:proofErr w:type="gramEnd"/>
      <w:r w:rsidR="002861B8" w:rsidRPr="00BF5BEC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BE19C4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руководствуясь стать</w:t>
      </w:r>
      <w:r w:rsidR="00BF5BEC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E19C4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48 </w:t>
      </w:r>
      <w:hyperlink r:id="rId8" w:history="1">
        <w:r w:rsidR="00BE19C4" w:rsidRPr="00BF5BE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Устава</w:t>
        </w:r>
      </w:hyperlink>
      <w:r w:rsidR="00BE19C4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городского округа, администрация Находкинского городского округа</w:t>
      </w: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093" w:rsidRPr="00236093" w:rsidRDefault="00236093" w:rsidP="0023609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«Установка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информационной вывески, согласование </w:t>
      </w:r>
      <w:proofErr w:type="gramStart"/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вывески на территории Находкинского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округа», утвержденный постановлением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Находкинского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07.09.2023 № 1710 (далее – регламент), следующие изменения:</w:t>
      </w:r>
    </w:p>
    <w:p w:rsidR="00236093" w:rsidRDefault="00236093" w:rsidP="0023609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разделе 1 «Общие положения»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2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 изложить в следующей редакции: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76ADF" w:rsidRDefault="00236093" w:rsidP="0023609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93">
        <w:rPr>
          <w:rFonts w:ascii="Calibri" w:eastAsia="Times New Roman" w:hAnsi="Calibri" w:cs="Calibri"/>
          <w:sz w:val="26"/>
          <w:szCs w:val="26"/>
          <w:lang w:eastAsia="ru-RU"/>
        </w:rPr>
        <w:lastRenderedPageBreak/>
        <w:t>«</w:t>
      </w:r>
      <w:r w:rsidRPr="00236093">
        <w:rPr>
          <w:rFonts w:ascii="Times New Roman" w:hAnsi="Times New Roman" w:cs="Times New Roman"/>
          <w:sz w:val="26"/>
          <w:szCs w:val="26"/>
        </w:rPr>
        <w:t xml:space="preserve">В качестве заявителей могут выступать юридические лица и индивидуальные предприниматели, являющиеся собственниками или иными законными владельцами зданий, строений, сооружений или помещений, на внешних поверхностях которых размещена или предусматривается установка вывески. </w:t>
      </w:r>
      <w:proofErr w:type="gramStart"/>
      <w:r w:rsidRPr="00236093">
        <w:rPr>
          <w:rFonts w:ascii="Times New Roman" w:hAnsi="Times New Roman" w:cs="Times New Roman"/>
          <w:sz w:val="26"/>
          <w:szCs w:val="26"/>
        </w:rPr>
        <w:t>В случае установки вывесок на внешних поверхностях торговых, развлекательных, спортивных, административно-деловых центров (зданий),  кинотеатров, театров, цирков и иных аналогичных объектов нежилого назначения (далее – объекты), в качестве заявителей выступают лица, осуществляющие управление данными объектами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36093">
        <w:rPr>
          <w:rFonts w:ascii="Times New Roman" w:hAnsi="Times New Roman" w:cs="Times New Roman"/>
          <w:sz w:val="26"/>
          <w:szCs w:val="26"/>
        </w:rPr>
        <w:t>или юридические лица, индивидуальные предприниматели, которым указанные объекты принадлежат на праве собственности или ином вещном праве, а также юридические лица, индивидуальные предприниматели, осуществляющие деятельность в помещениях указанных</w:t>
      </w:r>
      <w:proofErr w:type="gramEnd"/>
      <w:r w:rsidRPr="00236093">
        <w:rPr>
          <w:rFonts w:ascii="Times New Roman" w:hAnsi="Times New Roman" w:cs="Times New Roman"/>
          <w:sz w:val="26"/>
          <w:szCs w:val="26"/>
        </w:rPr>
        <w:t xml:space="preserve"> объектов с согласия лиц, которым указанные объекты принадлежат на праве собственности или ином вещном праве (далее – заявители)</w:t>
      </w:r>
      <w:proofErr w:type="gramStart"/>
      <w:r w:rsidRPr="002360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236093" w:rsidRPr="00236093" w:rsidRDefault="00236093" w:rsidP="0023609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разделе 2 «Стандарт предоставления муниципальной услуги»:</w:t>
      </w:r>
    </w:p>
    <w:p w:rsidR="006631EC" w:rsidRDefault="00236093" w:rsidP="0023609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1.2.1. </w:t>
      </w:r>
      <w:r w:rsidR="006631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663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пункта 2.6.2 дополнить </w:t>
      </w:r>
      <w:r w:rsidR="00AF1F9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абзацем 9</w:t>
      </w:r>
      <w:r w:rsidR="00663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36093" w:rsidRDefault="006631EC" w:rsidP="0023609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«- в</w:t>
      </w:r>
      <w:r w:rsidRPr="00663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установки вывесок на внешних поверхностях торговых, развлекательных, спортивных, административно-деловых центров (зданий),  кинотеатров, театров, цирков и иных аналогичных объектов нежилого назначения дизайн-проект размещения вывесок должен быть согласован с собственниками таких объектов и предусматривать в своем архитектурно-художественном решении места для всех вывесок, </w:t>
      </w:r>
      <w:r w:rsidR="008D265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установленных</w:t>
      </w:r>
      <w:r w:rsidRPr="00663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планируемых к размещению на данных объектах, в том числе вывесок с названием такого объекта и вывесок</w:t>
      </w:r>
      <w:proofErr w:type="gramEnd"/>
      <w:r w:rsidRPr="00663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 и индивидуальных предпринимателей, осуществляющих деятельность в указанном объекте, сведения о которых содержатся в данных вывесках</w:t>
      </w:r>
      <w:proofErr w:type="gramStart"/>
      <w:r w:rsidRPr="006631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6631EC" w:rsidRPr="00236093" w:rsidRDefault="006631EC" w:rsidP="0023609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1.2.2. 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1 п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одпункт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2.6.2 дополнить словами следующего содержания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установки вывесок на внешних поверхностях торговых, развлекательных, спортивных, административно-деловых центров (зданий),  кинотеатров, театров, цирков и иных аналогичных объектов нежилого назначения в качестве согласия является согласованный собственниками таких объектов дизайн-проект размещения вывесок с предусмотренными местами для всех вывесок, </w:t>
      </w:r>
      <w:r w:rsidR="008D265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установленных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планируе</w:t>
      </w:r>
      <w:bookmarkStart w:id="0" w:name="_GoBack"/>
      <w:bookmarkEnd w:id="0"/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мых к размещению на данных объектах, в том числе вывесок с названием такого объекта и вывесок организаций и индивидуальных</w:t>
      </w:r>
      <w:proofErr w:type="gramEnd"/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предпринимателей, осуществляющих деятельность в указанном объекте, сведения о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которых содержатся в данных вывесках</w:t>
      </w:r>
      <w:proofErr w:type="gramStart"/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0655D9" w:rsidRPr="00BF5BEC" w:rsidRDefault="000655D9" w:rsidP="00BE1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2.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0655D9" w:rsidRPr="00BF5BEC" w:rsidRDefault="000655D9" w:rsidP="00BE1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Отделу делопроизводства администрации Находкинского городского округа (</w:t>
      </w:r>
      <w:proofErr w:type="spellStart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Атрашок</w:t>
      </w:r>
      <w:proofErr w:type="spellEnd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данное постановление на официальном сайте Находкинского городского округа в сети Интернет.</w:t>
      </w:r>
    </w:p>
    <w:p w:rsidR="000655D9" w:rsidRPr="00BF5BEC" w:rsidRDefault="000655D9" w:rsidP="00BE1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Муниципальному казенному учреждению «Департамент архитектуры, градостроительства и землепользования города Находка» (Фирсенков)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сведения о муниципальной услуге 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B75A0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Установка информационной вывески, согласование </w:t>
      </w:r>
      <w:proofErr w:type="gramStart"/>
      <w:r w:rsidR="00CB75A0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дизайн-проекта</w:t>
      </w:r>
      <w:proofErr w:type="gramEnd"/>
      <w:r w:rsidR="00CB75A0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вывески на территории Находкинского городского округа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46B64" w:rsidRPr="00046B64"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реестре муниципальных услуг (функций), предоставляемых (осуществляемых) администрацией Находкинского городского округа.</w:t>
      </w:r>
    </w:p>
    <w:p w:rsidR="000655D9" w:rsidRPr="00BF5BEC" w:rsidRDefault="000655D9" w:rsidP="00BE1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Организационному отделу администрации Находкинского городского округа (</w:t>
      </w:r>
      <w:r w:rsidR="005E2213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Божок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осуществить контроль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своевременным внесением изменений в сведения о муниципальной услуге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B75A0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Установка информационной вывески, согласование </w:t>
      </w:r>
      <w:proofErr w:type="gramStart"/>
      <w:r w:rsidR="00CB75A0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дизайн-проекта</w:t>
      </w:r>
      <w:proofErr w:type="gramEnd"/>
      <w:r w:rsidR="00CB75A0"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вывески на территории Находкинского городского округа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реестре муниципальных услуг (функций),  предоставляемых (осуществляемых) администрацией Находкинского городского округа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1F91" w:rsidRDefault="000655D9" w:rsidP="00AF1F9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данного постановления «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административный регламент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 «Установка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информационной вывески, согласование дизайн-проекта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вывески на территории Находкинского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округа», утвержденный постановлением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Находкинского городского округа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07.09.2023 № 1710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возложить на заместителя главы администрации Находкинского городского округа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исполняющего обязанности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управления архитектуры, градостроительства и рекламы администрации Находкинского городского округа </w:t>
      </w:r>
      <w:proofErr w:type="spellStart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Браташа</w:t>
      </w:r>
      <w:proofErr w:type="spellEnd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Д.М.</w:t>
      </w:r>
      <w:proofErr w:type="gramEnd"/>
    </w:p>
    <w:p w:rsidR="00AF1F91" w:rsidRDefault="00AF1F91" w:rsidP="00AF1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F91" w:rsidRDefault="00AF1F91" w:rsidP="00AF1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F91" w:rsidRDefault="00AF1F91" w:rsidP="00AF1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55D9" w:rsidRPr="005C40C8" w:rsidRDefault="000655D9" w:rsidP="00AF1F9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BEC">
        <w:rPr>
          <w:rFonts w:ascii="Times New Roman" w:hAnsi="Times New Roman" w:cs="Times New Roman"/>
          <w:sz w:val="26"/>
          <w:szCs w:val="26"/>
        </w:rPr>
        <w:t xml:space="preserve">Глава Находкинского городского округа </w:t>
      </w:r>
      <w:r w:rsidR="00BE19C4" w:rsidRPr="00BF5BEC">
        <w:rPr>
          <w:rFonts w:ascii="Times New Roman" w:hAnsi="Times New Roman" w:cs="Times New Roman"/>
          <w:sz w:val="26"/>
          <w:szCs w:val="26"/>
        </w:rPr>
        <w:t xml:space="preserve">   </w:t>
      </w:r>
      <w:r w:rsidRPr="00BF5BEC">
        <w:rPr>
          <w:rFonts w:ascii="Times New Roman" w:hAnsi="Times New Roman" w:cs="Times New Roman"/>
          <w:sz w:val="26"/>
          <w:szCs w:val="26"/>
        </w:rPr>
        <w:t xml:space="preserve">                                           Т.В. </w:t>
      </w:r>
      <w:proofErr w:type="spellStart"/>
      <w:r w:rsidRPr="00BF5BEC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</w:p>
    <w:sectPr w:rsidR="000655D9" w:rsidRPr="005C40C8" w:rsidSect="00AF1F91">
      <w:headerReference w:type="default" r:id="rId9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F9" w:rsidRDefault="00D630F9" w:rsidP="00BF5BEC">
      <w:pPr>
        <w:spacing w:after="0" w:line="240" w:lineRule="auto"/>
      </w:pPr>
      <w:r>
        <w:separator/>
      </w:r>
    </w:p>
  </w:endnote>
  <w:endnote w:type="continuationSeparator" w:id="0">
    <w:p w:rsidR="00D630F9" w:rsidRDefault="00D630F9" w:rsidP="00BF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F9" w:rsidRDefault="00D630F9" w:rsidP="00BF5BEC">
      <w:pPr>
        <w:spacing w:after="0" w:line="240" w:lineRule="auto"/>
      </w:pPr>
      <w:r>
        <w:separator/>
      </w:r>
    </w:p>
  </w:footnote>
  <w:footnote w:type="continuationSeparator" w:id="0">
    <w:p w:rsidR="00D630F9" w:rsidRDefault="00D630F9" w:rsidP="00BF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742683"/>
      <w:docPartObj>
        <w:docPartGallery w:val="Page Numbers (Top of Page)"/>
        <w:docPartUnique/>
      </w:docPartObj>
    </w:sdtPr>
    <w:sdtEndPr/>
    <w:sdtContent>
      <w:p w:rsidR="00BF5BEC" w:rsidRDefault="00BF5BEC">
        <w:pPr>
          <w:pStyle w:val="a5"/>
          <w:jc w:val="center"/>
        </w:pPr>
        <w:r w:rsidRPr="00BF5BE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F5BE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F5BE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D265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F5BE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F5BEC" w:rsidRDefault="00BF5B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2223"/>
    <w:multiLevelType w:val="multilevel"/>
    <w:tmpl w:val="A69C3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9" w:hanging="720"/>
      </w:pPr>
    </w:lvl>
    <w:lvl w:ilvl="2">
      <w:start w:val="1"/>
      <w:numFmt w:val="decimal"/>
      <w:isLgl/>
      <w:lvlText w:val="%1.%2.%3."/>
      <w:lvlJc w:val="left"/>
      <w:pPr>
        <w:ind w:left="141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47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440"/>
      </w:pPr>
    </w:lvl>
    <w:lvl w:ilvl="6">
      <w:start w:val="1"/>
      <w:numFmt w:val="decimal"/>
      <w:isLgl/>
      <w:lvlText w:val="%1.%2.%3.%4.%5.%6.%7."/>
      <w:lvlJc w:val="left"/>
      <w:pPr>
        <w:ind w:left="353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</w:lvl>
  </w:abstractNum>
  <w:abstractNum w:abstractNumId="1">
    <w:nsid w:val="3E824DF7"/>
    <w:multiLevelType w:val="multilevel"/>
    <w:tmpl w:val="9B661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4DA27CAE"/>
    <w:multiLevelType w:val="hybridMultilevel"/>
    <w:tmpl w:val="0696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DF"/>
    <w:rsid w:val="00031CD3"/>
    <w:rsid w:val="00042215"/>
    <w:rsid w:val="00046B64"/>
    <w:rsid w:val="000655D9"/>
    <w:rsid w:val="00103A13"/>
    <w:rsid w:val="00112D96"/>
    <w:rsid w:val="0012378B"/>
    <w:rsid w:val="00146913"/>
    <w:rsid w:val="00171BFB"/>
    <w:rsid w:val="00226AF0"/>
    <w:rsid w:val="0023212F"/>
    <w:rsid w:val="00236093"/>
    <w:rsid w:val="002421C8"/>
    <w:rsid w:val="002861B8"/>
    <w:rsid w:val="00292AEF"/>
    <w:rsid w:val="002C7E6E"/>
    <w:rsid w:val="002D0E27"/>
    <w:rsid w:val="002F6924"/>
    <w:rsid w:val="00314641"/>
    <w:rsid w:val="00384055"/>
    <w:rsid w:val="00396773"/>
    <w:rsid w:val="00397138"/>
    <w:rsid w:val="003E0C76"/>
    <w:rsid w:val="00411C6F"/>
    <w:rsid w:val="004772E3"/>
    <w:rsid w:val="00483245"/>
    <w:rsid w:val="004909F0"/>
    <w:rsid w:val="004B2A7E"/>
    <w:rsid w:val="005536CF"/>
    <w:rsid w:val="005729DB"/>
    <w:rsid w:val="00583594"/>
    <w:rsid w:val="0058420A"/>
    <w:rsid w:val="005C40C8"/>
    <w:rsid w:val="005D2B49"/>
    <w:rsid w:val="005E2213"/>
    <w:rsid w:val="005E54FA"/>
    <w:rsid w:val="005E5B90"/>
    <w:rsid w:val="005F4DF6"/>
    <w:rsid w:val="00662112"/>
    <w:rsid w:val="006631EC"/>
    <w:rsid w:val="006653FF"/>
    <w:rsid w:val="00676ADF"/>
    <w:rsid w:val="006A1279"/>
    <w:rsid w:val="006A748B"/>
    <w:rsid w:val="006B6385"/>
    <w:rsid w:val="006E1AA5"/>
    <w:rsid w:val="00712F64"/>
    <w:rsid w:val="00734F71"/>
    <w:rsid w:val="00740DBC"/>
    <w:rsid w:val="0075169A"/>
    <w:rsid w:val="007940E6"/>
    <w:rsid w:val="007F7744"/>
    <w:rsid w:val="00811AE8"/>
    <w:rsid w:val="00847C44"/>
    <w:rsid w:val="00862089"/>
    <w:rsid w:val="00896C87"/>
    <w:rsid w:val="008D265F"/>
    <w:rsid w:val="008E2814"/>
    <w:rsid w:val="00901146"/>
    <w:rsid w:val="00906579"/>
    <w:rsid w:val="0093411C"/>
    <w:rsid w:val="00937B0E"/>
    <w:rsid w:val="009A4064"/>
    <w:rsid w:val="009C4020"/>
    <w:rsid w:val="009E157D"/>
    <w:rsid w:val="00A17849"/>
    <w:rsid w:val="00A31A29"/>
    <w:rsid w:val="00A72DA7"/>
    <w:rsid w:val="00A74F4F"/>
    <w:rsid w:val="00A93291"/>
    <w:rsid w:val="00AF1F91"/>
    <w:rsid w:val="00AF2A50"/>
    <w:rsid w:val="00B25295"/>
    <w:rsid w:val="00B411D5"/>
    <w:rsid w:val="00B56C72"/>
    <w:rsid w:val="00BA7AAA"/>
    <w:rsid w:val="00BE19C4"/>
    <w:rsid w:val="00BF5BEC"/>
    <w:rsid w:val="00C26B69"/>
    <w:rsid w:val="00C5026C"/>
    <w:rsid w:val="00CA3780"/>
    <w:rsid w:val="00CB1679"/>
    <w:rsid w:val="00CB75A0"/>
    <w:rsid w:val="00CD0CC0"/>
    <w:rsid w:val="00CE060C"/>
    <w:rsid w:val="00CE114E"/>
    <w:rsid w:val="00D630F9"/>
    <w:rsid w:val="00D770DD"/>
    <w:rsid w:val="00D77942"/>
    <w:rsid w:val="00D86E48"/>
    <w:rsid w:val="00DB1E46"/>
    <w:rsid w:val="00DC263E"/>
    <w:rsid w:val="00DC2C39"/>
    <w:rsid w:val="00E00DC7"/>
    <w:rsid w:val="00E227BE"/>
    <w:rsid w:val="00E64C5E"/>
    <w:rsid w:val="00E77353"/>
    <w:rsid w:val="00E85EB2"/>
    <w:rsid w:val="00EA15A5"/>
    <w:rsid w:val="00F30926"/>
    <w:rsid w:val="00F52664"/>
    <w:rsid w:val="00F536BA"/>
    <w:rsid w:val="00FA4FC8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AD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676A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76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76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676A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BEC"/>
  </w:style>
  <w:style w:type="paragraph" w:styleId="a7">
    <w:name w:val="footer"/>
    <w:basedOn w:val="a"/>
    <w:link w:val="a8"/>
    <w:uiPriority w:val="99"/>
    <w:unhideWhenUsed/>
    <w:rsid w:val="00BF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AD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676A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76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76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676A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BEC"/>
  </w:style>
  <w:style w:type="paragraph" w:styleId="a7">
    <w:name w:val="footer"/>
    <w:basedOn w:val="a"/>
    <w:link w:val="a8"/>
    <w:uiPriority w:val="99"/>
    <w:unhideWhenUsed/>
    <w:rsid w:val="00BF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68421B127E36438624AA7F29E9C240E970D73D824DABE5727B301D8EBA2EED77H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Ирина Генадьевна</dc:creator>
  <cp:lastModifiedBy>Терещенко Ирина Генадьевна</cp:lastModifiedBy>
  <cp:revision>4</cp:revision>
  <cp:lastPrinted>2023-02-06T02:25:00Z</cp:lastPrinted>
  <dcterms:created xsi:type="dcterms:W3CDTF">2023-12-28T03:35:00Z</dcterms:created>
  <dcterms:modified xsi:type="dcterms:W3CDTF">2023-12-28T22:55:00Z</dcterms:modified>
</cp:coreProperties>
</file>