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73591" w:rsidRDefault="00F73591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9E1FB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9E1FB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F73591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73591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F73591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3591" w:rsidRPr="00F73591" w:rsidRDefault="00F73591" w:rsidP="00F73591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591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 20.12.2023 (протокол № 9). </w:t>
      </w:r>
    </w:p>
    <w:p w:rsidR="00F73591" w:rsidRPr="00F73591" w:rsidRDefault="00F73591" w:rsidP="00F73591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73591">
        <w:rPr>
          <w:rFonts w:ascii="Times New Roman" w:hAnsi="Times New Roman" w:cs="Times New Roman"/>
          <w:sz w:val="26"/>
          <w:szCs w:val="26"/>
        </w:rPr>
        <w:t>. Рассмотрение представленных главой Находкинского городского округа материалов проверки, свидетельствующих о представлении муниципальными служащими администрации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591">
        <w:rPr>
          <w:rFonts w:ascii="Times New Roman" w:hAnsi="Times New Roman" w:cs="Times New Roman"/>
          <w:sz w:val="26"/>
          <w:szCs w:val="26"/>
        </w:rPr>
        <w:t>2021</w:t>
      </w:r>
      <w:bookmarkStart w:id="0" w:name="_GoBack"/>
      <w:bookmarkEnd w:id="0"/>
      <w:r w:rsidRPr="00F73591">
        <w:rPr>
          <w:rFonts w:ascii="Times New Roman" w:hAnsi="Times New Roman" w:cs="Times New Roman"/>
          <w:sz w:val="26"/>
          <w:szCs w:val="26"/>
        </w:rPr>
        <w:t xml:space="preserve">, 2022 годы. </w:t>
      </w:r>
    </w:p>
    <w:p w:rsidR="00206C78" w:rsidRPr="00951371" w:rsidRDefault="00206C78" w:rsidP="00F73591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2499-F4D6-4A37-B67D-6ECE48AD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2024-01-30T01:58:00Z</dcterms:created>
  <dcterms:modified xsi:type="dcterms:W3CDTF">2024-01-30T01:59:00Z</dcterms:modified>
</cp:coreProperties>
</file>