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E3" w:rsidRDefault="002E3CE3" w:rsidP="002E3C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2E3CE3" w:rsidRDefault="002E3CE3" w:rsidP="002E3CE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ходе реализации муниципальной программы </w:t>
      </w:r>
    </w:p>
    <w:p w:rsidR="002E3CE3" w:rsidRDefault="002E3CE3" w:rsidP="002E3CE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Комплексное развитие сельских территорий Находкинского городского округа </w:t>
      </w:r>
    </w:p>
    <w:p w:rsidR="002E3CE3" w:rsidRDefault="002E3CE3" w:rsidP="002E3CE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2021-2024 годы»</w:t>
      </w:r>
    </w:p>
    <w:p w:rsidR="002E3CE3" w:rsidRDefault="002E3CE3" w:rsidP="002E3CE3">
      <w:pPr>
        <w:spacing w:line="240" w:lineRule="auto"/>
        <w:jc w:val="center"/>
        <w:rPr>
          <w:rFonts w:ascii="Times New Roman" w:hAnsi="Times New Roman" w:cs="Times New Roman"/>
        </w:rPr>
      </w:pP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исполнитель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территориальное управление «поселок Ливадия».</w:t>
      </w: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Отчетный период: </w:t>
      </w:r>
      <w:r w:rsidR="00A458B6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 год.</w:t>
      </w: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Непосредственный исполнитель: главный специалист МКУ «Управления городским хозяйством»</w:t>
      </w: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Е.А.</w:t>
      </w: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651314</w:t>
      </w: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kuznesova.k83@mail.ru</w:t>
      </w: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</w:p>
    <w:p w:rsidR="002E3CE3" w:rsidRDefault="002E3CE3" w:rsidP="002E3CE3">
      <w:pPr>
        <w:spacing w:line="240" w:lineRule="auto"/>
        <w:rPr>
          <w:rFonts w:ascii="Times New Roman" w:hAnsi="Times New Roman" w:cs="Times New Roman"/>
        </w:rPr>
      </w:pPr>
    </w:p>
    <w:p w:rsidR="002E3CE3" w:rsidRDefault="002E3CE3" w:rsidP="002E3CE3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округа-</w:t>
      </w: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 микрорайона города</w:t>
      </w: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«поселок Ливадия»  администрации</w:t>
      </w: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                                                        С. А. Подгорный</w:t>
      </w: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записка.</w:t>
      </w:r>
    </w:p>
    <w:p w:rsidR="002E3CE3" w:rsidRDefault="002E3CE3" w:rsidP="002E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3CE3" w:rsidRDefault="002E3CE3" w:rsidP="002E3CE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Программа «Комплексное развитие сельских территорий Находкинского городского округа  на 2021-2024 годы» принята Постановлением администрации Находкинского городского округа от 16.10.2020 г. №1094.</w:t>
      </w:r>
    </w:p>
    <w:p w:rsidR="002E3CE3" w:rsidRDefault="00A458B6" w:rsidP="002E3CE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течение 2023</w:t>
      </w:r>
      <w:r w:rsidR="002E3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Программу 1 раз вносились изменения: постановлением администрации Наход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кинского городского округа № 910 от 29.05.2023</w:t>
      </w:r>
      <w:r w:rsidR="002E3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</w:p>
    <w:p w:rsidR="002E3CE3" w:rsidRDefault="002E3CE3" w:rsidP="002E3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Данная муниципальная программа является основой для реализации мероприятий по комплексному благоустройству, улучшению санитарного состояния и архитектурно-художественного оформления населенных пунктов Находкинского городского округа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Анна и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Душкино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3CE3" w:rsidRDefault="002E3CE3" w:rsidP="002E3CE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Конкретные результаты реализаци</w:t>
      </w:r>
      <w:r w:rsidR="00A458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Программы, достигнутые за 2023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год.</w:t>
      </w: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процессе реализации программы  было достигнуто  значение показателя (индикатора): </w:t>
      </w:r>
    </w:p>
    <w:p w:rsidR="00B6102C" w:rsidRDefault="002E3CE3" w:rsidP="002E3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B6102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458B6">
        <w:rPr>
          <w:rFonts w:ascii="Times New Roman" w:eastAsia="Calibri" w:hAnsi="Times New Roman" w:cs="Times New Roman"/>
          <w:sz w:val="26"/>
          <w:szCs w:val="26"/>
        </w:rPr>
        <w:t xml:space="preserve">Обустроена детская игровая площадка </w:t>
      </w:r>
      <w:proofErr w:type="gramStart"/>
      <w:r w:rsidR="00A458B6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A458B6">
        <w:rPr>
          <w:rFonts w:ascii="Times New Roman" w:eastAsia="Calibri" w:hAnsi="Times New Roman" w:cs="Times New Roman"/>
          <w:sz w:val="26"/>
          <w:szCs w:val="26"/>
        </w:rPr>
        <w:t xml:space="preserve"> с. </w:t>
      </w:r>
      <w:proofErr w:type="spellStart"/>
      <w:r w:rsidR="00A458B6">
        <w:rPr>
          <w:rFonts w:ascii="Times New Roman" w:eastAsia="Calibri" w:hAnsi="Times New Roman" w:cs="Times New Roman"/>
          <w:sz w:val="26"/>
          <w:szCs w:val="26"/>
        </w:rPr>
        <w:t>Душкино</w:t>
      </w:r>
      <w:proofErr w:type="spellEnd"/>
      <w:r w:rsidR="00B6102C">
        <w:rPr>
          <w:rFonts w:ascii="Times New Roman" w:eastAsia="Calibri" w:hAnsi="Times New Roman" w:cs="Times New Roman"/>
          <w:sz w:val="26"/>
          <w:szCs w:val="26"/>
        </w:rPr>
        <w:t>.</w:t>
      </w:r>
      <w:r w:rsidR="00B6102C" w:rsidRPr="00B61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02C" w:rsidRDefault="00B6102C" w:rsidP="002E3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B6102C">
        <w:rPr>
          <w:rFonts w:ascii="Times New Roman" w:hAnsi="Times New Roman" w:cs="Times New Roman"/>
          <w:sz w:val="26"/>
          <w:szCs w:val="26"/>
        </w:rPr>
        <w:t>Произведен р</w:t>
      </w:r>
      <w:r w:rsidRPr="00B6102C">
        <w:rPr>
          <w:rFonts w:ascii="Times New Roman" w:hAnsi="Times New Roman" w:cs="Times New Roman"/>
          <w:sz w:val="26"/>
          <w:szCs w:val="26"/>
        </w:rPr>
        <w:t xml:space="preserve">емонт площадки у   памятника «Жителям  села </w:t>
      </w:r>
      <w:proofErr w:type="spellStart"/>
      <w:r w:rsidRPr="00B6102C">
        <w:rPr>
          <w:rFonts w:ascii="Times New Roman" w:hAnsi="Times New Roman" w:cs="Times New Roman"/>
          <w:sz w:val="26"/>
          <w:szCs w:val="26"/>
        </w:rPr>
        <w:t>Душкино</w:t>
      </w:r>
      <w:proofErr w:type="spellEnd"/>
      <w:r w:rsidRPr="00B6102C">
        <w:rPr>
          <w:rFonts w:ascii="Times New Roman" w:hAnsi="Times New Roman" w:cs="Times New Roman"/>
          <w:sz w:val="26"/>
          <w:szCs w:val="26"/>
        </w:rPr>
        <w:t xml:space="preserve"> павшим в сражениях Великой Отечественной войны 1941-1945 </w:t>
      </w:r>
      <w:proofErr w:type="spellStart"/>
      <w:r w:rsidRPr="00B6102C">
        <w:rPr>
          <w:rFonts w:ascii="Times New Roman" w:hAnsi="Times New Roman" w:cs="Times New Roman"/>
          <w:sz w:val="26"/>
          <w:szCs w:val="26"/>
        </w:rPr>
        <w:t>г.</w:t>
      </w:r>
      <w:proofErr w:type="gramStart"/>
      <w:r w:rsidRPr="00B6102C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B6102C">
        <w:rPr>
          <w:rFonts w:ascii="Times New Roman" w:hAnsi="Times New Roman" w:cs="Times New Roman"/>
          <w:sz w:val="26"/>
          <w:szCs w:val="26"/>
        </w:rPr>
        <w:t>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102C" w:rsidRPr="00B6102C" w:rsidRDefault="00B6102C" w:rsidP="00B610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102C">
        <w:rPr>
          <w:rFonts w:ascii="Times New Roman" w:hAnsi="Times New Roman" w:cs="Times New Roman"/>
          <w:sz w:val="26"/>
          <w:szCs w:val="26"/>
        </w:rPr>
        <w:t>-  Обустроены</w:t>
      </w:r>
      <w:r w:rsidRPr="00B6102C">
        <w:rPr>
          <w:rFonts w:ascii="Times New Roman" w:hAnsi="Times New Roman" w:cs="Times New Roman"/>
          <w:sz w:val="26"/>
          <w:szCs w:val="26"/>
        </w:rPr>
        <w:t xml:space="preserve">  </w:t>
      </w:r>
      <w:r w:rsidRPr="00B6102C">
        <w:rPr>
          <w:rFonts w:ascii="Times New Roman" w:hAnsi="Times New Roman" w:cs="Times New Roman"/>
          <w:sz w:val="26"/>
          <w:szCs w:val="26"/>
        </w:rPr>
        <w:t xml:space="preserve">ливневые стоки </w:t>
      </w:r>
      <w:proofErr w:type="gramStart"/>
      <w:r w:rsidRPr="00B6102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6102C">
        <w:rPr>
          <w:rFonts w:ascii="Times New Roman" w:hAnsi="Times New Roman" w:cs="Times New Roman"/>
          <w:sz w:val="26"/>
          <w:szCs w:val="26"/>
        </w:rPr>
        <w:t xml:space="preserve"> с. Анна.</w:t>
      </w:r>
    </w:p>
    <w:p w:rsidR="002E3CE3" w:rsidRDefault="002E3CE3" w:rsidP="002E3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Источником информации  показателя (индикатора) является акт</w:t>
      </w:r>
      <w:r w:rsidR="00B6102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приемки выполненных работ.</w:t>
      </w:r>
    </w:p>
    <w:p w:rsidR="002E3CE3" w:rsidRDefault="002E3CE3" w:rsidP="002E3CE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Плановое значение индикатора достигнуто, отклонений нет.</w:t>
      </w:r>
    </w:p>
    <w:p w:rsidR="002E3CE3" w:rsidRDefault="002E3CE3" w:rsidP="002E3CE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E3CE3" w:rsidRDefault="002E3CE3" w:rsidP="002E3CE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Перечень выполненных и н</w:t>
      </w:r>
      <w:r w:rsidR="00EA4319">
        <w:rPr>
          <w:rFonts w:ascii="Times New Roman" w:hAnsi="Times New Roman" w:cs="Times New Roman"/>
          <w:b/>
          <w:sz w:val="26"/>
          <w:szCs w:val="26"/>
        </w:rPr>
        <w:t>евыполненных мероприятий за 2023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2E3CE3" w:rsidRDefault="002E3CE3" w:rsidP="002E3CE3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Реализация программы « Комплексное развитие сельских территорий Находкинского городского округа на 2021-2024 годы» осуществлялась путем выполнения мероприятий: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A4319" w:rsidRDefault="00EA4319" w:rsidP="00EA43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Обустроена детская игровая площадка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с.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Душкино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B61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319" w:rsidRDefault="00EA4319" w:rsidP="00EA43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02C">
        <w:rPr>
          <w:rFonts w:ascii="Times New Roman" w:hAnsi="Times New Roman" w:cs="Times New Roman"/>
          <w:sz w:val="26"/>
          <w:szCs w:val="26"/>
        </w:rPr>
        <w:t xml:space="preserve">Произведен ремонт площадки у   памятника «Жителям  села </w:t>
      </w:r>
      <w:proofErr w:type="spellStart"/>
      <w:r w:rsidRPr="00B6102C">
        <w:rPr>
          <w:rFonts w:ascii="Times New Roman" w:hAnsi="Times New Roman" w:cs="Times New Roman"/>
          <w:sz w:val="26"/>
          <w:szCs w:val="26"/>
        </w:rPr>
        <w:t>Душкино</w:t>
      </w:r>
      <w:proofErr w:type="spellEnd"/>
      <w:r w:rsidRPr="00B6102C">
        <w:rPr>
          <w:rFonts w:ascii="Times New Roman" w:hAnsi="Times New Roman" w:cs="Times New Roman"/>
          <w:sz w:val="26"/>
          <w:szCs w:val="26"/>
        </w:rPr>
        <w:t xml:space="preserve"> павшим в сражениях Великой Отечественной войны 1941-1945 </w:t>
      </w:r>
      <w:proofErr w:type="spellStart"/>
      <w:r w:rsidRPr="00B6102C">
        <w:rPr>
          <w:rFonts w:ascii="Times New Roman" w:hAnsi="Times New Roman" w:cs="Times New Roman"/>
          <w:sz w:val="26"/>
          <w:szCs w:val="26"/>
        </w:rPr>
        <w:t>г.</w:t>
      </w:r>
      <w:proofErr w:type="gramStart"/>
      <w:r w:rsidRPr="00B6102C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B6102C">
        <w:rPr>
          <w:rFonts w:ascii="Times New Roman" w:hAnsi="Times New Roman" w:cs="Times New Roman"/>
          <w:sz w:val="26"/>
          <w:szCs w:val="26"/>
        </w:rPr>
        <w:t>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A4319" w:rsidRPr="00B6102C" w:rsidRDefault="00EA4319" w:rsidP="00EA43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B6102C">
        <w:rPr>
          <w:rFonts w:ascii="Times New Roman" w:hAnsi="Times New Roman" w:cs="Times New Roman"/>
          <w:sz w:val="26"/>
          <w:szCs w:val="26"/>
        </w:rPr>
        <w:t xml:space="preserve">  Обустроены  ливневые стоки </w:t>
      </w:r>
      <w:proofErr w:type="gramStart"/>
      <w:r w:rsidRPr="00B6102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6102C">
        <w:rPr>
          <w:rFonts w:ascii="Times New Roman" w:hAnsi="Times New Roman" w:cs="Times New Roman"/>
          <w:sz w:val="26"/>
          <w:szCs w:val="26"/>
        </w:rPr>
        <w:t xml:space="preserve"> с. Анна.</w:t>
      </w:r>
    </w:p>
    <w:p w:rsidR="002E3CE3" w:rsidRDefault="002E3CE3" w:rsidP="002E3CE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E3CE3" w:rsidRDefault="002E3CE3" w:rsidP="002E3CE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E3CE3" w:rsidRDefault="002E3CE3" w:rsidP="002E3CE3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Оценка эффективности реализации Программы.</w:t>
      </w:r>
    </w:p>
    <w:p w:rsidR="002E3CE3" w:rsidRDefault="009A4439" w:rsidP="002E3CE3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( за отчетный 2023</w:t>
      </w:r>
      <w:r w:rsidR="002E3CE3">
        <w:rPr>
          <w:rFonts w:ascii="Times New Roman" w:eastAsia="Calibri" w:hAnsi="Times New Roman" w:cs="Times New Roman"/>
          <w:b/>
          <w:sz w:val="26"/>
          <w:szCs w:val="26"/>
        </w:rPr>
        <w:t xml:space="preserve"> год.)</w:t>
      </w:r>
    </w:p>
    <w:p w:rsidR="002E3CE3" w:rsidRDefault="002E3CE3" w:rsidP="002E3CE3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E3CE3" w:rsidRDefault="002E3CE3" w:rsidP="002E3CE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Оценка эффективности муниципальной программы проведена согласно методике оценки эффективности реализации  муниципальной программы,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утвержденной Постановлением администрации Находкинского городского округа от 16.10.2020 г. №1094.  «Комплексное развитие сельских территорий Находкинского городского округа  на 2021-2024 годы» .</w:t>
      </w:r>
    </w:p>
    <w:p w:rsidR="002E3CE3" w:rsidRDefault="002E3CE3" w:rsidP="002E3C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. Оценка степени достижения целей и решения задач муниципальной программы. </w:t>
      </w:r>
    </w:p>
    <w:p w:rsidR="002E3CE3" w:rsidRDefault="002E3CE3" w:rsidP="002E3CE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</w:t>
      </w:r>
      <w:r w:rsidR="009A443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епень реализации программы Ц</w:t>
      </w:r>
      <w:proofErr w:type="gramStart"/>
      <w:r w:rsidR="009A443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9A4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=3</w:t>
      </w:r>
      <w:r w:rsidR="00E56941">
        <w:rPr>
          <w:rFonts w:ascii="Times New Roman" w:eastAsia="Times New Roman" w:hAnsi="Times New Roman" w:cs="Times New Roman"/>
          <w:sz w:val="26"/>
          <w:szCs w:val="26"/>
          <w:lang w:eastAsia="ru-RU"/>
        </w:rPr>
        <w:t>/3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=1).</w:t>
      </w:r>
    </w:p>
    <w:p w:rsidR="002E3CE3" w:rsidRDefault="002E3CE3" w:rsidP="002E3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2 . 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Оценка степени соответствия запланированному уровню затрат.</w:t>
      </w:r>
    </w:p>
    <w:p w:rsidR="002E3CE3" w:rsidRDefault="002E3CE3" w:rsidP="002E3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   </w:t>
      </w:r>
      <w:proofErr w:type="spellStart"/>
      <w:r>
        <w:rPr>
          <w:rFonts w:ascii="Times New Roman" w:eastAsia="Batang" w:hAnsi="Times New Roman" w:cs="Times New Roman"/>
          <w:sz w:val="26"/>
          <w:szCs w:val="26"/>
          <w:lang w:eastAsia="ko-KR"/>
        </w:rPr>
        <w:t>С</w:t>
      </w:r>
      <w:r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фин</w:t>
      </w:r>
      <w:proofErr w:type="spellEnd"/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= </w:t>
      </w:r>
      <m:oMath>
        <m:r>
          <w:rPr>
            <w:rFonts w:ascii="Cambria Math" w:eastAsia="Batang" w:hAnsi="Cambria Math"/>
            <w:sz w:val="26"/>
            <w:szCs w:val="26"/>
            <w:lang w:eastAsia="ko-KR"/>
          </w:rPr>
          <m:t xml:space="preserve">  </m:t>
        </m:r>
        <m:f>
          <m:fPr>
            <m:type m:val="lin"/>
            <m:ctrlPr>
              <w:rPr>
                <w:rFonts w:ascii="Cambria Math" w:eastAsia="Batang" w:hAnsi="Cambria Math"/>
                <w:i/>
                <w:sz w:val="26"/>
                <w:szCs w:val="26"/>
                <w:lang w:eastAsia="ko-KR"/>
              </w:rPr>
            </m:ctrlPr>
          </m:fPr>
          <m:num>
            <m:sSub>
              <m:sSubPr>
                <m:ctrlPr>
                  <w:rPr>
                    <w:rFonts w:ascii="Cambria Math" w:eastAsia="Batang" w:hAnsi="Cambria Math"/>
                    <w:i/>
                    <w:sz w:val="26"/>
                    <w:szCs w:val="26"/>
                    <w:lang w:eastAsia="ko-KR"/>
                  </w:rPr>
                </m:ctrlPr>
              </m:sSubPr>
              <m:e>
                <w:proofErr w:type="gramStart"/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З</m:t>
                </m:r>
                <w:proofErr w:type="gramEnd"/>
              </m:e>
              <m:sub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Batang" w:hAnsi="Cambria Math"/>
                    <w:i/>
                    <w:sz w:val="26"/>
                    <w:szCs w:val="26"/>
                    <w:lang w:eastAsia="ko-KR"/>
                  </w:rPr>
                </m:ctrlPr>
              </m:sSubPr>
              <m:e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З</m:t>
                </m:r>
              </m:e>
              <m:sub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план</m:t>
                </m:r>
              </m:sub>
            </m:sSub>
          </m:den>
        </m:f>
      </m:oMath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,     </w:t>
      </w:r>
      <w:proofErr w:type="spellStart"/>
      <w:r>
        <w:rPr>
          <w:rFonts w:ascii="Times New Roman" w:eastAsia="Batang" w:hAnsi="Times New Roman" w:cs="Times New Roman"/>
          <w:sz w:val="26"/>
          <w:szCs w:val="26"/>
          <w:lang w:eastAsia="ko-KR"/>
        </w:rPr>
        <w:t>С</w:t>
      </w:r>
      <w:r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фин</w:t>
      </w:r>
      <w:proofErr w:type="spellEnd"/>
      <w:r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 xml:space="preserve">  </w:t>
      </w:r>
      <w:r w:rsidR="00395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E56941">
        <w:rPr>
          <w:rFonts w:ascii="Times New Roman" w:eastAsia="Times New Roman" w:hAnsi="Times New Roman" w:cs="Times New Roman"/>
          <w:sz w:val="26"/>
          <w:szCs w:val="26"/>
          <w:lang w:eastAsia="ru-RU"/>
        </w:rPr>
        <w:t>6 754,08</w:t>
      </w:r>
      <w:r w:rsidR="0039565A">
        <w:rPr>
          <w:rFonts w:ascii="Times New Roman" w:eastAsia="Times New Roman" w:hAnsi="Times New Roman" w:cs="Times New Roman"/>
          <w:sz w:val="26"/>
          <w:szCs w:val="26"/>
          <w:lang w:eastAsia="ru-RU"/>
        </w:rPr>
        <w:t>/7 782,78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0,99</w:t>
      </w:r>
    </w:p>
    <w:p w:rsidR="002E3CE3" w:rsidRDefault="002E3CE3" w:rsidP="002E3C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CE3" w:rsidRDefault="002E3CE3" w:rsidP="002E3CE3">
      <w:pPr>
        <w:spacing w:after="0" w:line="36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3 .   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Оценка степени реализации мероприятий.</w:t>
      </w:r>
    </w:p>
    <w:p w:rsidR="002E3CE3" w:rsidRDefault="002E3CE3" w:rsidP="002E3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      </w:t>
      </w:r>
      <m:oMath>
        <m:sSub>
          <m:sSubPr>
            <m:ctrlPr>
              <w:rPr>
                <w:rFonts w:ascii="Cambria Math" w:eastAsia="Batang" w:hAnsi="Cambria Math"/>
                <w:i/>
                <w:sz w:val="26"/>
                <w:szCs w:val="26"/>
                <w:lang w:eastAsia="ko-KR"/>
              </w:rPr>
            </m:ctrlPr>
          </m:sSubPr>
          <m:e>
            <m:r>
              <w:rPr>
                <w:rFonts w:ascii="Cambria Math" w:eastAsia="Batang" w:hAnsi="Cambria Math"/>
                <w:sz w:val="26"/>
                <w:szCs w:val="26"/>
                <w:lang w:eastAsia="ko-KR"/>
              </w:rPr>
              <m:t>М</m:t>
            </m:r>
          </m:e>
          <m:sub>
            <m:r>
              <w:rPr>
                <w:rFonts w:ascii="Cambria Math" w:eastAsia="Batang" w:hAnsi="Cambria Math"/>
                <w:sz w:val="26"/>
                <w:szCs w:val="26"/>
                <w:lang w:eastAsia="ko-KR"/>
              </w:rPr>
              <m:t>р</m:t>
            </m:r>
          </m:sub>
        </m:sSub>
      </m:oMath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= </w:t>
      </w:r>
      <m:oMath>
        <m:f>
          <m:fPr>
            <m:type m:val="lin"/>
            <m:ctrlPr>
              <w:rPr>
                <w:rFonts w:ascii="Cambria Math" w:eastAsia="Batang" w:hAnsi="Cambria Math"/>
                <w:i/>
                <w:sz w:val="26"/>
                <w:szCs w:val="26"/>
                <w:lang w:eastAsia="ko-KR"/>
              </w:rPr>
            </m:ctrlPr>
          </m:fPr>
          <m:num>
            <m:sSub>
              <m:sSubPr>
                <m:ctrlPr>
                  <w:rPr>
                    <w:rFonts w:ascii="Cambria Math" w:eastAsia="Batang" w:hAnsi="Cambria Math"/>
                    <w:i/>
                    <w:sz w:val="26"/>
                    <w:szCs w:val="26"/>
                    <w:lang w:eastAsia="ko-KR"/>
                  </w:rPr>
                </m:ctrlPr>
              </m:sSubPr>
              <m:e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М</m:t>
                </m:r>
              </m:e>
              <m:sub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в</m:t>
                </m:r>
              </m:sub>
            </m:sSub>
          </m:num>
          <m:den>
            <m:r>
              <w:rPr>
                <w:rFonts w:ascii="Cambria Math" w:eastAsia="Batang" w:hAnsi="Cambria Math"/>
                <w:sz w:val="26"/>
                <w:szCs w:val="26"/>
                <w:lang w:eastAsia="ko-KR"/>
              </w:rPr>
              <m:t>М</m:t>
            </m:r>
          </m:den>
        </m:f>
      </m:oMath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,   </w:t>
      </w:r>
      <w:proofErr w:type="spellStart"/>
      <w:r>
        <w:rPr>
          <w:rFonts w:ascii="Times New Roman" w:eastAsia="Batang" w:hAnsi="Times New Roman" w:cs="Times New Roman"/>
          <w:sz w:val="26"/>
          <w:szCs w:val="26"/>
          <w:lang w:eastAsia="ko-KR"/>
        </w:rPr>
        <w:t>М</w:t>
      </w:r>
      <w:r>
        <w:rPr>
          <w:rFonts w:ascii="Times New Roman" w:eastAsia="Batang" w:hAnsi="Times New Roman" w:cs="Times New Roman"/>
          <w:sz w:val="18"/>
          <w:szCs w:val="18"/>
          <w:lang w:eastAsia="ko-KR"/>
        </w:rPr>
        <w:t>р</w:t>
      </w:r>
      <w:proofErr w:type="spellEnd"/>
      <w:r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</w:t>
      </w:r>
      <w:r w:rsidR="0039565A">
        <w:rPr>
          <w:rFonts w:ascii="Times New Roman" w:eastAsia="Batang" w:hAnsi="Times New Roman" w:cs="Times New Roman"/>
          <w:sz w:val="26"/>
          <w:szCs w:val="26"/>
          <w:lang w:eastAsia="ko-KR"/>
        </w:rPr>
        <w:t>= 3/3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=1</w:t>
      </w:r>
    </w:p>
    <w:p w:rsidR="002E3CE3" w:rsidRDefault="002E3CE3" w:rsidP="002E3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</w:p>
    <w:p w:rsidR="002E3CE3" w:rsidRDefault="002E3CE3" w:rsidP="002E3CE3">
      <w:pPr>
        <w:spacing w:after="0" w:line="36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 . Оценка эффективности реализации муниципальной программы.</w:t>
      </w:r>
    </w:p>
    <w:p w:rsidR="002E3CE3" w:rsidRDefault="002E3CE3" w:rsidP="002E3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</w:t>
      </w:r>
    </w:p>
    <w:p w:rsidR="002E3CE3" w:rsidRDefault="002E3CE3" w:rsidP="002E3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Э = </w:t>
      </w:r>
      <m:oMath>
        <m:box>
          <m:boxPr>
            <m:ctrlPr>
              <w:rPr>
                <w:rFonts w:ascii="Cambria Math" w:eastAsia="Batang" w:hAnsi="Cambria Math"/>
                <w:i/>
                <w:sz w:val="26"/>
                <w:szCs w:val="26"/>
                <w:lang w:eastAsia="ko-KR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Batang" w:hAnsi="Cambria Math"/>
                    <w:i/>
                    <w:sz w:val="26"/>
                    <w:szCs w:val="26"/>
                    <w:lang w:eastAsia="ko-KR"/>
                  </w:rPr>
                </m:ctrlPr>
              </m:fPr>
              <m:num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(</m:t>
                </m:r>
                <m:r>
                  <w:rPr>
                    <w:rFonts w:ascii="Cambria Math" w:eastAsia="Batang" w:hAnsi="Cambria Math"/>
                    <w:color w:val="000000"/>
                    <w:sz w:val="26"/>
                    <w:szCs w:val="26"/>
                    <w:lang w:val="en-US" w:eastAsia="ko-KR"/>
                  </w:rPr>
                  <m:t>I</m:t>
                </m:r>
                <m:r>
                  <w:rPr>
                    <w:rFonts w:ascii="Cambria Math" w:eastAsia="Batang" w:hAnsi="Cambria Math"/>
                    <w:color w:val="000000"/>
                    <w:sz w:val="26"/>
                    <w:szCs w:val="26"/>
                    <w:lang w:eastAsia="ko-KR"/>
                  </w:rPr>
                  <m:t>ц</m:t>
                </m:r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 xml:space="preserve"> + С</m:t>
                </m:r>
                <m:r>
                  <w:rPr>
                    <w:rFonts w:ascii="Cambria Math" w:eastAsia="Batang" w:hAnsi="Cambria Math"/>
                    <w:sz w:val="26"/>
                    <w:szCs w:val="26"/>
                    <w:vertAlign w:val="subscript"/>
                    <w:lang w:eastAsia="ko-KR"/>
                  </w:rPr>
                  <m:t>фин</m:t>
                </m:r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eastAsia="Batang" w:hAnsi="Cambria Math"/>
                        <w:i/>
                        <w:sz w:val="26"/>
                        <w:szCs w:val="26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Batang" w:hAnsi="Cambria Math"/>
                        <w:sz w:val="26"/>
                        <w:szCs w:val="26"/>
                        <w:lang w:eastAsia="ko-KR"/>
                      </w:rPr>
                      <m:t>М</m:t>
                    </m:r>
                  </m:e>
                  <m:sub>
                    <m:r>
                      <w:rPr>
                        <w:rFonts w:ascii="Cambria Math" w:eastAsia="Batang" w:hAnsi="Cambria Math"/>
                        <w:sz w:val="26"/>
                        <w:szCs w:val="26"/>
                        <w:lang w:eastAsia="ko-KR"/>
                      </w:rPr>
                      <m:t>р</m:t>
                    </m:r>
                  </m:sub>
                </m:sSub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 xml:space="preserve">) </m:t>
                </m:r>
              </m:num>
              <m:den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3</m:t>
                </m:r>
              </m:den>
            </m:f>
          </m:e>
        </m:box>
      </m:oMath>
      <w:r>
        <w:rPr>
          <w:rFonts w:ascii="Times New Roman" w:eastAsia="Batang" w:hAnsi="Times New Roman" w:cs="Times New Roman"/>
          <w:sz w:val="26"/>
          <w:szCs w:val="26"/>
          <w:lang w:eastAsia="ko-KR"/>
        </w:rPr>
        <w:t>,      Э = (1+0,99+1) / 3 = 1.</w:t>
      </w:r>
    </w:p>
    <w:p w:rsidR="002E3CE3" w:rsidRDefault="002E3CE3" w:rsidP="002E3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</w:p>
    <w:p w:rsidR="002E3CE3" w:rsidRDefault="002E3CE3" w:rsidP="002E3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Эффективность реализации муниципальной программы со значением 1 признается высокой.</w:t>
      </w:r>
    </w:p>
    <w:p w:rsidR="002E3CE3" w:rsidRDefault="00F03B3B" w:rsidP="002E3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>Вывод</w:t>
      </w:r>
      <w:proofErr w:type="gramStart"/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:</w:t>
      </w:r>
      <w:proofErr w:type="gramEnd"/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запланированные  на 2023</w:t>
      </w:r>
      <w:r w:rsidR="002E3CE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год результаты реализации Программы выполнены в полном объеме.</w:t>
      </w:r>
    </w:p>
    <w:p w:rsidR="002E3CE3" w:rsidRDefault="002E3CE3" w:rsidP="002E3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2E3CE3" w:rsidRDefault="002E3CE3" w:rsidP="002E3C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Анализ факторов, повлиявших на ход реализации Программы.</w:t>
      </w:r>
    </w:p>
    <w:p w:rsidR="002E3CE3" w:rsidRDefault="002E3CE3" w:rsidP="002E3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</w:p>
    <w:p w:rsidR="002E3CE3" w:rsidRDefault="002E3CE3" w:rsidP="002E3CE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показал, что факторов повлиявших на ход реализации Программы не выявлено.</w:t>
      </w:r>
    </w:p>
    <w:p w:rsidR="002E3CE3" w:rsidRDefault="002E3CE3" w:rsidP="002E3CE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E3CE3" w:rsidRDefault="002E3CE3" w:rsidP="002E3CE3"/>
    <w:p w:rsidR="00497999" w:rsidRDefault="00497999"/>
    <w:sectPr w:rsidR="0049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A0C51"/>
    <w:multiLevelType w:val="hybridMultilevel"/>
    <w:tmpl w:val="07AE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B9"/>
    <w:rsid w:val="002E3CE3"/>
    <w:rsid w:val="0039565A"/>
    <w:rsid w:val="00497999"/>
    <w:rsid w:val="005E2B34"/>
    <w:rsid w:val="00844DB9"/>
    <w:rsid w:val="009A4439"/>
    <w:rsid w:val="00A458B6"/>
    <w:rsid w:val="00B6102C"/>
    <w:rsid w:val="00E56941"/>
    <w:rsid w:val="00EA4319"/>
    <w:rsid w:val="00F0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Ерошкина Наталья Николаевна</dc:creator>
  <cp:keywords/>
  <dc:description/>
  <cp:lastModifiedBy>Ерошкина Наталья Николаевна</cp:lastModifiedBy>
  <cp:revision>4</cp:revision>
  <dcterms:created xsi:type="dcterms:W3CDTF">2024-03-18T23:02:00Z</dcterms:created>
  <dcterms:modified xsi:type="dcterms:W3CDTF">2024-03-19T00:58:00Z</dcterms:modified>
</cp:coreProperties>
</file>