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62" w:rsidRPr="00062F7F" w:rsidRDefault="00056062" w:rsidP="0005606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056062" w:rsidRPr="00062F7F" w:rsidRDefault="00056062" w:rsidP="00056062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62" w:rsidRPr="00062F7F" w:rsidRDefault="00056062" w:rsidP="0005606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</w:t>
      </w:r>
    </w:p>
    <w:p w:rsidR="00056062" w:rsidRDefault="00056062" w:rsidP="00056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0412"/>
      </w:tblGrid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</w:p>
        </w:tc>
        <w:tc>
          <w:tcPr>
            <w:tcW w:w="10412" w:type="dxa"/>
            <w:vAlign w:val="center"/>
            <w:hideMark/>
          </w:tcPr>
          <w:p w:rsidR="003704E5" w:rsidRPr="003704E5" w:rsidRDefault="003704E5" w:rsidP="003704E5">
            <w:r w:rsidRPr="003704E5">
              <w:t>   </w:t>
            </w:r>
            <w:hyperlink r:id="rId5" w:history="1">
              <w:r>
                <w:rPr>
                  <w:rStyle w:val="a3"/>
                </w:rPr>
                <w:t>Федеральный закон от 27.07.2010г., № 190-ФЗ «О теплоснабжении»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2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6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06.10.2003г. № 131-ФЗ «Об общих принципах организации местного самоуправления в Российской Федерации»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3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7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31.07.2020г., №248-ФЗ 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4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8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РФ от 22 февраля 2012 г. N 154 «О требованиях к схемам теплоснабжения, порядку их разработки и утверждения»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5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9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06.05.2011г., № 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6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10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03.11.2011г., № 882 «Об утверждении  рассмотрения разногласий, возникающих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и актуализации схем теплоснабжения»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7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11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23.05.2006г., № 306 «Об утверждении правил установления и определения нормативов потребления коммунальных услуг»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8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20023A">
            <w:hyperlink r:id="rId12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 Минэнерго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России и 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Минрегиона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России от 05</w:t>
              </w:r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</w:t>
              </w:r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.20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 № 212</w:t>
              </w:r>
              <w:bookmarkStart w:id="0" w:name="_GoBack"/>
              <w:bookmarkEnd w:id="0"/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«Об утверждении методических рекомендаций по разработке схем теплоснабжения»</w:t>
              </w:r>
            </w:hyperlink>
          </w:p>
        </w:tc>
      </w:tr>
      <w:tr w:rsidR="003704E5" w:rsidRPr="003704E5" w:rsidTr="003704E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3704E5" w:rsidRPr="003704E5" w:rsidRDefault="003704E5" w:rsidP="003704E5">
            <w:pPr>
              <w:jc w:val="center"/>
            </w:pPr>
            <w:r w:rsidRPr="003704E5">
              <w:t>9</w:t>
            </w:r>
          </w:p>
        </w:tc>
        <w:tc>
          <w:tcPr>
            <w:tcW w:w="10412" w:type="dxa"/>
            <w:vAlign w:val="center"/>
            <w:hideMark/>
          </w:tcPr>
          <w:p w:rsidR="003704E5" w:rsidRPr="003704E5" w:rsidRDefault="0020023A" w:rsidP="003704E5">
            <w:hyperlink r:id="rId13" w:history="1">
              <w:r w:rsidR="003704E5" w:rsidRPr="00370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Федеральный закон от 31.07.2020г. № 247-ФЗ «Об обязательных требованиях в Российской Федерации</w:t>
              </w:r>
            </w:hyperlink>
          </w:p>
        </w:tc>
      </w:tr>
    </w:tbl>
    <w:p w:rsidR="003704E5" w:rsidRPr="00062F7F" w:rsidRDefault="003704E5" w:rsidP="00056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704E5" w:rsidRPr="00062F7F" w:rsidSect="003A7C0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E0"/>
    <w:rsid w:val="00056062"/>
    <w:rsid w:val="0020023A"/>
    <w:rsid w:val="00282255"/>
    <w:rsid w:val="003704E5"/>
    <w:rsid w:val="003A7C04"/>
    <w:rsid w:val="004411D3"/>
    <w:rsid w:val="00762C34"/>
    <w:rsid w:val="00AF4DE0"/>
    <w:rsid w:val="00B26A58"/>
    <w:rsid w:val="00D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D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56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56062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056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A7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D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560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56062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rsid w:val="00056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A7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-hall.nvkb.ru/upload/&#1055;&#1086;&#1089;&#1090;&#1072;&#1085;&#1086;&#1074;&#1083;&#1077;&#1085;&#1080;&#1077;%20154%20&#1086;&#1090;%2022.02.2012%20%20&#1054;%20&#1090;&#1088;&#1077;&#1073;&#1086;&#1074;&#1072;&#1085;&#1080;&#1103;&#1093;%20&#1082;%20&#1089;&#1093;&#1077;&#1084;&#1072;&#1084;%20&#1090;&#1077;&#1087;&#1083;&#1086;&#1089;&#1085;&#1072;&#1073;&#1078;&#1077;&#1085;&#1080;&#1103;,%20&#1087;&#1086;&#1088;&#1103;&#1076;&#1082;&#1091;%20&#1080;&#1093;%20&#1088;&#1072;&#1079;&#1088;&#1072;&#1073;&#1086;&#1090;&#1082;&#1080;%20&#1080;%20&#1091;&#1090;&#1074;&#1077;&#1088;&#1078;&#1076;&#1077;&#1085;&#1080;&#1103;.pdf" TargetMode="External"/><Relationship Id="rId13" Type="http://schemas.openxmlformats.org/officeDocument/2006/relationships/hyperlink" Target="http://city-hall.nvkb.ru/upload/247-&#1060;&#1047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ty-hall.nvkb.ru/upload/&#1060;&#1077;&#1076;&#1077;&#1088;&#1072;&#1083;&#1100;&#1085;&#1099;&#1081;%20&#1079;&#1072;&#1082;&#1086;&#1085;%20&#1086;&#1090;%2031.07.2020&#1075;.,%20N%20248-&#1060;&#1047;.pdf" TargetMode="External"/><Relationship Id="rId12" Type="http://schemas.openxmlformats.org/officeDocument/2006/relationships/hyperlink" Target="http://city-hall.nvkb.ru/upload/&#1055;&#1088;&#1080;&#1082;&#1072;&#1079;%20&#1052;&#1080;&#1085;&#1101;&#1085;&#1077;&#1088;&#1075;&#1086;%20&#1056;&#1086;&#1089;&#1089;&#1080;&#1080;%20N%20565,%20&#1052;&#1080;&#1085;&#1088;&#1077;&#1075;&#1080;&#1086;&#1085;&#1072;%20&#1056;&#1086;&#1089;&#1089;&#1080;&#1080;%20N%20667%20&#1086;&#1090;%202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ty-hall.nvkb.ru/upload/&#1060;&#1047;%20&#1056;&#1086;&#1089;&#1089;&#1080;&#1081;&#1089;&#1082;&#1086;&#1081;%20&#1060;&#1077;&#1076;&#1077;&#1088;&#1072;&#1094;&#1080;&#1080;%20&#8470;%20131-&#1060;&#1047;%20%20%20&#1086;&#1090;%2006.10.2003%20" TargetMode="External"/><Relationship Id="rId11" Type="http://schemas.openxmlformats.org/officeDocument/2006/relationships/hyperlink" Target="http://city-hall.nvkb.ru/upload/&#1055;&#1086;&#1089;&#1090;&#1072;&#1085;&#1086;&#1074;&#1083;&#1077;&#1085;&#1080;&#1077;%20&#1055;&#1088;&#1072;&#1074;&#1080;&#1090;&#1077;&#1083;&#1100;&#1089;&#1090;&#1074;&#1072;%20&#1086;&#1090;%2023.05.2006&#1075;.%20&#8470;%20306.pdf" TargetMode="External"/><Relationship Id="rId5" Type="http://schemas.openxmlformats.org/officeDocument/2006/relationships/hyperlink" Target="http://city-hall.nvkb.ru/upload/190-&#1060;&#1047;%20&#1086;%20&#1090;&#1077;&#1087;&#1083;&#1086;&#1089;&#1085;&#1072;&#1073;&#1078;&#1077;&#1085;&#1080;&#1080;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ity-hall.nvkb.ru/upload/&#1055;&#1086;&#1089;&#1090;&#1072;&#1085;&#1086;&#1074;&#1083;&#1077;&#1085;&#1080;&#1077;%20&#1087;&#1088;&#1072;&#1074;&#1080;&#1090;&#1077;&#1083;&#1100;&#1089;&#1090;&#1074;&#1072;%20&#1086;&#1090;%2003.11.2011%20%20882%20&#1054;&#1073;%20&#1091;&#1090;&#1074;&#1077;&#1088;&#1078;&#1076;&#1077;&#1085;&#1080;&#1080;%20%20&#1088;&#1072;&#1089;&#1089;&#1084;&#1086;&#1090;&#1088;&#1077;&#1085;&#1080;&#1103;%20&#1088;&#1072;&#1079;&#1085;&#1086;&#1075;&#1083;&#1072;&#1089;&#1080;&#1081;,%20&#1074;&#1086;&#1079;&#1085;&#1080;&#1082;&#1072;&#1102;&#1097;&#1080;&#1093;%20&#1084;&#1077;&#1078;&#1076;&#1091;%20&#1086;&#1088;&#1075;&#1072;&#1085;&#1072;&#1084;&#1080;%20&#1080;&#1089;&#1087;&#1086;&#1083;&#1085;&#1080;&#1090;&#1077;&#1083;&#1100;&#1085;&#1086;&#1081;%20&#1074;&#1083;&#1072;&#1089;&#1090;&#1080;%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ty-hall.nvkb.ru/upload/&#1055;&#1086;&#1089;&#1090;&#1072;&#1085;&#1086;&#1074;&#1083;&#1077;&#1085;&#1080;&#1077;%20&#1055;&#1088;&#1072;&#1074;&#1080;&#1090;&#1077;&#1083;&#1100;&#1089;&#1090;&#1074;&#1072;%20&#1086;&#1090;%2006.05.2011&#1075;.%20&#8470;%2035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Гребень Ольга Николаевна</cp:lastModifiedBy>
  <cp:revision>6</cp:revision>
  <dcterms:created xsi:type="dcterms:W3CDTF">2021-11-26T04:53:00Z</dcterms:created>
  <dcterms:modified xsi:type="dcterms:W3CDTF">2024-04-10T05:01:00Z</dcterms:modified>
</cp:coreProperties>
</file>