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103"/>
      </w:tblGrid>
      <w:tr w:rsidR="00213D71" w:rsidRPr="008E7A72" w:rsidTr="00040E50">
        <w:trPr>
          <w:trHeight w:val="495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D784B" w:rsidRDefault="00213D71" w:rsidP="00DD78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DD784B" w:rsidRPr="008E7A72">
              <w:rPr>
                <w:rFonts w:ascii="Times New Roman" w:hAnsi="Times New Roman"/>
                <w:sz w:val="26"/>
                <w:szCs w:val="26"/>
              </w:rPr>
              <w:t xml:space="preserve"> ФОРМА</w:t>
            </w: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0F67D9" w:rsidRDefault="00213D71" w:rsidP="00DD78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3D71" w:rsidRDefault="00213D71" w:rsidP="00040E5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526ECC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040E50" w:rsidRPr="008E7A72" w:rsidRDefault="00040E50" w:rsidP="00040E5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A5F67" w:rsidRDefault="00040E50" w:rsidP="00A92ED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0E50">
              <w:rPr>
                <w:rFonts w:ascii="Times New Roman" w:hAnsi="Times New Roman"/>
                <w:sz w:val="26"/>
                <w:szCs w:val="26"/>
              </w:rPr>
              <w:t>к   Порядку  предоставления субсидий</w:t>
            </w:r>
            <w:r w:rsidR="00E4127F">
              <w:t xml:space="preserve"> </w:t>
            </w:r>
            <w:r w:rsidR="00E4127F" w:rsidRPr="00E4127F">
              <w:rPr>
                <w:rFonts w:ascii="Times New Roman" w:hAnsi="Times New Roman"/>
                <w:sz w:val="26"/>
                <w:szCs w:val="26"/>
              </w:rPr>
              <w:t xml:space="preserve">на возмещение части затрат </w:t>
            </w:r>
            <w:r w:rsidRPr="00040E50">
              <w:rPr>
                <w:rFonts w:ascii="Times New Roman" w:hAnsi="Times New Roman"/>
                <w:sz w:val="26"/>
                <w:szCs w:val="26"/>
              </w:rPr>
              <w:t xml:space="preserve">субъектам      малого     и      среднего           предпринимательства Находкинского    городского   </w:t>
            </w:r>
            <w:r w:rsidR="00A92EDF">
              <w:t xml:space="preserve"> </w:t>
            </w:r>
            <w:r w:rsidR="00A92EDF" w:rsidRPr="00A92EDF">
              <w:rPr>
                <w:rFonts w:ascii="Times New Roman" w:hAnsi="Times New Roman"/>
                <w:sz w:val="26"/>
                <w:szCs w:val="26"/>
              </w:rPr>
              <w:t>осуществляющим</w:t>
            </w:r>
            <w:r w:rsidR="00A92E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2EDF" w:rsidRPr="00A92EDF">
              <w:rPr>
                <w:rFonts w:ascii="Times New Roman" w:hAnsi="Times New Roman"/>
                <w:sz w:val="26"/>
                <w:szCs w:val="26"/>
              </w:rPr>
              <w:t>деятельность в сфере</w:t>
            </w:r>
            <w:r w:rsidR="00A92E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2EDF" w:rsidRPr="00A92EDF">
              <w:rPr>
                <w:rFonts w:ascii="Times New Roman" w:hAnsi="Times New Roman"/>
                <w:sz w:val="26"/>
                <w:szCs w:val="26"/>
              </w:rPr>
              <w:t>социального</w:t>
            </w:r>
            <w:r w:rsidR="00A92E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2EDF" w:rsidRPr="00A92EDF">
              <w:rPr>
                <w:rFonts w:ascii="Times New Roman" w:hAnsi="Times New Roman"/>
                <w:sz w:val="26"/>
                <w:szCs w:val="26"/>
              </w:rPr>
              <w:t xml:space="preserve">предпринимательства </w:t>
            </w:r>
            <w:r w:rsidRPr="00040E50">
              <w:rPr>
                <w:rFonts w:ascii="Times New Roman" w:hAnsi="Times New Roman"/>
                <w:sz w:val="26"/>
                <w:szCs w:val="26"/>
              </w:rPr>
              <w:t xml:space="preserve"> утвержденному          постановлением администрации Находкинского городского округа </w:t>
            </w:r>
          </w:p>
          <w:p w:rsidR="001A5F67" w:rsidRDefault="009E000E" w:rsidP="009E00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000E">
              <w:rPr>
                <w:rFonts w:ascii="Times New Roman" w:hAnsi="Times New Roman"/>
                <w:sz w:val="26"/>
                <w:szCs w:val="26"/>
              </w:rPr>
              <w:t>от 18 сентября 2024 года № 2153</w:t>
            </w:r>
          </w:p>
          <w:p w:rsidR="00DD784B" w:rsidRPr="00040E50" w:rsidRDefault="00DD784B" w:rsidP="00A92ED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40E50" w:rsidRPr="00040E50" w:rsidRDefault="00040E50" w:rsidP="00A92ED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0E50">
              <w:rPr>
                <w:rFonts w:ascii="Times New Roman" w:hAnsi="Times New Roman"/>
                <w:sz w:val="26"/>
                <w:szCs w:val="26"/>
              </w:rPr>
              <w:t>В управление потребительского рынка, предпринимательства и развития туризма администрации Находкинского городского округа</w:t>
            </w:r>
          </w:p>
          <w:p w:rsidR="00040E50" w:rsidRPr="00040E50" w:rsidRDefault="00040E50" w:rsidP="00A92ED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0E50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213D71" w:rsidRPr="00803BE6" w:rsidRDefault="00040E50" w:rsidP="00A92ED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0E50">
              <w:rPr>
                <w:rFonts w:ascii="Times New Roman" w:hAnsi="Times New Roman"/>
                <w:sz w:val="26"/>
                <w:szCs w:val="26"/>
              </w:rPr>
              <w:t>(от кого)</w:t>
            </w:r>
          </w:p>
          <w:p w:rsidR="00213D71" w:rsidRPr="008E7A72" w:rsidRDefault="00213D71" w:rsidP="00040E5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40E50" w:rsidRDefault="00040E50" w:rsidP="00040E50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0E50" w:rsidRPr="00040E50" w:rsidRDefault="00040E50" w:rsidP="00040E50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40E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Гарантийное обязательство</w:t>
      </w:r>
    </w:p>
    <w:p w:rsidR="00040E50" w:rsidRPr="00040E50" w:rsidRDefault="00040E50" w:rsidP="00040E50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040E50">
        <w:rPr>
          <w:rFonts w:ascii="Times New Roman" w:eastAsia="Tahoma" w:hAnsi="Times New Roman"/>
          <w:b/>
          <w:bCs/>
          <w:iCs/>
          <w:kern w:val="2"/>
          <w:sz w:val="26"/>
          <w:szCs w:val="26"/>
          <w:lang w:eastAsia="zh-CN" w:bidi="hi-IN"/>
        </w:rPr>
        <w:t>ООО/ИП,</w:t>
      </w:r>
      <w:r w:rsidRPr="00040E50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подтвержда</w:t>
      </w:r>
      <w:r w:rsidRPr="00040E50">
        <w:rPr>
          <w:rFonts w:ascii="Times New Roman" w:eastAsia="Times New Roman" w:hAnsi="Times New Roman"/>
          <w:sz w:val="26"/>
          <w:szCs w:val="26"/>
          <w:lang w:eastAsia="ru-RU"/>
        </w:rPr>
        <w:t>ет</w:t>
      </w:r>
      <w:r w:rsidRPr="00040E50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, что соответству</w:t>
      </w:r>
      <w:r w:rsidRPr="00040E50">
        <w:rPr>
          <w:rFonts w:ascii="Times New Roman" w:eastAsia="Times New Roman" w:hAnsi="Times New Roman"/>
          <w:sz w:val="26"/>
          <w:szCs w:val="26"/>
          <w:lang w:eastAsia="ru-RU"/>
        </w:rPr>
        <w:t>ет</w:t>
      </w:r>
      <w:r w:rsidRPr="00040E50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</w:t>
      </w:r>
      <w:r w:rsidR="00866749"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критериям,</w:t>
      </w:r>
      <w:r w:rsidRPr="00040E50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требовани</w:t>
      </w:r>
      <w:r w:rsidRPr="00040E50">
        <w:rPr>
          <w:rFonts w:ascii="Times New Roman" w:eastAsia="MS Mincho;MS Gothic" w:hAnsi="Times New Roman"/>
          <w:kern w:val="2"/>
          <w:sz w:val="26"/>
          <w:szCs w:val="26"/>
          <w:lang w:eastAsia="zh-CN"/>
        </w:rPr>
        <w:t>ям</w:t>
      </w:r>
      <w:r w:rsidRPr="00040E50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и условиям, предусмотренны</w:t>
      </w:r>
      <w:r w:rsidRPr="00040E50">
        <w:rPr>
          <w:rFonts w:ascii="Times New Roman" w:eastAsia="MS Mincho;MS Gothic" w:hAnsi="Times New Roman"/>
          <w:kern w:val="2"/>
          <w:sz w:val="26"/>
          <w:szCs w:val="26"/>
          <w:lang w:eastAsia="zh-CN"/>
        </w:rPr>
        <w:t>м</w:t>
      </w:r>
      <w:r w:rsidRPr="00040E50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пунк</w:t>
      </w:r>
      <w:r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тами</w:t>
      </w:r>
      <w:r w:rsidRPr="00040E50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</w:t>
      </w:r>
      <w:r w:rsidR="00866749"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2.2, </w:t>
      </w:r>
      <w:r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2.3</w:t>
      </w:r>
      <w:r w:rsidRPr="00040E50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,</w:t>
      </w:r>
      <w:r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2.4</w:t>
      </w:r>
      <w:r w:rsidRPr="00040E50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</w:t>
      </w:r>
      <w:r w:rsidRPr="00040E50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Порядка </w:t>
      </w:r>
      <w:r w:rsidRPr="00BA3643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предоставления субсидий субъектам малого и среднего предпринимательства Находкинского    городского   округа, </w:t>
      </w:r>
      <w:r w:rsidR="00A92EDF">
        <w:rPr>
          <w:rFonts w:ascii="Times New Roman" w:eastAsia="Times New Roman" w:hAnsi="Times New Roman"/>
          <w:sz w:val="26"/>
          <w:szCs w:val="26"/>
          <w:lang w:eastAsia="ru-RU"/>
        </w:rPr>
        <w:t>осуществляющим деятельность в сфере социального предпринимательства</w:t>
      </w:r>
      <w:r w:rsidRPr="00BA36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40E50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(далее - Порядок):</w:t>
      </w:r>
    </w:p>
    <w:p w:rsidR="00040E50" w:rsidRPr="00BA3643" w:rsidRDefault="00A92EDF" w:rsidP="00040E50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- </w:t>
      </w:r>
      <w:proofErr w:type="gramStart"/>
      <w:r w:rsidR="00040E50" w:rsidRPr="00040E50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зарегистрирован</w:t>
      </w:r>
      <w:proofErr w:type="gramEnd"/>
      <w:r w:rsidR="00040E50" w:rsidRPr="00040E50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</w:t>
      </w:r>
      <w:r w:rsidR="00866749"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и осуществляет деятельность на территории Находкинского городского округа</w:t>
      </w:r>
      <w:r w:rsidR="00040E50" w:rsidRPr="00040E50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;</w:t>
      </w:r>
    </w:p>
    <w:p w:rsidR="00866749" w:rsidRDefault="00866749" w:rsidP="00866749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proofErr w:type="gramStart"/>
      <w:r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- соответствует условиям отнесения к субъектам малого предпринимательства, установленным Федеральным законом от 24.07.2007 № 209-ФЗ «О развитии малого и среднего предпринимательства в Российской Федерации», включен в единый реестр субъектов малого и среднего предпринимательства на дату подачи заявки;</w:t>
      </w:r>
      <w:proofErr w:type="gramEnd"/>
    </w:p>
    <w:p w:rsidR="00A92EDF" w:rsidRPr="00BA3643" w:rsidRDefault="00A92EDF" w:rsidP="00866749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proofErr w:type="gramStart"/>
      <w:r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- </w:t>
      </w:r>
      <w:r w:rsidRPr="00A92EDF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включен в реестр социальных предпринимателей</w:t>
      </w:r>
      <w:r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;</w:t>
      </w:r>
      <w:proofErr w:type="gramEnd"/>
    </w:p>
    <w:p w:rsidR="00866749" w:rsidRPr="00BA3643" w:rsidRDefault="00866749" w:rsidP="00866749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- основной и дополнительные виды деятельности не содержат коды Общероссийского классификатора видов экономической деятельности, предусматривающие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 w:rsid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;</w:t>
      </w:r>
    </w:p>
    <w:p w:rsidR="00866749" w:rsidRPr="00BA3643" w:rsidRDefault="00BA3643" w:rsidP="00040E50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- </w:t>
      </w:r>
      <w:r w:rsidR="00866749"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</w:t>
      </w:r>
      <w:r w:rsidR="00866749"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lastRenderedPageBreak/>
        <w:t>задолженность по уплате налогов, сборов и страховых взносов в бюджеты бюджетной системы Российской Федерации;</w:t>
      </w:r>
    </w:p>
    <w:p w:rsidR="00866749" w:rsidRPr="00BA3643" w:rsidRDefault="00BA3643" w:rsidP="00040E50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- </w:t>
      </w:r>
      <w:r w:rsidR="00040E50" w:rsidRPr="00040E50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не имеет </w:t>
      </w:r>
      <w:r w:rsidR="00866749"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просроченной задолженности по возврату в бюджет Находкинского городского округа иных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перед бюджетом Находкинского городского округа;</w:t>
      </w:r>
    </w:p>
    <w:p w:rsidR="00040E50" w:rsidRPr="00040E50" w:rsidRDefault="00BA3643" w:rsidP="00040E50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BA3643">
        <w:rPr>
          <w:rFonts w:ascii="Times New Roman" w:eastAsia="Tahoma" w:hAnsi="Times New Roman"/>
          <w:b/>
          <w:bCs/>
          <w:kern w:val="2"/>
          <w:sz w:val="26"/>
          <w:szCs w:val="26"/>
          <w:lang w:eastAsia="zh-CN" w:bidi="hi-IN"/>
        </w:rPr>
        <w:t xml:space="preserve">- </w:t>
      </w:r>
      <w:r w:rsidR="00040E50" w:rsidRPr="00040E50">
        <w:rPr>
          <w:rFonts w:ascii="Times New Roman" w:eastAsia="Tahoma" w:hAnsi="Times New Roman"/>
          <w:b/>
          <w:bCs/>
          <w:kern w:val="2"/>
          <w:sz w:val="26"/>
          <w:szCs w:val="26"/>
          <w:lang w:eastAsia="zh-CN" w:bidi="hi-IN"/>
        </w:rPr>
        <w:t xml:space="preserve">Для ООО: </w:t>
      </w:r>
      <w:r w:rsidR="00040E50" w:rsidRPr="00040E50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субъекта малого или среднего предпринимательства не приостановлена в порядке, предусмотренном законодательством Российской Федерации, </w:t>
      </w:r>
    </w:p>
    <w:p w:rsidR="00040E50" w:rsidRPr="00BA3643" w:rsidRDefault="00BA3643" w:rsidP="00040E50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BA3643">
        <w:rPr>
          <w:rFonts w:ascii="Times New Roman" w:eastAsia="Tahoma" w:hAnsi="Times New Roman"/>
          <w:b/>
          <w:bCs/>
          <w:kern w:val="2"/>
          <w:sz w:val="26"/>
          <w:szCs w:val="26"/>
          <w:lang w:eastAsia="zh-CN" w:bidi="hi-IN"/>
        </w:rPr>
        <w:t xml:space="preserve">- </w:t>
      </w:r>
      <w:r w:rsidR="00040E50" w:rsidRPr="00040E50">
        <w:rPr>
          <w:rFonts w:ascii="Times New Roman" w:eastAsia="Tahoma" w:hAnsi="Times New Roman"/>
          <w:b/>
          <w:bCs/>
          <w:kern w:val="2"/>
          <w:sz w:val="26"/>
          <w:szCs w:val="26"/>
          <w:lang w:eastAsia="zh-CN" w:bidi="hi-IN"/>
        </w:rPr>
        <w:t>Для ИП:</w:t>
      </w:r>
      <w:r w:rsidR="00040E50" w:rsidRPr="00040E50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не прекратил деятельность в качестве индивидуального предпринимателя;</w:t>
      </w:r>
    </w:p>
    <w:p w:rsidR="00866749" w:rsidRPr="00040E50" w:rsidRDefault="00BA3643" w:rsidP="00040E50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proofErr w:type="gramStart"/>
      <w:r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- </w:t>
      </w:r>
      <w:r w:rsidR="00866749"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866749"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="00866749"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866749"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акционерных обществ;</w:t>
      </w:r>
    </w:p>
    <w:p w:rsidR="00040E50" w:rsidRPr="00BA3643" w:rsidRDefault="00BA3643" w:rsidP="00040E50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proofErr w:type="gramStart"/>
      <w:r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- </w:t>
      </w:r>
      <w:r w:rsidR="00040E50" w:rsidRPr="00040E50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="00040E50" w:rsidRPr="00040E50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lastRenderedPageBreak/>
        <w:t>органа, лице, исполняющем функции единоличного исполнительного органа, или главном бухгалтере субъекта малого или среднего предпринимательства, являющегося юридическим лицом, об индивидуальном предпринимателе, субъекте малого или среднего предпринимательства;</w:t>
      </w:r>
      <w:proofErr w:type="gramEnd"/>
    </w:p>
    <w:p w:rsidR="00866749" w:rsidRPr="00BA3643" w:rsidRDefault="00BA3643" w:rsidP="00040E50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- </w:t>
      </w:r>
      <w:r w:rsidR="00866749"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не получал средства из бюджета Находкинского городского округа на основании иных нормативных правовых актов на цели, указанные в п. 1.3 настоящего Порядка;</w:t>
      </w:r>
    </w:p>
    <w:p w:rsidR="00866749" w:rsidRPr="00BA3643" w:rsidRDefault="00BA3643" w:rsidP="00866749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- </w:t>
      </w:r>
      <w:r w:rsidR="00866749"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фондам, профессиональным участникам рынка ценных бумаг, ломбардам;</w:t>
      </w:r>
    </w:p>
    <w:p w:rsidR="00866749" w:rsidRPr="00BA3643" w:rsidRDefault="00BA3643" w:rsidP="00866749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-</w:t>
      </w:r>
      <w:r w:rsidR="00866749"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не является участником соглашений о разделе продукции;</w:t>
      </w:r>
    </w:p>
    <w:p w:rsidR="00866749" w:rsidRPr="00BA3643" w:rsidRDefault="00BA3643" w:rsidP="00866749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- </w:t>
      </w:r>
      <w:r w:rsidR="00866749"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не осуществляет предпринимательскую деятельность в сфере игорного бизнеса;</w:t>
      </w:r>
    </w:p>
    <w:p w:rsidR="00866749" w:rsidRPr="00BA3643" w:rsidRDefault="00BA3643" w:rsidP="00866749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- </w:t>
      </w:r>
      <w:r w:rsidR="00866749"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866749" w:rsidRPr="00BA3643" w:rsidRDefault="00BA3643" w:rsidP="00866749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-</w:t>
      </w:r>
      <w:r w:rsidR="00866749"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</w:t>
      </w:r>
      <w:r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;</w:t>
      </w:r>
    </w:p>
    <w:p w:rsidR="00866749" w:rsidRPr="00BA3643" w:rsidRDefault="00BA3643" w:rsidP="00866749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- </w:t>
      </w:r>
      <w:r w:rsidR="00866749"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66749" w:rsidRPr="00BA3643" w:rsidRDefault="00BA3643" w:rsidP="00866749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proofErr w:type="gramStart"/>
      <w:r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-</w:t>
      </w:r>
      <w:r w:rsidR="00866749"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66749" w:rsidRPr="00BA3643" w:rsidRDefault="00BA3643" w:rsidP="00866749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-  не</w:t>
      </w:r>
      <w:r w:rsidR="00866749"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является иностранным агентом в соответствии с Федеральным законом от 14.07.2022 № 255-ФЗ «О </w:t>
      </w:r>
      <w:proofErr w:type="gramStart"/>
      <w:r w:rsidR="00866749"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контроле за</w:t>
      </w:r>
      <w:proofErr w:type="gramEnd"/>
      <w:r w:rsidR="00866749"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деятельностью лиц, находящихся под иностранным влиянием»</w:t>
      </w:r>
      <w:r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;</w:t>
      </w:r>
      <w:r w:rsidR="00866749" w:rsidRPr="00BA364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ab/>
      </w:r>
    </w:p>
    <w:p w:rsidR="00BA3643" w:rsidRPr="00BA3643" w:rsidRDefault="00BA3643" w:rsidP="00BA364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bCs/>
          <w:kern w:val="2"/>
          <w:sz w:val="26"/>
          <w:szCs w:val="26"/>
          <w:lang w:eastAsia="zh-CN" w:bidi="hi-IN"/>
        </w:rPr>
      </w:pPr>
      <w:r w:rsidRPr="00BA3643">
        <w:rPr>
          <w:rFonts w:ascii="Times New Roman" w:eastAsia="Tahoma" w:hAnsi="Times New Roman"/>
          <w:bCs/>
          <w:kern w:val="2"/>
          <w:sz w:val="26"/>
          <w:szCs w:val="26"/>
          <w:lang w:eastAsia="zh-CN" w:bidi="hi-IN"/>
        </w:rPr>
        <w:t xml:space="preserve">- </w:t>
      </w:r>
      <w:proofErr w:type="gramStart"/>
      <w:r w:rsidRPr="00BA3643">
        <w:rPr>
          <w:rFonts w:ascii="Times New Roman" w:eastAsia="Tahoma" w:hAnsi="Times New Roman"/>
          <w:bCs/>
          <w:kern w:val="2"/>
          <w:sz w:val="26"/>
          <w:szCs w:val="26"/>
          <w:lang w:eastAsia="zh-CN" w:bidi="hi-IN"/>
        </w:rPr>
        <w:t>согласен</w:t>
      </w:r>
      <w:proofErr w:type="gramEnd"/>
      <w:r w:rsidRPr="00BA3643">
        <w:rPr>
          <w:rFonts w:ascii="Times New Roman" w:eastAsia="Tahoma" w:hAnsi="Times New Roman"/>
          <w:bCs/>
          <w:kern w:val="2"/>
          <w:sz w:val="26"/>
          <w:szCs w:val="26"/>
          <w:lang w:eastAsia="zh-CN" w:bidi="hi-IN"/>
        </w:rPr>
        <w:t xml:space="preserve"> на осуществление проверок Главным распорядителем условий и </w:t>
      </w:r>
      <w:r w:rsidRPr="00BA3643">
        <w:rPr>
          <w:rFonts w:ascii="Times New Roman" w:eastAsia="Tahoma" w:hAnsi="Times New Roman"/>
          <w:bCs/>
          <w:kern w:val="2"/>
          <w:sz w:val="26"/>
          <w:szCs w:val="26"/>
          <w:lang w:eastAsia="zh-CN" w:bidi="hi-IN"/>
        </w:rPr>
        <w:lastRenderedPageBreak/>
        <w:t>порядка предоставления субсидии, а так же органом муниципального финансового контроля в соответствии с полномочиями, установленными бюджетным законодательством Российской Федерации и муниципальными правовыми актами Находкинского городского округа</w:t>
      </w:r>
      <w:r w:rsidR="00F1582A">
        <w:rPr>
          <w:rFonts w:ascii="Times New Roman" w:eastAsia="Tahoma" w:hAnsi="Times New Roman"/>
          <w:bCs/>
          <w:kern w:val="2"/>
          <w:sz w:val="26"/>
          <w:szCs w:val="26"/>
          <w:lang w:eastAsia="zh-CN" w:bidi="hi-IN"/>
        </w:rPr>
        <w:t>.</w:t>
      </w:r>
    </w:p>
    <w:p w:rsidR="00BA3643" w:rsidRDefault="00BA3643" w:rsidP="00040E50">
      <w:pPr>
        <w:widowControl w:val="0"/>
        <w:suppressAutoHyphens/>
        <w:spacing w:after="0" w:line="360" w:lineRule="auto"/>
        <w:ind w:firstLine="709"/>
        <w:jc w:val="center"/>
        <w:rPr>
          <w:rFonts w:ascii="Times New Roman;serif" w:eastAsia="Times New Roman" w:hAnsi="Times New Roman;serif"/>
          <w:b/>
          <w:bCs/>
          <w:sz w:val="28"/>
          <w:szCs w:val="28"/>
          <w:lang w:eastAsia="ru-RU"/>
        </w:rPr>
      </w:pPr>
    </w:p>
    <w:p w:rsidR="00827F9C" w:rsidRDefault="00827F9C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213D71" w:rsidRPr="008E7A72" w:rsidTr="009E6B44">
        <w:trPr>
          <w:trHeight w:val="648"/>
        </w:trPr>
        <w:tc>
          <w:tcPr>
            <w:tcW w:w="5953" w:type="dxa"/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(подпись</w:t>
            </w:r>
            <w:r w:rsidR="00BA3643">
              <w:rPr>
                <w:rFonts w:ascii="Times New Roman" w:hAnsi="Times New Roman"/>
                <w:sz w:val="26"/>
                <w:szCs w:val="26"/>
              </w:rPr>
              <w:t xml:space="preserve"> руководителя</w:t>
            </w:r>
            <w:r w:rsidRPr="008E7A7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118" w:type="dxa"/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(фамилия, инициалы)</w:t>
            </w:r>
          </w:p>
        </w:tc>
      </w:tr>
      <w:tr w:rsidR="00213D71" w:rsidRPr="008E7A72" w:rsidTr="009E6B44">
        <w:tc>
          <w:tcPr>
            <w:tcW w:w="9071" w:type="dxa"/>
            <w:gridSpan w:val="2"/>
          </w:tcPr>
          <w:p w:rsidR="00BA3643" w:rsidRDefault="00BA3643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D784B" w:rsidRDefault="00DD784B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DD784B" w:rsidRDefault="00DD784B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8E7A72" w:rsidRDefault="00213D71" w:rsidP="00A92EDF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«__» ___________ 20__ г.</w:t>
            </w:r>
            <w:r w:rsidR="00A92EDF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</w:tbl>
    <w:p w:rsidR="00BC2636" w:rsidRDefault="00213D71">
      <w:r>
        <w:rPr>
          <w:rFonts w:ascii="Times New Roman" w:hAnsi="Times New Roman"/>
          <w:sz w:val="26"/>
          <w:szCs w:val="26"/>
        </w:rPr>
        <w:tab/>
      </w:r>
    </w:p>
    <w:sectPr w:rsidR="00BC2636" w:rsidSect="00DD784B">
      <w:headerReference w:type="default" r:id="rId7"/>
      <w:pgSz w:w="11906" w:h="16838"/>
      <w:pgMar w:top="1134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4B" w:rsidRDefault="00DD784B" w:rsidP="00DD784B">
      <w:pPr>
        <w:spacing w:after="0" w:line="240" w:lineRule="auto"/>
      </w:pPr>
      <w:r>
        <w:separator/>
      </w:r>
    </w:p>
  </w:endnote>
  <w:endnote w:type="continuationSeparator" w:id="0">
    <w:p w:rsidR="00DD784B" w:rsidRDefault="00DD784B" w:rsidP="00DD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MS Gothic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4B" w:rsidRDefault="00DD784B" w:rsidP="00DD784B">
      <w:pPr>
        <w:spacing w:after="0" w:line="240" w:lineRule="auto"/>
      </w:pPr>
      <w:r>
        <w:separator/>
      </w:r>
    </w:p>
  </w:footnote>
  <w:footnote w:type="continuationSeparator" w:id="0">
    <w:p w:rsidR="00DD784B" w:rsidRDefault="00DD784B" w:rsidP="00DD7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143041"/>
      <w:docPartObj>
        <w:docPartGallery w:val="Page Numbers (Top of Page)"/>
        <w:docPartUnique/>
      </w:docPartObj>
    </w:sdtPr>
    <w:sdtEndPr/>
    <w:sdtContent>
      <w:p w:rsidR="00DD784B" w:rsidRDefault="00DD78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00E">
          <w:rPr>
            <w:noProof/>
          </w:rPr>
          <w:t>4</w:t>
        </w:r>
        <w:r>
          <w:fldChar w:fldCharType="end"/>
        </w:r>
      </w:p>
    </w:sdtContent>
  </w:sdt>
  <w:p w:rsidR="00DD784B" w:rsidRDefault="00DD78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71"/>
    <w:rsid w:val="00040E50"/>
    <w:rsid w:val="000F67D9"/>
    <w:rsid w:val="001A5F67"/>
    <w:rsid w:val="00213D71"/>
    <w:rsid w:val="003E0C13"/>
    <w:rsid w:val="00526ECC"/>
    <w:rsid w:val="00555B41"/>
    <w:rsid w:val="005E4E78"/>
    <w:rsid w:val="00651FD3"/>
    <w:rsid w:val="0074013A"/>
    <w:rsid w:val="007C6A96"/>
    <w:rsid w:val="00827F9C"/>
    <w:rsid w:val="0084458D"/>
    <w:rsid w:val="00866749"/>
    <w:rsid w:val="009E000E"/>
    <w:rsid w:val="00A74A79"/>
    <w:rsid w:val="00A92EDF"/>
    <w:rsid w:val="00AF2AC8"/>
    <w:rsid w:val="00B42C6F"/>
    <w:rsid w:val="00BA3643"/>
    <w:rsid w:val="00BC2636"/>
    <w:rsid w:val="00BD12FB"/>
    <w:rsid w:val="00DC52AB"/>
    <w:rsid w:val="00DD784B"/>
    <w:rsid w:val="00E4127F"/>
    <w:rsid w:val="00E60739"/>
    <w:rsid w:val="00EE3E91"/>
    <w:rsid w:val="00F1582A"/>
    <w:rsid w:val="00F30F77"/>
    <w:rsid w:val="00F8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784B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DD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784B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784B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DD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784B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4</cp:revision>
  <dcterms:created xsi:type="dcterms:W3CDTF">2024-09-16T07:15:00Z</dcterms:created>
  <dcterms:modified xsi:type="dcterms:W3CDTF">2024-09-23T23:44:00Z</dcterms:modified>
</cp:coreProperties>
</file>