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47" w:rsidRPr="00350DB1" w:rsidRDefault="00D10D47" w:rsidP="00D10D47">
      <w:pPr>
        <w:outlineLvl w:val="1"/>
        <w:rPr>
          <w:rFonts w:cs="Times New Roman"/>
          <w:b/>
          <w:szCs w:val="26"/>
        </w:rPr>
      </w:pPr>
      <w:r w:rsidRPr="00350DB1">
        <w:rPr>
          <w:rFonts w:cs="Times New Roman"/>
          <w:b/>
          <w:szCs w:val="26"/>
        </w:rPr>
        <w:t>Объявление</w:t>
      </w:r>
    </w:p>
    <w:p w:rsidR="00D10D47" w:rsidRDefault="00D10D47" w:rsidP="00D10D47">
      <w:pPr>
        <w:ind w:firstLine="737"/>
        <w:outlineLvl w:val="1"/>
        <w:rPr>
          <w:rFonts w:cs="Times New Roman"/>
          <w:b/>
          <w:szCs w:val="26"/>
        </w:rPr>
      </w:pPr>
      <w:r w:rsidRPr="00350DB1">
        <w:rPr>
          <w:rFonts w:cs="Times New Roman"/>
          <w:b/>
          <w:szCs w:val="26"/>
        </w:rPr>
        <w:t>о проведении отбора в целях предоставления субсидий</w:t>
      </w:r>
    </w:p>
    <w:p w:rsidR="00D10D47" w:rsidRDefault="00D10D47" w:rsidP="00D10D47">
      <w:pPr>
        <w:ind w:firstLine="737"/>
        <w:outlineLvl w:val="1"/>
        <w:rPr>
          <w:rFonts w:cs="Times New Roman"/>
          <w:b/>
          <w:szCs w:val="26"/>
        </w:rPr>
      </w:pPr>
      <w:r w:rsidRPr="0046023F">
        <w:rPr>
          <w:rFonts w:cs="Times New Roman"/>
          <w:b/>
          <w:szCs w:val="26"/>
        </w:rPr>
        <w:t xml:space="preserve">на возмещение части затрат субъектам малого и среднего предпринимательства Находкинского городского округа, </w:t>
      </w:r>
    </w:p>
    <w:p w:rsidR="00D10D47" w:rsidRDefault="00D10D47" w:rsidP="00D10D47">
      <w:pPr>
        <w:ind w:firstLine="737"/>
        <w:outlineLvl w:val="1"/>
        <w:rPr>
          <w:rFonts w:cs="Times New Roman"/>
          <w:b/>
          <w:szCs w:val="26"/>
        </w:rPr>
      </w:pPr>
      <w:proofErr w:type="gramStart"/>
      <w:r w:rsidRPr="0046023F">
        <w:rPr>
          <w:rFonts w:cs="Times New Roman"/>
          <w:b/>
          <w:szCs w:val="26"/>
        </w:rPr>
        <w:t>осуществляющим</w:t>
      </w:r>
      <w:proofErr w:type="gramEnd"/>
      <w:r w:rsidRPr="0046023F">
        <w:rPr>
          <w:rFonts w:cs="Times New Roman"/>
          <w:b/>
          <w:szCs w:val="26"/>
        </w:rPr>
        <w:t xml:space="preserve"> деятельность в сфере </w:t>
      </w:r>
    </w:p>
    <w:p w:rsidR="00D10D47" w:rsidRDefault="00D10D47" w:rsidP="00D10D47">
      <w:pPr>
        <w:ind w:firstLine="737"/>
        <w:outlineLvl w:val="1"/>
        <w:rPr>
          <w:rFonts w:cs="Times New Roman"/>
          <w:b/>
          <w:szCs w:val="26"/>
        </w:rPr>
      </w:pPr>
      <w:r w:rsidRPr="0046023F">
        <w:rPr>
          <w:rFonts w:cs="Times New Roman"/>
          <w:b/>
          <w:szCs w:val="26"/>
        </w:rPr>
        <w:t>социального предпринимательства</w:t>
      </w:r>
    </w:p>
    <w:p w:rsidR="00D10D47" w:rsidRPr="00F717A9" w:rsidRDefault="00D10D47" w:rsidP="00D10D47">
      <w:pPr>
        <w:ind w:firstLine="737"/>
        <w:outlineLvl w:val="1"/>
        <w:rPr>
          <w:rFonts w:cs="Times New Roman"/>
          <w:b/>
          <w:color w:val="000000" w:themeColor="text1"/>
          <w:szCs w:val="26"/>
        </w:rPr>
      </w:pPr>
      <w:r w:rsidRPr="00F717A9">
        <w:rPr>
          <w:rFonts w:cs="Times New Roman"/>
          <w:b/>
          <w:color w:val="000000" w:themeColor="text1"/>
          <w:szCs w:val="26"/>
        </w:rPr>
        <w:t>29.10.2025</w:t>
      </w:r>
    </w:p>
    <w:p w:rsidR="00D10D47" w:rsidRPr="00F717A9" w:rsidRDefault="00D10D47" w:rsidP="00D10D47">
      <w:pPr>
        <w:ind w:firstLine="737"/>
        <w:outlineLvl w:val="1"/>
        <w:rPr>
          <w:rFonts w:cs="Times New Roman"/>
          <w:color w:val="000000" w:themeColor="text1"/>
          <w:szCs w:val="26"/>
        </w:rPr>
      </w:pPr>
    </w:p>
    <w:p w:rsidR="00D10D47" w:rsidRPr="00F717A9" w:rsidRDefault="00D10D47" w:rsidP="00D10D47">
      <w:pPr>
        <w:spacing w:before="100" w:beforeAutospacing="1"/>
        <w:ind w:firstLine="737"/>
        <w:jc w:val="both"/>
        <w:outlineLvl w:val="1"/>
        <w:rPr>
          <w:rFonts w:eastAsia="Times New Roman" w:cs="Times New Roman"/>
          <w:bCs/>
          <w:color w:val="000000" w:themeColor="text1"/>
          <w:kern w:val="36"/>
          <w:szCs w:val="26"/>
          <w:lang w:eastAsia="ru-RU"/>
        </w:rPr>
      </w:pPr>
      <w:r w:rsidRPr="00F717A9">
        <w:rPr>
          <w:rFonts w:cs="Times New Roman"/>
          <w:color w:val="000000" w:themeColor="text1"/>
          <w:szCs w:val="26"/>
        </w:rPr>
        <w:t>Порядок предоставлен</w:t>
      </w:r>
      <w:bookmarkStart w:id="0" w:name="_GoBack"/>
      <w:bookmarkEnd w:id="0"/>
      <w:r w:rsidRPr="00F717A9">
        <w:rPr>
          <w:rFonts w:cs="Times New Roman"/>
          <w:color w:val="000000" w:themeColor="text1"/>
          <w:szCs w:val="26"/>
        </w:rPr>
        <w:t xml:space="preserve">ия субсидий на возмещение части затрат субъектам малого и среднего предпринимательства Находкинского городского округа, осуществляющим деятельность в сфере социального предпринимательства, </w:t>
      </w:r>
      <w:r w:rsidRPr="00F717A9">
        <w:rPr>
          <w:rFonts w:eastAsia="Times New Roman" w:cs="Times New Roman"/>
          <w:bCs/>
          <w:color w:val="000000" w:themeColor="text1"/>
          <w:kern w:val="36"/>
          <w:szCs w:val="26"/>
          <w:lang w:eastAsia="ru-RU"/>
        </w:rPr>
        <w:t>утвержден постановлением администрации Находкинского городского округа от 09.10.2025 № 2116 (далее - </w:t>
      </w:r>
      <w:hyperlink r:id="rId7" w:history="1">
        <w:r w:rsidRPr="00F717A9">
          <w:rPr>
            <w:rStyle w:val="a3"/>
            <w:rFonts w:eastAsia="Times New Roman" w:cs="Times New Roman"/>
            <w:bCs/>
            <w:color w:val="000000" w:themeColor="text1"/>
            <w:kern w:val="36"/>
            <w:szCs w:val="26"/>
            <w:lang w:eastAsia="ru-RU"/>
          </w:rPr>
          <w:t>Порядок</w:t>
        </w:r>
      </w:hyperlink>
      <w:r w:rsidRPr="00F717A9">
        <w:rPr>
          <w:rFonts w:eastAsia="Times New Roman" w:cs="Times New Roman"/>
          <w:bCs/>
          <w:color w:val="000000" w:themeColor="text1"/>
          <w:kern w:val="36"/>
          <w:szCs w:val="26"/>
          <w:lang w:eastAsia="ru-RU"/>
        </w:rPr>
        <w:t xml:space="preserve">). </w:t>
      </w:r>
    </w:p>
    <w:p w:rsidR="00D10D47" w:rsidRPr="00F717A9" w:rsidRDefault="00D10D47" w:rsidP="00D10D47">
      <w:pPr>
        <w:spacing w:before="100" w:beforeAutospacing="1"/>
        <w:outlineLvl w:val="1"/>
        <w:rPr>
          <w:rFonts w:eastAsia="Times New Roman" w:cs="Times New Roman"/>
          <w:b/>
          <w:bCs/>
          <w:color w:val="000000" w:themeColor="text1"/>
          <w:kern w:val="36"/>
          <w:szCs w:val="26"/>
          <w:lang w:eastAsia="ru-RU"/>
        </w:rPr>
      </w:pPr>
      <w:r w:rsidRPr="00F717A9">
        <w:rPr>
          <w:rFonts w:eastAsia="Times New Roman" w:cs="Times New Roman"/>
          <w:b/>
          <w:bCs/>
          <w:color w:val="000000" w:themeColor="text1"/>
          <w:kern w:val="36"/>
          <w:szCs w:val="26"/>
          <w:lang w:eastAsia="ru-RU"/>
        </w:rPr>
        <w:t xml:space="preserve">Дата начала и окончания приема заявок: </w:t>
      </w:r>
      <w:r w:rsidRPr="00F717A9">
        <w:rPr>
          <w:rFonts w:eastAsia="Times New Roman" w:cs="Times New Roman"/>
          <w:b/>
          <w:bCs/>
          <w:color w:val="000000" w:themeColor="text1"/>
          <w:kern w:val="36"/>
          <w:szCs w:val="26"/>
          <w:shd w:val="clear" w:color="auto" w:fill="FFFFFF"/>
          <w:lang w:eastAsia="ru-RU"/>
        </w:rPr>
        <w:t>5.11.2025-14.11.2025</w:t>
      </w:r>
    </w:p>
    <w:p w:rsidR="00D10D47" w:rsidRPr="00F717A9" w:rsidRDefault="00D10D47" w:rsidP="00D10D47">
      <w:pPr>
        <w:spacing w:before="100" w:beforeAutospacing="1"/>
        <w:outlineLvl w:val="1"/>
        <w:rPr>
          <w:rFonts w:eastAsia="Times New Roman" w:cs="Times New Roman"/>
          <w:b/>
          <w:bCs/>
          <w:color w:val="000000" w:themeColor="text1"/>
          <w:kern w:val="36"/>
          <w:szCs w:val="26"/>
          <w:lang w:eastAsia="ru-RU"/>
        </w:rPr>
      </w:pPr>
      <w:r w:rsidRPr="00F717A9">
        <w:rPr>
          <w:rFonts w:eastAsia="Times New Roman" w:cs="Times New Roman"/>
          <w:b/>
          <w:bCs/>
          <w:color w:val="000000" w:themeColor="text1"/>
          <w:kern w:val="36"/>
          <w:szCs w:val="26"/>
          <w:shd w:val="clear" w:color="auto" w:fill="FFFFFF"/>
          <w:lang w:eastAsia="ru-RU"/>
        </w:rPr>
        <w:t>Срок проведения отбора</w:t>
      </w:r>
      <w:r w:rsidRPr="00F717A9">
        <w:rPr>
          <w:rFonts w:eastAsia="Times New Roman" w:cs="Times New Roman"/>
          <w:b/>
          <w:bCs/>
          <w:color w:val="000000" w:themeColor="text1"/>
          <w:kern w:val="36"/>
          <w:szCs w:val="26"/>
          <w:lang w:eastAsia="ru-RU"/>
        </w:rPr>
        <w:t>: </w:t>
      </w:r>
      <w:r w:rsidR="00F717A9" w:rsidRPr="00F717A9">
        <w:rPr>
          <w:rFonts w:eastAsia="Times New Roman" w:cs="Times New Roman"/>
          <w:b/>
          <w:bCs/>
          <w:color w:val="000000" w:themeColor="text1"/>
          <w:kern w:val="36"/>
          <w:szCs w:val="26"/>
          <w:lang w:eastAsia="ru-RU"/>
        </w:rPr>
        <w:t>05</w:t>
      </w:r>
      <w:r w:rsidRPr="00F717A9">
        <w:rPr>
          <w:rFonts w:eastAsia="Times New Roman" w:cs="Times New Roman"/>
          <w:b/>
          <w:bCs/>
          <w:color w:val="000000" w:themeColor="text1"/>
          <w:kern w:val="36"/>
          <w:szCs w:val="26"/>
          <w:lang w:eastAsia="ru-RU"/>
        </w:rPr>
        <w:t>.</w:t>
      </w:r>
      <w:r w:rsidR="00F717A9" w:rsidRPr="00F717A9">
        <w:rPr>
          <w:rFonts w:eastAsia="Times New Roman" w:cs="Times New Roman"/>
          <w:b/>
          <w:bCs/>
          <w:color w:val="000000" w:themeColor="text1"/>
          <w:kern w:val="36"/>
          <w:szCs w:val="26"/>
          <w:lang w:eastAsia="ru-RU"/>
        </w:rPr>
        <w:t>11</w:t>
      </w:r>
      <w:r w:rsidRPr="00F717A9">
        <w:rPr>
          <w:rFonts w:eastAsia="Times New Roman" w:cs="Times New Roman"/>
          <w:b/>
          <w:bCs/>
          <w:color w:val="000000" w:themeColor="text1"/>
          <w:kern w:val="36"/>
          <w:szCs w:val="26"/>
          <w:lang w:eastAsia="ru-RU"/>
        </w:rPr>
        <w:t>.2025-08.12.2025</w:t>
      </w:r>
    </w:p>
    <w:p w:rsidR="00D10D47" w:rsidRPr="00BD59C8" w:rsidRDefault="00D10D47" w:rsidP="00D10D47">
      <w:pPr>
        <w:spacing w:before="100" w:beforeAutospacing="1"/>
        <w:outlineLvl w:val="1"/>
        <w:rPr>
          <w:rFonts w:eastAsia="Times New Roman" w:cs="Times New Roman"/>
          <w:b/>
          <w:bCs/>
          <w:kern w:val="36"/>
          <w:szCs w:val="26"/>
          <w:lang w:eastAsia="ru-RU"/>
        </w:rPr>
      </w:pPr>
      <w:r w:rsidRPr="00BD59C8">
        <w:rPr>
          <w:rFonts w:eastAsia="Times New Roman" w:cs="Times New Roman"/>
          <w:b/>
          <w:bCs/>
          <w:kern w:val="36"/>
          <w:szCs w:val="26"/>
          <w:lang w:eastAsia="ru-RU"/>
        </w:rPr>
        <w:t>Организатор отбора</w:t>
      </w:r>
    </w:p>
    <w:p w:rsidR="0088274E" w:rsidRDefault="00FA75E4" w:rsidP="0042439D">
      <w:pPr>
        <w:ind w:firstLine="737"/>
        <w:jc w:val="both"/>
        <w:outlineLvl w:val="1"/>
        <w:rPr>
          <w:rFonts w:eastAsia="Times New Roman" w:cs="Times New Roman"/>
          <w:b/>
          <w:bCs/>
          <w:kern w:val="36"/>
          <w:szCs w:val="26"/>
          <w:shd w:val="clear" w:color="auto" w:fill="FFFFFF"/>
          <w:lang w:eastAsia="ru-RU"/>
        </w:rPr>
      </w:pPr>
      <w:r w:rsidRPr="00BD59C8">
        <w:rPr>
          <w:rFonts w:eastAsia="Times New Roman" w:cs="Times New Roman"/>
          <w:b/>
          <w:bCs/>
          <w:kern w:val="36"/>
          <w:szCs w:val="26"/>
          <w:shd w:val="clear" w:color="auto" w:fill="FFFFFF"/>
          <w:lang w:eastAsia="ru-RU"/>
        </w:rPr>
        <w:t>Уполномоченны</w:t>
      </w:r>
      <w:r w:rsidR="00A51230" w:rsidRPr="00BD59C8">
        <w:rPr>
          <w:rFonts w:eastAsia="Times New Roman" w:cs="Times New Roman"/>
          <w:b/>
          <w:bCs/>
          <w:kern w:val="36"/>
          <w:szCs w:val="26"/>
          <w:shd w:val="clear" w:color="auto" w:fill="FFFFFF"/>
          <w:lang w:eastAsia="ru-RU"/>
        </w:rPr>
        <w:t>м</w:t>
      </w:r>
      <w:r w:rsidRPr="00BD59C8">
        <w:rPr>
          <w:rFonts w:eastAsia="Times New Roman" w:cs="Times New Roman"/>
          <w:b/>
          <w:bCs/>
          <w:kern w:val="36"/>
          <w:szCs w:val="26"/>
          <w:shd w:val="clear" w:color="auto" w:fill="FFFFFF"/>
          <w:lang w:eastAsia="ru-RU"/>
        </w:rPr>
        <w:t xml:space="preserve"> орган</w:t>
      </w:r>
      <w:r w:rsidR="00A51230" w:rsidRPr="00BD59C8">
        <w:rPr>
          <w:rFonts w:eastAsia="Times New Roman" w:cs="Times New Roman"/>
          <w:b/>
          <w:bCs/>
          <w:kern w:val="36"/>
          <w:szCs w:val="26"/>
          <w:shd w:val="clear" w:color="auto" w:fill="FFFFFF"/>
          <w:lang w:eastAsia="ru-RU"/>
        </w:rPr>
        <w:t>ом</w:t>
      </w:r>
      <w:r w:rsidRPr="00BD59C8">
        <w:rPr>
          <w:rFonts w:eastAsia="Times New Roman" w:cs="Times New Roman"/>
          <w:b/>
          <w:bCs/>
          <w:kern w:val="36"/>
          <w:szCs w:val="26"/>
          <w:shd w:val="clear" w:color="auto" w:fill="FFFFFF"/>
          <w:lang w:eastAsia="ru-RU"/>
        </w:rPr>
        <w:t xml:space="preserve"> администрации Находкинского городского округа </w:t>
      </w:r>
      <w:r w:rsidRPr="0046023F">
        <w:rPr>
          <w:rFonts w:eastAsia="Times New Roman" w:cs="Times New Roman"/>
          <w:b/>
          <w:bCs/>
          <w:kern w:val="36"/>
          <w:szCs w:val="26"/>
          <w:shd w:val="clear" w:color="auto" w:fill="FFFFFF"/>
          <w:lang w:eastAsia="ru-RU"/>
        </w:rPr>
        <w:t xml:space="preserve">по реализации </w:t>
      </w:r>
      <w:r w:rsidR="00C81D14" w:rsidRPr="0046023F">
        <w:rPr>
          <w:b/>
        </w:rPr>
        <w:t>Порядка</w:t>
      </w:r>
      <w:r w:rsidR="00C81D14">
        <w:t xml:space="preserve"> предоставления субсидий</w:t>
      </w:r>
      <w:r w:rsidR="00C81D14" w:rsidRPr="00A06824">
        <w:t xml:space="preserve"> на возмещение части затрат</w:t>
      </w:r>
      <w:r w:rsidR="00C81D14">
        <w:t xml:space="preserve"> субъектам малого и среднего предпринимательства Находкинского городского округа, осуществляющим деятельность в сфере социального предпринимательства </w:t>
      </w:r>
      <w:r w:rsidR="00A51230" w:rsidRPr="00BD59C8">
        <w:rPr>
          <w:rFonts w:cs="Times New Roman"/>
          <w:szCs w:val="26"/>
        </w:rPr>
        <w:t>является</w:t>
      </w:r>
      <w:r w:rsidRPr="00BD59C8">
        <w:rPr>
          <w:rFonts w:eastAsia="Times New Roman" w:cs="Times New Roman"/>
          <w:b/>
          <w:bCs/>
          <w:kern w:val="36"/>
          <w:szCs w:val="26"/>
          <w:shd w:val="clear" w:color="auto" w:fill="FFFFFF"/>
          <w:lang w:eastAsia="ru-RU"/>
        </w:rPr>
        <w:t xml:space="preserve"> управление потребительского рынка, предпринимательства и развития туризма администрации Находкинского городского округа (далее - Уполномоченный орган)</w:t>
      </w:r>
      <w:r w:rsidR="00A51230" w:rsidRPr="00BD59C8">
        <w:rPr>
          <w:rFonts w:eastAsia="Times New Roman" w:cs="Times New Roman"/>
          <w:b/>
          <w:bCs/>
          <w:kern w:val="36"/>
          <w:szCs w:val="26"/>
          <w:shd w:val="clear" w:color="auto" w:fill="FFFFFF"/>
          <w:lang w:eastAsia="ru-RU"/>
        </w:rPr>
        <w:t xml:space="preserve">, </w:t>
      </w:r>
      <w:r w:rsidR="001C7A04" w:rsidRPr="00BD59C8">
        <w:rPr>
          <w:rFonts w:eastAsia="Times New Roman" w:cs="Times New Roman"/>
          <w:b/>
          <w:bCs/>
          <w:kern w:val="36"/>
          <w:szCs w:val="26"/>
          <w:shd w:val="clear" w:color="auto" w:fill="FFFFFF"/>
          <w:lang w:eastAsia="ru-RU"/>
        </w:rPr>
        <w:t xml:space="preserve">адрес: </w:t>
      </w:r>
      <w:r w:rsidR="00BD56F4" w:rsidRPr="00BD59C8">
        <w:rPr>
          <w:rFonts w:eastAsia="Times New Roman" w:cs="Times New Roman"/>
          <w:b/>
          <w:bCs/>
          <w:kern w:val="36"/>
          <w:szCs w:val="26"/>
          <w:shd w:val="clear" w:color="auto" w:fill="FFFFFF"/>
          <w:lang w:eastAsia="ru-RU"/>
        </w:rPr>
        <w:t xml:space="preserve">Приморский край, г. Находка, Находкинский проспект, 16, </w:t>
      </w:r>
      <w:r w:rsidR="001C7A04" w:rsidRPr="00BD59C8">
        <w:rPr>
          <w:rFonts w:eastAsia="Times New Roman" w:cs="Times New Roman"/>
          <w:b/>
          <w:bCs/>
          <w:kern w:val="36"/>
          <w:szCs w:val="26"/>
          <w:shd w:val="clear" w:color="auto" w:fill="FFFFFF"/>
          <w:lang w:eastAsia="ru-RU"/>
        </w:rPr>
        <w:t>электронная почта: </w:t>
      </w:r>
      <w:hyperlink r:id="rId8" w:history="1">
        <w:r w:rsidR="00BD56F4" w:rsidRPr="00BD59C8">
          <w:rPr>
            <w:rStyle w:val="a3"/>
            <w:rFonts w:cs="Times New Roman"/>
            <w:szCs w:val="26"/>
          </w:rPr>
          <w:t>torg@nakhodka-city.ru</w:t>
        </w:r>
      </w:hyperlink>
      <w:r w:rsidR="00BD56F4" w:rsidRPr="00BD59C8">
        <w:rPr>
          <w:rFonts w:cs="Times New Roman"/>
          <w:szCs w:val="26"/>
        </w:rPr>
        <w:t xml:space="preserve">. </w:t>
      </w:r>
      <w:r w:rsidR="001C7A04" w:rsidRPr="00BD59C8">
        <w:rPr>
          <w:rFonts w:eastAsia="Times New Roman" w:cs="Times New Roman"/>
          <w:b/>
          <w:bCs/>
          <w:kern w:val="36"/>
          <w:szCs w:val="26"/>
          <w:shd w:val="clear" w:color="auto" w:fill="FFFFFF"/>
          <w:lang w:eastAsia="ru-RU"/>
        </w:rPr>
        <w:t xml:space="preserve"> </w:t>
      </w:r>
    </w:p>
    <w:p w:rsidR="0042439D" w:rsidRDefault="0042439D" w:rsidP="0042439D">
      <w:pPr>
        <w:ind w:firstLine="737"/>
        <w:jc w:val="both"/>
        <w:outlineLvl w:val="1"/>
        <w:rPr>
          <w:rFonts w:eastAsia="Times New Roman" w:cs="Times New Roman"/>
          <w:b/>
          <w:bCs/>
          <w:kern w:val="36"/>
          <w:szCs w:val="26"/>
          <w:shd w:val="clear" w:color="auto" w:fill="FFFFFF"/>
          <w:lang w:eastAsia="ru-RU"/>
        </w:rPr>
      </w:pPr>
      <w:r w:rsidRPr="00F36256">
        <w:rPr>
          <w:rFonts w:eastAsia="Batang"/>
          <w:color w:val="000000"/>
          <w:szCs w:val="26"/>
        </w:rPr>
        <w:t xml:space="preserve">Субсидия предоставляются по результатам запроса предложений (далее – отбор), проведение которого обеспечивается в </w:t>
      </w:r>
      <w:r w:rsidRPr="002D0184">
        <w:rPr>
          <w:rFonts w:eastAsia="Batang"/>
          <w:color w:val="000000"/>
          <w:szCs w:val="26"/>
        </w:rPr>
        <w:t>государственной интегрированной информационной системе управления общественными финансами «Электронный бюджет»</w:t>
      </w:r>
    </w:p>
    <w:p w:rsidR="001C7A04" w:rsidRPr="00BD59C8" w:rsidRDefault="001C7A04" w:rsidP="0088274E">
      <w:pPr>
        <w:outlineLvl w:val="1"/>
        <w:rPr>
          <w:rFonts w:eastAsia="Times New Roman" w:cs="Times New Roman"/>
          <w:b/>
          <w:bCs/>
          <w:kern w:val="36"/>
          <w:szCs w:val="26"/>
          <w:lang w:eastAsia="ru-RU"/>
        </w:rPr>
      </w:pPr>
      <w:r w:rsidRPr="00BD59C8">
        <w:rPr>
          <w:rFonts w:eastAsia="Times New Roman" w:cs="Times New Roman"/>
          <w:b/>
          <w:bCs/>
          <w:kern w:val="36"/>
          <w:szCs w:val="26"/>
          <w:lang w:eastAsia="ru-RU"/>
        </w:rPr>
        <w:t>Цель предоставления субсидии</w:t>
      </w:r>
    </w:p>
    <w:p w:rsidR="0088274E" w:rsidRPr="0088274E" w:rsidRDefault="001C7A04" w:rsidP="0088274E">
      <w:pPr>
        <w:autoSpaceDE w:val="0"/>
        <w:autoSpaceDN w:val="0"/>
        <w:adjustRightInd w:val="0"/>
        <w:ind w:firstLine="709"/>
        <w:jc w:val="both"/>
        <w:rPr>
          <w:rFonts w:eastAsia="Times New Roman" w:cs="Times New Roman"/>
          <w:szCs w:val="26"/>
          <w:lang w:eastAsia="ru-RU"/>
        </w:rPr>
      </w:pPr>
      <w:r w:rsidRPr="00BD59C8">
        <w:rPr>
          <w:rFonts w:eastAsia="Times New Roman" w:cs="Times New Roman"/>
          <w:bCs/>
          <w:kern w:val="36"/>
          <w:szCs w:val="26"/>
          <w:lang w:eastAsia="ru-RU"/>
        </w:rPr>
        <w:t>Субсидии предоставляются субъектам малого и среднего предпринимательства</w:t>
      </w:r>
      <w:r w:rsidR="003B589D">
        <w:rPr>
          <w:rFonts w:eastAsia="Times New Roman" w:cs="Times New Roman"/>
          <w:bCs/>
          <w:kern w:val="36"/>
          <w:szCs w:val="26"/>
          <w:lang w:eastAsia="ru-RU"/>
        </w:rPr>
        <w:t xml:space="preserve">, </w:t>
      </w:r>
      <w:r w:rsidR="003B589D">
        <w:t xml:space="preserve">осуществляющим </w:t>
      </w:r>
      <w:r w:rsidR="003B589D" w:rsidRPr="00512764">
        <w:t>деятельность в сфере социального предпринимательства</w:t>
      </w:r>
      <w:r w:rsidR="003B589D">
        <w:t xml:space="preserve">, </w:t>
      </w:r>
      <w:r w:rsidRPr="00BD59C8">
        <w:rPr>
          <w:rFonts w:eastAsia="Times New Roman" w:cs="Times New Roman"/>
          <w:bCs/>
          <w:kern w:val="36"/>
          <w:szCs w:val="26"/>
          <w:lang w:eastAsia="ru-RU"/>
        </w:rPr>
        <w:t xml:space="preserve">с целью </w:t>
      </w:r>
      <w:r w:rsidR="00C81D14" w:rsidRPr="008B33C2">
        <w:t>возмещени</w:t>
      </w:r>
      <w:r w:rsidR="003B589D">
        <w:t>я</w:t>
      </w:r>
      <w:r w:rsidR="00C81D14" w:rsidRPr="008B33C2">
        <w:t xml:space="preserve"> части затрат</w:t>
      </w:r>
      <w:r w:rsidR="00C81D14">
        <w:t>,</w:t>
      </w:r>
      <w:r w:rsidR="00C81D14" w:rsidRPr="00512764">
        <w:t xml:space="preserve"> понесенных в связи с оплатой</w:t>
      </w:r>
      <w:r w:rsidR="0088274E" w:rsidRPr="0088274E">
        <w:rPr>
          <w:rFonts w:eastAsia="Times New Roman" w:cs="Times New Roman"/>
          <w:szCs w:val="26"/>
          <w:lang w:eastAsia="ru-RU"/>
        </w:rPr>
        <w:t xml:space="preserve"> с 1 января текущего финансового года до даты подачи заявки на участие в отборе получателей субсидии:</w:t>
      </w:r>
    </w:p>
    <w:p w:rsidR="0088274E" w:rsidRPr="0088274E" w:rsidRDefault="0088274E" w:rsidP="0088274E">
      <w:pPr>
        <w:autoSpaceDE w:val="0"/>
        <w:autoSpaceDN w:val="0"/>
        <w:adjustRightInd w:val="0"/>
        <w:ind w:firstLine="709"/>
        <w:jc w:val="both"/>
        <w:rPr>
          <w:rFonts w:eastAsia="Times New Roman" w:cs="Times New Roman"/>
          <w:szCs w:val="26"/>
          <w:lang w:eastAsia="ru-RU"/>
        </w:rPr>
      </w:pPr>
      <w:r w:rsidRPr="0088274E">
        <w:rPr>
          <w:rFonts w:eastAsia="Times New Roman" w:cs="Times New Roman"/>
          <w:szCs w:val="26"/>
          <w:lang w:eastAsia="ru-RU"/>
        </w:rPr>
        <w:t>а) аренды или субаренды помещения, используемого для осуществления деятельности в сфере социального предпринимательства, в том числе затрат на оплату коммунальных услуг, если они включены в арендную плату;</w:t>
      </w:r>
    </w:p>
    <w:p w:rsidR="0088274E" w:rsidRPr="0088274E" w:rsidRDefault="0088274E" w:rsidP="0088274E">
      <w:pPr>
        <w:autoSpaceDE w:val="0"/>
        <w:autoSpaceDN w:val="0"/>
        <w:adjustRightInd w:val="0"/>
        <w:ind w:firstLine="709"/>
        <w:jc w:val="both"/>
        <w:rPr>
          <w:rFonts w:eastAsia="Times New Roman" w:cs="Times New Roman"/>
          <w:szCs w:val="26"/>
          <w:lang w:eastAsia="ru-RU"/>
        </w:rPr>
      </w:pPr>
      <w:proofErr w:type="gramStart"/>
      <w:r w:rsidRPr="0088274E">
        <w:rPr>
          <w:rFonts w:eastAsia="Times New Roman" w:cs="Times New Roman"/>
          <w:szCs w:val="26"/>
          <w:lang w:eastAsia="ru-RU"/>
        </w:rPr>
        <w:t>б) потребленных коммунальных услуг в помещении, находящемся в пользовании субъекта малого и среднего предпринимательства Находкинского городского округа на основании договора аренды или субаренды помещения (в случае, если затраты на оплату коммунальных услуг не включены в арендную плату по договору аренды или субаренды помещения) или помещении, находящемся в собственности субъекта малого и среднего предпринимательства Находкинского городского округа, которые используются им для</w:t>
      </w:r>
      <w:proofErr w:type="gramEnd"/>
      <w:r w:rsidRPr="0088274E">
        <w:rPr>
          <w:rFonts w:eastAsia="Times New Roman" w:cs="Times New Roman"/>
          <w:szCs w:val="26"/>
          <w:lang w:eastAsia="ru-RU"/>
        </w:rPr>
        <w:t xml:space="preserve"> осуществления деятельности в сфере социального предпринимательства;</w:t>
      </w:r>
    </w:p>
    <w:p w:rsidR="0088274E" w:rsidRPr="0088274E" w:rsidRDefault="0088274E" w:rsidP="0088274E">
      <w:pPr>
        <w:autoSpaceDE w:val="0"/>
        <w:autoSpaceDN w:val="0"/>
        <w:adjustRightInd w:val="0"/>
        <w:ind w:firstLine="709"/>
        <w:jc w:val="both"/>
        <w:rPr>
          <w:rFonts w:eastAsia="Times New Roman" w:cs="Times New Roman"/>
          <w:szCs w:val="26"/>
          <w:lang w:eastAsia="ru-RU"/>
        </w:rPr>
      </w:pPr>
      <w:r w:rsidRPr="0088274E">
        <w:rPr>
          <w:rFonts w:eastAsia="Times New Roman" w:cs="Times New Roman"/>
          <w:szCs w:val="26"/>
          <w:lang w:eastAsia="ru-RU"/>
        </w:rPr>
        <w:lastRenderedPageBreak/>
        <w:t>в) услуг (работ) по созданию сайта, модернизации сайта, продвижению сайта в информационно-телекоммуникационной сети «Интернет»;</w:t>
      </w:r>
    </w:p>
    <w:p w:rsidR="0088274E" w:rsidRPr="0088274E" w:rsidRDefault="0088274E" w:rsidP="0088274E">
      <w:pPr>
        <w:autoSpaceDE w:val="0"/>
        <w:autoSpaceDN w:val="0"/>
        <w:adjustRightInd w:val="0"/>
        <w:ind w:firstLine="709"/>
        <w:jc w:val="both"/>
        <w:rPr>
          <w:rFonts w:eastAsia="Times New Roman" w:cs="Times New Roman"/>
          <w:szCs w:val="26"/>
          <w:lang w:eastAsia="ru-RU"/>
        </w:rPr>
      </w:pPr>
      <w:r w:rsidRPr="0088274E">
        <w:rPr>
          <w:rFonts w:eastAsia="Times New Roman" w:cs="Times New Roman"/>
          <w:szCs w:val="26"/>
          <w:lang w:eastAsia="ru-RU"/>
        </w:rPr>
        <w:t>г) услуг по созданию аккаунтов, модернизации аккаунтов, продвижению аккаунтов в социальных сетях (</w:t>
      </w:r>
      <w:proofErr w:type="spellStart"/>
      <w:r w:rsidRPr="0088274E">
        <w:rPr>
          <w:rFonts w:eastAsia="Times New Roman" w:cs="Times New Roman"/>
          <w:szCs w:val="26"/>
          <w:lang w:eastAsia="ru-RU"/>
        </w:rPr>
        <w:t>ВКонтакте</w:t>
      </w:r>
      <w:proofErr w:type="spellEnd"/>
      <w:r w:rsidRPr="0088274E">
        <w:rPr>
          <w:rFonts w:eastAsia="Times New Roman" w:cs="Times New Roman"/>
          <w:szCs w:val="26"/>
          <w:lang w:eastAsia="ru-RU"/>
        </w:rPr>
        <w:t xml:space="preserve">, Одноклассники, </w:t>
      </w:r>
      <w:r w:rsidRPr="0088274E">
        <w:rPr>
          <w:rFonts w:eastAsia="Times New Roman" w:cs="Times New Roman"/>
          <w:szCs w:val="26"/>
          <w:lang w:val="en-US" w:eastAsia="ru-RU"/>
        </w:rPr>
        <w:t>Telegram</w:t>
      </w:r>
      <w:r w:rsidRPr="0088274E">
        <w:rPr>
          <w:rFonts w:eastAsia="Times New Roman" w:cs="Times New Roman"/>
          <w:szCs w:val="26"/>
          <w:lang w:eastAsia="ru-RU"/>
        </w:rPr>
        <w:t>);</w:t>
      </w:r>
    </w:p>
    <w:p w:rsidR="0088274E" w:rsidRPr="0088274E" w:rsidRDefault="0088274E" w:rsidP="0088274E">
      <w:pPr>
        <w:autoSpaceDE w:val="0"/>
        <w:autoSpaceDN w:val="0"/>
        <w:adjustRightInd w:val="0"/>
        <w:ind w:firstLine="709"/>
        <w:jc w:val="both"/>
        <w:rPr>
          <w:rFonts w:eastAsia="Times New Roman" w:cs="Times New Roman"/>
          <w:szCs w:val="26"/>
          <w:lang w:eastAsia="ru-RU"/>
        </w:rPr>
      </w:pPr>
      <w:r w:rsidRPr="0088274E">
        <w:rPr>
          <w:rFonts w:eastAsia="Times New Roman" w:cs="Times New Roman"/>
          <w:szCs w:val="26"/>
          <w:lang w:eastAsia="ru-RU"/>
        </w:rPr>
        <w:t>д) услуг (работ) по созданию, размещению и распространению рекламы (наружная реклама, реклама на радио, телевизионная реклама), связанной с осуществлением деятельности в сфере социального предпринимательства.</w:t>
      </w:r>
    </w:p>
    <w:p w:rsidR="0088274E" w:rsidRPr="0088274E" w:rsidRDefault="0088274E" w:rsidP="0088274E">
      <w:pPr>
        <w:autoSpaceDE w:val="0"/>
        <w:autoSpaceDN w:val="0"/>
        <w:adjustRightInd w:val="0"/>
        <w:ind w:firstLine="709"/>
        <w:jc w:val="both"/>
        <w:rPr>
          <w:rFonts w:eastAsia="Times New Roman" w:cs="Times New Roman"/>
          <w:szCs w:val="26"/>
          <w:lang w:eastAsia="ru-RU"/>
        </w:rPr>
      </w:pPr>
      <w:r w:rsidRPr="0088274E">
        <w:rPr>
          <w:rFonts w:eastAsia="Times New Roman" w:cs="Times New Roman"/>
          <w:szCs w:val="26"/>
          <w:lang w:eastAsia="ru-RU"/>
        </w:rPr>
        <w:t>Услуги (работы) по созданию, размещению и распространению рекламы (наружная реклама, реклама на радио, телевизионная реклама), связанной с осуществлением деятельности в сфере социального предпринимательства, могут включать изготовление эскиза (макета), монтаж;</w:t>
      </w:r>
    </w:p>
    <w:p w:rsidR="0088274E" w:rsidRDefault="0088274E" w:rsidP="0088274E">
      <w:pPr>
        <w:autoSpaceDE w:val="0"/>
        <w:autoSpaceDN w:val="0"/>
        <w:adjustRightInd w:val="0"/>
        <w:ind w:firstLine="709"/>
        <w:jc w:val="both"/>
        <w:rPr>
          <w:rFonts w:eastAsia="Times New Roman" w:cs="Times New Roman"/>
          <w:szCs w:val="26"/>
          <w:lang w:eastAsia="ru-RU"/>
        </w:rPr>
      </w:pPr>
      <w:proofErr w:type="gramStart"/>
      <w:r w:rsidRPr="0088274E">
        <w:rPr>
          <w:rFonts w:eastAsia="Times New Roman" w:cs="Times New Roman"/>
          <w:szCs w:val="26"/>
          <w:lang w:eastAsia="ru-RU"/>
        </w:rPr>
        <w:t xml:space="preserve">е) приобретения программного обеспечения, электронных баз данных, неисключительных прав использования программного обеспечения, электронных баз данных, внесенных в актуальный Единый реестр Российских программ для ЭВМ и БД, который размещен на официальном сайте оператора по адресу: </w:t>
      </w:r>
      <w:hyperlink r:id="rId9" w:history="1">
        <w:r w:rsidRPr="0088274E">
          <w:rPr>
            <w:rFonts w:eastAsia="Times New Roman" w:cs="Times New Roman"/>
            <w:color w:val="0000FF"/>
            <w:szCs w:val="26"/>
            <w:lang w:eastAsia="ru-RU"/>
          </w:rPr>
          <w:t>https://reestr.digital.gov.ru/reestr/</w:t>
        </w:r>
      </w:hyperlink>
      <w:r w:rsidRPr="0088274E">
        <w:rPr>
          <w:rFonts w:eastAsia="Times New Roman" w:cs="Times New Roman"/>
          <w:szCs w:val="26"/>
          <w:lang w:eastAsia="ru-RU"/>
        </w:rPr>
        <w:t xml:space="preserve">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w:t>
      </w:r>
      <w:proofErr w:type="gramEnd"/>
      <w:r w:rsidRPr="0088274E">
        <w:rPr>
          <w:rFonts w:eastAsia="Times New Roman" w:cs="Times New Roman"/>
          <w:szCs w:val="26"/>
          <w:lang w:eastAsia="ru-RU"/>
        </w:rPr>
        <w:t xml:space="preserve"> программного обеспечения, расходы по оплате тарифа за пользование базой данных за период, указанный в договоре).</w:t>
      </w:r>
    </w:p>
    <w:p w:rsidR="0088274E" w:rsidRDefault="0088274E" w:rsidP="0088274E">
      <w:pPr>
        <w:autoSpaceDE w:val="0"/>
        <w:autoSpaceDN w:val="0"/>
        <w:adjustRightInd w:val="0"/>
        <w:rPr>
          <w:b/>
        </w:rPr>
      </w:pPr>
      <w:r w:rsidRPr="008A73AF">
        <w:rPr>
          <w:b/>
        </w:rPr>
        <w:t>Результат предоставления субсидии</w:t>
      </w:r>
    </w:p>
    <w:p w:rsidR="00832A7F" w:rsidRPr="00832A7F" w:rsidRDefault="00832A7F" w:rsidP="00832A7F">
      <w:pPr>
        <w:autoSpaceDE w:val="0"/>
        <w:autoSpaceDN w:val="0"/>
        <w:adjustRightInd w:val="0"/>
        <w:ind w:firstLine="709"/>
        <w:contextualSpacing/>
        <w:jc w:val="both"/>
        <w:rPr>
          <w:rFonts w:eastAsia="Batang" w:cs="Times New Roman"/>
          <w:szCs w:val="26"/>
          <w:lang w:eastAsia="ru-RU"/>
        </w:rPr>
      </w:pPr>
      <w:r w:rsidRPr="00832A7F">
        <w:rPr>
          <w:rFonts w:eastAsia="Batang" w:cs="Times New Roman"/>
          <w:szCs w:val="26"/>
          <w:lang w:eastAsia="ru-RU"/>
        </w:rPr>
        <w:t>Результатом предоставления субсидии является увеличение объема годовой выручки получателя субсидии, не менее чем на 3 процента в год предоставления субсидии по отношению к годовому уровню предыдущего года.</w:t>
      </w:r>
    </w:p>
    <w:p w:rsidR="001C7A04" w:rsidRPr="00BD59C8" w:rsidRDefault="00832A7F" w:rsidP="00832A7F">
      <w:pPr>
        <w:tabs>
          <w:tab w:val="left" w:pos="851"/>
        </w:tabs>
        <w:rPr>
          <w:rFonts w:eastAsia="Times New Roman" w:cs="Times New Roman"/>
          <w:b/>
          <w:bCs/>
          <w:kern w:val="36"/>
          <w:szCs w:val="26"/>
          <w:lang w:eastAsia="ru-RU"/>
        </w:rPr>
      </w:pPr>
      <w:r>
        <w:rPr>
          <w:rFonts w:eastAsia="Times New Roman" w:cs="Times New Roman"/>
          <w:b/>
          <w:bCs/>
          <w:kern w:val="36"/>
          <w:szCs w:val="26"/>
          <w:lang w:eastAsia="ru-RU"/>
        </w:rPr>
        <w:t>Т</w:t>
      </w:r>
      <w:r w:rsidRPr="00BD59C8">
        <w:rPr>
          <w:rFonts w:eastAsia="Times New Roman" w:cs="Times New Roman"/>
          <w:b/>
          <w:bCs/>
          <w:kern w:val="36"/>
          <w:szCs w:val="26"/>
          <w:lang w:eastAsia="ru-RU"/>
        </w:rPr>
        <w:t>ребования</w:t>
      </w:r>
      <w:r w:rsidR="001C7A04" w:rsidRPr="00BD59C8">
        <w:rPr>
          <w:rFonts w:eastAsia="Times New Roman" w:cs="Times New Roman"/>
          <w:b/>
          <w:bCs/>
          <w:kern w:val="36"/>
          <w:szCs w:val="26"/>
          <w:lang w:eastAsia="ru-RU"/>
        </w:rPr>
        <w:t>, условия</w:t>
      </w:r>
      <w:r>
        <w:rPr>
          <w:rFonts w:eastAsia="Times New Roman" w:cs="Times New Roman"/>
          <w:b/>
          <w:bCs/>
          <w:kern w:val="36"/>
          <w:szCs w:val="26"/>
          <w:lang w:eastAsia="ru-RU"/>
        </w:rPr>
        <w:t xml:space="preserve"> и</w:t>
      </w:r>
      <w:r w:rsidR="001C7A04" w:rsidRPr="00BD59C8">
        <w:rPr>
          <w:rFonts w:eastAsia="Times New Roman" w:cs="Times New Roman"/>
          <w:b/>
          <w:bCs/>
          <w:kern w:val="36"/>
          <w:szCs w:val="26"/>
          <w:lang w:eastAsia="ru-RU"/>
        </w:rPr>
        <w:t xml:space="preserve"> </w:t>
      </w:r>
      <w:r>
        <w:rPr>
          <w:rFonts w:eastAsia="Times New Roman" w:cs="Times New Roman"/>
          <w:b/>
          <w:bCs/>
          <w:kern w:val="36"/>
          <w:szCs w:val="26"/>
          <w:lang w:eastAsia="ru-RU"/>
        </w:rPr>
        <w:t>к</w:t>
      </w:r>
      <w:r w:rsidRPr="00BD59C8">
        <w:rPr>
          <w:rFonts w:eastAsia="Times New Roman" w:cs="Times New Roman"/>
          <w:b/>
          <w:bCs/>
          <w:kern w:val="36"/>
          <w:szCs w:val="26"/>
          <w:lang w:eastAsia="ru-RU"/>
        </w:rPr>
        <w:t xml:space="preserve">ритерии </w:t>
      </w:r>
      <w:r w:rsidR="001C7A04" w:rsidRPr="00BD59C8">
        <w:rPr>
          <w:rFonts w:eastAsia="Times New Roman" w:cs="Times New Roman"/>
          <w:b/>
          <w:bCs/>
          <w:kern w:val="36"/>
          <w:szCs w:val="26"/>
          <w:lang w:eastAsia="ru-RU"/>
        </w:rPr>
        <w:t>к участникам отбора</w:t>
      </w:r>
    </w:p>
    <w:p w:rsidR="00832A7F" w:rsidRDefault="00832A7F" w:rsidP="00832A7F">
      <w:pPr>
        <w:ind w:firstLine="708"/>
        <w:jc w:val="both"/>
        <w:outlineLvl w:val="1"/>
        <w:rPr>
          <w:rFonts w:cs="Times New Roman"/>
          <w:b/>
          <w:szCs w:val="26"/>
        </w:rPr>
      </w:pPr>
      <w:r w:rsidRPr="00832A7F">
        <w:rPr>
          <w:rFonts w:cs="Times New Roman"/>
          <w:b/>
          <w:szCs w:val="26"/>
        </w:rPr>
        <w:t>Требования к заявителю, которым он должен соответствовать по состоянию на даты рассмотрения заявки и заключения соглашения:</w:t>
      </w:r>
    </w:p>
    <w:p w:rsidR="00832A7F" w:rsidRPr="00832A7F" w:rsidRDefault="00832A7F" w:rsidP="00832A7F">
      <w:pPr>
        <w:tabs>
          <w:tab w:val="left" w:pos="3015"/>
        </w:tabs>
        <w:ind w:firstLine="709"/>
        <w:contextualSpacing/>
        <w:jc w:val="both"/>
        <w:rPr>
          <w:rFonts w:eastAsia="Times New Roman" w:cs="Times New Roman"/>
          <w:szCs w:val="26"/>
          <w:lang w:eastAsia="ru-RU"/>
        </w:rPr>
      </w:pPr>
      <w:proofErr w:type="gramStart"/>
      <w:r w:rsidRPr="00832A7F">
        <w:rPr>
          <w:rFonts w:eastAsia="Times New Roman" w:cs="Times New Roman"/>
          <w:szCs w:val="26"/>
          <w:lang w:eastAsia="ru-RU"/>
        </w:rPr>
        <w:t>а)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32A7F">
        <w:rPr>
          <w:rFonts w:eastAsia="Times New Roman" w:cs="Times New Roman"/>
          <w:szCs w:val="26"/>
          <w:lang w:eastAsia="ru-RU"/>
        </w:rPr>
        <w:t xml:space="preserve">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б)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proofErr w:type="gramStart"/>
      <w:r w:rsidRPr="00832A7F">
        <w:rPr>
          <w:rFonts w:eastAsia="Times New Roman" w:cs="Times New Roman"/>
          <w:szCs w:val="26"/>
          <w:lang w:eastAsia="ru-RU"/>
        </w:rPr>
        <w:t xml:space="preserve">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832A7F">
        <w:rPr>
          <w:rFonts w:eastAsia="Times New Roman" w:cs="Times New Roman"/>
          <w:szCs w:val="26"/>
          <w:lang w:eastAsia="ru-RU"/>
        </w:rPr>
        <w:lastRenderedPageBreak/>
        <w:t>организациями и террористами или с распространением оружия массового уничтожения;</w:t>
      </w:r>
      <w:proofErr w:type="gramEnd"/>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г) участник отбора не получает средства из бюджета Находкинского городского округа, на основании иных муниципальных правовых актов на цели, установленные в пункте 1.2 настоящего Порядка;</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 xml:space="preserve">д) участник отбора не является иностранным агентом в соответствии с Федеральным законом «О </w:t>
      </w:r>
      <w:proofErr w:type="gramStart"/>
      <w:r w:rsidRPr="00832A7F">
        <w:rPr>
          <w:rFonts w:eastAsia="Times New Roman" w:cs="Times New Roman"/>
          <w:szCs w:val="26"/>
          <w:lang w:eastAsia="ru-RU"/>
        </w:rPr>
        <w:t>контроле за</w:t>
      </w:r>
      <w:proofErr w:type="gramEnd"/>
      <w:r w:rsidRPr="00832A7F">
        <w:rPr>
          <w:rFonts w:eastAsia="Times New Roman" w:cs="Times New Roman"/>
          <w:szCs w:val="26"/>
          <w:lang w:eastAsia="ru-RU"/>
        </w:rPr>
        <w:t xml:space="preserve"> деятельностью лиц, находящихся под иностранным влиянием»;</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bookmarkStart w:id="1" w:name="Par6"/>
      <w:bookmarkEnd w:id="1"/>
      <w:r w:rsidRPr="00832A7F">
        <w:rPr>
          <w:rFonts w:eastAsia="Times New Roman" w:cs="Times New Roman"/>
          <w:szCs w:val="26"/>
          <w:lang w:eastAsia="ru-RU"/>
        </w:rPr>
        <w:t>е)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ж) у участника отбора отсутствует просроченная задолженность по возврату в бюджет Находкинского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Находкинского городского округа;</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proofErr w:type="gramStart"/>
      <w:r w:rsidRPr="00832A7F">
        <w:rPr>
          <w:rFonts w:eastAsia="Times New Roman" w:cs="Times New Roman"/>
          <w:szCs w:val="26"/>
          <w:lang w:eastAsia="ru-RU"/>
        </w:rPr>
        <w:t>з)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bookmarkStart w:id="2" w:name="Par9"/>
      <w:bookmarkEnd w:id="2"/>
      <w:proofErr w:type="gramStart"/>
      <w:r w:rsidRPr="00832A7F">
        <w:rPr>
          <w:rFonts w:eastAsia="Times New Roman" w:cs="Times New Roman"/>
          <w:szCs w:val="26"/>
          <w:lang w:eastAsia="ru-RU"/>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являющихся участниками отбора;</w:t>
      </w:r>
      <w:proofErr w:type="gramEnd"/>
    </w:p>
    <w:p w:rsidR="00832A7F" w:rsidRPr="00832A7F" w:rsidRDefault="00832A7F" w:rsidP="00832A7F">
      <w:pPr>
        <w:tabs>
          <w:tab w:val="left" w:pos="3015"/>
        </w:tabs>
        <w:ind w:firstLine="709"/>
        <w:contextualSpacing/>
        <w:jc w:val="both"/>
        <w:rPr>
          <w:rFonts w:eastAsia="Times New Roman" w:cs="Times New Roman"/>
          <w:szCs w:val="26"/>
          <w:lang w:eastAsia="ru-RU"/>
        </w:rPr>
      </w:pPr>
      <w:r w:rsidRPr="00832A7F">
        <w:rPr>
          <w:rFonts w:eastAsia="Times New Roman" w:cs="Times New Roman"/>
          <w:szCs w:val="26"/>
          <w:lang w:eastAsia="ru-RU"/>
        </w:rPr>
        <w:t>к) участник отбора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832A7F" w:rsidRPr="00832A7F" w:rsidRDefault="00832A7F" w:rsidP="00832A7F">
      <w:pPr>
        <w:tabs>
          <w:tab w:val="left" w:pos="3015"/>
        </w:tabs>
        <w:ind w:firstLine="709"/>
        <w:contextualSpacing/>
        <w:jc w:val="both"/>
        <w:rPr>
          <w:rFonts w:eastAsia="Times New Roman" w:cs="Times New Roman"/>
          <w:szCs w:val="26"/>
          <w:lang w:eastAsia="ru-RU"/>
        </w:rPr>
      </w:pPr>
      <w:r w:rsidRPr="00832A7F">
        <w:rPr>
          <w:rFonts w:eastAsia="Times New Roman" w:cs="Times New Roman"/>
          <w:szCs w:val="26"/>
          <w:lang w:eastAsia="ru-RU"/>
        </w:rPr>
        <w:t>л) участник отбора не является участником соглашений о разделе продукции;</w:t>
      </w:r>
    </w:p>
    <w:p w:rsidR="00832A7F" w:rsidRPr="00832A7F" w:rsidRDefault="00832A7F" w:rsidP="00832A7F">
      <w:pPr>
        <w:tabs>
          <w:tab w:val="left" w:pos="3015"/>
        </w:tabs>
        <w:ind w:firstLine="709"/>
        <w:contextualSpacing/>
        <w:jc w:val="both"/>
        <w:rPr>
          <w:rFonts w:eastAsia="Times New Roman" w:cs="Times New Roman"/>
          <w:szCs w:val="26"/>
          <w:lang w:eastAsia="ru-RU"/>
        </w:rPr>
      </w:pPr>
      <w:r w:rsidRPr="00832A7F">
        <w:rPr>
          <w:rFonts w:eastAsia="Times New Roman" w:cs="Times New Roman"/>
          <w:szCs w:val="26"/>
          <w:lang w:eastAsia="ru-RU"/>
        </w:rPr>
        <w:t>м) участник отбора не осуществляет предпринимательскую деятельность в сфере игорного бизнеса;</w:t>
      </w:r>
    </w:p>
    <w:p w:rsidR="00832A7F" w:rsidRPr="00832A7F" w:rsidRDefault="00832A7F" w:rsidP="00832A7F">
      <w:pPr>
        <w:tabs>
          <w:tab w:val="left" w:pos="3015"/>
        </w:tabs>
        <w:ind w:firstLine="709"/>
        <w:contextualSpacing/>
        <w:jc w:val="both"/>
        <w:rPr>
          <w:rFonts w:eastAsia="Times New Roman" w:cs="Times New Roman"/>
          <w:szCs w:val="26"/>
          <w:lang w:eastAsia="ru-RU"/>
        </w:rPr>
      </w:pPr>
      <w:r w:rsidRPr="00832A7F">
        <w:rPr>
          <w:rFonts w:eastAsia="Times New Roman" w:cs="Times New Roman"/>
          <w:szCs w:val="26"/>
          <w:lang w:eastAsia="ru-RU"/>
        </w:rPr>
        <w:t>н)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832A7F" w:rsidRPr="00832A7F" w:rsidRDefault="00832A7F" w:rsidP="00832A7F">
      <w:pPr>
        <w:tabs>
          <w:tab w:val="left" w:pos="3015"/>
        </w:tabs>
        <w:ind w:firstLine="709"/>
        <w:contextualSpacing/>
        <w:jc w:val="both"/>
        <w:rPr>
          <w:rFonts w:eastAsia="Times New Roman" w:cs="Times New Roman"/>
          <w:strike/>
          <w:szCs w:val="26"/>
          <w:lang w:eastAsia="ru-RU"/>
        </w:rPr>
      </w:pPr>
      <w:r w:rsidRPr="00832A7F">
        <w:rPr>
          <w:rFonts w:eastAsia="Times New Roman" w:cs="Times New Roman"/>
          <w:szCs w:val="26"/>
          <w:lang w:eastAsia="ru-RU"/>
        </w:rPr>
        <w:t>о)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832A7F" w:rsidRPr="00832A7F" w:rsidRDefault="00832A7F" w:rsidP="00832A7F">
      <w:pPr>
        <w:ind w:firstLine="709"/>
        <w:contextualSpacing/>
        <w:jc w:val="both"/>
        <w:rPr>
          <w:rFonts w:eastAsia="Times New Roman" w:cs="Times New Roman"/>
          <w:szCs w:val="26"/>
          <w:lang w:eastAsia="ru-RU"/>
        </w:rPr>
      </w:pPr>
      <w:r w:rsidRPr="00832A7F">
        <w:rPr>
          <w:rFonts w:eastAsia="Times New Roman" w:cs="Times New Roman"/>
          <w:szCs w:val="26"/>
          <w:lang w:eastAsia="ru-RU"/>
        </w:rPr>
        <w:t xml:space="preserve">п) ранее в отношении участника отбора не принимались решения об оказании аналогичной поддержки (поддержки, </w:t>
      </w:r>
      <w:proofErr w:type="gramStart"/>
      <w:r w:rsidRPr="00832A7F">
        <w:rPr>
          <w:rFonts w:eastAsia="Times New Roman" w:cs="Times New Roman"/>
          <w:szCs w:val="26"/>
          <w:lang w:eastAsia="ru-RU"/>
        </w:rPr>
        <w:t>условия</w:t>
      </w:r>
      <w:proofErr w:type="gramEnd"/>
      <w:r w:rsidRPr="00832A7F">
        <w:rPr>
          <w:rFonts w:eastAsia="Times New Roman" w:cs="Times New Roman"/>
          <w:szCs w:val="26"/>
          <w:lang w:eastAsia="ru-RU"/>
        </w:rPr>
        <w:t xml:space="preserve"> оказания которой </w:t>
      </w:r>
      <w:r w:rsidRPr="00832A7F">
        <w:rPr>
          <w:rFonts w:eastAsia="Times New Roman" w:cs="Times New Roman"/>
          <w:szCs w:val="26"/>
          <w:lang w:eastAsia="ru-RU"/>
        </w:rPr>
        <w:lastRenderedPageBreak/>
        <w:t>совпадают, включая форму, вид поддержки и цели ее оказания) и сроки ее оказания не истекли;</w:t>
      </w:r>
    </w:p>
    <w:p w:rsidR="00832A7F" w:rsidRPr="00832A7F" w:rsidRDefault="00832A7F" w:rsidP="00832A7F">
      <w:pPr>
        <w:ind w:firstLine="709"/>
        <w:contextualSpacing/>
        <w:jc w:val="both"/>
        <w:rPr>
          <w:rFonts w:ascii="Calibri" w:eastAsia="Times New Roman" w:hAnsi="Calibri" w:cs="Times New Roman"/>
          <w:sz w:val="24"/>
          <w:szCs w:val="24"/>
          <w:lang w:eastAsia="ru-RU"/>
        </w:rPr>
      </w:pPr>
      <w:proofErr w:type="gramStart"/>
      <w:r w:rsidRPr="00832A7F">
        <w:rPr>
          <w:rFonts w:eastAsia="Times New Roman" w:cs="Times New Roman"/>
          <w:szCs w:val="26"/>
          <w:lang w:eastAsia="ru-RU"/>
        </w:rPr>
        <w:t>р)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w:t>
      </w:r>
      <w:proofErr w:type="gramEnd"/>
      <w:r w:rsidRPr="00832A7F">
        <w:rPr>
          <w:rFonts w:eastAsia="Times New Roman" w:cs="Times New Roman"/>
          <w:szCs w:val="26"/>
          <w:lang w:eastAsia="ru-RU"/>
        </w:rPr>
        <w:t xml:space="preserve"> использованием средств поддержки или представлением недостоверных сведений и документов, </w:t>
      </w:r>
      <w:proofErr w:type="gramStart"/>
      <w:r w:rsidRPr="00832A7F">
        <w:rPr>
          <w:rFonts w:eastAsia="Times New Roman" w:cs="Times New Roman"/>
          <w:szCs w:val="26"/>
          <w:lang w:eastAsia="ru-RU"/>
        </w:rPr>
        <w:t>с даты признания</w:t>
      </w:r>
      <w:proofErr w:type="gramEnd"/>
      <w:r w:rsidRPr="00832A7F">
        <w:rPr>
          <w:rFonts w:eastAsia="Times New Roman" w:cs="Times New Roman"/>
          <w:szCs w:val="26"/>
          <w:lang w:eastAsia="ru-RU"/>
        </w:rPr>
        <w:t xml:space="preserve"> субъекта малого или среднего предпринимательства совершившим такое нарушение прошло более трех лет.</w:t>
      </w:r>
    </w:p>
    <w:p w:rsidR="00832A7F" w:rsidRPr="00832A7F" w:rsidRDefault="00832A7F" w:rsidP="00832A7F">
      <w:pPr>
        <w:ind w:firstLine="708"/>
        <w:jc w:val="both"/>
        <w:outlineLvl w:val="1"/>
        <w:rPr>
          <w:b/>
        </w:rPr>
      </w:pPr>
      <w:r w:rsidRPr="00832A7F">
        <w:rPr>
          <w:b/>
        </w:rPr>
        <w:t xml:space="preserve">Критерии отбора </w:t>
      </w:r>
      <w:r w:rsidRPr="00832A7F">
        <w:rPr>
          <w:b/>
          <w:szCs w:val="26"/>
        </w:rPr>
        <w:t>участников отбора на получение субсидии</w:t>
      </w:r>
      <w:r w:rsidRPr="00832A7F">
        <w:rPr>
          <w:b/>
        </w:rPr>
        <w:t>:</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а) участник отбора зарегистрирован и осуществляет деятельность на территории Находкинского городского округа;</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б) сведения об участнике отбора включены в Единый реестр субъектов малого и среднего предпринимательства в соответствии с частью 1 статьи 4.1 Федерального закона от 24.07.2007 № 209-ФЗ «О развитии малого и среднего предпринимательства в Российской Федерации»;</w:t>
      </w:r>
    </w:p>
    <w:p w:rsidR="00832A7F" w:rsidRPr="00832A7F" w:rsidRDefault="00832A7F" w:rsidP="00832A7F">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 xml:space="preserve">в) участник отбора признан социальным предприятием в порядке, установленном в </w:t>
      </w:r>
      <w:r w:rsidRPr="00832A7F">
        <w:rPr>
          <w:rFonts w:eastAsia="Times New Roman" w:cs="Times New Roman"/>
          <w:color w:val="000000"/>
          <w:szCs w:val="26"/>
          <w:lang w:eastAsia="ru-RU"/>
        </w:rPr>
        <w:t xml:space="preserve">соответствии с </w:t>
      </w:r>
      <w:hyperlink r:id="rId10" w:history="1">
        <w:r w:rsidRPr="00832A7F">
          <w:rPr>
            <w:rFonts w:eastAsia="Times New Roman" w:cs="Times New Roman"/>
            <w:color w:val="000000"/>
            <w:szCs w:val="26"/>
            <w:lang w:eastAsia="ru-RU"/>
          </w:rPr>
          <w:t>частью 3 статьи 24.1</w:t>
        </w:r>
      </w:hyperlink>
      <w:r w:rsidRPr="00832A7F">
        <w:rPr>
          <w:rFonts w:eastAsia="Times New Roman" w:cs="Times New Roman"/>
          <w:color w:val="000000"/>
          <w:szCs w:val="26"/>
          <w:lang w:eastAsia="ru-RU"/>
        </w:rPr>
        <w:t xml:space="preserve"> Федерального</w:t>
      </w:r>
      <w:r w:rsidRPr="00832A7F">
        <w:rPr>
          <w:rFonts w:eastAsia="Times New Roman" w:cs="Times New Roman"/>
          <w:szCs w:val="26"/>
          <w:lang w:eastAsia="ru-RU"/>
        </w:rPr>
        <w:t xml:space="preserve"> закона от 24.07.2007 № 209-ФЗ «О развитии малого и среднего предпринимательства в Российской Федерации»; </w:t>
      </w:r>
    </w:p>
    <w:p w:rsidR="00832A7F" w:rsidRPr="00832A7F" w:rsidRDefault="00832A7F" w:rsidP="0042439D">
      <w:pPr>
        <w:autoSpaceDE w:val="0"/>
        <w:autoSpaceDN w:val="0"/>
        <w:adjustRightInd w:val="0"/>
        <w:ind w:firstLine="709"/>
        <w:contextualSpacing/>
        <w:jc w:val="both"/>
        <w:rPr>
          <w:rFonts w:eastAsia="Times New Roman" w:cs="Times New Roman"/>
          <w:szCs w:val="26"/>
          <w:lang w:eastAsia="ru-RU"/>
        </w:rPr>
      </w:pPr>
      <w:r w:rsidRPr="00832A7F">
        <w:rPr>
          <w:rFonts w:eastAsia="Times New Roman" w:cs="Times New Roman"/>
          <w:szCs w:val="26"/>
          <w:lang w:eastAsia="ru-RU"/>
        </w:rPr>
        <w:t>г) основной и дополнительные виды деятельности участника отбора не содержат коды Общероссийского классификатора видов экономической деятельности ОК 029-2014 (КДЕС</w:t>
      </w:r>
      <w:proofErr w:type="gramStart"/>
      <w:r w:rsidRPr="00832A7F">
        <w:rPr>
          <w:rFonts w:eastAsia="Times New Roman" w:cs="Times New Roman"/>
          <w:szCs w:val="26"/>
          <w:lang w:eastAsia="ru-RU"/>
        </w:rPr>
        <w:t xml:space="preserve"> Р</w:t>
      </w:r>
      <w:proofErr w:type="gramEnd"/>
      <w:r w:rsidRPr="00832A7F">
        <w:rPr>
          <w:rFonts w:eastAsia="Times New Roman" w:cs="Times New Roman"/>
          <w:szCs w:val="26"/>
          <w:lang w:eastAsia="ru-RU"/>
        </w:rPr>
        <w:t>ед. 2), утвержденного приказом Федерального агентства по техническому регулированию и метрологии от 31.01.2014 № 14-ст, предусматривающие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rsidR="00832A7F" w:rsidRPr="0042439D" w:rsidRDefault="00832A7F" w:rsidP="0042439D">
      <w:pPr>
        <w:ind w:firstLine="708"/>
        <w:jc w:val="both"/>
        <w:outlineLvl w:val="1"/>
        <w:rPr>
          <w:rFonts w:cs="Times New Roman"/>
          <w:b/>
          <w:szCs w:val="26"/>
        </w:rPr>
      </w:pPr>
      <w:r w:rsidRPr="0042439D">
        <w:rPr>
          <w:b/>
        </w:rPr>
        <w:t>Условия предоставления субсидии</w:t>
      </w:r>
      <w:r w:rsidR="0042439D">
        <w:rPr>
          <w:b/>
        </w:rPr>
        <w:t>:</w:t>
      </w:r>
    </w:p>
    <w:p w:rsidR="00832A7F" w:rsidRPr="00832A7F" w:rsidRDefault="00832A7F" w:rsidP="0042439D">
      <w:pPr>
        <w:autoSpaceDE w:val="0"/>
        <w:autoSpaceDN w:val="0"/>
        <w:adjustRightInd w:val="0"/>
        <w:ind w:firstLine="709"/>
        <w:jc w:val="both"/>
        <w:rPr>
          <w:rFonts w:eastAsia="Times New Roman" w:cs="Times New Roman"/>
          <w:szCs w:val="26"/>
          <w:lang w:eastAsia="ru-RU"/>
        </w:rPr>
      </w:pPr>
      <w:r w:rsidRPr="00832A7F">
        <w:rPr>
          <w:rFonts w:eastAsia="Times New Roman" w:cs="Times New Roman"/>
          <w:szCs w:val="26"/>
          <w:lang w:eastAsia="ru-RU"/>
        </w:rPr>
        <w:t xml:space="preserve">- неучастия </w:t>
      </w:r>
      <w:r>
        <w:rPr>
          <w:rFonts w:eastAsia="Times New Roman" w:cs="Times New Roman"/>
          <w:szCs w:val="26"/>
          <w:lang w:eastAsia="ru-RU"/>
        </w:rPr>
        <w:t xml:space="preserve">участника отбора </w:t>
      </w:r>
      <w:r w:rsidRPr="00832A7F">
        <w:rPr>
          <w:rFonts w:eastAsia="Times New Roman" w:cs="Times New Roman"/>
          <w:szCs w:val="26"/>
          <w:lang w:eastAsia="ru-RU"/>
        </w:rPr>
        <w:t>на момент проведения отбора на получение субсидии, предусмотренного настоящим Порядком, в иных отборах на получении субсидий, предусмотренных пунктом 4.1 раздела 4 «Механизм реализации муниципальной программы» муниципальной программы;</w:t>
      </w:r>
    </w:p>
    <w:p w:rsidR="00832A7F" w:rsidRPr="00832A7F" w:rsidRDefault="00832A7F" w:rsidP="0042439D">
      <w:pPr>
        <w:autoSpaceDE w:val="0"/>
        <w:autoSpaceDN w:val="0"/>
        <w:adjustRightInd w:val="0"/>
        <w:ind w:firstLine="709"/>
        <w:jc w:val="both"/>
        <w:rPr>
          <w:rFonts w:eastAsia="Times New Roman" w:cs="Times New Roman"/>
          <w:szCs w:val="26"/>
          <w:lang w:eastAsia="ru-RU"/>
        </w:rPr>
      </w:pPr>
      <w:r w:rsidRPr="00832A7F">
        <w:rPr>
          <w:rFonts w:eastAsia="Times New Roman" w:cs="Times New Roman"/>
          <w:szCs w:val="26"/>
          <w:lang w:eastAsia="ru-RU"/>
        </w:rPr>
        <w:t>- неполучения</w:t>
      </w:r>
      <w:r w:rsidR="0042439D" w:rsidRPr="0042439D">
        <w:rPr>
          <w:rFonts w:eastAsia="Times New Roman" w:cs="Times New Roman"/>
          <w:szCs w:val="26"/>
          <w:lang w:eastAsia="ru-RU"/>
        </w:rPr>
        <w:t xml:space="preserve"> </w:t>
      </w:r>
      <w:r w:rsidR="0042439D">
        <w:rPr>
          <w:rFonts w:eastAsia="Times New Roman" w:cs="Times New Roman"/>
          <w:szCs w:val="26"/>
          <w:lang w:eastAsia="ru-RU"/>
        </w:rPr>
        <w:t>участником отбора</w:t>
      </w:r>
      <w:r w:rsidRPr="00832A7F">
        <w:rPr>
          <w:rFonts w:eastAsia="Times New Roman" w:cs="Times New Roman"/>
          <w:szCs w:val="26"/>
          <w:lang w:eastAsia="ru-RU"/>
        </w:rPr>
        <w:t xml:space="preserve"> в году проведения отбора на получение субсидий, предусмотренного настоящим Порядком, иных субсидий, предусмотренных пунктом 4.1 раздела 4 «Механизм реализации муниципальной программы» муниципальной программы;</w:t>
      </w:r>
    </w:p>
    <w:p w:rsidR="00832A7F" w:rsidRPr="00832A7F" w:rsidRDefault="00832A7F" w:rsidP="0042439D">
      <w:pPr>
        <w:autoSpaceDE w:val="0"/>
        <w:autoSpaceDN w:val="0"/>
        <w:adjustRightInd w:val="0"/>
        <w:ind w:firstLine="709"/>
        <w:jc w:val="both"/>
        <w:rPr>
          <w:rFonts w:eastAsia="Times New Roman" w:cs="Times New Roman"/>
          <w:szCs w:val="26"/>
          <w:lang w:eastAsia="ru-RU"/>
        </w:rPr>
      </w:pPr>
      <w:r w:rsidRPr="00832A7F">
        <w:rPr>
          <w:rFonts w:eastAsia="Times New Roman" w:cs="Times New Roman"/>
          <w:szCs w:val="26"/>
          <w:lang w:eastAsia="ru-RU"/>
        </w:rPr>
        <w:t xml:space="preserve">– согласия </w:t>
      </w:r>
      <w:r w:rsidR="0042439D">
        <w:rPr>
          <w:rFonts w:eastAsia="Times New Roman" w:cs="Times New Roman"/>
          <w:szCs w:val="26"/>
          <w:lang w:eastAsia="ru-RU"/>
        </w:rPr>
        <w:t>участника отбора</w:t>
      </w:r>
      <w:r w:rsidR="0042439D" w:rsidRPr="00832A7F">
        <w:rPr>
          <w:rFonts w:eastAsia="Times New Roman" w:cs="Times New Roman"/>
          <w:szCs w:val="26"/>
          <w:lang w:eastAsia="ru-RU"/>
        </w:rPr>
        <w:t xml:space="preserve"> </w:t>
      </w:r>
      <w:r w:rsidRPr="00832A7F">
        <w:rPr>
          <w:rFonts w:eastAsia="Times New Roman" w:cs="Times New Roman"/>
          <w:szCs w:val="26"/>
          <w:lang w:eastAsia="ru-RU"/>
        </w:rPr>
        <w:t>на осуществление Главным распорядителем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проверок в соответствии со статьями 268.1 и 269.2 Бюджетного кодекса Российской Федерации.</w:t>
      </w:r>
    </w:p>
    <w:p w:rsidR="0042439D" w:rsidRPr="00BD59C8" w:rsidRDefault="00D87EF1" w:rsidP="0042439D">
      <w:pPr>
        <w:rPr>
          <w:rFonts w:eastAsia="Times New Roman" w:cs="Times New Roman"/>
          <w:b/>
          <w:bCs/>
          <w:kern w:val="36"/>
          <w:szCs w:val="26"/>
          <w:lang w:eastAsia="ru-RU"/>
        </w:rPr>
      </w:pPr>
      <w:r>
        <w:rPr>
          <w:rFonts w:eastAsia="Times New Roman" w:cs="Times New Roman"/>
          <w:b/>
          <w:bCs/>
          <w:kern w:val="36"/>
          <w:szCs w:val="26"/>
          <w:lang w:eastAsia="ru-RU"/>
        </w:rPr>
        <w:t>П</w:t>
      </w:r>
      <w:r w:rsidR="0042439D" w:rsidRPr="00BD59C8">
        <w:rPr>
          <w:rFonts w:eastAsia="Times New Roman" w:cs="Times New Roman"/>
          <w:b/>
          <w:bCs/>
          <w:kern w:val="36"/>
          <w:szCs w:val="26"/>
          <w:lang w:eastAsia="ru-RU"/>
        </w:rPr>
        <w:t>еречень документов, представляемых</w:t>
      </w:r>
    </w:p>
    <w:p w:rsidR="0042439D" w:rsidRPr="00BD59C8" w:rsidRDefault="0042439D" w:rsidP="0042439D">
      <w:pPr>
        <w:rPr>
          <w:rFonts w:eastAsia="Times New Roman" w:cs="Times New Roman"/>
          <w:b/>
          <w:bCs/>
          <w:kern w:val="36"/>
          <w:szCs w:val="26"/>
          <w:lang w:eastAsia="ru-RU"/>
        </w:rPr>
      </w:pPr>
      <w:r w:rsidRPr="00BD59C8">
        <w:rPr>
          <w:rFonts w:eastAsia="Times New Roman" w:cs="Times New Roman"/>
          <w:b/>
          <w:bCs/>
          <w:kern w:val="36"/>
          <w:szCs w:val="26"/>
          <w:lang w:eastAsia="ru-RU"/>
        </w:rPr>
        <w:t xml:space="preserve">участниками отбора для подтверждения их </w:t>
      </w:r>
    </w:p>
    <w:p w:rsidR="0042439D" w:rsidRDefault="0042439D" w:rsidP="0042439D">
      <w:pPr>
        <w:rPr>
          <w:rFonts w:eastAsia="Times New Roman" w:cs="Times New Roman"/>
          <w:b/>
          <w:bCs/>
          <w:kern w:val="36"/>
          <w:szCs w:val="26"/>
          <w:lang w:eastAsia="ru-RU"/>
        </w:rPr>
      </w:pPr>
      <w:r w:rsidRPr="00BD59C8">
        <w:rPr>
          <w:rFonts w:eastAsia="Times New Roman" w:cs="Times New Roman"/>
          <w:b/>
          <w:bCs/>
          <w:kern w:val="36"/>
          <w:szCs w:val="26"/>
          <w:lang w:eastAsia="ru-RU"/>
        </w:rPr>
        <w:t>соответствия требованиям</w:t>
      </w:r>
      <w:r>
        <w:rPr>
          <w:rFonts w:eastAsia="Times New Roman" w:cs="Times New Roman"/>
          <w:b/>
          <w:bCs/>
          <w:kern w:val="36"/>
          <w:szCs w:val="26"/>
          <w:lang w:eastAsia="ru-RU"/>
        </w:rPr>
        <w:t xml:space="preserve">, </w:t>
      </w:r>
      <w:r w:rsidRPr="00BD59C8">
        <w:rPr>
          <w:rFonts w:eastAsia="Times New Roman" w:cs="Times New Roman"/>
          <w:b/>
          <w:bCs/>
          <w:kern w:val="36"/>
          <w:szCs w:val="26"/>
          <w:lang w:eastAsia="ru-RU"/>
        </w:rPr>
        <w:t>условиям</w:t>
      </w:r>
      <w:r>
        <w:rPr>
          <w:rFonts w:eastAsia="Times New Roman" w:cs="Times New Roman"/>
          <w:b/>
          <w:bCs/>
          <w:kern w:val="36"/>
          <w:szCs w:val="26"/>
          <w:lang w:eastAsia="ru-RU"/>
        </w:rPr>
        <w:t xml:space="preserve"> и критериям</w:t>
      </w:r>
      <w:r w:rsidRPr="00BD59C8">
        <w:rPr>
          <w:rFonts w:eastAsia="Times New Roman" w:cs="Times New Roman"/>
          <w:b/>
          <w:bCs/>
          <w:kern w:val="36"/>
          <w:szCs w:val="26"/>
          <w:lang w:eastAsia="ru-RU"/>
        </w:rPr>
        <w:t xml:space="preserve"> </w:t>
      </w:r>
    </w:p>
    <w:p w:rsidR="00D87EF1" w:rsidRDefault="00D87EF1" w:rsidP="0042439D">
      <w:pPr>
        <w:ind w:firstLine="709"/>
        <w:contextualSpacing/>
        <w:jc w:val="both"/>
        <w:rPr>
          <w:rFonts w:eastAsia="Times New Roman" w:cs="Times New Roman"/>
          <w:szCs w:val="26"/>
          <w:lang w:eastAsia="ru-RU"/>
        </w:rPr>
      </w:pPr>
    </w:p>
    <w:p w:rsidR="00D87EF1" w:rsidRPr="00D87EF1" w:rsidRDefault="00D87EF1" w:rsidP="00A10524">
      <w:pPr>
        <w:autoSpaceDE w:val="0"/>
        <w:autoSpaceDN w:val="0"/>
        <w:adjustRightInd w:val="0"/>
        <w:ind w:firstLine="709"/>
        <w:contextualSpacing/>
        <w:jc w:val="both"/>
        <w:rPr>
          <w:rFonts w:eastAsia="Times New Roman" w:cs="Times New Roman"/>
          <w:szCs w:val="26"/>
          <w:lang w:eastAsia="ru-RU"/>
        </w:rPr>
      </w:pPr>
      <w:r w:rsidRPr="00D87EF1">
        <w:rPr>
          <w:rFonts w:eastAsia="Times New Roman" w:cs="Times New Roman"/>
          <w:szCs w:val="26"/>
          <w:lang w:eastAsia="ru-RU"/>
        </w:rPr>
        <w:lastRenderedPageBreak/>
        <w:t>Для участия в отборе участник отбора предоставляет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42439D" w:rsidRPr="0042439D" w:rsidRDefault="0042439D" w:rsidP="00A10524">
      <w:pPr>
        <w:ind w:firstLine="709"/>
        <w:contextualSpacing/>
        <w:jc w:val="both"/>
        <w:rPr>
          <w:rFonts w:eastAsia="Times New Roman" w:cs="Times New Roman"/>
          <w:szCs w:val="26"/>
          <w:lang w:eastAsia="ru-RU"/>
        </w:rPr>
      </w:pPr>
      <w:r w:rsidRPr="0042439D">
        <w:rPr>
          <w:rFonts w:eastAsia="Times New Roman" w:cs="Times New Roman"/>
          <w:szCs w:val="26"/>
          <w:lang w:eastAsia="ru-RU"/>
        </w:rPr>
        <w:t>а) расчет максимального размера субсидии на возмещение части затрат, предусмотренных пункту 1.2 настоящего Порядка, по форме, согласно приложению № 1 к настоящему Порядку;</w:t>
      </w:r>
    </w:p>
    <w:p w:rsidR="0042439D" w:rsidRPr="0042439D" w:rsidRDefault="0042439D" w:rsidP="00A10524">
      <w:pPr>
        <w:ind w:firstLine="709"/>
        <w:contextualSpacing/>
        <w:jc w:val="both"/>
        <w:rPr>
          <w:rFonts w:eastAsia="Times New Roman" w:cs="Times New Roman"/>
          <w:szCs w:val="26"/>
          <w:lang w:eastAsia="ru-RU"/>
        </w:rPr>
      </w:pPr>
      <w:r w:rsidRPr="0042439D">
        <w:rPr>
          <w:rFonts w:eastAsia="Times New Roman" w:cs="Times New Roman"/>
          <w:szCs w:val="26"/>
          <w:lang w:eastAsia="ru-RU"/>
        </w:rPr>
        <w:t>б) действующей редакции устава (со всеми внесенными изменениями) (для юридического лица);</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 xml:space="preserve">в) уведомления о признании получателя субсидии социальным предприятием в соответствии с </w:t>
      </w:r>
      <w:hyperlink r:id="rId11" w:history="1">
        <w:r w:rsidRPr="0042439D">
          <w:rPr>
            <w:rFonts w:eastAsia="Times New Roman" w:cs="Times New Roman"/>
            <w:szCs w:val="26"/>
            <w:lang w:eastAsia="ru-RU"/>
          </w:rPr>
          <w:t>приказом</w:t>
        </w:r>
      </w:hyperlink>
      <w:r w:rsidRPr="0042439D">
        <w:rPr>
          <w:rFonts w:eastAsia="Times New Roman" w:cs="Times New Roman"/>
          <w:szCs w:val="26"/>
          <w:lang w:eastAsia="ru-RU"/>
        </w:rPr>
        <w:t xml:space="preserve"> Министерства экономического развития от 29.11.2019 № 773 «Об утверждении порядка признания субъектов малого 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(в случае отсутствия в Едином реестре субъектов малого и среднего предпринимательства сведений о том, что участник отбора является социальным предприятием);</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г) документа, выданного кредитной организацией, о наличии действующего расчетного счета с указанием реквизитов счета, оформленного на участника отбора;</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д) выписки из Единого государственного реестра юридических лиц или Единого государственного реестра индивидуальных предпринимателей;</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е) справки налогового органа, подтверждающей соответствие субъекта малого или среднего предпринимательства требованию, предусмотренному подпунктом «е» пункта 2.7 настоящего Порядка;</w:t>
      </w:r>
    </w:p>
    <w:p w:rsidR="0042439D" w:rsidRPr="0042439D" w:rsidRDefault="0042439D" w:rsidP="00AE3E26">
      <w:pPr>
        <w:ind w:firstLine="709"/>
        <w:contextualSpacing/>
        <w:jc w:val="both"/>
        <w:rPr>
          <w:rFonts w:eastAsia="Times New Roman" w:cs="Times New Roman"/>
          <w:szCs w:val="26"/>
          <w:lang w:eastAsia="ru-RU"/>
        </w:rPr>
      </w:pPr>
      <w:proofErr w:type="gramStart"/>
      <w:r w:rsidRPr="0042439D">
        <w:rPr>
          <w:rFonts w:eastAsia="Times New Roman" w:cs="Times New Roman"/>
          <w:szCs w:val="26"/>
          <w:lang w:eastAsia="ru-RU"/>
        </w:rPr>
        <w:t>ж) выписки из реестра дисквалифицированных лиц либо справку об отсутствии запрашиваемой информации, выданные в соответствии с приказом Федеральной налоговой службы от 10.12.2019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roofErr w:type="gramEnd"/>
    </w:p>
    <w:p w:rsidR="0042439D" w:rsidRDefault="0042439D" w:rsidP="00AE3E26">
      <w:pPr>
        <w:ind w:firstLine="709"/>
        <w:contextualSpacing/>
        <w:jc w:val="both"/>
        <w:rPr>
          <w:rFonts w:eastAsia="Times New Roman" w:cs="Times New Roman"/>
          <w:szCs w:val="26"/>
          <w:lang w:eastAsia="ru-RU"/>
        </w:rPr>
      </w:pPr>
      <w:r w:rsidRPr="0042439D">
        <w:rPr>
          <w:rFonts w:eastAsia="Times New Roman" w:cs="Times New Roman"/>
          <w:szCs w:val="26"/>
          <w:lang w:eastAsia="ru-RU"/>
        </w:rPr>
        <w:t>з) гарантийного обязательства, подписанного субъектом малого или среднего предпринимательства, о соответствии условиям, требованиям и критериям, установленным пунктами 1.4, 2.7, 2.8 настоящего Порядка в соответствии с приложением № 2 к настоящему Порядку.</w:t>
      </w:r>
    </w:p>
    <w:p w:rsidR="00AE3E26" w:rsidRDefault="00AE3E26" w:rsidP="00AE3E26">
      <w:pPr>
        <w:ind w:firstLine="709"/>
        <w:contextualSpacing/>
        <w:jc w:val="both"/>
        <w:rPr>
          <w:szCs w:val="26"/>
        </w:rPr>
      </w:pPr>
      <w:r>
        <w:rPr>
          <w:szCs w:val="26"/>
        </w:rPr>
        <w:t>Участник отбора</w:t>
      </w:r>
      <w:r w:rsidRPr="000D3D9F">
        <w:rPr>
          <w:szCs w:val="26"/>
        </w:rPr>
        <w:t xml:space="preserve"> вправе представить по собственной инициативе докумен</w:t>
      </w:r>
      <w:r>
        <w:rPr>
          <w:szCs w:val="26"/>
        </w:rPr>
        <w:t xml:space="preserve">ты, предусмотренные подпунктами </w:t>
      </w:r>
      <w:r w:rsidRPr="000D3D9F">
        <w:rPr>
          <w:szCs w:val="26"/>
        </w:rPr>
        <w:t>«</w:t>
      </w:r>
      <w:r>
        <w:rPr>
          <w:szCs w:val="26"/>
        </w:rPr>
        <w:t>д</w:t>
      </w:r>
      <w:r w:rsidRPr="000D3D9F">
        <w:rPr>
          <w:szCs w:val="26"/>
        </w:rPr>
        <w:t>», «</w:t>
      </w:r>
      <w:r>
        <w:rPr>
          <w:szCs w:val="26"/>
        </w:rPr>
        <w:t>е</w:t>
      </w:r>
      <w:r w:rsidRPr="000D3D9F">
        <w:rPr>
          <w:szCs w:val="26"/>
        </w:rPr>
        <w:t>», «</w:t>
      </w:r>
      <w:r>
        <w:rPr>
          <w:szCs w:val="26"/>
        </w:rPr>
        <w:t>ж»</w:t>
      </w:r>
      <w:r w:rsidRPr="000D3D9F">
        <w:rPr>
          <w:szCs w:val="26"/>
        </w:rPr>
        <w:t xml:space="preserve"> настоящего пункта. В случае непредставления субъектом малого или среднего предпринимательства документов, предусмотренных подпунктами «</w:t>
      </w:r>
      <w:r>
        <w:rPr>
          <w:szCs w:val="26"/>
        </w:rPr>
        <w:t>д</w:t>
      </w:r>
      <w:r w:rsidRPr="000D3D9F">
        <w:rPr>
          <w:szCs w:val="26"/>
        </w:rPr>
        <w:t>», «</w:t>
      </w:r>
      <w:r>
        <w:rPr>
          <w:szCs w:val="26"/>
        </w:rPr>
        <w:t>е</w:t>
      </w:r>
      <w:r w:rsidRPr="000D3D9F">
        <w:rPr>
          <w:szCs w:val="26"/>
        </w:rPr>
        <w:t>», «</w:t>
      </w:r>
      <w:r>
        <w:rPr>
          <w:szCs w:val="26"/>
        </w:rPr>
        <w:t>ж»</w:t>
      </w:r>
      <w:r w:rsidRPr="000D3D9F">
        <w:rPr>
          <w:szCs w:val="26"/>
        </w:rPr>
        <w:t xml:space="preserve"> </w:t>
      </w:r>
      <w:r w:rsidRPr="00F85942">
        <w:rPr>
          <w:szCs w:val="26"/>
        </w:rPr>
        <w:t>пункта</w:t>
      </w:r>
      <w:r>
        <w:rPr>
          <w:szCs w:val="26"/>
        </w:rPr>
        <w:t xml:space="preserve"> 2.9 Порядка</w:t>
      </w:r>
      <w:r w:rsidRPr="00F85942">
        <w:rPr>
          <w:szCs w:val="26"/>
        </w:rPr>
        <w:t xml:space="preserve">, </w:t>
      </w:r>
      <w:r>
        <w:rPr>
          <w:szCs w:val="26"/>
        </w:rPr>
        <w:t>У</w:t>
      </w:r>
      <w:r w:rsidRPr="00210427">
        <w:rPr>
          <w:szCs w:val="26"/>
        </w:rPr>
        <w:t>полномоченный орган вправе самостоятельно запросить соответствующую информацию</w:t>
      </w:r>
      <w:r w:rsidRPr="00F85942">
        <w:rPr>
          <w:szCs w:val="26"/>
        </w:rPr>
        <w:t xml:space="preserve"> в порядке межведомственного информационного электронного взаимодействия.</w:t>
      </w:r>
    </w:p>
    <w:p w:rsidR="00AE3E26" w:rsidRPr="0042439D" w:rsidRDefault="00AE3E26" w:rsidP="00AE3E26">
      <w:pPr>
        <w:ind w:firstLine="709"/>
        <w:contextualSpacing/>
        <w:jc w:val="both"/>
        <w:rPr>
          <w:rFonts w:eastAsia="Times New Roman" w:cs="Times New Roman"/>
          <w:szCs w:val="26"/>
          <w:lang w:eastAsia="ru-RU"/>
        </w:rPr>
      </w:pP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 xml:space="preserve">В случае, если субсидия предоставляется в целях возмещения части затрат, указанных в </w:t>
      </w:r>
      <w:hyperlink r:id="rId12" w:history="1">
        <w:r w:rsidRPr="0042439D">
          <w:rPr>
            <w:rFonts w:eastAsia="Times New Roman" w:cs="Times New Roman"/>
            <w:szCs w:val="26"/>
            <w:lang w:eastAsia="ru-RU"/>
          </w:rPr>
          <w:t>подпункте «а» пункта 1.</w:t>
        </w:r>
      </w:hyperlink>
      <w:r w:rsidRPr="0042439D">
        <w:rPr>
          <w:rFonts w:eastAsia="Times New Roman" w:cs="Times New Roman"/>
          <w:szCs w:val="26"/>
          <w:lang w:eastAsia="ru-RU"/>
        </w:rPr>
        <w:t xml:space="preserve">2 настоящего Порядка, то дополнительно к документам, указанным в </w:t>
      </w:r>
      <w:hyperlink r:id="rId13" w:history="1">
        <w:r w:rsidRPr="0042439D">
          <w:rPr>
            <w:rFonts w:eastAsia="Times New Roman" w:cs="Times New Roman"/>
            <w:szCs w:val="26"/>
            <w:lang w:eastAsia="ru-RU"/>
          </w:rPr>
          <w:t>пункте 2.</w:t>
        </w:r>
      </w:hyperlink>
      <w:r w:rsidRPr="0042439D">
        <w:rPr>
          <w:rFonts w:eastAsia="Times New Roman" w:cs="Times New Roman"/>
          <w:szCs w:val="26"/>
          <w:lang w:eastAsia="ru-RU"/>
        </w:rPr>
        <w:t>9 настоящего Порядка, участник отбора предоставляет электронные копии следующих документов:</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а)</w:t>
      </w:r>
      <w:r w:rsidRPr="0042439D">
        <w:rPr>
          <w:rFonts w:eastAsia="Times New Roman" w:cs="Times New Roman"/>
          <w:szCs w:val="26"/>
          <w:lang w:val="en-US" w:eastAsia="ru-RU"/>
        </w:rPr>
        <w:t> </w:t>
      </w:r>
      <w:r w:rsidRPr="0042439D">
        <w:rPr>
          <w:rFonts w:eastAsia="Times New Roman" w:cs="Times New Roman"/>
          <w:szCs w:val="26"/>
          <w:lang w:eastAsia="ru-RU"/>
        </w:rPr>
        <w:t xml:space="preserve">договора аренды или субаренды помещения, которое используется участником отбора для осуществления деятельности в сфере социального предпринимательства, приложения к договору аренды или субаренды помещения </w:t>
      </w:r>
      <w:r w:rsidRPr="0042439D">
        <w:rPr>
          <w:rFonts w:eastAsia="Times New Roman" w:cs="Times New Roman"/>
          <w:szCs w:val="26"/>
          <w:lang w:eastAsia="ru-RU"/>
        </w:rPr>
        <w:lastRenderedPageBreak/>
        <w:t>(при наличии), дополнительные соглашения к договору аренды или субаренды помещения (при наличии), акт приема-передачи помещения по договору аренды или субаренды помещения (при наличии);</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б) выписки из Единого государственного реестра недвижимости на объект недвижимого имущества, который передан участнику отбора на основании договора аренды или субаренды и используется им для осуществления деятельности в сфере социального предпринимательства (предоставляется по собственной инициативе участника отбора);</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в) счета, выставленные на оплату арендных платежей по договору, указанному в подпункте «а» настоящего пункта (при наличии);</w:t>
      </w:r>
    </w:p>
    <w:p w:rsidR="0042439D" w:rsidRPr="0042439D" w:rsidRDefault="0042439D" w:rsidP="0042439D">
      <w:pPr>
        <w:ind w:firstLine="709"/>
        <w:contextualSpacing/>
        <w:jc w:val="both"/>
        <w:rPr>
          <w:rFonts w:eastAsia="Times New Roman" w:cs="Times New Roman"/>
          <w:color w:val="000000"/>
          <w:szCs w:val="26"/>
          <w:lang w:eastAsia="ru-RU"/>
        </w:rPr>
      </w:pPr>
      <w:r w:rsidRPr="0042439D">
        <w:rPr>
          <w:rFonts w:eastAsia="Times New Roman" w:cs="Times New Roman"/>
          <w:szCs w:val="26"/>
          <w:lang w:eastAsia="ru-RU"/>
        </w:rPr>
        <w:t>г)</w:t>
      </w:r>
      <w:r w:rsidRPr="0042439D">
        <w:rPr>
          <w:rFonts w:ascii="Calibri" w:eastAsia="Times New Roman" w:hAnsi="Calibri" w:cs="Times New Roman"/>
          <w:sz w:val="24"/>
          <w:szCs w:val="24"/>
          <w:lang w:eastAsia="ru-RU"/>
        </w:rPr>
        <w:t> </w:t>
      </w:r>
      <w:r w:rsidRPr="0042439D">
        <w:rPr>
          <w:rFonts w:eastAsia="Times New Roman" w:cs="Times New Roman"/>
          <w:szCs w:val="26"/>
          <w:lang w:eastAsia="ru-RU"/>
        </w:rPr>
        <w:t>документов, подтверждающих оплату участником отбора арендных платежей по договору аренды или субаренды помещения, указанного в подпункте «а» настоящего пункта, в</w:t>
      </w:r>
      <w:r w:rsidRPr="0042439D">
        <w:rPr>
          <w:rFonts w:eastAsia="Times New Roman" w:cs="Times New Roman"/>
          <w:b/>
          <w:color w:val="FF0000"/>
          <w:szCs w:val="26"/>
          <w:lang w:eastAsia="ru-RU"/>
        </w:rPr>
        <w:t xml:space="preserve"> </w:t>
      </w:r>
      <w:r w:rsidRPr="0042439D">
        <w:rPr>
          <w:rFonts w:eastAsia="Times New Roman" w:cs="Times New Roman"/>
          <w:color w:val="000000"/>
          <w:szCs w:val="26"/>
          <w:lang w:eastAsia="ru-RU"/>
        </w:rPr>
        <w:t>текущем финансовом году (платежные поручения).</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 xml:space="preserve">В случае, если субсидия предоставляется в целях возмещения части затрат, указанных в </w:t>
      </w:r>
      <w:hyperlink r:id="rId14" w:history="1">
        <w:r w:rsidRPr="0042439D">
          <w:rPr>
            <w:rFonts w:eastAsia="Times New Roman" w:cs="Times New Roman"/>
            <w:szCs w:val="26"/>
            <w:lang w:eastAsia="ru-RU"/>
          </w:rPr>
          <w:t>подпункте «б» пункта 1.</w:t>
        </w:r>
      </w:hyperlink>
      <w:r w:rsidRPr="0042439D">
        <w:rPr>
          <w:rFonts w:eastAsia="Times New Roman" w:cs="Times New Roman"/>
          <w:szCs w:val="26"/>
          <w:lang w:eastAsia="ru-RU"/>
        </w:rPr>
        <w:t xml:space="preserve">2 настоящего Порядка, то дополнительно к документам, указанным в </w:t>
      </w:r>
      <w:hyperlink r:id="rId15" w:history="1">
        <w:r w:rsidRPr="0042439D">
          <w:rPr>
            <w:rFonts w:eastAsia="Times New Roman" w:cs="Times New Roman"/>
            <w:szCs w:val="26"/>
            <w:lang w:eastAsia="ru-RU"/>
          </w:rPr>
          <w:t>пункте 2.</w:t>
        </w:r>
      </w:hyperlink>
      <w:r w:rsidRPr="0042439D">
        <w:rPr>
          <w:rFonts w:eastAsia="Times New Roman" w:cs="Times New Roman"/>
          <w:szCs w:val="26"/>
          <w:lang w:eastAsia="ru-RU"/>
        </w:rPr>
        <w:t>9 настоящего Порядка, участник отбора предоставляет электронные копии следующих документов:</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а) документов, указанных в подпункте «а» пункта 2.9.1 настоящего Порядка (в случае, если участник отбора использует помещение для осуществления деятельности в сфере социального предпринимательства на основании договора аренды или субаренды помещения);</w:t>
      </w:r>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б) выписки из Единого государственного реестра недвижимости на объект недвижимого имущества, который передан участнику отбора на основании договора аренды (субаренды) или находится в собственности участника отбора, и используется участником отбора для осуществления деятельности в сфере социального предпринимательства (предоставляется по собственной инициативе участника отбора);</w:t>
      </w:r>
    </w:p>
    <w:p w:rsidR="0042439D" w:rsidRPr="0042439D" w:rsidRDefault="0042439D" w:rsidP="0042439D">
      <w:pPr>
        <w:ind w:firstLine="709"/>
        <w:contextualSpacing/>
        <w:jc w:val="both"/>
        <w:rPr>
          <w:rFonts w:eastAsia="Times New Roman" w:cs="Times New Roman"/>
          <w:szCs w:val="26"/>
          <w:lang w:eastAsia="ru-RU"/>
        </w:rPr>
      </w:pPr>
      <w:proofErr w:type="gramStart"/>
      <w:r w:rsidRPr="0042439D">
        <w:rPr>
          <w:rFonts w:eastAsia="Times New Roman" w:cs="Times New Roman"/>
          <w:szCs w:val="26"/>
          <w:lang w:eastAsia="ru-RU"/>
        </w:rPr>
        <w:t>в) договоров на оказание коммунальных услуг в помещении, используемом участником отбора для осуществления деятельности в сфере социального предпринимательства на основании договора аренды или субаренды помещения либо в связи с наличием у участника отбора права собственности на это помещение, приложения к договорам на оказание коммунальных услуг (при наличии), дополнительные соглашения к договорам на оказание коммунальных услуг (при наличии);</w:t>
      </w:r>
      <w:proofErr w:type="gramEnd"/>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г) счета, выставленные на оплату коммунальных услуг по договору, указанному в подпункте «в» настоящего пункта (при наличии);</w:t>
      </w:r>
    </w:p>
    <w:p w:rsidR="0042439D" w:rsidRPr="0042439D" w:rsidRDefault="0042439D" w:rsidP="0042439D">
      <w:pPr>
        <w:ind w:firstLine="709"/>
        <w:contextualSpacing/>
        <w:jc w:val="both"/>
        <w:rPr>
          <w:rFonts w:eastAsia="Times New Roman" w:cs="Times New Roman"/>
          <w:b/>
          <w:color w:val="FF0000"/>
          <w:szCs w:val="26"/>
          <w:lang w:eastAsia="ru-RU"/>
        </w:rPr>
      </w:pPr>
      <w:r w:rsidRPr="0042439D">
        <w:rPr>
          <w:rFonts w:eastAsia="Times New Roman" w:cs="Times New Roman"/>
          <w:szCs w:val="26"/>
          <w:lang w:eastAsia="ru-RU"/>
        </w:rPr>
        <w:t>д) документов, подтверждающих оплату коммунальных услуг в текущем финансовом году в соответствии с договорами, указанными в подпункте «в» настоящего пункта (платежные поручения);</w:t>
      </w:r>
    </w:p>
    <w:p w:rsidR="0042439D" w:rsidRPr="0042439D" w:rsidRDefault="0042439D" w:rsidP="0042439D">
      <w:pPr>
        <w:ind w:firstLine="709"/>
        <w:contextualSpacing/>
        <w:jc w:val="both"/>
        <w:rPr>
          <w:rFonts w:eastAsia="Times New Roman" w:cs="Times New Roman"/>
          <w:szCs w:val="26"/>
          <w:lang w:eastAsia="ru-RU"/>
        </w:rPr>
      </w:pPr>
      <w:proofErr w:type="gramStart"/>
      <w:r w:rsidRPr="0042439D">
        <w:rPr>
          <w:rFonts w:eastAsia="Times New Roman" w:cs="Times New Roman"/>
          <w:szCs w:val="26"/>
          <w:lang w:eastAsia="ru-RU"/>
        </w:rPr>
        <w:t>е) акта сверки взаимных расчетов участника отбора с поставщиком коммунальной услуги по электроснабжению, включающим сведения о начисленной плате за коммунальную услугу по электроснабжению и внесенной участником отбора плате за оказанную услугу за период с 01 января текущего финансового года по дату последнего платежа, который заявлен участником отбора к возмещению части затрат (в случае, если субсидия предоставляется в целях возмещения части</w:t>
      </w:r>
      <w:proofErr w:type="gramEnd"/>
      <w:r w:rsidRPr="0042439D">
        <w:rPr>
          <w:rFonts w:eastAsia="Times New Roman" w:cs="Times New Roman"/>
          <w:szCs w:val="26"/>
          <w:lang w:eastAsia="ru-RU"/>
        </w:rPr>
        <w:t xml:space="preserve"> затрат в связи с оплатой коммунальных услуг по электроснабжению).</w:t>
      </w:r>
    </w:p>
    <w:p w:rsidR="0042439D" w:rsidRPr="0042439D" w:rsidRDefault="0042439D" w:rsidP="0042439D">
      <w:pPr>
        <w:ind w:firstLine="709"/>
        <w:contextualSpacing/>
        <w:jc w:val="both"/>
        <w:rPr>
          <w:rFonts w:eastAsia="Times New Roman" w:cs="Times New Roman"/>
          <w:color w:val="FF0000"/>
          <w:szCs w:val="26"/>
          <w:lang w:eastAsia="ru-RU"/>
        </w:rPr>
      </w:pPr>
      <w:r w:rsidRPr="0042439D">
        <w:rPr>
          <w:rFonts w:eastAsia="Times New Roman" w:cs="Times New Roman"/>
          <w:szCs w:val="26"/>
          <w:lang w:eastAsia="ru-RU"/>
        </w:rPr>
        <w:t xml:space="preserve">В случае, если субсидия предоставляется в целях возмещения части затрат, указанных </w:t>
      </w:r>
      <w:r w:rsidRPr="0042439D">
        <w:rPr>
          <w:rFonts w:eastAsia="Times New Roman" w:cs="Times New Roman"/>
          <w:color w:val="000000"/>
          <w:szCs w:val="26"/>
          <w:lang w:eastAsia="ru-RU"/>
        </w:rPr>
        <w:t xml:space="preserve">в </w:t>
      </w:r>
      <w:hyperlink r:id="rId16" w:history="1">
        <w:r w:rsidRPr="0042439D">
          <w:rPr>
            <w:rFonts w:eastAsia="Times New Roman" w:cs="Times New Roman"/>
            <w:color w:val="000000"/>
            <w:szCs w:val="26"/>
            <w:lang w:eastAsia="ru-RU"/>
          </w:rPr>
          <w:t>подпунктах «в»</w:t>
        </w:r>
      </w:hyperlink>
      <w:r w:rsidRPr="0042439D">
        <w:rPr>
          <w:rFonts w:eastAsia="Times New Roman" w:cs="Times New Roman"/>
          <w:color w:val="000000"/>
          <w:szCs w:val="26"/>
          <w:lang w:eastAsia="ru-RU"/>
        </w:rPr>
        <w:t xml:space="preserve">, </w:t>
      </w:r>
      <w:hyperlink r:id="rId17" w:history="1">
        <w:r w:rsidRPr="0042439D">
          <w:rPr>
            <w:rFonts w:eastAsia="Times New Roman" w:cs="Times New Roman"/>
            <w:color w:val="000000"/>
            <w:szCs w:val="26"/>
            <w:lang w:eastAsia="ru-RU"/>
          </w:rPr>
          <w:t>«г»</w:t>
        </w:r>
      </w:hyperlink>
      <w:r w:rsidRPr="0042439D">
        <w:rPr>
          <w:rFonts w:eastAsia="Times New Roman" w:cs="Times New Roman"/>
          <w:color w:val="000000"/>
          <w:szCs w:val="26"/>
          <w:lang w:eastAsia="ru-RU"/>
        </w:rPr>
        <w:t xml:space="preserve">, </w:t>
      </w:r>
      <w:hyperlink r:id="rId18" w:history="1">
        <w:r w:rsidRPr="0042439D">
          <w:rPr>
            <w:rFonts w:eastAsia="Times New Roman" w:cs="Times New Roman"/>
            <w:color w:val="000000"/>
            <w:szCs w:val="26"/>
            <w:lang w:eastAsia="ru-RU"/>
          </w:rPr>
          <w:t>«д</w:t>
        </w:r>
      </w:hyperlink>
      <w:r w:rsidRPr="0042439D">
        <w:rPr>
          <w:rFonts w:eastAsia="Times New Roman" w:cs="Times New Roman"/>
          <w:color w:val="000000"/>
          <w:szCs w:val="26"/>
          <w:lang w:eastAsia="ru-RU"/>
        </w:rPr>
        <w:t xml:space="preserve">», </w:t>
      </w:r>
      <w:hyperlink r:id="rId19" w:history="1">
        <w:r w:rsidRPr="0042439D">
          <w:rPr>
            <w:rFonts w:eastAsia="Times New Roman" w:cs="Times New Roman"/>
            <w:color w:val="000000"/>
            <w:szCs w:val="26"/>
            <w:lang w:eastAsia="ru-RU"/>
          </w:rPr>
          <w:t>«е» пункта 1.</w:t>
        </w:r>
      </w:hyperlink>
      <w:r w:rsidRPr="0042439D">
        <w:rPr>
          <w:rFonts w:eastAsia="Times New Roman" w:cs="Times New Roman"/>
          <w:color w:val="000000"/>
          <w:szCs w:val="26"/>
          <w:lang w:eastAsia="ru-RU"/>
        </w:rPr>
        <w:t xml:space="preserve">2 настоящего Порядка, то </w:t>
      </w:r>
      <w:r w:rsidRPr="0042439D">
        <w:rPr>
          <w:rFonts w:eastAsia="Times New Roman" w:cs="Times New Roman"/>
          <w:color w:val="000000"/>
          <w:szCs w:val="26"/>
          <w:lang w:eastAsia="ru-RU"/>
        </w:rPr>
        <w:lastRenderedPageBreak/>
        <w:t>дополнительно к документам, указанным в пункте 2.</w:t>
      </w:r>
      <w:hyperlink r:id="rId20" w:history="1">
        <w:r w:rsidRPr="0042439D">
          <w:rPr>
            <w:rFonts w:eastAsia="Times New Roman" w:cs="Times New Roman"/>
            <w:color w:val="000000"/>
            <w:szCs w:val="26"/>
            <w:lang w:eastAsia="ru-RU"/>
          </w:rPr>
          <w:t>9</w:t>
        </w:r>
      </w:hyperlink>
      <w:r w:rsidRPr="0042439D">
        <w:rPr>
          <w:rFonts w:eastAsia="Times New Roman" w:cs="Times New Roman"/>
          <w:color w:val="000000"/>
          <w:szCs w:val="26"/>
          <w:lang w:eastAsia="ru-RU"/>
        </w:rPr>
        <w:t xml:space="preserve"> настоящего</w:t>
      </w:r>
      <w:r w:rsidRPr="0042439D">
        <w:rPr>
          <w:rFonts w:eastAsia="Times New Roman" w:cs="Times New Roman"/>
          <w:szCs w:val="26"/>
          <w:lang w:eastAsia="ru-RU"/>
        </w:rPr>
        <w:t xml:space="preserve"> Порядка, участник отбора предоставляет электронные копии следующих документов:</w:t>
      </w:r>
    </w:p>
    <w:p w:rsidR="0042439D" w:rsidRPr="0042439D" w:rsidRDefault="0042439D" w:rsidP="0042439D">
      <w:pPr>
        <w:ind w:firstLine="709"/>
        <w:contextualSpacing/>
        <w:jc w:val="both"/>
        <w:rPr>
          <w:rFonts w:eastAsia="Times New Roman" w:cs="Times New Roman"/>
          <w:szCs w:val="26"/>
          <w:lang w:eastAsia="ru-RU"/>
        </w:rPr>
      </w:pPr>
      <w:proofErr w:type="gramStart"/>
      <w:r w:rsidRPr="0042439D">
        <w:rPr>
          <w:rFonts w:eastAsia="Times New Roman" w:cs="Times New Roman"/>
          <w:szCs w:val="26"/>
          <w:lang w:eastAsia="ru-RU"/>
        </w:rPr>
        <w:t>а) договоров на оказание услуг (выполнение работ) по направлениям, указанным в подпунктах «в», «г», «д», «е» пункта 1.2 настоящего Порядка, приложения к договорам на оказание услуг (выполнения работ) (при наличии), дополнительные соглашения к договорам на оказание услуг (выполнения работ) (при наличии), акты оказанных услуг (выполненных работ) по договорам на оказание услуг (выполнение работ) (при наличии).</w:t>
      </w:r>
      <w:proofErr w:type="gramEnd"/>
    </w:p>
    <w:p w:rsidR="0042439D" w:rsidRPr="0042439D" w:rsidRDefault="0042439D" w:rsidP="0042439D">
      <w:pPr>
        <w:ind w:firstLine="709"/>
        <w:contextualSpacing/>
        <w:jc w:val="both"/>
        <w:rPr>
          <w:rFonts w:eastAsia="Times New Roman" w:cs="Times New Roman"/>
          <w:szCs w:val="26"/>
          <w:lang w:eastAsia="ru-RU"/>
        </w:rPr>
      </w:pPr>
      <w:r w:rsidRPr="0042439D">
        <w:rPr>
          <w:rFonts w:eastAsia="Times New Roman" w:cs="Times New Roman"/>
          <w:szCs w:val="26"/>
          <w:lang w:eastAsia="ru-RU"/>
        </w:rPr>
        <w:t>б)</w:t>
      </w:r>
      <w:r w:rsidRPr="0042439D">
        <w:rPr>
          <w:rFonts w:eastAsia="Times New Roman" w:cs="Times New Roman"/>
          <w:color w:val="000000"/>
          <w:szCs w:val="26"/>
          <w:lang w:eastAsia="ru-RU"/>
        </w:rPr>
        <w:t> счета, выставленные на оплату по договору, указанному в подпункте «а» настоящего пункта;</w:t>
      </w:r>
    </w:p>
    <w:p w:rsidR="0042439D" w:rsidRPr="0042439D" w:rsidRDefault="0042439D" w:rsidP="0042439D">
      <w:pPr>
        <w:ind w:firstLine="709"/>
        <w:contextualSpacing/>
        <w:jc w:val="both"/>
        <w:rPr>
          <w:rFonts w:eastAsia="Times New Roman" w:cs="Times New Roman"/>
          <w:color w:val="000000"/>
          <w:szCs w:val="26"/>
          <w:lang w:eastAsia="ru-RU"/>
        </w:rPr>
      </w:pPr>
      <w:r w:rsidRPr="0042439D">
        <w:rPr>
          <w:rFonts w:eastAsia="Times New Roman" w:cs="Times New Roman"/>
          <w:color w:val="000000"/>
          <w:szCs w:val="26"/>
          <w:lang w:eastAsia="ru-RU"/>
        </w:rPr>
        <w:t>в) документов, подтверждающих оплату услуг (работ) в текущем финансовом году по договору, указанному в подпункте «а» настоящего пункта (платежные поручения).</w:t>
      </w:r>
    </w:p>
    <w:p w:rsidR="00D87EF1" w:rsidRDefault="00D87EF1" w:rsidP="00A10524">
      <w:pPr>
        <w:ind w:firstLine="567"/>
        <w:rPr>
          <w:rFonts w:eastAsia="Times New Roman" w:cs="Times New Roman"/>
          <w:b/>
          <w:bCs/>
          <w:kern w:val="36"/>
          <w:szCs w:val="26"/>
          <w:lang w:eastAsia="ru-RU"/>
        </w:rPr>
      </w:pPr>
      <w:r w:rsidRPr="00AC3D29">
        <w:rPr>
          <w:rFonts w:eastAsia="Times New Roman" w:cs="Times New Roman"/>
          <w:b/>
          <w:bCs/>
          <w:kern w:val="36"/>
          <w:szCs w:val="26"/>
          <w:lang w:eastAsia="ru-RU"/>
        </w:rPr>
        <w:t xml:space="preserve">Порядок </w:t>
      </w:r>
      <w:r>
        <w:rPr>
          <w:rFonts w:eastAsia="Times New Roman" w:cs="Times New Roman"/>
          <w:b/>
          <w:bCs/>
          <w:kern w:val="36"/>
          <w:szCs w:val="26"/>
          <w:lang w:eastAsia="ru-RU"/>
        </w:rPr>
        <w:t xml:space="preserve">подачи заявок </w:t>
      </w:r>
      <w:r w:rsidRPr="00AC3D29">
        <w:rPr>
          <w:rFonts w:eastAsia="Times New Roman" w:cs="Times New Roman"/>
          <w:b/>
          <w:bCs/>
          <w:kern w:val="36"/>
          <w:szCs w:val="26"/>
          <w:lang w:eastAsia="ru-RU"/>
        </w:rPr>
        <w:t xml:space="preserve">и </w:t>
      </w:r>
      <w:r>
        <w:rPr>
          <w:rFonts w:eastAsia="Times New Roman" w:cs="Times New Roman"/>
          <w:b/>
          <w:bCs/>
          <w:kern w:val="36"/>
          <w:szCs w:val="26"/>
          <w:lang w:eastAsia="ru-RU"/>
        </w:rPr>
        <w:t>прилагаемых к ним</w:t>
      </w:r>
      <w:r w:rsidRPr="00AC3D29">
        <w:rPr>
          <w:rFonts w:eastAsia="Times New Roman" w:cs="Times New Roman"/>
          <w:b/>
          <w:bCs/>
          <w:kern w:val="36"/>
          <w:szCs w:val="26"/>
          <w:lang w:eastAsia="ru-RU"/>
        </w:rPr>
        <w:t xml:space="preserve"> документов, </w:t>
      </w:r>
    </w:p>
    <w:p w:rsidR="00A51230" w:rsidRPr="00BD59C8" w:rsidRDefault="00D87EF1" w:rsidP="00A10524">
      <w:pPr>
        <w:ind w:firstLine="567"/>
        <w:rPr>
          <w:rFonts w:eastAsia="Times New Roman" w:cs="Times New Roman"/>
          <w:b/>
          <w:bCs/>
          <w:kern w:val="36"/>
          <w:szCs w:val="26"/>
          <w:lang w:eastAsia="ru-RU"/>
        </w:rPr>
      </w:pPr>
      <w:r>
        <w:rPr>
          <w:rFonts w:eastAsia="Times New Roman" w:cs="Times New Roman"/>
          <w:b/>
          <w:bCs/>
          <w:kern w:val="36"/>
          <w:szCs w:val="26"/>
          <w:lang w:eastAsia="ru-RU"/>
        </w:rPr>
        <w:t>требования, предъявляемые к форме и содержанию заявок</w:t>
      </w:r>
      <w:r w:rsidR="00551D3F">
        <w:rPr>
          <w:rFonts w:eastAsia="Times New Roman" w:cs="Times New Roman"/>
          <w:b/>
          <w:bCs/>
          <w:kern w:val="36"/>
          <w:szCs w:val="26"/>
          <w:lang w:eastAsia="ru-RU"/>
        </w:rPr>
        <w:t xml:space="preserve"> и прилагаемых к ним документов</w:t>
      </w:r>
    </w:p>
    <w:p w:rsidR="00A10524" w:rsidRPr="00A10524" w:rsidRDefault="00A10524" w:rsidP="00A10524">
      <w:pPr>
        <w:autoSpaceDE w:val="0"/>
        <w:autoSpaceDN w:val="0"/>
        <w:adjustRightInd w:val="0"/>
        <w:ind w:firstLine="709"/>
        <w:contextualSpacing/>
        <w:jc w:val="both"/>
        <w:rPr>
          <w:rFonts w:eastAsia="Times New Roman" w:cs="Times New Roman"/>
          <w:szCs w:val="26"/>
          <w:lang w:eastAsia="ru-RU"/>
        </w:rPr>
      </w:pPr>
      <w:proofErr w:type="gramStart"/>
      <w:r w:rsidRPr="00A10524">
        <w:rPr>
          <w:rFonts w:eastAsia="Times New Roman" w:cs="Times New Roman"/>
          <w:szCs w:val="26"/>
          <w:lang w:eastAsia="ru-RU"/>
        </w:rPr>
        <w:t>Для участия в отборе участник отбора в срок, указанный в объявлении, должен сформировать заявку в электронной форме с соблюдением требований к ее содержанию, предусмотренных пунктом 2.10 настоящего Порядка, посредством заполнения соответствующих экранных форм веб-интерфейса системы «Электронный бюджет» и предоставляет в систему «Электронный бюджет» электронные копии следующих документов (документов на бумажном носителе, преобразованных в электр</w:t>
      </w:r>
      <w:r>
        <w:rPr>
          <w:rFonts w:eastAsia="Times New Roman" w:cs="Times New Roman"/>
          <w:szCs w:val="26"/>
          <w:lang w:eastAsia="ru-RU"/>
        </w:rPr>
        <w:t>онную форму путем сканирования).</w:t>
      </w:r>
      <w:proofErr w:type="gramEnd"/>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Заявка подписывается усиленной квалифицированной электронной подписью руководителя участника отбора или уполномоченного им лица.</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 </w:t>
      </w:r>
    </w:p>
    <w:p w:rsidR="00A10524" w:rsidRPr="00A10524" w:rsidRDefault="00A10524" w:rsidP="00A10524">
      <w:pPr>
        <w:autoSpaceDE w:val="0"/>
        <w:autoSpaceDN w:val="0"/>
        <w:adjustRightInd w:val="0"/>
        <w:ind w:firstLine="709"/>
        <w:contextualSpacing/>
        <w:jc w:val="both"/>
        <w:rPr>
          <w:rFonts w:eastAsia="Times New Roman" w:cs="Times New Roman"/>
          <w:strike/>
          <w:color w:val="000000"/>
          <w:szCs w:val="26"/>
          <w:lang w:eastAsia="ru-RU"/>
        </w:rPr>
      </w:pPr>
      <w:r w:rsidRPr="00A10524">
        <w:rPr>
          <w:rFonts w:eastAsia="Times New Roman" w:cs="Times New Roman"/>
          <w:color w:val="000000"/>
          <w:szCs w:val="26"/>
          <w:lang w:eastAsia="ru-RU"/>
        </w:rPr>
        <w:t>Не допускается наличие в представленных документах опечаток, подчисток, приписок, зачеркнутых слов и иных не оговоренных в них исправлений, а также повреждений, не позволяющих однозначно истолковывать содержание документа.</w:t>
      </w:r>
    </w:p>
    <w:p w:rsid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Ответственность за комплектность, полноту и достоверность документов, представленных для получения субсидии, несет участник отбора.</w:t>
      </w:r>
    </w:p>
    <w:p w:rsidR="00A10524" w:rsidRPr="00A10524" w:rsidRDefault="00A10524" w:rsidP="00A10524">
      <w:pPr>
        <w:autoSpaceDE w:val="0"/>
        <w:autoSpaceDN w:val="0"/>
        <w:adjustRightInd w:val="0"/>
        <w:contextualSpacing/>
        <w:rPr>
          <w:rFonts w:eastAsia="Times New Roman" w:cs="Times New Roman"/>
          <w:color w:val="000000"/>
          <w:szCs w:val="26"/>
          <w:lang w:eastAsia="ru-RU"/>
        </w:rPr>
      </w:pPr>
      <w:r w:rsidRPr="00AC3D29">
        <w:rPr>
          <w:rFonts w:cs="Times New Roman"/>
          <w:b/>
          <w:szCs w:val="26"/>
        </w:rPr>
        <w:t>Порядок отзыва заявок, порядок внесения изменений в заявки</w:t>
      </w:r>
    </w:p>
    <w:p w:rsidR="00A10524" w:rsidRPr="00A10524" w:rsidRDefault="00A10524" w:rsidP="00A10524">
      <w:pPr>
        <w:autoSpaceDE w:val="0"/>
        <w:autoSpaceDN w:val="0"/>
        <w:adjustRightInd w:val="0"/>
        <w:ind w:firstLine="709"/>
        <w:contextualSpacing/>
        <w:jc w:val="both"/>
        <w:rPr>
          <w:rFonts w:eastAsia="Times New Roman" w:cs="Times New Roman"/>
          <w:color w:val="FF0000"/>
          <w:szCs w:val="26"/>
          <w:lang w:eastAsia="ru-RU"/>
        </w:rPr>
      </w:pPr>
      <w:r w:rsidRPr="00A10524">
        <w:rPr>
          <w:rFonts w:eastAsia="Times New Roman" w:cs="Times New Roman"/>
          <w:color w:val="000000"/>
          <w:szCs w:val="26"/>
          <w:lang w:eastAsia="ru-RU"/>
        </w:rPr>
        <w:t xml:space="preserve">Участник отбора со дня подачи заявки и не позднее дня окончания срока приема заявок, указанного в объявлении о проведении отбора, вправе внести изменения посредством заполнения соответствующих экранных форм веб-интерфейса системы «Электронный бюджет» и (или) предоставления в системе «Электронный бюджет» электронных копий документов. </w:t>
      </w:r>
    </w:p>
    <w:p w:rsidR="00A10524" w:rsidRPr="00A10524" w:rsidRDefault="00A10524" w:rsidP="00A10524">
      <w:pPr>
        <w:ind w:firstLine="709"/>
        <w:contextualSpacing/>
        <w:jc w:val="both"/>
        <w:rPr>
          <w:rFonts w:eastAsia="Times New Roman" w:cs="Times New Roman"/>
          <w:szCs w:val="26"/>
          <w:lang w:eastAsia="ru-RU"/>
        </w:rPr>
      </w:pPr>
      <w:r w:rsidRPr="00A10524">
        <w:rPr>
          <w:rFonts w:eastAsia="Times New Roman" w:cs="Times New Roman"/>
          <w:szCs w:val="26"/>
          <w:lang w:eastAsia="ru-RU"/>
        </w:rPr>
        <w:t>Участник отбора может отозвать свою заявку до даты окончания срока проведения отбора, посредством заполнения соответствующих экранных форм веб-интерфейса системы «Электронный бюджет».</w:t>
      </w:r>
    </w:p>
    <w:p w:rsidR="00A10524" w:rsidRPr="00A10524" w:rsidRDefault="00A10524" w:rsidP="00A10524">
      <w:pPr>
        <w:ind w:firstLine="709"/>
        <w:contextualSpacing/>
        <w:jc w:val="both"/>
        <w:rPr>
          <w:rFonts w:eastAsia="Times New Roman" w:cs="Times New Roman"/>
          <w:szCs w:val="26"/>
          <w:lang w:eastAsia="ru-RU"/>
        </w:rPr>
      </w:pPr>
      <w:r w:rsidRPr="00A10524">
        <w:rPr>
          <w:rFonts w:eastAsia="Times New Roman" w:cs="Times New Roman"/>
          <w:szCs w:val="26"/>
          <w:lang w:eastAsia="ru-RU"/>
        </w:rPr>
        <w:t>Участник отбора вправе повторно подать отозванную заявку, но не позднее даты окончания приема заявок, указанной в объявлении о проведении отбора заявок.</w:t>
      </w:r>
    </w:p>
    <w:p w:rsidR="00A10524" w:rsidRPr="00A10524" w:rsidRDefault="00A10524" w:rsidP="00A10524">
      <w:pPr>
        <w:ind w:firstLine="709"/>
        <w:contextualSpacing/>
        <w:jc w:val="both"/>
        <w:rPr>
          <w:rFonts w:eastAsia="Times New Roman" w:cs="Times New Roman"/>
          <w:szCs w:val="26"/>
          <w:lang w:eastAsia="ru-RU"/>
        </w:rPr>
      </w:pPr>
      <w:r w:rsidRPr="00A10524">
        <w:rPr>
          <w:rFonts w:eastAsia="Times New Roman" w:cs="Times New Roman"/>
          <w:color w:val="000000"/>
          <w:szCs w:val="26"/>
          <w:lang w:eastAsia="ru-RU"/>
        </w:rPr>
        <w:t xml:space="preserve">После окончания срока приема заявок на получение субсидии дополнительная информация может быть представлена в состав заявки только по запросу Уполномоченного органа в случае, предусмотренном </w:t>
      </w:r>
      <w:r w:rsidRPr="00A10524">
        <w:rPr>
          <w:rFonts w:eastAsia="Times New Roman" w:cs="Times New Roman"/>
          <w:szCs w:val="26"/>
          <w:lang w:eastAsia="ru-RU"/>
        </w:rPr>
        <w:t>пунктом 2.15</w:t>
      </w:r>
      <w:r w:rsidRPr="00A10524">
        <w:rPr>
          <w:rFonts w:eastAsia="Times New Roman" w:cs="Times New Roman"/>
          <w:color w:val="000000"/>
          <w:szCs w:val="26"/>
          <w:lang w:eastAsia="ru-RU"/>
        </w:rPr>
        <w:t xml:space="preserve"> настоящего Порядка.</w:t>
      </w:r>
    </w:p>
    <w:p w:rsidR="00A10524" w:rsidRDefault="00A10524" w:rsidP="00A10524">
      <w:pPr>
        <w:rPr>
          <w:rFonts w:cs="Times New Roman"/>
          <w:szCs w:val="26"/>
        </w:rPr>
      </w:pPr>
      <w:r w:rsidRPr="00AC3D29">
        <w:rPr>
          <w:rFonts w:cs="Times New Roman"/>
          <w:b/>
          <w:szCs w:val="26"/>
        </w:rPr>
        <w:t>Правила рассмотрения заявок и прилагаемых к ним документов</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lastRenderedPageBreak/>
        <w:t>В течение одного рабочего дня, следующего за днем окончания срока приема заявок, указанного в объявлении о проведении отбора, Главному распорядителю (уполномоченному им лицу) открывается доступ в системе «Электронный бюджет» к заявкам для их рассмотрения.</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 xml:space="preserve">Протокол вскрытия заявок формируется автоматически на </w:t>
      </w:r>
      <w:r w:rsidRPr="00A10524">
        <w:rPr>
          <w:rFonts w:eastAsia="Times New Roman" w:cs="Times New Roman"/>
          <w:szCs w:val="26"/>
          <w:lang w:eastAsia="ru-RU"/>
        </w:rPr>
        <w:t>едином портале</w:t>
      </w:r>
      <w:r w:rsidRPr="00A10524">
        <w:rPr>
          <w:rFonts w:eastAsia="Times New Roman" w:cs="Times New Roman"/>
          <w:color w:val="000000"/>
          <w:szCs w:val="26"/>
          <w:lang w:eastAsia="ru-RU"/>
        </w:rPr>
        <w:t xml:space="preserve"> и подписывается усиленной </w:t>
      </w:r>
      <w:hyperlink r:id="rId21" w:anchor="block_54" w:history="1">
        <w:r w:rsidRPr="00A10524">
          <w:rPr>
            <w:rFonts w:eastAsia="Times New Roman" w:cs="Times New Roman"/>
            <w:color w:val="000000"/>
            <w:szCs w:val="26"/>
            <w:lang w:eastAsia="ru-RU"/>
          </w:rPr>
          <w:t>квалифицированной электронной</w:t>
        </w:r>
        <w:r>
          <w:rPr>
            <w:rFonts w:eastAsia="Times New Roman" w:cs="Times New Roman"/>
            <w:color w:val="000000"/>
            <w:szCs w:val="26"/>
            <w:lang w:eastAsia="ru-RU"/>
          </w:rPr>
          <w:t xml:space="preserve"> </w:t>
        </w:r>
        <w:r w:rsidRPr="00A10524">
          <w:rPr>
            <w:rFonts w:eastAsia="Times New Roman" w:cs="Times New Roman"/>
            <w:color w:val="000000"/>
            <w:szCs w:val="26"/>
            <w:lang w:eastAsia="ru-RU"/>
          </w:rPr>
          <w:t>подписью</w:t>
        </w:r>
      </w:hyperlink>
      <w:r w:rsidRPr="00A10524">
        <w:rPr>
          <w:rFonts w:eastAsia="Times New Roman" w:cs="Times New Roman"/>
          <w:color w:val="000000"/>
          <w:szCs w:val="26"/>
          <w:lang w:eastAsia="ru-RU"/>
        </w:rPr>
        <w:t> руководителя Главного распорядителя (уполномоченного им лица) в системе «Электронный бюджет» в день открытия доступа к заявкам в системе «Электронный бюджет» и размещается на едином портале не позднее одного рабочего дня, следующего за днем его подписания.</w:t>
      </w:r>
    </w:p>
    <w:p w:rsidR="00A10524" w:rsidRPr="00A10524" w:rsidRDefault="00A10524" w:rsidP="00A10524">
      <w:pPr>
        <w:autoSpaceDE w:val="0"/>
        <w:autoSpaceDN w:val="0"/>
        <w:adjustRightInd w:val="0"/>
        <w:ind w:firstLine="709"/>
        <w:contextualSpacing/>
        <w:jc w:val="both"/>
        <w:rPr>
          <w:rFonts w:eastAsia="Times New Roman" w:cs="Times New Roman"/>
          <w:color w:val="000000"/>
          <w:szCs w:val="26"/>
          <w:lang w:eastAsia="ru-RU"/>
        </w:rPr>
      </w:pPr>
      <w:r w:rsidRPr="00A10524">
        <w:rPr>
          <w:rFonts w:eastAsia="Times New Roman" w:cs="Times New Roman"/>
          <w:color w:val="000000"/>
          <w:szCs w:val="26"/>
          <w:lang w:eastAsia="ru-RU"/>
        </w:rPr>
        <w:t xml:space="preserve">Уполномоченный орган осуществляет проверку соответствие участника отбора требованиям, установленным настоящим Порядком, а также правильность расчета размера субсидии, в </w:t>
      </w:r>
      <w:r w:rsidRPr="00A10524">
        <w:rPr>
          <w:rFonts w:eastAsia="Times New Roman" w:cs="Times New Roman"/>
          <w:szCs w:val="26"/>
          <w:lang w:eastAsia="ru-RU"/>
        </w:rPr>
        <w:t>течение 15 рабочих</w:t>
      </w:r>
      <w:r w:rsidRPr="00A10524">
        <w:rPr>
          <w:rFonts w:eastAsia="Times New Roman" w:cs="Times New Roman"/>
          <w:color w:val="000000"/>
          <w:szCs w:val="26"/>
          <w:lang w:eastAsia="ru-RU"/>
        </w:rPr>
        <w:t xml:space="preserve"> дней со дня окончания срока приема заявок.</w:t>
      </w:r>
    </w:p>
    <w:p w:rsidR="00A10524" w:rsidRPr="00A10524" w:rsidRDefault="00A10524" w:rsidP="00A10524">
      <w:pPr>
        <w:autoSpaceDE w:val="0"/>
        <w:autoSpaceDN w:val="0"/>
        <w:adjustRightInd w:val="0"/>
        <w:ind w:firstLine="709"/>
        <w:contextualSpacing/>
        <w:jc w:val="both"/>
        <w:rPr>
          <w:rFonts w:eastAsia="Times New Roman" w:cs="Times New Roman"/>
          <w:szCs w:val="26"/>
          <w:lang w:eastAsia="ru-RU"/>
        </w:rPr>
      </w:pPr>
      <w:r w:rsidRPr="00A10524">
        <w:rPr>
          <w:rFonts w:eastAsia="Times New Roman" w:cs="Times New Roman"/>
          <w:szCs w:val="26"/>
          <w:lang w:eastAsia="ru-RU"/>
        </w:rPr>
        <w:t>При наличии технической возможности проверка участника отбора на соответствие требованиям, определенным в пункте 2.7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rsidR="00A10524" w:rsidRPr="00A10524" w:rsidRDefault="00A10524" w:rsidP="00A10524">
      <w:pPr>
        <w:autoSpaceDE w:val="0"/>
        <w:autoSpaceDN w:val="0"/>
        <w:adjustRightInd w:val="0"/>
        <w:ind w:firstLine="709"/>
        <w:contextualSpacing/>
        <w:jc w:val="both"/>
        <w:rPr>
          <w:rFonts w:eastAsia="Times New Roman" w:cs="Times New Roman"/>
          <w:szCs w:val="26"/>
          <w:lang w:eastAsia="ru-RU"/>
        </w:rPr>
      </w:pPr>
      <w:r w:rsidRPr="00A10524">
        <w:rPr>
          <w:rFonts w:eastAsia="Times New Roman" w:cs="Times New Roman"/>
          <w:szCs w:val="26"/>
          <w:lang w:eastAsia="ru-RU"/>
        </w:rPr>
        <w:t>При отсутствии технической возможности осуществления автоматической проверки в системе «Электронный бюджет» соответствия участника отбора требованиям, определенным в пункте 2.7 настоящего Порядка,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10524" w:rsidRDefault="00A10524" w:rsidP="00A10524">
      <w:pPr>
        <w:rPr>
          <w:rFonts w:cs="Times New Roman"/>
          <w:b/>
          <w:color w:val="000000" w:themeColor="text1"/>
          <w:szCs w:val="26"/>
        </w:rPr>
      </w:pPr>
      <w:r w:rsidRPr="00053A9E">
        <w:rPr>
          <w:rFonts w:cs="Times New Roman"/>
          <w:b/>
          <w:color w:val="000000" w:themeColor="text1"/>
          <w:szCs w:val="26"/>
        </w:rPr>
        <w:t xml:space="preserve">Объем распределяемой субсидии в рамках отбора, </w:t>
      </w:r>
    </w:p>
    <w:p w:rsidR="00A10524" w:rsidRDefault="00A10524" w:rsidP="00A10524">
      <w:pPr>
        <w:rPr>
          <w:rFonts w:cs="Times New Roman"/>
          <w:b/>
          <w:color w:val="000000" w:themeColor="text1"/>
          <w:szCs w:val="26"/>
        </w:rPr>
      </w:pPr>
      <w:r w:rsidRPr="00053A9E">
        <w:rPr>
          <w:rFonts w:cs="Times New Roman"/>
          <w:b/>
          <w:color w:val="000000" w:themeColor="text1"/>
          <w:szCs w:val="26"/>
        </w:rPr>
        <w:t>п</w:t>
      </w:r>
      <w:r w:rsidR="00E21501">
        <w:rPr>
          <w:rFonts w:cs="Times New Roman"/>
          <w:b/>
          <w:color w:val="000000" w:themeColor="text1"/>
          <w:szCs w:val="26"/>
        </w:rPr>
        <w:t>орядок расчета размера субсидии</w:t>
      </w:r>
    </w:p>
    <w:p w:rsidR="00E21501" w:rsidRPr="00E21501" w:rsidRDefault="00E21501" w:rsidP="00E21501">
      <w:pPr>
        <w:ind w:firstLine="709"/>
        <w:contextualSpacing/>
        <w:jc w:val="both"/>
        <w:rPr>
          <w:rFonts w:eastAsia="Calibri" w:cs="Times New Roman"/>
        </w:rPr>
      </w:pPr>
      <w:r w:rsidRPr="00E21501">
        <w:rPr>
          <w:rFonts w:eastAsia="Calibri" w:cs="Times New Roman"/>
        </w:rPr>
        <w:t>Размер максимально возможной субсидии составляет 50 (пятьдесят) процентов документально подтвержденных фактических затрат без учета налога на добавленную стоимость (далее – НДС).</w:t>
      </w:r>
    </w:p>
    <w:p w:rsidR="00E21501" w:rsidRPr="00E21501" w:rsidRDefault="00E21501" w:rsidP="00E21501">
      <w:pPr>
        <w:ind w:firstLine="709"/>
        <w:contextualSpacing/>
        <w:jc w:val="both"/>
        <w:rPr>
          <w:rFonts w:eastAsia="Calibri" w:cs="Times New Roman"/>
        </w:rPr>
      </w:pPr>
      <w:r w:rsidRPr="00E21501">
        <w:rPr>
          <w:rFonts w:eastAsia="Calibri" w:cs="Times New Roman"/>
        </w:rPr>
        <w:t>Фактический размер субсидии получателя субсидии определяется с учетом его максимального размера субсидии пропорционально сумме всех заявленных к возмещению средств получателей субсидий в пределах лимитов, предусмотренных бюджетом на текущий финансовый год, и рассчитывается по нижеуказанной формуле, где:</w:t>
      </w:r>
    </w:p>
    <w:p w:rsidR="00E21501" w:rsidRPr="00E21501" w:rsidRDefault="00E21501" w:rsidP="00E21501">
      <w:pPr>
        <w:ind w:firstLine="709"/>
        <w:contextualSpacing/>
        <w:jc w:val="both"/>
        <w:rPr>
          <w:rFonts w:eastAsia="Calibri" w:cs="Times New Roman"/>
        </w:rPr>
      </w:pPr>
      <w:r w:rsidRPr="00E21501">
        <w:rPr>
          <w:rFonts w:eastAsia="Calibri" w:cs="Times New Roman"/>
        </w:rPr>
        <w:t>L - лимит бюджетных средств, предусмотренных на субсидию в текущем финансовом году;</w:t>
      </w:r>
    </w:p>
    <w:p w:rsidR="00E21501" w:rsidRPr="00E21501" w:rsidRDefault="00E21501" w:rsidP="00E21501">
      <w:pPr>
        <w:ind w:firstLine="709"/>
        <w:contextualSpacing/>
        <w:jc w:val="both"/>
        <w:rPr>
          <w:rFonts w:eastAsia="Calibri" w:cs="Times New Roman"/>
        </w:rPr>
      </w:pPr>
      <w:proofErr w:type="spellStart"/>
      <w:r w:rsidRPr="00E21501">
        <w:rPr>
          <w:rFonts w:eastAsia="Calibri" w:cs="Times New Roman"/>
        </w:rPr>
        <w:t>Sn</w:t>
      </w:r>
      <w:proofErr w:type="spellEnd"/>
      <w:r w:rsidRPr="00E21501">
        <w:rPr>
          <w:rFonts w:eastAsia="Calibri" w:cs="Times New Roman"/>
        </w:rPr>
        <w:t xml:space="preserve"> - 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E21501" w:rsidRPr="00E21501" w:rsidRDefault="00E21501" w:rsidP="00E21501">
      <w:pPr>
        <w:ind w:firstLine="709"/>
        <w:contextualSpacing/>
        <w:jc w:val="both"/>
        <w:rPr>
          <w:rFonts w:eastAsia="Calibri" w:cs="Times New Roman"/>
        </w:rPr>
      </w:pPr>
      <w:r w:rsidRPr="00E21501">
        <w:rPr>
          <w:rFonts w:eastAsia="Calibri" w:cs="Times New Roman"/>
        </w:rPr>
        <w:t>P - расходы одного получателя субсидии, заявленных к возмещению документально подтвержденных фактических затрат, из расчета 50% затрат без учета НДС;</w:t>
      </w:r>
    </w:p>
    <w:p w:rsidR="00E21501" w:rsidRPr="00E21501" w:rsidRDefault="00E21501" w:rsidP="00E21501">
      <w:pPr>
        <w:ind w:firstLine="709"/>
        <w:contextualSpacing/>
        <w:jc w:val="both"/>
        <w:rPr>
          <w:rFonts w:eastAsia="Calibri" w:cs="Times New Roman"/>
        </w:rPr>
      </w:pPr>
      <w:r w:rsidRPr="00E21501">
        <w:rPr>
          <w:rFonts w:eastAsia="Calibri" w:cs="Times New Roman"/>
        </w:rPr>
        <w:t xml:space="preserve">D - доля расходов одного получателя субсидии от </w:t>
      </w:r>
      <w:proofErr w:type="spellStart"/>
      <w:r w:rsidRPr="00E21501">
        <w:rPr>
          <w:rFonts w:eastAsia="Calibri" w:cs="Times New Roman"/>
        </w:rPr>
        <w:t>Sn</w:t>
      </w:r>
      <w:proofErr w:type="spellEnd"/>
      <w:r w:rsidRPr="00E21501">
        <w:rPr>
          <w:rFonts w:eastAsia="Calibri" w:cs="Times New Roman"/>
        </w:rPr>
        <w:t>;</w:t>
      </w:r>
    </w:p>
    <w:p w:rsidR="00E21501" w:rsidRPr="00E21501" w:rsidRDefault="00E21501" w:rsidP="00E21501">
      <w:pPr>
        <w:ind w:firstLine="709"/>
        <w:contextualSpacing/>
        <w:jc w:val="both"/>
        <w:rPr>
          <w:rFonts w:eastAsia="Calibri" w:cs="Times New Roman"/>
        </w:rPr>
      </w:pPr>
      <w:proofErr w:type="spellStart"/>
      <w:r w:rsidRPr="00E21501">
        <w:rPr>
          <w:rFonts w:eastAsia="Calibri" w:cs="Times New Roman"/>
        </w:rPr>
        <w:t>Sv</w:t>
      </w:r>
      <w:proofErr w:type="spellEnd"/>
      <w:r w:rsidRPr="00E21501">
        <w:rPr>
          <w:rFonts w:eastAsia="Calibri" w:cs="Times New Roman"/>
        </w:rPr>
        <w:t xml:space="preserve"> - сумма к возмещению на одного получателя субсидии. Лимит средств, предусмотренный бюджетом на возмещение части затрат, распределяется между заявившимися получателями субсидии пропорционально:</w:t>
      </w:r>
    </w:p>
    <w:p w:rsidR="00E21501" w:rsidRPr="00E21501" w:rsidRDefault="00E21501" w:rsidP="00E21501">
      <w:pPr>
        <w:tabs>
          <w:tab w:val="left" w:pos="4410"/>
        </w:tabs>
        <w:ind w:firstLine="709"/>
        <w:contextualSpacing/>
        <w:jc w:val="both"/>
        <w:rPr>
          <w:rFonts w:eastAsia="Calibri" w:cs="Times New Roman"/>
          <w:lang w:val="en-US"/>
        </w:rPr>
      </w:pPr>
      <w:r w:rsidRPr="00E21501">
        <w:rPr>
          <w:rFonts w:eastAsia="Calibri" w:cs="Times New Roman"/>
          <w:lang w:val="en-US"/>
        </w:rPr>
        <w:t>1) Sn = P1 + P2 + P...;</w:t>
      </w:r>
      <w:r w:rsidRPr="00E21501">
        <w:rPr>
          <w:rFonts w:eastAsia="Calibri" w:cs="Times New Roman"/>
          <w:lang w:val="en-US"/>
        </w:rPr>
        <w:tab/>
      </w:r>
    </w:p>
    <w:p w:rsidR="00E21501" w:rsidRPr="00E21501" w:rsidRDefault="00E21501" w:rsidP="00E21501">
      <w:pPr>
        <w:ind w:firstLine="709"/>
        <w:contextualSpacing/>
        <w:jc w:val="both"/>
        <w:rPr>
          <w:rFonts w:eastAsia="Calibri" w:cs="Times New Roman"/>
          <w:lang w:val="en-US"/>
        </w:rPr>
      </w:pPr>
      <w:r w:rsidRPr="00E21501">
        <w:rPr>
          <w:rFonts w:eastAsia="Calibri" w:cs="Times New Roman"/>
          <w:lang w:val="en-US"/>
        </w:rPr>
        <w:t>2) D1 = (P1 x 100%) / Sn, D2 = (P2 x 100%) / Sn, D... = (P... x 100%) / Sn;</w:t>
      </w:r>
    </w:p>
    <w:p w:rsidR="00E21501" w:rsidRPr="00E21501" w:rsidRDefault="00E21501" w:rsidP="00E21501">
      <w:pPr>
        <w:ind w:firstLine="709"/>
        <w:contextualSpacing/>
        <w:jc w:val="both"/>
        <w:rPr>
          <w:rFonts w:eastAsia="Calibri" w:cs="Times New Roman"/>
        </w:rPr>
      </w:pPr>
      <w:r w:rsidRPr="00E21501">
        <w:rPr>
          <w:rFonts w:eastAsia="Calibri" w:cs="Times New Roman"/>
          <w:lang w:val="en-US"/>
        </w:rPr>
        <w:t xml:space="preserve">3) Sv1 = L x D1, Sv2 = L x D1, </w:t>
      </w:r>
      <w:proofErr w:type="spellStart"/>
      <w:r w:rsidRPr="00E21501">
        <w:rPr>
          <w:rFonts w:eastAsia="Calibri" w:cs="Times New Roman"/>
          <w:lang w:val="en-US"/>
        </w:rPr>
        <w:t>Sv</w:t>
      </w:r>
      <w:proofErr w:type="spellEnd"/>
      <w:r w:rsidRPr="00E21501">
        <w:rPr>
          <w:rFonts w:eastAsia="Calibri" w:cs="Times New Roman"/>
          <w:lang w:val="en-US"/>
        </w:rPr>
        <w:t xml:space="preserve">... </w:t>
      </w:r>
      <w:r w:rsidRPr="00E21501">
        <w:rPr>
          <w:rFonts w:eastAsia="Calibri" w:cs="Times New Roman"/>
        </w:rPr>
        <w:t xml:space="preserve">= </w:t>
      </w:r>
      <w:r w:rsidRPr="00E21501">
        <w:rPr>
          <w:rFonts w:eastAsia="Calibri" w:cs="Times New Roman"/>
          <w:lang w:val="en-US"/>
        </w:rPr>
        <w:t>L</w:t>
      </w:r>
      <w:r w:rsidRPr="00E21501">
        <w:rPr>
          <w:rFonts w:eastAsia="Calibri" w:cs="Times New Roman"/>
        </w:rPr>
        <w:t xml:space="preserve"> </w:t>
      </w:r>
      <w:r w:rsidRPr="00E21501">
        <w:rPr>
          <w:rFonts w:eastAsia="Calibri" w:cs="Times New Roman"/>
          <w:lang w:val="en-US"/>
        </w:rPr>
        <w:t>x</w:t>
      </w:r>
      <w:r w:rsidRPr="00E21501">
        <w:rPr>
          <w:rFonts w:eastAsia="Calibri" w:cs="Times New Roman"/>
        </w:rPr>
        <w:t xml:space="preserve"> </w:t>
      </w:r>
      <w:r w:rsidRPr="00E21501">
        <w:rPr>
          <w:rFonts w:eastAsia="Calibri" w:cs="Times New Roman"/>
          <w:lang w:val="en-US"/>
        </w:rPr>
        <w:t>D</w:t>
      </w:r>
      <w:r w:rsidRPr="00E21501">
        <w:rPr>
          <w:rFonts w:eastAsia="Calibri" w:cs="Times New Roman"/>
        </w:rPr>
        <w:t>...</w:t>
      </w:r>
    </w:p>
    <w:p w:rsidR="00E21501" w:rsidRDefault="00E21501" w:rsidP="00A10524">
      <w:pPr>
        <w:rPr>
          <w:rFonts w:eastAsia="Times New Roman" w:cs="Times New Roman"/>
          <w:b/>
          <w:bCs/>
          <w:kern w:val="36"/>
          <w:szCs w:val="26"/>
          <w:lang w:eastAsia="ru-RU"/>
        </w:rPr>
      </w:pPr>
      <w:r w:rsidRPr="00053A9E">
        <w:rPr>
          <w:rFonts w:eastAsia="Times New Roman" w:cs="Times New Roman"/>
          <w:b/>
          <w:bCs/>
          <w:kern w:val="36"/>
          <w:szCs w:val="26"/>
          <w:lang w:eastAsia="ru-RU"/>
        </w:rPr>
        <w:lastRenderedPageBreak/>
        <w:t xml:space="preserve">Порядок предоставления заявителям разъяснений </w:t>
      </w:r>
    </w:p>
    <w:p w:rsidR="00E21501" w:rsidRDefault="00E21501" w:rsidP="00A10524">
      <w:pPr>
        <w:rPr>
          <w:rFonts w:eastAsia="Times New Roman" w:cs="Times New Roman"/>
          <w:b/>
          <w:bCs/>
          <w:kern w:val="36"/>
          <w:szCs w:val="26"/>
          <w:lang w:eastAsia="ru-RU"/>
        </w:rPr>
      </w:pPr>
      <w:r w:rsidRPr="00053A9E">
        <w:rPr>
          <w:rFonts w:eastAsia="Times New Roman" w:cs="Times New Roman"/>
          <w:b/>
          <w:bCs/>
          <w:kern w:val="36"/>
          <w:szCs w:val="26"/>
          <w:lang w:eastAsia="ru-RU"/>
        </w:rPr>
        <w:t xml:space="preserve">положений объявления о проведении отбора, </w:t>
      </w:r>
    </w:p>
    <w:p w:rsidR="00E21501" w:rsidRDefault="00E21501" w:rsidP="00FC042E">
      <w:pPr>
        <w:rPr>
          <w:rFonts w:cs="Times New Roman"/>
          <w:szCs w:val="26"/>
        </w:rPr>
      </w:pPr>
      <w:r w:rsidRPr="00053A9E">
        <w:rPr>
          <w:rFonts w:eastAsia="Times New Roman" w:cs="Times New Roman"/>
          <w:b/>
          <w:bCs/>
          <w:kern w:val="36"/>
          <w:szCs w:val="26"/>
          <w:lang w:eastAsia="ru-RU"/>
        </w:rPr>
        <w:t>даты начала и окончания срока такого предоставления</w:t>
      </w:r>
    </w:p>
    <w:p w:rsidR="00FC042E" w:rsidRPr="00FC042E" w:rsidRDefault="00FC042E" w:rsidP="00FC042E">
      <w:pPr>
        <w:autoSpaceDE w:val="0"/>
        <w:autoSpaceDN w:val="0"/>
        <w:adjustRightInd w:val="0"/>
        <w:ind w:firstLine="709"/>
        <w:contextualSpacing/>
        <w:jc w:val="both"/>
        <w:rPr>
          <w:rFonts w:eastAsia="Times New Roman" w:cs="Times New Roman"/>
          <w:szCs w:val="26"/>
          <w:lang w:eastAsia="ru-RU"/>
        </w:rPr>
      </w:pPr>
      <w:r w:rsidRPr="00FC042E">
        <w:rPr>
          <w:rFonts w:eastAsia="Times New Roman" w:cs="Times New Roman"/>
          <w:szCs w:val="26"/>
          <w:lang w:eastAsia="ru-RU"/>
        </w:rPr>
        <w:t xml:space="preserve">Уполномоченный орган предоставляет субъекту малого или среднего предпринимательства разъяснения положений объявления (далее - разъяснение) </w:t>
      </w:r>
      <w:proofErr w:type="gramStart"/>
      <w:r w:rsidRPr="00FC042E">
        <w:rPr>
          <w:rFonts w:eastAsia="Times New Roman" w:cs="Times New Roman"/>
          <w:szCs w:val="26"/>
          <w:lang w:eastAsia="ru-RU"/>
        </w:rPr>
        <w:t>с даты</w:t>
      </w:r>
      <w:proofErr w:type="gramEnd"/>
      <w:r w:rsidRPr="00FC042E">
        <w:rPr>
          <w:rFonts w:eastAsia="Times New Roman" w:cs="Times New Roman"/>
          <w:szCs w:val="26"/>
          <w:lang w:eastAsia="ru-RU"/>
        </w:rPr>
        <w:t xml:space="preserve"> его размещения до наступления даты окончания приема заявок, указанной в объявлении. Уполномоченный орган в ответ на запрос субъекта малого или среднего предпринимательства предоставляет разъяснение не позднее рабочего дня, следующего за днем получения Уполномоченным органом указанного запроса, путем его направления субъекту малого или среднего предпринимательства в той же форме, в которой был подан соответствующий запрос.</w:t>
      </w:r>
    </w:p>
    <w:p w:rsidR="00FC042E" w:rsidRDefault="00FC042E" w:rsidP="00FC042E">
      <w:pPr>
        <w:rPr>
          <w:rFonts w:cs="Times New Roman"/>
          <w:b/>
          <w:szCs w:val="26"/>
        </w:rPr>
      </w:pPr>
      <w:r>
        <w:rPr>
          <w:rFonts w:cs="Times New Roman"/>
          <w:b/>
          <w:szCs w:val="26"/>
        </w:rPr>
        <w:t xml:space="preserve">Срок, в течение которого получатель </w:t>
      </w:r>
    </w:p>
    <w:p w:rsidR="00A10524" w:rsidRDefault="00FC042E" w:rsidP="00FC042E">
      <w:pPr>
        <w:rPr>
          <w:rFonts w:cs="Times New Roman"/>
          <w:szCs w:val="26"/>
        </w:rPr>
      </w:pPr>
      <w:r>
        <w:rPr>
          <w:rFonts w:cs="Times New Roman"/>
          <w:b/>
          <w:szCs w:val="26"/>
        </w:rPr>
        <w:t>субсидии должен подписать Соглашение</w:t>
      </w:r>
    </w:p>
    <w:p w:rsidR="00FC042E" w:rsidRDefault="00FC042E" w:rsidP="00FC042E">
      <w:pPr>
        <w:autoSpaceDE w:val="0"/>
        <w:autoSpaceDN w:val="0"/>
        <w:adjustRightInd w:val="0"/>
        <w:ind w:firstLine="709"/>
        <w:contextualSpacing/>
        <w:jc w:val="both"/>
        <w:rPr>
          <w:rFonts w:eastAsia="Times New Roman" w:cs="Times New Roman"/>
          <w:szCs w:val="26"/>
          <w:lang w:eastAsia="ru-RU"/>
        </w:rPr>
      </w:pPr>
      <w:r w:rsidRPr="00FC042E">
        <w:rPr>
          <w:rFonts w:eastAsia="Times New Roman" w:cs="Times New Roman"/>
          <w:szCs w:val="26"/>
          <w:lang w:eastAsia="ru-RU"/>
        </w:rPr>
        <w:t>Соглашение заключается между получателем субсидии и Главным распорядителем не позднее шести рабочих дней со дня принятия постановления администрации Находкинского городского округа о предоставлении субсидии, указанного в пункте 2.17 настоящего Порядка.</w:t>
      </w:r>
    </w:p>
    <w:p w:rsidR="00FC042E" w:rsidRDefault="00FC042E" w:rsidP="00FC042E">
      <w:pPr>
        <w:autoSpaceDE w:val="0"/>
        <w:autoSpaceDN w:val="0"/>
        <w:adjustRightInd w:val="0"/>
        <w:contextualSpacing/>
        <w:rPr>
          <w:rFonts w:cs="Times New Roman"/>
          <w:b/>
          <w:szCs w:val="26"/>
        </w:rPr>
      </w:pPr>
      <w:r w:rsidRPr="003144FE">
        <w:rPr>
          <w:rFonts w:cs="Times New Roman"/>
          <w:b/>
          <w:szCs w:val="26"/>
        </w:rPr>
        <w:t xml:space="preserve">Условия признания получателя субсидии </w:t>
      </w:r>
    </w:p>
    <w:p w:rsidR="00FC042E" w:rsidRDefault="00FC042E" w:rsidP="0085557D">
      <w:pPr>
        <w:autoSpaceDE w:val="0"/>
        <w:autoSpaceDN w:val="0"/>
        <w:adjustRightInd w:val="0"/>
        <w:contextualSpacing/>
        <w:rPr>
          <w:rFonts w:cs="Times New Roman"/>
          <w:b/>
          <w:szCs w:val="26"/>
        </w:rPr>
      </w:pPr>
      <w:proofErr w:type="gramStart"/>
      <w:r w:rsidRPr="003144FE">
        <w:rPr>
          <w:rFonts w:cs="Times New Roman"/>
          <w:b/>
          <w:szCs w:val="26"/>
        </w:rPr>
        <w:t>уклони</w:t>
      </w:r>
      <w:r>
        <w:rPr>
          <w:rFonts w:cs="Times New Roman"/>
          <w:b/>
          <w:szCs w:val="26"/>
        </w:rPr>
        <w:t>вшимся</w:t>
      </w:r>
      <w:proofErr w:type="gramEnd"/>
      <w:r>
        <w:rPr>
          <w:rFonts w:cs="Times New Roman"/>
          <w:b/>
          <w:szCs w:val="26"/>
        </w:rPr>
        <w:t xml:space="preserve"> от заключения Соглашения</w:t>
      </w:r>
    </w:p>
    <w:p w:rsidR="00FC042E" w:rsidRDefault="00FC042E" w:rsidP="0085557D">
      <w:pPr>
        <w:autoSpaceDE w:val="0"/>
        <w:autoSpaceDN w:val="0"/>
        <w:adjustRightInd w:val="0"/>
        <w:ind w:firstLine="709"/>
        <w:contextualSpacing/>
        <w:jc w:val="both"/>
        <w:rPr>
          <w:rFonts w:eastAsia="Batang" w:cs="Times New Roman"/>
          <w:szCs w:val="26"/>
          <w:lang w:eastAsia="ru-RU"/>
        </w:rPr>
      </w:pPr>
      <w:r w:rsidRPr="00FC042E">
        <w:rPr>
          <w:rFonts w:eastAsia="Batang" w:cs="Times New Roman"/>
          <w:szCs w:val="26"/>
          <w:lang w:eastAsia="ru-RU"/>
        </w:rPr>
        <w:t>Победители отбора, не подписавшие Соглашение в течение шести рабочих дней со дня принятия постановления администрации Находкинского городского округа о предоставлении субсидии, считаются уклонившимися от заключения Соглашения.</w:t>
      </w:r>
    </w:p>
    <w:p w:rsidR="0085557D" w:rsidRDefault="0085557D" w:rsidP="0085557D">
      <w:pPr>
        <w:autoSpaceDE w:val="0"/>
        <w:autoSpaceDN w:val="0"/>
        <w:adjustRightInd w:val="0"/>
        <w:contextualSpacing/>
        <w:rPr>
          <w:rFonts w:cs="Times New Roman"/>
          <w:b/>
          <w:szCs w:val="26"/>
        </w:rPr>
      </w:pPr>
      <w:r>
        <w:rPr>
          <w:rFonts w:cs="Times New Roman"/>
          <w:b/>
          <w:szCs w:val="26"/>
        </w:rPr>
        <w:t>П</w:t>
      </w:r>
      <w:r w:rsidRPr="00AC3D29">
        <w:rPr>
          <w:rFonts w:cs="Times New Roman"/>
          <w:b/>
          <w:szCs w:val="26"/>
        </w:rPr>
        <w:t xml:space="preserve">орядок отклонения заявок, </w:t>
      </w:r>
    </w:p>
    <w:p w:rsidR="0085557D" w:rsidRDefault="0085557D" w:rsidP="0085557D">
      <w:pPr>
        <w:autoSpaceDE w:val="0"/>
        <w:autoSpaceDN w:val="0"/>
        <w:adjustRightInd w:val="0"/>
        <w:contextualSpacing/>
        <w:rPr>
          <w:rFonts w:cs="Times New Roman"/>
          <w:b/>
          <w:szCs w:val="26"/>
        </w:rPr>
      </w:pPr>
      <w:r>
        <w:rPr>
          <w:rFonts w:cs="Times New Roman"/>
          <w:b/>
          <w:szCs w:val="26"/>
        </w:rPr>
        <w:t xml:space="preserve">а также информация об </w:t>
      </w:r>
      <w:r w:rsidRPr="00AC3D29">
        <w:rPr>
          <w:rFonts w:cs="Times New Roman"/>
          <w:b/>
          <w:szCs w:val="26"/>
        </w:rPr>
        <w:t>основания</w:t>
      </w:r>
      <w:r>
        <w:rPr>
          <w:rFonts w:cs="Times New Roman"/>
          <w:b/>
          <w:szCs w:val="26"/>
        </w:rPr>
        <w:t>х</w:t>
      </w:r>
      <w:r w:rsidRPr="00AC3D29">
        <w:rPr>
          <w:rFonts w:cs="Times New Roman"/>
          <w:b/>
          <w:szCs w:val="26"/>
        </w:rPr>
        <w:t xml:space="preserve"> их отклонения</w:t>
      </w:r>
    </w:p>
    <w:p w:rsidR="0085557D" w:rsidRPr="0085557D" w:rsidRDefault="0085557D" w:rsidP="0085557D">
      <w:pPr>
        <w:autoSpaceDE w:val="0"/>
        <w:autoSpaceDN w:val="0"/>
        <w:adjustRightInd w:val="0"/>
        <w:ind w:firstLine="709"/>
        <w:contextualSpacing/>
        <w:jc w:val="both"/>
        <w:rPr>
          <w:rFonts w:eastAsia="Times New Roman" w:cs="Times New Roman"/>
          <w:color w:val="000000"/>
          <w:szCs w:val="26"/>
          <w:lang w:eastAsia="ru-RU"/>
        </w:rPr>
      </w:pPr>
      <w:r w:rsidRPr="0085557D">
        <w:rPr>
          <w:rFonts w:eastAsia="Times New Roman" w:cs="Times New Roman"/>
          <w:color w:val="000000"/>
          <w:szCs w:val="26"/>
          <w:lang w:eastAsia="ru-RU"/>
        </w:rPr>
        <w:t>В случае</w:t>
      </w:r>
      <w:proofErr w:type="gramStart"/>
      <w:r w:rsidRPr="0085557D">
        <w:rPr>
          <w:rFonts w:eastAsia="Times New Roman" w:cs="Times New Roman"/>
          <w:color w:val="000000"/>
          <w:szCs w:val="26"/>
          <w:lang w:eastAsia="ru-RU"/>
        </w:rPr>
        <w:t>,</w:t>
      </w:r>
      <w:proofErr w:type="gramEnd"/>
      <w:r w:rsidRPr="0085557D">
        <w:rPr>
          <w:rFonts w:eastAsia="Times New Roman" w:cs="Times New Roman"/>
          <w:color w:val="000000"/>
          <w:szCs w:val="26"/>
          <w:lang w:eastAsia="ru-RU"/>
        </w:rPr>
        <w:t xml:space="preserve"> если Уполномоченный орган по результатам рассмотрения заявки на участие в отборе и прилагаемых к ней документов, установит факт непредставления (представления не в полном объеме) документов, </w:t>
      </w:r>
      <w:r w:rsidRPr="0085557D">
        <w:rPr>
          <w:rFonts w:eastAsia="Times New Roman" w:cs="Times New Roman"/>
          <w:szCs w:val="26"/>
          <w:lang w:eastAsia="ru-RU"/>
        </w:rPr>
        <w:t xml:space="preserve">указанных в пунктах 2.9, 2.9.1, 2.9.2, 2.9.3 настоящего Порядка, </w:t>
      </w:r>
      <w:r w:rsidRPr="0085557D">
        <w:rPr>
          <w:rFonts w:eastAsia="Times New Roman" w:cs="Times New Roman"/>
          <w:color w:val="000000"/>
          <w:szCs w:val="26"/>
          <w:lang w:eastAsia="ru-RU"/>
        </w:rPr>
        <w:t>либо их несоответствия требованиям, предусмотренным настоящим Порядком, Главный распорядитель (уполномоченное им лицо) однократно возвращает заявку на участие в отборе и прилагаемые к ней документы на доработку посредством заполнения соответствующих экранных форм веб-интерфейса системы «Электронный бюджет».</w:t>
      </w:r>
    </w:p>
    <w:p w:rsidR="0085557D" w:rsidRPr="0085557D" w:rsidRDefault="0085557D" w:rsidP="0085557D">
      <w:pPr>
        <w:autoSpaceDE w:val="0"/>
        <w:autoSpaceDN w:val="0"/>
        <w:adjustRightInd w:val="0"/>
        <w:ind w:firstLine="709"/>
        <w:contextualSpacing/>
        <w:jc w:val="both"/>
        <w:rPr>
          <w:rFonts w:eastAsia="Times New Roman" w:cs="Times New Roman"/>
          <w:color w:val="000000"/>
          <w:szCs w:val="26"/>
          <w:lang w:eastAsia="ru-RU"/>
        </w:rPr>
      </w:pPr>
      <w:r w:rsidRPr="0085557D">
        <w:rPr>
          <w:rFonts w:eastAsia="Times New Roman" w:cs="Times New Roman"/>
          <w:color w:val="000000"/>
          <w:szCs w:val="26"/>
          <w:lang w:eastAsia="ru-RU"/>
        </w:rPr>
        <w:t>Доработка заявки на участие в отборе и прилагаемые к ней документы и предоставление их в систему «Электронный бюджет» осуществляется участником отбора в течение трех рабочих дней со дня размещения соответствующей информации в системе «Электронный бюджет».</w:t>
      </w:r>
    </w:p>
    <w:p w:rsidR="0085557D" w:rsidRPr="0085557D" w:rsidRDefault="0085557D" w:rsidP="0085557D">
      <w:pPr>
        <w:tabs>
          <w:tab w:val="left" w:pos="1893"/>
        </w:tabs>
        <w:ind w:firstLine="709"/>
        <w:contextualSpacing/>
        <w:jc w:val="both"/>
        <w:rPr>
          <w:rFonts w:eastAsia="Times New Roman" w:cs="Times New Roman"/>
          <w:szCs w:val="26"/>
          <w:lang w:eastAsia="ru-RU"/>
        </w:rPr>
      </w:pPr>
      <w:r w:rsidRPr="0085557D">
        <w:rPr>
          <w:rFonts w:eastAsia="Times New Roman" w:cs="Times New Roman"/>
          <w:szCs w:val="26"/>
          <w:lang w:eastAsia="ru-RU"/>
        </w:rPr>
        <w:t>Решение об отклонении заявки и отказе в предоставлении субсидии участнику отбора принимается в следующих случаях:</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а) участник отбора не соответствует условиям, установленным пунктом 1.4 настоящего Порядка, требованиям, установленным пунктом 2.7 настоящего Порядка, критериям, установленным пунктом 2.8 настоящего Порядка;</w:t>
      </w:r>
    </w:p>
    <w:p w:rsidR="0085557D" w:rsidRPr="0085557D" w:rsidRDefault="0085557D" w:rsidP="0085557D">
      <w:pPr>
        <w:ind w:firstLine="709"/>
        <w:contextualSpacing/>
        <w:jc w:val="both"/>
        <w:rPr>
          <w:rFonts w:eastAsia="Times New Roman" w:cs="Times New Roman"/>
          <w:i/>
          <w:szCs w:val="26"/>
          <w:lang w:eastAsia="ru-RU"/>
        </w:rPr>
      </w:pPr>
      <w:r w:rsidRPr="0085557D">
        <w:rPr>
          <w:rFonts w:eastAsia="Times New Roman" w:cs="Times New Roman"/>
          <w:szCs w:val="26"/>
          <w:lang w:eastAsia="ru-RU"/>
        </w:rPr>
        <w:t>б) участником отбора не представлены (представлены не в полном объеме) документы, указанные в пунктах 2.9, 2.9.1, 2.9.2, 2.9.3 настоящего Порядка, за исключением случаев, когда предоставление участником отбора документов в соответствии с указанными пунктами не является обязательным;</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lastRenderedPageBreak/>
        <w:t>в) участником отбора предоставлены заявка и (или) документы не соответствующие требованиям, предусмотренным пунктами 2.10, 2.11, 2.12 настоящего Порядка;</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г) документы, предоставленные участником отбора, в целях подтверждения соответствия установленным настоящим Порядком требованиям, содержат недостоверную информацию;</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д) участником отбора заявка и (или) документы, указанные в пункте 2.9 настоящего Порядка, предоставлены по истечении срока приема заявок, указанного в объявлении (за исключением случая направления заявки на доработку в соответствии с пунктом 2.15 настоящего Порядка);</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е) участником отбора не устранены нарушения, послужившие основанием для направления заявки на доработку в срок, указанный в пункте 2.15 настоящего Порядка;</w:t>
      </w:r>
    </w:p>
    <w:p w:rsidR="0085557D" w:rsidRPr="0085557D" w:rsidRDefault="0085557D" w:rsidP="0085557D">
      <w:pPr>
        <w:ind w:firstLine="709"/>
        <w:contextualSpacing/>
        <w:jc w:val="both"/>
        <w:rPr>
          <w:rFonts w:eastAsia="Times New Roman" w:cs="Times New Roman"/>
          <w:szCs w:val="26"/>
          <w:lang w:eastAsia="ru-RU"/>
        </w:rPr>
      </w:pPr>
      <w:r w:rsidRPr="0085557D">
        <w:rPr>
          <w:rFonts w:eastAsia="Times New Roman" w:cs="Times New Roman"/>
          <w:szCs w:val="26"/>
          <w:lang w:eastAsia="ru-RU"/>
        </w:rPr>
        <w:t>ж) отсутствуют лимиты бюджетных обязательств, доведенные Главному распорядителю на цели, предусмотренные пунктом 1.2 настоящего Порядка.</w:t>
      </w:r>
    </w:p>
    <w:p w:rsidR="0085557D" w:rsidRDefault="0085557D" w:rsidP="0085557D">
      <w:pPr>
        <w:ind w:firstLine="567"/>
        <w:rPr>
          <w:rFonts w:eastAsia="Times New Roman" w:cs="Times New Roman"/>
          <w:b/>
          <w:bCs/>
          <w:kern w:val="36"/>
          <w:szCs w:val="26"/>
          <w:lang w:eastAsia="ru-RU"/>
        </w:rPr>
      </w:pPr>
      <w:r w:rsidRPr="004A0DD5">
        <w:rPr>
          <w:rFonts w:eastAsia="Times New Roman" w:cs="Times New Roman"/>
          <w:b/>
          <w:bCs/>
          <w:kern w:val="36"/>
          <w:szCs w:val="26"/>
          <w:lang w:eastAsia="ru-RU"/>
        </w:rPr>
        <w:t>Сроки размещения результатов отбора</w:t>
      </w:r>
      <w:r>
        <w:rPr>
          <w:rFonts w:eastAsia="Times New Roman" w:cs="Times New Roman"/>
          <w:b/>
          <w:bCs/>
          <w:kern w:val="36"/>
          <w:szCs w:val="26"/>
          <w:lang w:eastAsia="ru-RU"/>
        </w:rPr>
        <w:t xml:space="preserve"> </w:t>
      </w:r>
      <w:r w:rsidRPr="003144FE">
        <w:rPr>
          <w:rFonts w:eastAsia="Times New Roman" w:cs="Times New Roman"/>
          <w:b/>
          <w:bCs/>
          <w:kern w:val="36"/>
          <w:szCs w:val="26"/>
          <w:lang w:eastAsia="ru-RU"/>
        </w:rPr>
        <w:t>на едином портале,</w:t>
      </w:r>
    </w:p>
    <w:p w:rsidR="0085557D" w:rsidRDefault="0085557D" w:rsidP="0085557D">
      <w:pPr>
        <w:rPr>
          <w:rFonts w:eastAsia="Times New Roman" w:cs="Times New Roman"/>
          <w:b/>
          <w:bCs/>
          <w:kern w:val="36"/>
          <w:szCs w:val="26"/>
          <w:lang w:eastAsia="ru-RU"/>
        </w:rPr>
      </w:pPr>
      <w:r w:rsidRPr="003144FE">
        <w:rPr>
          <w:rFonts w:eastAsia="Times New Roman" w:cs="Times New Roman"/>
          <w:b/>
          <w:bCs/>
          <w:kern w:val="36"/>
          <w:szCs w:val="26"/>
          <w:lang w:eastAsia="ru-RU"/>
        </w:rPr>
        <w:t>а также на официальном сайте Находкинского городского округа</w:t>
      </w:r>
    </w:p>
    <w:p w:rsidR="0085557D" w:rsidRDefault="0085557D" w:rsidP="0085557D">
      <w:pPr>
        <w:rPr>
          <w:rFonts w:eastAsia="Times New Roman" w:cs="Times New Roman"/>
          <w:b/>
          <w:bCs/>
          <w:kern w:val="36"/>
          <w:szCs w:val="26"/>
          <w:lang w:eastAsia="ru-RU"/>
        </w:rPr>
      </w:pPr>
      <w:r w:rsidRPr="003144FE">
        <w:rPr>
          <w:rFonts w:eastAsia="Times New Roman" w:cs="Times New Roman"/>
          <w:b/>
          <w:bCs/>
          <w:kern w:val="36"/>
          <w:szCs w:val="26"/>
          <w:lang w:eastAsia="ru-RU"/>
        </w:rPr>
        <w:t>в информационно-телекоммуникационной сети «Интернет»</w:t>
      </w:r>
    </w:p>
    <w:p w:rsidR="00551D3F" w:rsidRPr="00551D3F" w:rsidRDefault="0085557D" w:rsidP="00551D3F">
      <w:pPr>
        <w:ind w:firstLine="709"/>
        <w:contextualSpacing/>
        <w:jc w:val="both"/>
        <w:rPr>
          <w:rFonts w:eastAsia="Times New Roman" w:cs="Times New Roman"/>
          <w:szCs w:val="26"/>
          <w:lang w:eastAsia="ru-RU"/>
        </w:rPr>
      </w:pPr>
      <w:r w:rsidRPr="0085557D">
        <w:rPr>
          <w:rFonts w:eastAsia="Times New Roman" w:cs="Times New Roman"/>
          <w:szCs w:val="26"/>
          <w:lang w:eastAsia="ru-RU"/>
        </w:rPr>
        <w:t>Протокол подведения итогов отбора размещается на едином портале, а также на официальном сайте Находкинского городского округа в информационно-телекоммуникационной сети «Интернет» (</w:t>
      </w:r>
      <w:hyperlink r:id="rId22" w:history="1">
        <w:r w:rsidRPr="0085557D">
          <w:rPr>
            <w:rFonts w:eastAsia="Times New Roman" w:cs="Times New Roman"/>
            <w:color w:val="0000FF"/>
            <w:szCs w:val="26"/>
            <w:u w:val="single"/>
            <w:lang w:eastAsia="ru-RU"/>
          </w:rPr>
          <w:t>https://www.nakhodka-city.ru</w:t>
        </w:r>
      </w:hyperlink>
      <w:r w:rsidRPr="0085557D">
        <w:rPr>
          <w:rFonts w:eastAsia="Times New Roman" w:cs="Times New Roman"/>
          <w:szCs w:val="26"/>
          <w:lang w:eastAsia="ru-RU"/>
        </w:rPr>
        <w:t xml:space="preserve">) не позднее 14-го </w:t>
      </w:r>
      <w:proofErr w:type="gramStart"/>
      <w:r w:rsidRPr="0085557D">
        <w:rPr>
          <w:rFonts w:eastAsia="Times New Roman" w:cs="Times New Roman"/>
          <w:szCs w:val="26"/>
          <w:lang w:eastAsia="ru-RU"/>
        </w:rPr>
        <w:t>календарного дня, следующего за днем определения победителя отбора</w:t>
      </w:r>
      <w:r w:rsidR="00551D3F" w:rsidRPr="00551D3F">
        <w:rPr>
          <w:rFonts w:eastAsia="Times New Roman" w:cs="Times New Roman"/>
          <w:szCs w:val="26"/>
          <w:lang w:eastAsia="ru-RU"/>
        </w:rPr>
        <w:t xml:space="preserve"> и содержит</w:t>
      </w:r>
      <w:proofErr w:type="gramEnd"/>
      <w:r w:rsidR="00551D3F" w:rsidRPr="00551D3F">
        <w:rPr>
          <w:rFonts w:eastAsia="Times New Roman" w:cs="Times New Roman"/>
          <w:szCs w:val="26"/>
          <w:lang w:eastAsia="ru-RU"/>
        </w:rPr>
        <w:t xml:space="preserve"> следующую информацию:</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дату, время и место проведения рассмотрения заявок;</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информацию об участниках отбора, заявки которых были рассмотрены;</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551D3F" w:rsidRPr="00551D3F" w:rsidRDefault="00551D3F" w:rsidP="00551D3F">
      <w:pPr>
        <w:autoSpaceDE w:val="0"/>
        <w:autoSpaceDN w:val="0"/>
        <w:adjustRightInd w:val="0"/>
        <w:ind w:firstLine="709"/>
        <w:contextualSpacing/>
        <w:jc w:val="both"/>
        <w:rPr>
          <w:rFonts w:eastAsia="Times New Roman" w:cs="Times New Roman"/>
          <w:szCs w:val="26"/>
          <w:lang w:eastAsia="ru-RU"/>
        </w:rPr>
      </w:pPr>
      <w:r w:rsidRPr="00551D3F">
        <w:rPr>
          <w:rFonts w:eastAsia="Times New Roman" w:cs="Times New Roman"/>
          <w:szCs w:val="26"/>
          <w:lang w:eastAsia="ru-RU"/>
        </w:rPr>
        <w:t>- наименование получателей (получателя) субсидии, с которыми заключаются Соглашения, и размеры предоставляемых им субсидий.</w:t>
      </w:r>
    </w:p>
    <w:p w:rsidR="0085557D" w:rsidRDefault="0085557D" w:rsidP="00551D3F">
      <w:pPr>
        <w:ind w:firstLine="708"/>
        <w:jc w:val="both"/>
        <w:rPr>
          <w:rFonts w:eastAsia="Times New Roman" w:cs="Times New Roman"/>
          <w:b/>
          <w:bCs/>
          <w:kern w:val="36"/>
          <w:szCs w:val="26"/>
          <w:lang w:eastAsia="ru-RU"/>
        </w:rPr>
      </w:pPr>
      <w:r w:rsidRPr="0050603B">
        <w:rPr>
          <w:rFonts w:eastAsia="Times New Roman" w:cs="Times New Roman"/>
          <w:b/>
          <w:bCs/>
          <w:kern w:val="36"/>
          <w:szCs w:val="26"/>
          <w:lang w:eastAsia="ru-RU"/>
        </w:rPr>
        <w:t>Контактные данные сотрудника уполномоченного</w:t>
      </w:r>
      <w:r>
        <w:rPr>
          <w:rFonts w:eastAsia="Times New Roman" w:cs="Times New Roman"/>
          <w:b/>
          <w:bCs/>
          <w:kern w:val="36"/>
          <w:szCs w:val="26"/>
          <w:lang w:eastAsia="ru-RU"/>
        </w:rPr>
        <w:t xml:space="preserve"> органа, ответственного за прием заявок:</w:t>
      </w:r>
      <w:r w:rsidRPr="0050603B">
        <w:rPr>
          <w:rFonts w:eastAsia="Times New Roman" w:cs="Times New Roman"/>
          <w:b/>
          <w:bCs/>
          <w:kern w:val="36"/>
          <w:szCs w:val="26"/>
          <w:lang w:eastAsia="ru-RU"/>
        </w:rPr>
        <w:t xml:space="preserve"> </w:t>
      </w:r>
    </w:p>
    <w:p w:rsidR="0085557D" w:rsidRDefault="0085557D" w:rsidP="00551D3F">
      <w:pPr>
        <w:ind w:firstLine="708"/>
        <w:jc w:val="both"/>
        <w:rPr>
          <w:rFonts w:eastAsia="Times New Roman" w:cs="Times New Roman"/>
          <w:b/>
          <w:bCs/>
          <w:kern w:val="36"/>
          <w:szCs w:val="26"/>
          <w:lang w:eastAsia="ru-RU"/>
        </w:rPr>
      </w:pPr>
      <w:r>
        <w:rPr>
          <w:rFonts w:eastAsia="Times New Roman" w:cs="Times New Roman"/>
          <w:bCs/>
          <w:kern w:val="36"/>
          <w:szCs w:val="26"/>
          <w:lang w:eastAsia="ru-RU"/>
        </w:rPr>
        <w:t>Емельяненко Ирина Геннадьевна</w:t>
      </w:r>
      <w:r w:rsidRPr="003144FE">
        <w:rPr>
          <w:rFonts w:eastAsia="Times New Roman" w:cs="Times New Roman"/>
          <w:bCs/>
          <w:kern w:val="36"/>
          <w:szCs w:val="26"/>
          <w:lang w:eastAsia="ru-RU"/>
        </w:rPr>
        <w:t xml:space="preserve">, </w:t>
      </w:r>
      <w:r>
        <w:rPr>
          <w:rFonts w:eastAsia="Times New Roman" w:cs="Times New Roman"/>
          <w:bCs/>
          <w:kern w:val="36"/>
          <w:szCs w:val="26"/>
          <w:lang w:eastAsia="ru-RU"/>
        </w:rPr>
        <w:t>главный специалист управления потребительского рынка, предпринимательства и развития туризма администрации Находкинского городского округа,</w:t>
      </w:r>
      <w:r w:rsidRPr="003144FE">
        <w:rPr>
          <w:rFonts w:eastAsia="Times New Roman" w:cs="Times New Roman"/>
          <w:bCs/>
          <w:kern w:val="36"/>
          <w:szCs w:val="26"/>
          <w:lang w:eastAsia="ru-RU"/>
        </w:rPr>
        <w:t xml:space="preserve"> контактный телефон: 8 (4236) 69-9</w:t>
      </w:r>
      <w:r w:rsidR="00551D3F">
        <w:rPr>
          <w:rFonts w:eastAsia="Times New Roman" w:cs="Times New Roman"/>
          <w:bCs/>
          <w:kern w:val="36"/>
          <w:szCs w:val="26"/>
          <w:lang w:eastAsia="ru-RU"/>
        </w:rPr>
        <w:t>4</w:t>
      </w:r>
      <w:r w:rsidRPr="003144FE">
        <w:rPr>
          <w:rFonts w:eastAsia="Times New Roman" w:cs="Times New Roman"/>
          <w:bCs/>
          <w:kern w:val="36"/>
          <w:szCs w:val="26"/>
          <w:lang w:eastAsia="ru-RU"/>
        </w:rPr>
        <w:t>-</w:t>
      </w:r>
      <w:r w:rsidR="00551D3F">
        <w:rPr>
          <w:rFonts w:eastAsia="Times New Roman" w:cs="Times New Roman"/>
          <w:bCs/>
          <w:kern w:val="36"/>
          <w:szCs w:val="26"/>
          <w:lang w:eastAsia="ru-RU"/>
        </w:rPr>
        <w:t>31</w:t>
      </w:r>
      <w:r w:rsidRPr="003144FE">
        <w:rPr>
          <w:rFonts w:eastAsia="Times New Roman" w:cs="Times New Roman"/>
          <w:bCs/>
          <w:kern w:val="36"/>
          <w:szCs w:val="26"/>
          <w:lang w:eastAsia="ru-RU"/>
        </w:rPr>
        <w:t xml:space="preserve">, адрес электронной почты: </w:t>
      </w:r>
      <w:r w:rsidRPr="003144FE">
        <w:rPr>
          <w:rFonts w:cs="Times New Roman"/>
          <w:szCs w:val="26"/>
        </w:rPr>
        <w:t xml:space="preserve"> </w:t>
      </w:r>
      <w:hyperlink r:id="rId23" w:history="1">
        <w:r w:rsidR="00551D3F" w:rsidRPr="00CC3990">
          <w:rPr>
            <w:rStyle w:val="a3"/>
          </w:rPr>
          <w:t>iemelyanenko@nakhodka-city.ru</w:t>
        </w:r>
      </w:hyperlink>
      <w:r w:rsidR="00551D3F">
        <w:t xml:space="preserve"> </w:t>
      </w:r>
      <w:r w:rsidRPr="003144FE">
        <w:rPr>
          <w:rFonts w:cs="Times New Roman"/>
          <w:szCs w:val="26"/>
        </w:rPr>
        <w:t>.</w:t>
      </w:r>
    </w:p>
    <w:p w:rsidR="0085557D" w:rsidRDefault="0085557D" w:rsidP="0085557D">
      <w:pPr>
        <w:autoSpaceDE w:val="0"/>
        <w:autoSpaceDN w:val="0"/>
        <w:adjustRightInd w:val="0"/>
        <w:contextualSpacing/>
        <w:jc w:val="both"/>
        <w:rPr>
          <w:rFonts w:eastAsia="Times New Roman" w:cs="Times New Roman"/>
          <w:szCs w:val="26"/>
          <w:lang w:eastAsia="ru-RU"/>
        </w:rPr>
      </w:pPr>
    </w:p>
    <w:p w:rsidR="0085557D" w:rsidRPr="00FC042E" w:rsidRDefault="0085557D" w:rsidP="0085557D">
      <w:pPr>
        <w:autoSpaceDE w:val="0"/>
        <w:autoSpaceDN w:val="0"/>
        <w:adjustRightInd w:val="0"/>
        <w:contextualSpacing/>
        <w:rPr>
          <w:rFonts w:eastAsia="Times New Roman" w:cs="Times New Roman"/>
          <w:szCs w:val="26"/>
          <w:lang w:eastAsia="ru-RU"/>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A10524" w:rsidRDefault="00A10524" w:rsidP="00AF0F52">
      <w:pPr>
        <w:ind w:firstLine="567"/>
        <w:jc w:val="both"/>
        <w:rPr>
          <w:rFonts w:cs="Times New Roman"/>
          <w:szCs w:val="26"/>
        </w:rPr>
      </w:pPr>
    </w:p>
    <w:p w:rsidR="00052ECF" w:rsidRPr="00BD59C8" w:rsidRDefault="00052ECF" w:rsidP="00052ECF">
      <w:pPr>
        <w:ind w:firstLine="567"/>
        <w:jc w:val="both"/>
        <w:rPr>
          <w:rFonts w:cs="Times New Roman"/>
          <w:szCs w:val="26"/>
        </w:rPr>
      </w:pPr>
    </w:p>
    <w:p w:rsidR="00BC2636" w:rsidRPr="00B836C4" w:rsidRDefault="00BC2636">
      <w:pPr>
        <w:rPr>
          <w:szCs w:val="26"/>
        </w:rPr>
      </w:pPr>
    </w:p>
    <w:sectPr w:rsidR="00BC2636" w:rsidRPr="00B836C4" w:rsidSect="00DC593E">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91" w:rsidRDefault="00473391" w:rsidP="0074703F">
      <w:r>
        <w:separator/>
      </w:r>
    </w:p>
  </w:endnote>
  <w:endnote w:type="continuationSeparator" w:id="0">
    <w:p w:rsidR="00473391" w:rsidRDefault="00473391" w:rsidP="0074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91" w:rsidRDefault="00473391" w:rsidP="0074703F">
      <w:r>
        <w:separator/>
      </w:r>
    </w:p>
  </w:footnote>
  <w:footnote w:type="continuationSeparator" w:id="0">
    <w:p w:rsidR="00473391" w:rsidRDefault="00473391" w:rsidP="0074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04"/>
    <w:rsid w:val="00052ECF"/>
    <w:rsid w:val="001C7A04"/>
    <w:rsid w:val="00276860"/>
    <w:rsid w:val="00304AB5"/>
    <w:rsid w:val="003643F6"/>
    <w:rsid w:val="003B589D"/>
    <w:rsid w:val="003D5143"/>
    <w:rsid w:val="004020D6"/>
    <w:rsid w:val="0042439D"/>
    <w:rsid w:val="0046023F"/>
    <w:rsid w:val="00473391"/>
    <w:rsid w:val="004842E3"/>
    <w:rsid w:val="00551D3F"/>
    <w:rsid w:val="00593BDF"/>
    <w:rsid w:val="00613D31"/>
    <w:rsid w:val="00684C94"/>
    <w:rsid w:val="0074703F"/>
    <w:rsid w:val="00806B8A"/>
    <w:rsid w:val="00832A7F"/>
    <w:rsid w:val="0085557D"/>
    <w:rsid w:val="0088274E"/>
    <w:rsid w:val="008C5C60"/>
    <w:rsid w:val="0094049B"/>
    <w:rsid w:val="009D463E"/>
    <w:rsid w:val="009F7A0F"/>
    <w:rsid w:val="00A10524"/>
    <w:rsid w:val="00A51230"/>
    <w:rsid w:val="00AE3E26"/>
    <w:rsid w:val="00AF0F52"/>
    <w:rsid w:val="00B22406"/>
    <w:rsid w:val="00B41C7E"/>
    <w:rsid w:val="00B836C4"/>
    <w:rsid w:val="00BC2636"/>
    <w:rsid w:val="00BD56F4"/>
    <w:rsid w:val="00BD59C8"/>
    <w:rsid w:val="00C16753"/>
    <w:rsid w:val="00C81D14"/>
    <w:rsid w:val="00CB6672"/>
    <w:rsid w:val="00CF0E45"/>
    <w:rsid w:val="00D10D47"/>
    <w:rsid w:val="00D87EF1"/>
    <w:rsid w:val="00DC593E"/>
    <w:rsid w:val="00E21501"/>
    <w:rsid w:val="00E71796"/>
    <w:rsid w:val="00E927F8"/>
    <w:rsid w:val="00F20DD6"/>
    <w:rsid w:val="00F717A9"/>
    <w:rsid w:val="00FA75E4"/>
    <w:rsid w:val="00FC042E"/>
    <w:rsid w:val="00FD2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8C5C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6F4"/>
    <w:rPr>
      <w:color w:val="0000FF" w:themeColor="hyperlink"/>
      <w:u w:val="single"/>
    </w:rPr>
  </w:style>
  <w:style w:type="paragraph" w:styleId="a4">
    <w:name w:val="header"/>
    <w:basedOn w:val="a"/>
    <w:link w:val="a5"/>
    <w:uiPriority w:val="99"/>
    <w:unhideWhenUsed/>
    <w:rsid w:val="0074703F"/>
    <w:pPr>
      <w:tabs>
        <w:tab w:val="center" w:pos="4677"/>
        <w:tab w:val="right" w:pos="9355"/>
      </w:tabs>
    </w:pPr>
  </w:style>
  <w:style w:type="character" w:customStyle="1" w:styleId="a5">
    <w:name w:val="Верхний колонтитул Знак"/>
    <w:basedOn w:val="a0"/>
    <w:link w:val="a4"/>
    <w:uiPriority w:val="99"/>
    <w:rsid w:val="0074703F"/>
  </w:style>
  <w:style w:type="paragraph" w:styleId="a6">
    <w:name w:val="footer"/>
    <w:basedOn w:val="a"/>
    <w:link w:val="a7"/>
    <w:uiPriority w:val="99"/>
    <w:unhideWhenUsed/>
    <w:rsid w:val="0074703F"/>
    <w:pPr>
      <w:tabs>
        <w:tab w:val="center" w:pos="4677"/>
        <w:tab w:val="right" w:pos="9355"/>
      </w:tabs>
    </w:pPr>
  </w:style>
  <w:style w:type="character" w:customStyle="1" w:styleId="a7">
    <w:name w:val="Нижний колонтитул Знак"/>
    <w:basedOn w:val="a0"/>
    <w:link w:val="a6"/>
    <w:uiPriority w:val="99"/>
    <w:rsid w:val="0074703F"/>
  </w:style>
  <w:style w:type="character" w:styleId="a8">
    <w:name w:val="FollowedHyperlink"/>
    <w:basedOn w:val="a0"/>
    <w:uiPriority w:val="99"/>
    <w:semiHidden/>
    <w:unhideWhenUsed/>
    <w:rsid w:val="008C5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0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nakhodka-city.ru" TargetMode="External"/><Relationship Id="rId13" Type="http://schemas.openxmlformats.org/officeDocument/2006/relationships/hyperlink" Target="https://login.consultant.ru/link/?req=doc&amp;base=RLAW020&amp;n=204790&amp;dst=100071" TargetMode="External"/><Relationship Id="rId18" Type="http://schemas.openxmlformats.org/officeDocument/2006/relationships/hyperlink" Target="https://login.consultant.ru/link/?req=doc&amp;base=RLAW020&amp;n=204790&amp;dst=100026" TargetMode="External"/><Relationship Id="rId3" Type="http://schemas.openxmlformats.org/officeDocument/2006/relationships/settings" Target="settings.xml"/><Relationship Id="rId21" Type="http://schemas.openxmlformats.org/officeDocument/2006/relationships/hyperlink" Target="http://base.garant.ru/12184522/5633a92d35b966c2ba2f1e859e7bdd69/" TargetMode="External"/><Relationship Id="rId7" Type="http://schemas.openxmlformats.org/officeDocument/2006/relationships/hyperlink" Target="https://www.nakhodka-city.ru/administration/structure/docx/item/?deptid=12&amp;cid=2&amp;gid=99&amp;subid=177&amp;subitemid=842&amp;sid=8485" TargetMode="External"/><Relationship Id="rId12" Type="http://schemas.openxmlformats.org/officeDocument/2006/relationships/hyperlink" Target="https://login.consultant.ru/link/?req=doc&amp;base=RLAW020&amp;n=204790&amp;dst=100022" TargetMode="External"/><Relationship Id="rId17" Type="http://schemas.openxmlformats.org/officeDocument/2006/relationships/hyperlink" Target="https://login.consultant.ru/link/?req=doc&amp;base=RLAW020&amp;n=204790&amp;dst=100025"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20&amp;n=204790&amp;dst=100024" TargetMode="External"/><Relationship Id="rId20" Type="http://schemas.openxmlformats.org/officeDocument/2006/relationships/hyperlink" Target="https://login.consultant.ru/link/?req=doc&amp;base=RLAW020&amp;n=204790&amp;dst=10007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7315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020&amp;n=204790&amp;dst=100071" TargetMode="External"/><Relationship Id="rId23" Type="http://schemas.openxmlformats.org/officeDocument/2006/relationships/hyperlink" Target="mailto:iemelyanenko@nakhodka-city.ru" TargetMode="External"/><Relationship Id="rId10" Type="http://schemas.openxmlformats.org/officeDocument/2006/relationships/hyperlink" Target="https://login.consultant.ru/link/?req=doc&amp;base=LAW&amp;n=505966&amp;dst=232" TargetMode="External"/><Relationship Id="rId19" Type="http://schemas.openxmlformats.org/officeDocument/2006/relationships/hyperlink" Target="https://login.consultant.ru/link/?req=doc&amp;base=RLAW020&amp;n=204790&amp;dst=100028" TargetMode="External"/><Relationship Id="rId4" Type="http://schemas.openxmlformats.org/officeDocument/2006/relationships/webSettings" Target="webSettings.xml"/><Relationship Id="rId9" Type="http://schemas.openxmlformats.org/officeDocument/2006/relationships/hyperlink" Target="https://reestr.digital.gov.ru/reestr/" TargetMode="External"/><Relationship Id="rId14" Type="http://schemas.openxmlformats.org/officeDocument/2006/relationships/hyperlink" Target="https://login.consultant.ru/link/?req=doc&amp;base=RLAW020&amp;n=204790&amp;dst=100023" TargetMode="External"/><Relationship Id="rId22" Type="http://schemas.openxmlformats.org/officeDocument/2006/relationships/hyperlink" Target="https://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4580</Words>
  <Characters>26108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Геннадьевна</dc:creator>
  <cp:lastModifiedBy>Аникина Наталья Александровна</cp:lastModifiedBy>
  <cp:revision>4</cp:revision>
  <dcterms:created xsi:type="dcterms:W3CDTF">2025-10-27T11:01:00Z</dcterms:created>
  <dcterms:modified xsi:type="dcterms:W3CDTF">2025-10-28T01:49:00Z</dcterms:modified>
</cp:coreProperties>
</file>