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057AC7" w:rsidRDefault="007A2D0A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57AC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7AC7">
        <w:rPr>
          <w:rFonts w:ascii="Times New Roman" w:hAnsi="Times New Roman" w:cs="Times New Roman"/>
          <w:sz w:val="26"/>
          <w:szCs w:val="26"/>
        </w:rPr>
        <w:t>но</w:t>
      </w:r>
      <w:r>
        <w:rPr>
          <w:rFonts w:ascii="Times New Roman" w:hAnsi="Times New Roman" w:cs="Times New Roman"/>
          <w:sz w:val="26"/>
          <w:szCs w:val="26"/>
        </w:rPr>
        <w:t>ября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37ED0" w:rsidRPr="00F10229">
        <w:rPr>
          <w:rFonts w:ascii="Times New Roman" w:eastAsia="Times New Roman" w:hAnsi="Times New Roman" w:cs="Times New Roman"/>
          <w:sz w:val="26"/>
          <w:szCs w:val="26"/>
        </w:rPr>
        <w:t>5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 w:rsidR="00057A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</w:t>
      </w:r>
      <w:r w:rsidR="002E0E24" w:rsidRPr="00057AC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2E0E24" w:rsidRPr="00057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057AC7" w:rsidRDefault="009E1FB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057AC7" w:rsidRDefault="002E0E24" w:rsidP="00057AC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57AC7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057AC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057AC7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057AC7" w:rsidRDefault="00B27399" w:rsidP="00057AC7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7AC7" w:rsidRPr="00057AC7" w:rsidRDefault="00057AC7" w:rsidP="00057AC7">
      <w:pPr>
        <w:tabs>
          <w:tab w:val="left" w:pos="720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14.10.2025 года (протокол - 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Pr="00057AC7">
        <w:rPr>
          <w:rFonts w:ascii="Times New Roman" w:hAnsi="Times New Roman" w:cs="Times New Roman"/>
          <w:sz w:val="26"/>
          <w:szCs w:val="26"/>
        </w:rPr>
        <w:t xml:space="preserve"> 5).</w:t>
      </w:r>
    </w:p>
    <w:p w:rsidR="00057AC7" w:rsidRPr="00057AC7" w:rsidRDefault="00057AC7" w:rsidP="00057AC7">
      <w:pPr>
        <w:tabs>
          <w:tab w:val="left" w:pos="720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 2. Принятие решения об определении способа голосования Комиссией (тайное либо открытое).</w:t>
      </w:r>
    </w:p>
    <w:p w:rsidR="00057AC7" w:rsidRPr="00057AC7" w:rsidRDefault="00057AC7" w:rsidP="00057AC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3.  Рассмотрение карт коррупционных рисков </w:t>
      </w:r>
      <w:bookmarkStart w:id="0" w:name="_GoBack"/>
      <w:bookmarkEnd w:id="0"/>
      <w:r w:rsidRPr="00057AC7">
        <w:rPr>
          <w:rFonts w:ascii="Times New Roman" w:hAnsi="Times New Roman" w:cs="Times New Roman"/>
          <w:sz w:val="26"/>
          <w:szCs w:val="26"/>
        </w:rPr>
        <w:t xml:space="preserve">отраслевых (функциональных) органов администрации Находкинского городского округа. 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57AC7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1F87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A66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D468-8885-4D3C-884E-16E51BEA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6</cp:revision>
  <dcterms:created xsi:type="dcterms:W3CDTF">2025-11-12T23:40:00Z</dcterms:created>
  <dcterms:modified xsi:type="dcterms:W3CDTF">2025-11-12T23:43:00Z</dcterms:modified>
</cp:coreProperties>
</file>