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2E28D6" w:rsidRDefault="00E615B3" w:rsidP="000B2D5F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42748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8A7647">
        <w:rPr>
          <w:rFonts w:ascii="Times New Roman" w:hAnsi="Times New Roman" w:cs="Times New Roman"/>
          <w:b/>
          <w:sz w:val="26"/>
          <w:szCs w:val="26"/>
          <w:u w:val="single"/>
        </w:rPr>
        <w:t>2 ноя</w:t>
      </w:r>
      <w:r w:rsidR="00A97BC1">
        <w:rPr>
          <w:rFonts w:ascii="Times New Roman" w:hAnsi="Times New Roman" w:cs="Times New Roman"/>
          <w:b/>
          <w:sz w:val="26"/>
          <w:szCs w:val="26"/>
          <w:u w:val="single"/>
        </w:rPr>
        <w:t>бря</w:t>
      </w:r>
      <w:r w:rsidR="00411FB3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A92315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Default="00CA7D61" w:rsidP="000B2D5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512E0C" w:rsidRDefault="00AE23A5" w:rsidP="00AD5F33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A97BC1">
        <w:rPr>
          <w:rFonts w:ascii="Times New Roman" w:hAnsi="Times New Roman" w:cs="Times New Roman"/>
          <w:sz w:val="26"/>
          <w:szCs w:val="26"/>
        </w:rPr>
        <w:t xml:space="preserve"> </w:t>
      </w:r>
      <w:r w:rsidR="008A7647">
        <w:rPr>
          <w:rFonts w:ascii="Times New Roman" w:hAnsi="Times New Roman" w:cs="Times New Roman"/>
          <w:sz w:val="26"/>
          <w:szCs w:val="26"/>
        </w:rPr>
        <w:t>н</w:t>
      </w:r>
      <w:r w:rsidR="00A97BC1">
        <w:rPr>
          <w:rFonts w:ascii="Times New Roman" w:hAnsi="Times New Roman" w:cs="Times New Roman"/>
          <w:sz w:val="26"/>
          <w:szCs w:val="26"/>
        </w:rPr>
        <w:t>оября</w:t>
      </w:r>
      <w:r w:rsidR="00512E0C">
        <w:rPr>
          <w:rFonts w:ascii="Times New Roman" w:hAnsi="Times New Roman" w:cs="Times New Roman"/>
          <w:sz w:val="26"/>
          <w:szCs w:val="26"/>
        </w:rPr>
        <w:t xml:space="preserve"> 2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A923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 w:rsidR="000B2D5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6: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00 часов</w:t>
      </w:r>
      <w:r w:rsidR="000B2D5F" w:rsidRPr="002E28D6">
        <w:rPr>
          <w:rFonts w:ascii="Times New Roman" w:eastAsia="Times New Roman" w:hAnsi="Times New Roman" w:cs="Times New Roman"/>
          <w:sz w:val="26"/>
          <w:szCs w:val="26"/>
        </w:rPr>
        <w:t xml:space="preserve"> состоялось заседание комиссии </w:t>
      </w:r>
      <w:r w:rsidR="000B2D5F" w:rsidRPr="002E28D6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</w:t>
      </w:r>
      <w:r w:rsidR="000B2D5F" w:rsidRPr="00D40FA2">
        <w:rPr>
          <w:rFonts w:ascii="Times New Roman" w:hAnsi="Times New Roman" w:cs="Times New Roman"/>
          <w:sz w:val="26"/>
          <w:szCs w:val="26"/>
        </w:rPr>
        <w:t xml:space="preserve">интересов в </w:t>
      </w:r>
      <w:r w:rsidR="000B2D5F" w:rsidRPr="00512E0C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0B2D5F" w:rsidRPr="00512E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5F" w:rsidRPr="00512E0C" w:rsidRDefault="000B2D5F" w:rsidP="00AD5F33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512E0C" w:rsidRDefault="000B2D5F" w:rsidP="00AD5F33">
      <w:pPr>
        <w:tabs>
          <w:tab w:val="left" w:pos="851"/>
          <w:tab w:val="left" w:pos="9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r w:rsidR="00A01D80"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атривались</w:t>
      </w: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512E0C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AE23A5" w:rsidRPr="00057AC7" w:rsidRDefault="00AE23A5" w:rsidP="005E7701">
      <w:pPr>
        <w:tabs>
          <w:tab w:val="left" w:pos="720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7AC7">
        <w:rPr>
          <w:rFonts w:ascii="Times New Roman" w:hAnsi="Times New Roman" w:cs="Times New Roman"/>
          <w:sz w:val="26"/>
          <w:szCs w:val="26"/>
        </w:rPr>
        <w:t xml:space="preserve"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от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057AC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11</w:t>
      </w:r>
      <w:r w:rsidRPr="00057AC7">
        <w:rPr>
          <w:rFonts w:ascii="Times New Roman" w:hAnsi="Times New Roman" w:cs="Times New Roman"/>
          <w:sz w:val="26"/>
          <w:szCs w:val="26"/>
        </w:rPr>
        <w:t xml:space="preserve">.2025 года (протокол - 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Pr="00057A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57AC7">
        <w:rPr>
          <w:rFonts w:ascii="Times New Roman" w:hAnsi="Times New Roman" w:cs="Times New Roman"/>
          <w:sz w:val="26"/>
          <w:szCs w:val="26"/>
        </w:rPr>
        <w:t>).</w:t>
      </w:r>
    </w:p>
    <w:p w:rsidR="00AE23A5" w:rsidRPr="00057AC7" w:rsidRDefault="00AE23A5" w:rsidP="005E7701">
      <w:pPr>
        <w:tabs>
          <w:tab w:val="left" w:pos="720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57AC7">
        <w:rPr>
          <w:rFonts w:ascii="Times New Roman" w:hAnsi="Times New Roman" w:cs="Times New Roman"/>
          <w:sz w:val="26"/>
          <w:szCs w:val="26"/>
        </w:rPr>
        <w:t>2. Принятие решения об определении способа голосования Комиссией (тайное либо открытое).</w:t>
      </w:r>
    </w:p>
    <w:p w:rsidR="00AE23A5" w:rsidRPr="00057AC7" w:rsidRDefault="00AE23A5" w:rsidP="005E770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AC7">
        <w:rPr>
          <w:rFonts w:ascii="Times New Roman" w:hAnsi="Times New Roman" w:cs="Times New Roman"/>
          <w:sz w:val="26"/>
          <w:szCs w:val="26"/>
        </w:rPr>
        <w:t xml:space="preserve">3.  </w:t>
      </w:r>
      <w:r>
        <w:rPr>
          <w:rFonts w:ascii="Times New Roman" w:hAnsi="Times New Roman" w:cs="Times New Roman"/>
          <w:sz w:val="26"/>
          <w:szCs w:val="26"/>
        </w:rPr>
        <w:t>О предварительном рассмотрении поступившего главе Находкинского городского округа уведомления о конфликте интересов от муниципального служащего администрации Находкинского городского округа.</w:t>
      </w:r>
    </w:p>
    <w:p w:rsidR="00512E0C" w:rsidRPr="00A97BC1" w:rsidRDefault="00512E0C" w:rsidP="00AD5F33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15B3" w:rsidRPr="008A7647" w:rsidRDefault="00E615B3" w:rsidP="00AD5F33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A7647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C97CCF" w:rsidRPr="008A7647">
        <w:rPr>
          <w:rFonts w:ascii="Times New Roman" w:hAnsi="Times New Roman" w:cs="Times New Roman"/>
          <w:sz w:val="26"/>
          <w:szCs w:val="26"/>
          <w:u w:val="single"/>
        </w:rPr>
        <w:t>ы</w:t>
      </w:r>
      <w:r w:rsidR="00A563B1" w:rsidRPr="008A76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A7647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C97CCF" w:rsidRPr="008A7647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8A7647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E7701" w:rsidRPr="00CE593C" w:rsidRDefault="005E7701" w:rsidP="005E7701">
      <w:pPr>
        <w:pStyle w:val="a6"/>
        <w:numPr>
          <w:ilvl w:val="0"/>
          <w:numId w:val="7"/>
        </w:numPr>
        <w:tabs>
          <w:tab w:val="left" w:pos="7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593C">
        <w:rPr>
          <w:rFonts w:ascii="Times New Roman" w:hAnsi="Times New Roman" w:cs="Times New Roman"/>
          <w:sz w:val="26"/>
          <w:szCs w:val="26"/>
        </w:rPr>
        <w:t xml:space="preserve">Установить, что муниципальный служащий исполнил обязанности, установленные пунктом 11 части 1 статьи 12 Федерального закона от 02.03.2007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E593C">
        <w:rPr>
          <w:rFonts w:ascii="Times New Roman" w:hAnsi="Times New Roman" w:cs="Times New Roman"/>
          <w:sz w:val="26"/>
          <w:szCs w:val="26"/>
        </w:rPr>
        <w:t xml:space="preserve">№ 25-ФЗ «О муниципальной службе в Российской Федерации».  </w:t>
      </w:r>
    </w:p>
    <w:p w:rsidR="005E7701" w:rsidRPr="00CE593C" w:rsidRDefault="005E7701" w:rsidP="005E7701">
      <w:pPr>
        <w:pStyle w:val="a6"/>
        <w:tabs>
          <w:tab w:val="left" w:pos="720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593C">
        <w:rPr>
          <w:rFonts w:ascii="Times New Roman" w:hAnsi="Times New Roman" w:cs="Times New Roman"/>
          <w:sz w:val="26"/>
          <w:szCs w:val="26"/>
        </w:rPr>
        <w:t>Конфликт интересов может возникнуть.</w:t>
      </w:r>
    </w:p>
    <w:p w:rsidR="005E7701" w:rsidRPr="00CE593C" w:rsidRDefault="005E7701" w:rsidP="005E7701">
      <w:pPr>
        <w:tabs>
          <w:tab w:val="left" w:pos="720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E593C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>
        <w:rPr>
          <w:rFonts w:ascii="Times New Roman" w:hAnsi="Times New Roman" w:cs="Times New Roman"/>
          <w:sz w:val="26"/>
          <w:szCs w:val="26"/>
        </w:rPr>
        <w:t>муниципальному служащему</w:t>
      </w:r>
      <w:r w:rsidRPr="00CE593C">
        <w:rPr>
          <w:rFonts w:ascii="Times New Roman" w:hAnsi="Times New Roman" w:cs="Times New Roman"/>
          <w:sz w:val="26"/>
          <w:szCs w:val="26"/>
        </w:rPr>
        <w:t xml:space="preserve"> принять меры, чтобы его урегулировать.</w:t>
      </w:r>
    </w:p>
    <w:p w:rsidR="00CE593C" w:rsidRPr="008A7647" w:rsidRDefault="00CE593C" w:rsidP="00427481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27481" w:rsidRPr="008A7647" w:rsidRDefault="00427481" w:rsidP="00427481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27481" w:rsidRPr="00427481" w:rsidRDefault="00427481" w:rsidP="00427481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427481" w:rsidRPr="00427481" w:rsidSect="00D50EE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9227F"/>
    <w:multiLevelType w:val="hybridMultilevel"/>
    <w:tmpl w:val="D6C49E2A"/>
    <w:lvl w:ilvl="0" w:tplc="6D582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3539B8"/>
    <w:multiLevelType w:val="hybridMultilevel"/>
    <w:tmpl w:val="D756B9A8"/>
    <w:lvl w:ilvl="0" w:tplc="5434DAF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9A2E1E"/>
    <w:multiLevelType w:val="hybridMultilevel"/>
    <w:tmpl w:val="7C568FAA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272AD1"/>
    <w:multiLevelType w:val="hybridMultilevel"/>
    <w:tmpl w:val="205EFCBC"/>
    <w:lvl w:ilvl="0" w:tplc="38E2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68CC"/>
    <w:multiLevelType w:val="hybridMultilevel"/>
    <w:tmpl w:val="04B85D4C"/>
    <w:lvl w:ilvl="0" w:tplc="D0F83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360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696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26B1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27481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2E0C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701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770D0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A7647"/>
    <w:rsid w:val="008B080A"/>
    <w:rsid w:val="008B39A7"/>
    <w:rsid w:val="008B3BB2"/>
    <w:rsid w:val="008B41E4"/>
    <w:rsid w:val="008B43EE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9DB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0B6F"/>
    <w:rsid w:val="009F15FC"/>
    <w:rsid w:val="009F1B66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2315"/>
    <w:rsid w:val="00A95F23"/>
    <w:rsid w:val="00A97BC1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5F33"/>
    <w:rsid w:val="00AD64E7"/>
    <w:rsid w:val="00AE2273"/>
    <w:rsid w:val="00AE23A5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0ED5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A02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A5B13"/>
    <w:rsid w:val="00BB2973"/>
    <w:rsid w:val="00BB743E"/>
    <w:rsid w:val="00BC133B"/>
    <w:rsid w:val="00BC1825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CCF"/>
    <w:rsid w:val="00C97FBC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93C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AC6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EF7E38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578B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6865-5D2F-47F2-B6B7-D2C28F0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4</cp:revision>
  <cp:lastPrinted>2021-02-02T01:47:00Z</cp:lastPrinted>
  <dcterms:created xsi:type="dcterms:W3CDTF">2025-11-25T04:50:00Z</dcterms:created>
  <dcterms:modified xsi:type="dcterms:W3CDTF">2025-11-25T04:51:00Z</dcterms:modified>
</cp:coreProperties>
</file>