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DC4" w:rsidRDefault="00627DC4" w:rsidP="00627DC4">
      <w:pPr>
        <w:tabs>
          <w:tab w:val="left" w:pos="700"/>
        </w:tabs>
        <w:ind w:firstLine="708"/>
        <w:jc w:val="both"/>
      </w:pPr>
      <w:r>
        <w:t>Р</w:t>
      </w:r>
      <w:r w:rsidRPr="00376570">
        <w:t xml:space="preserve">еквизиты </w:t>
      </w:r>
      <w:r>
        <w:t>для</w:t>
      </w:r>
      <w:r w:rsidRPr="00376570">
        <w:t xml:space="preserve"> оплат</w:t>
      </w:r>
      <w:r>
        <w:t>ы:</w:t>
      </w:r>
    </w:p>
    <w:p w:rsidR="000F5E72" w:rsidRDefault="000F5E72" w:rsidP="00627DC4">
      <w:pPr>
        <w:tabs>
          <w:tab w:val="left" w:pos="700"/>
        </w:tabs>
        <w:ind w:firstLine="708"/>
        <w:jc w:val="both"/>
      </w:pPr>
    </w:p>
    <w:p w:rsidR="000F5E72" w:rsidRPr="000F5E72" w:rsidRDefault="000F5E72" w:rsidP="00627DC4">
      <w:pPr>
        <w:tabs>
          <w:tab w:val="left" w:pos="700"/>
        </w:tabs>
        <w:ind w:firstLine="708"/>
        <w:jc w:val="both"/>
        <w:rPr>
          <w:b/>
          <w:color w:val="FF0000"/>
        </w:rPr>
      </w:pPr>
      <w:r w:rsidRPr="000F5E72">
        <w:rPr>
          <w:b/>
          <w:color w:val="FF0000"/>
          <w:highlight w:val="yellow"/>
        </w:rPr>
        <w:t xml:space="preserve">5000 </w:t>
      </w:r>
      <w:proofErr w:type="spellStart"/>
      <w:r w:rsidRPr="000F5E72">
        <w:rPr>
          <w:b/>
          <w:color w:val="FF0000"/>
          <w:highlight w:val="yellow"/>
        </w:rPr>
        <w:t>руб</w:t>
      </w:r>
      <w:proofErr w:type="spellEnd"/>
      <w:r w:rsidRPr="000F5E72">
        <w:rPr>
          <w:b/>
          <w:color w:val="FF0000"/>
          <w:highlight w:val="yellow"/>
        </w:rPr>
        <w:t xml:space="preserve"> за 1 разрешение</w:t>
      </w:r>
    </w:p>
    <w:p w:rsidR="000F5E72" w:rsidRDefault="000F5E72" w:rsidP="00627DC4">
      <w:pPr>
        <w:tabs>
          <w:tab w:val="left" w:pos="700"/>
        </w:tabs>
        <w:ind w:firstLine="708"/>
        <w:jc w:val="both"/>
      </w:pPr>
    </w:p>
    <w:p w:rsidR="00627DC4" w:rsidRDefault="00685C4A" w:rsidP="00627DC4">
      <w:pPr>
        <w:tabs>
          <w:tab w:val="left" w:pos="700"/>
        </w:tabs>
        <w:jc w:val="both"/>
        <w:rPr>
          <w:b/>
          <w:sz w:val="22"/>
          <w:szCs w:val="22"/>
          <w:u w:val="single"/>
        </w:rPr>
      </w:pPr>
      <w:r w:rsidRPr="00685C4A">
        <w:rPr>
          <w:b/>
          <w:sz w:val="22"/>
          <w:szCs w:val="22"/>
          <w:u w:val="single"/>
        </w:rPr>
        <w:t>Государственная пошлина за выдачу разрешения на установку рекламной конструкции</w:t>
      </w:r>
    </w:p>
    <w:p w:rsidR="00685C4A" w:rsidRDefault="00685C4A" w:rsidP="00627DC4">
      <w:pPr>
        <w:tabs>
          <w:tab w:val="left" w:pos="700"/>
        </w:tabs>
        <w:jc w:val="both"/>
        <w:rPr>
          <w:b/>
          <w:sz w:val="22"/>
          <w:szCs w:val="22"/>
        </w:rPr>
      </w:pPr>
    </w:p>
    <w:p w:rsidR="00627DC4" w:rsidRPr="00C46ADA" w:rsidRDefault="00627DC4" w:rsidP="00627DC4">
      <w:pPr>
        <w:tabs>
          <w:tab w:val="left" w:pos="700"/>
        </w:tabs>
        <w:jc w:val="both"/>
        <w:rPr>
          <w:b/>
          <w:color w:val="FF0000"/>
          <w:sz w:val="22"/>
          <w:szCs w:val="22"/>
        </w:rPr>
      </w:pPr>
      <w:r w:rsidRPr="00470153">
        <w:rPr>
          <w:b/>
          <w:sz w:val="22"/>
          <w:szCs w:val="22"/>
        </w:rPr>
        <w:t>Получатель:</w:t>
      </w:r>
      <w:r w:rsidRPr="00470153">
        <w:rPr>
          <w:sz w:val="22"/>
          <w:szCs w:val="22"/>
        </w:rPr>
        <w:t xml:space="preserve"> Управление федерального казначейства по Приморскому краю </w:t>
      </w:r>
      <w:r w:rsidRPr="00C46ADA">
        <w:rPr>
          <w:b/>
          <w:color w:val="FF0000"/>
          <w:sz w:val="22"/>
          <w:szCs w:val="22"/>
        </w:rPr>
        <w:t xml:space="preserve">(МКУ «Находка </w:t>
      </w:r>
      <w:proofErr w:type="spellStart"/>
      <w:r w:rsidRPr="00C46ADA">
        <w:rPr>
          <w:b/>
          <w:color w:val="FF0000"/>
          <w:sz w:val="22"/>
          <w:szCs w:val="22"/>
        </w:rPr>
        <w:t>ДАГиЗ</w:t>
      </w:r>
      <w:proofErr w:type="spellEnd"/>
      <w:r w:rsidRPr="00C46ADA">
        <w:rPr>
          <w:b/>
          <w:color w:val="FF0000"/>
          <w:sz w:val="22"/>
          <w:szCs w:val="22"/>
        </w:rPr>
        <w:t xml:space="preserve">») </w:t>
      </w:r>
    </w:p>
    <w:p w:rsidR="00627DC4" w:rsidRDefault="00627DC4" w:rsidP="00627DC4">
      <w:pPr>
        <w:tabs>
          <w:tab w:val="left" w:pos="700"/>
        </w:tabs>
        <w:jc w:val="both"/>
        <w:rPr>
          <w:sz w:val="22"/>
          <w:szCs w:val="22"/>
        </w:rPr>
      </w:pPr>
      <w:r w:rsidRPr="00FE11BE">
        <w:rPr>
          <w:b/>
          <w:sz w:val="22"/>
          <w:szCs w:val="22"/>
        </w:rPr>
        <w:t>ИНН</w:t>
      </w:r>
      <w:r w:rsidRPr="00272112">
        <w:rPr>
          <w:sz w:val="22"/>
          <w:szCs w:val="22"/>
        </w:rPr>
        <w:t xml:space="preserve"> </w:t>
      </w:r>
      <w:r w:rsidRPr="00C46ADA">
        <w:rPr>
          <w:b/>
          <w:color w:val="FF0000"/>
          <w:sz w:val="22"/>
          <w:szCs w:val="22"/>
        </w:rPr>
        <w:t>2508139510</w:t>
      </w:r>
      <w:r w:rsidRPr="00272112">
        <w:rPr>
          <w:sz w:val="22"/>
          <w:szCs w:val="22"/>
        </w:rPr>
        <w:t xml:space="preserve">, </w:t>
      </w:r>
      <w:r w:rsidRPr="00FE11BE">
        <w:rPr>
          <w:b/>
          <w:sz w:val="22"/>
          <w:szCs w:val="22"/>
        </w:rPr>
        <w:t>КПП</w:t>
      </w:r>
      <w:r w:rsidRPr="00272112">
        <w:rPr>
          <w:sz w:val="22"/>
          <w:szCs w:val="22"/>
        </w:rPr>
        <w:t xml:space="preserve"> 250801001</w:t>
      </w:r>
    </w:p>
    <w:p w:rsidR="00627DC4" w:rsidRDefault="00627DC4" w:rsidP="00627DC4">
      <w:pPr>
        <w:tabs>
          <w:tab w:val="left" w:pos="700"/>
        </w:tabs>
        <w:jc w:val="both"/>
        <w:rPr>
          <w:sz w:val="22"/>
          <w:szCs w:val="22"/>
        </w:rPr>
      </w:pPr>
      <w:r w:rsidRPr="00272112">
        <w:rPr>
          <w:b/>
          <w:sz w:val="22"/>
          <w:szCs w:val="22"/>
        </w:rPr>
        <w:t xml:space="preserve">БИК </w:t>
      </w:r>
      <w:r>
        <w:rPr>
          <w:b/>
          <w:sz w:val="22"/>
          <w:szCs w:val="22"/>
        </w:rPr>
        <w:t xml:space="preserve">Банка </w:t>
      </w:r>
      <w:r w:rsidRPr="00FE11BE">
        <w:rPr>
          <w:sz w:val="22"/>
          <w:szCs w:val="22"/>
        </w:rPr>
        <w:t>010507002</w:t>
      </w:r>
    </w:p>
    <w:p w:rsidR="00627DC4" w:rsidRDefault="00627DC4" w:rsidP="00627DC4">
      <w:pPr>
        <w:tabs>
          <w:tab w:val="left" w:pos="700"/>
        </w:tabs>
        <w:jc w:val="both"/>
        <w:rPr>
          <w:b/>
          <w:sz w:val="22"/>
          <w:szCs w:val="22"/>
        </w:rPr>
      </w:pPr>
      <w:r w:rsidRPr="00FE11BE">
        <w:rPr>
          <w:b/>
          <w:sz w:val="22"/>
          <w:szCs w:val="22"/>
        </w:rPr>
        <w:t>Единый казначейский счет</w:t>
      </w:r>
      <w:r>
        <w:rPr>
          <w:b/>
          <w:sz w:val="22"/>
          <w:szCs w:val="22"/>
        </w:rPr>
        <w:t xml:space="preserve"> </w:t>
      </w:r>
      <w:r w:rsidRPr="00FE11BE">
        <w:rPr>
          <w:sz w:val="22"/>
          <w:szCs w:val="22"/>
        </w:rPr>
        <w:t>40102810545370000012</w:t>
      </w:r>
    </w:p>
    <w:p w:rsidR="00627DC4" w:rsidRPr="00470153" w:rsidRDefault="00627DC4" w:rsidP="00627DC4">
      <w:pPr>
        <w:tabs>
          <w:tab w:val="left" w:pos="700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Казначейский с</w:t>
      </w:r>
      <w:r w:rsidRPr="00470153">
        <w:rPr>
          <w:b/>
          <w:sz w:val="22"/>
          <w:szCs w:val="22"/>
        </w:rPr>
        <w:t>чет:</w:t>
      </w:r>
      <w:r w:rsidRPr="00470153">
        <w:rPr>
          <w:sz w:val="22"/>
          <w:szCs w:val="22"/>
        </w:rPr>
        <w:t xml:space="preserve"> </w:t>
      </w:r>
      <w:r w:rsidRPr="00FE11BE">
        <w:rPr>
          <w:sz w:val="22"/>
          <w:szCs w:val="22"/>
        </w:rPr>
        <w:t>03100643000000012000</w:t>
      </w:r>
    </w:p>
    <w:p w:rsidR="00F015D6" w:rsidRPr="00F015D6" w:rsidRDefault="00F015D6" w:rsidP="00F015D6">
      <w:pPr>
        <w:tabs>
          <w:tab w:val="left" w:pos="700"/>
        </w:tabs>
        <w:jc w:val="both"/>
        <w:rPr>
          <w:sz w:val="22"/>
          <w:szCs w:val="22"/>
        </w:rPr>
      </w:pPr>
      <w:r w:rsidRPr="00F015D6">
        <w:rPr>
          <w:b/>
          <w:sz w:val="22"/>
          <w:szCs w:val="22"/>
          <w:highlight w:val="yellow"/>
        </w:rPr>
        <w:t>Банк:</w:t>
      </w:r>
      <w:r w:rsidRPr="00F015D6">
        <w:rPr>
          <w:sz w:val="22"/>
          <w:szCs w:val="22"/>
          <w:highlight w:val="yellow"/>
        </w:rPr>
        <w:t xml:space="preserve"> </w:t>
      </w:r>
      <w:r w:rsidRPr="00F015D6">
        <w:rPr>
          <w:color w:val="FF0000"/>
          <w:sz w:val="22"/>
          <w:szCs w:val="22"/>
          <w:highlight w:val="yellow"/>
        </w:rPr>
        <w:t>ОКЦ № 1 ДГУ БАНКА РОССИИ//УФК по Приморскому краю, г. Владивосток</w:t>
      </w:r>
    </w:p>
    <w:p w:rsidR="00627DC4" w:rsidRPr="00470153" w:rsidRDefault="00627DC4" w:rsidP="00627DC4">
      <w:pPr>
        <w:tabs>
          <w:tab w:val="left" w:pos="700"/>
        </w:tabs>
        <w:jc w:val="both"/>
        <w:rPr>
          <w:sz w:val="22"/>
          <w:szCs w:val="22"/>
        </w:rPr>
      </w:pPr>
      <w:r w:rsidRPr="00470153">
        <w:rPr>
          <w:b/>
          <w:sz w:val="22"/>
          <w:szCs w:val="22"/>
        </w:rPr>
        <w:t xml:space="preserve">Код </w:t>
      </w:r>
      <w:r>
        <w:rPr>
          <w:b/>
          <w:sz w:val="22"/>
          <w:szCs w:val="22"/>
        </w:rPr>
        <w:t>ОКТМО</w:t>
      </w:r>
      <w:r w:rsidRPr="00470153">
        <w:rPr>
          <w:b/>
          <w:sz w:val="22"/>
          <w:szCs w:val="22"/>
        </w:rPr>
        <w:t>:</w:t>
      </w:r>
      <w:r w:rsidRPr="00470153">
        <w:rPr>
          <w:sz w:val="22"/>
          <w:szCs w:val="22"/>
        </w:rPr>
        <w:t xml:space="preserve"> 05</w:t>
      </w:r>
      <w:r>
        <w:rPr>
          <w:sz w:val="22"/>
          <w:szCs w:val="22"/>
        </w:rPr>
        <w:t>714000</w:t>
      </w:r>
    </w:p>
    <w:p w:rsidR="00627DC4" w:rsidRPr="00FE11BE" w:rsidRDefault="00627DC4" w:rsidP="00627DC4">
      <w:pPr>
        <w:tabs>
          <w:tab w:val="left" w:pos="700"/>
        </w:tabs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Код по бюджетной классификации </w:t>
      </w:r>
      <w:r w:rsidRPr="00FE11BE">
        <w:rPr>
          <w:i/>
          <w:sz w:val="22"/>
          <w:szCs w:val="22"/>
        </w:rPr>
        <w:t>платежей за размещение средств наружной рекламы на рекламных местах, находящихся в муниципальной собственности:</w:t>
      </w:r>
    </w:p>
    <w:p w:rsidR="00627DC4" w:rsidRPr="00470153" w:rsidRDefault="00627DC4" w:rsidP="00627DC4">
      <w:pPr>
        <w:tabs>
          <w:tab w:val="left" w:pos="700"/>
        </w:tabs>
        <w:jc w:val="both"/>
        <w:rPr>
          <w:sz w:val="22"/>
          <w:szCs w:val="22"/>
        </w:rPr>
      </w:pPr>
      <w:r w:rsidRPr="00470153">
        <w:rPr>
          <w:i/>
          <w:sz w:val="22"/>
          <w:szCs w:val="22"/>
          <w:u w:val="single"/>
        </w:rPr>
        <w:t xml:space="preserve"> </w:t>
      </w:r>
      <w:r w:rsidRPr="0038706B">
        <w:rPr>
          <w:b/>
          <w:i/>
          <w:color w:val="FF0000"/>
          <w:sz w:val="22"/>
          <w:szCs w:val="22"/>
          <w:u w:val="single"/>
        </w:rPr>
        <w:t>877</w:t>
      </w:r>
      <w:r w:rsidRPr="00470153">
        <w:rPr>
          <w:b/>
          <w:i/>
          <w:sz w:val="22"/>
          <w:szCs w:val="22"/>
          <w:u w:val="single"/>
        </w:rPr>
        <w:t xml:space="preserve"> </w:t>
      </w:r>
      <w:bookmarkStart w:id="0" w:name="_GoBack"/>
      <w:bookmarkEnd w:id="0"/>
      <w:r w:rsidR="00A47397" w:rsidRPr="00A47397">
        <w:rPr>
          <w:b/>
          <w:i/>
          <w:sz w:val="22"/>
          <w:szCs w:val="22"/>
          <w:u w:val="single"/>
        </w:rPr>
        <w:t xml:space="preserve">1 08 07150 01 1000 110 </w:t>
      </w:r>
      <w:r w:rsidRPr="00470153">
        <w:rPr>
          <w:sz w:val="22"/>
          <w:szCs w:val="22"/>
        </w:rPr>
        <w:t>«</w:t>
      </w:r>
      <w:r w:rsidR="00685C4A" w:rsidRPr="00685C4A">
        <w:rPr>
          <w:sz w:val="22"/>
          <w:szCs w:val="22"/>
        </w:rPr>
        <w:t>Государственная пошлина за выдачу разрешения на установку рекламной конструкции</w:t>
      </w:r>
      <w:r w:rsidRPr="00470153">
        <w:rPr>
          <w:sz w:val="22"/>
          <w:szCs w:val="22"/>
        </w:rPr>
        <w:t>».</w:t>
      </w:r>
    </w:p>
    <w:p w:rsidR="00627DC4" w:rsidRDefault="00627DC4" w:rsidP="00627DC4">
      <w:pPr>
        <w:widowControl w:val="0"/>
        <w:ind w:firstLine="709"/>
        <w:jc w:val="both"/>
        <w:rPr>
          <w:sz w:val="22"/>
          <w:szCs w:val="22"/>
        </w:rPr>
      </w:pPr>
    </w:p>
    <w:p w:rsidR="00627DC4" w:rsidRDefault="00627DC4" w:rsidP="00627DC4">
      <w:pPr>
        <w:widowControl w:val="0"/>
        <w:spacing w:line="276" w:lineRule="auto"/>
        <w:ind w:firstLine="709"/>
        <w:jc w:val="both"/>
        <w:rPr>
          <w:sz w:val="22"/>
          <w:szCs w:val="22"/>
        </w:rPr>
      </w:pPr>
    </w:p>
    <w:p w:rsidR="00632DE9" w:rsidRDefault="00632DE9" w:rsidP="00627DC4">
      <w:pPr>
        <w:ind w:firstLine="708"/>
        <w:jc w:val="both"/>
        <w:rPr>
          <w:sz w:val="26"/>
          <w:szCs w:val="26"/>
        </w:rPr>
      </w:pPr>
    </w:p>
    <w:p w:rsidR="00632DE9" w:rsidRDefault="00632DE9" w:rsidP="00627DC4">
      <w:pPr>
        <w:ind w:firstLine="708"/>
        <w:jc w:val="both"/>
        <w:rPr>
          <w:sz w:val="26"/>
          <w:szCs w:val="26"/>
        </w:rPr>
      </w:pPr>
    </w:p>
    <w:p w:rsidR="00632DE9" w:rsidRDefault="00632DE9" w:rsidP="00627DC4">
      <w:pPr>
        <w:ind w:firstLine="708"/>
        <w:jc w:val="both"/>
        <w:rPr>
          <w:sz w:val="26"/>
          <w:szCs w:val="26"/>
        </w:rPr>
      </w:pPr>
    </w:p>
    <w:p w:rsidR="00632DE9" w:rsidRDefault="00632DE9" w:rsidP="00627DC4">
      <w:pPr>
        <w:ind w:firstLine="708"/>
        <w:jc w:val="both"/>
        <w:rPr>
          <w:sz w:val="26"/>
          <w:szCs w:val="26"/>
        </w:rPr>
      </w:pPr>
    </w:p>
    <w:p w:rsidR="00632DE9" w:rsidRDefault="00632DE9" w:rsidP="00627DC4">
      <w:pPr>
        <w:ind w:firstLine="708"/>
        <w:jc w:val="both"/>
        <w:rPr>
          <w:sz w:val="26"/>
          <w:szCs w:val="26"/>
        </w:rPr>
      </w:pPr>
    </w:p>
    <w:p w:rsidR="00632DE9" w:rsidRDefault="00632DE9" w:rsidP="00627DC4">
      <w:pPr>
        <w:ind w:firstLine="708"/>
        <w:jc w:val="both"/>
        <w:rPr>
          <w:sz w:val="26"/>
          <w:szCs w:val="26"/>
        </w:rPr>
      </w:pPr>
    </w:p>
    <w:p w:rsidR="00632DE9" w:rsidRDefault="00632DE9" w:rsidP="00627DC4">
      <w:pPr>
        <w:ind w:firstLine="708"/>
        <w:jc w:val="both"/>
        <w:rPr>
          <w:sz w:val="26"/>
          <w:szCs w:val="26"/>
        </w:rPr>
      </w:pPr>
    </w:p>
    <w:p w:rsidR="00632DE9" w:rsidRDefault="00632DE9" w:rsidP="00627DC4">
      <w:pPr>
        <w:ind w:firstLine="708"/>
        <w:jc w:val="both"/>
        <w:rPr>
          <w:sz w:val="26"/>
          <w:szCs w:val="26"/>
        </w:rPr>
      </w:pPr>
    </w:p>
    <w:p w:rsidR="00632DE9" w:rsidRDefault="00632DE9" w:rsidP="00627DC4">
      <w:pPr>
        <w:ind w:firstLine="708"/>
        <w:jc w:val="both"/>
        <w:rPr>
          <w:sz w:val="26"/>
          <w:szCs w:val="26"/>
        </w:rPr>
      </w:pPr>
    </w:p>
    <w:p w:rsidR="00632DE9" w:rsidRDefault="00632DE9" w:rsidP="00627DC4">
      <w:pPr>
        <w:ind w:firstLine="708"/>
        <w:jc w:val="both"/>
        <w:rPr>
          <w:sz w:val="26"/>
          <w:szCs w:val="26"/>
        </w:rPr>
      </w:pPr>
    </w:p>
    <w:p w:rsidR="00632DE9" w:rsidRDefault="00632DE9" w:rsidP="00627DC4">
      <w:pPr>
        <w:ind w:firstLine="708"/>
        <w:jc w:val="both"/>
        <w:rPr>
          <w:sz w:val="26"/>
          <w:szCs w:val="26"/>
        </w:rPr>
      </w:pPr>
    </w:p>
    <w:p w:rsidR="00632DE9" w:rsidRDefault="00632DE9" w:rsidP="00627DC4">
      <w:pPr>
        <w:ind w:firstLine="708"/>
        <w:jc w:val="both"/>
        <w:rPr>
          <w:sz w:val="26"/>
          <w:szCs w:val="26"/>
        </w:rPr>
      </w:pPr>
    </w:p>
    <w:p w:rsidR="00632DE9" w:rsidRDefault="00632DE9" w:rsidP="00627DC4">
      <w:pPr>
        <w:ind w:firstLine="708"/>
        <w:jc w:val="both"/>
        <w:rPr>
          <w:sz w:val="26"/>
          <w:szCs w:val="26"/>
        </w:rPr>
      </w:pPr>
    </w:p>
    <w:p w:rsidR="00632DE9" w:rsidRDefault="00632DE9" w:rsidP="00627DC4">
      <w:pPr>
        <w:ind w:firstLine="708"/>
        <w:jc w:val="both"/>
        <w:rPr>
          <w:sz w:val="26"/>
          <w:szCs w:val="26"/>
        </w:rPr>
      </w:pPr>
    </w:p>
    <w:p w:rsidR="00632DE9" w:rsidRDefault="00632DE9" w:rsidP="00627DC4">
      <w:pPr>
        <w:ind w:firstLine="708"/>
        <w:jc w:val="both"/>
        <w:rPr>
          <w:sz w:val="26"/>
          <w:szCs w:val="26"/>
        </w:rPr>
      </w:pPr>
    </w:p>
    <w:p w:rsidR="00632DE9" w:rsidRDefault="00632DE9" w:rsidP="00627DC4">
      <w:pPr>
        <w:ind w:firstLine="708"/>
        <w:jc w:val="both"/>
        <w:rPr>
          <w:sz w:val="26"/>
          <w:szCs w:val="26"/>
        </w:rPr>
      </w:pPr>
    </w:p>
    <w:p w:rsidR="00632DE9" w:rsidRDefault="00632DE9" w:rsidP="00627DC4">
      <w:pPr>
        <w:ind w:firstLine="708"/>
        <w:jc w:val="both"/>
        <w:rPr>
          <w:sz w:val="26"/>
          <w:szCs w:val="26"/>
        </w:rPr>
      </w:pPr>
    </w:p>
    <w:p w:rsidR="00632DE9" w:rsidRDefault="00632DE9" w:rsidP="00627DC4">
      <w:pPr>
        <w:ind w:firstLine="708"/>
        <w:jc w:val="both"/>
        <w:rPr>
          <w:sz w:val="26"/>
          <w:szCs w:val="26"/>
        </w:rPr>
      </w:pPr>
    </w:p>
    <w:p w:rsidR="00632DE9" w:rsidRDefault="00632DE9" w:rsidP="00627DC4">
      <w:pPr>
        <w:ind w:firstLine="708"/>
        <w:jc w:val="both"/>
        <w:rPr>
          <w:sz w:val="26"/>
          <w:szCs w:val="26"/>
        </w:rPr>
      </w:pPr>
    </w:p>
    <w:p w:rsidR="00632DE9" w:rsidRDefault="00632DE9" w:rsidP="00627DC4">
      <w:pPr>
        <w:ind w:firstLine="708"/>
        <w:jc w:val="both"/>
        <w:rPr>
          <w:sz w:val="26"/>
          <w:szCs w:val="26"/>
        </w:rPr>
      </w:pPr>
    </w:p>
    <w:sectPr w:rsidR="00632DE9" w:rsidSect="00632DE9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DC4"/>
    <w:rsid w:val="000A7C02"/>
    <w:rsid w:val="000F5E72"/>
    <w:rsid w:val="001D6C39"/>
    <w:rsid w:val="00603229"/>
    <w:rsid w:val="00627DC4"/>
    <w:rsid w:val="00632DE9"/>
    <w:rsid w:val="00685C4A"/>
    <w:rsid w:val="00840AF4"/>
    <w:rsid w:val="00883807"/>
    <w:rsid w:val="00A47397"/>
    <w:rsid w:val="00C74B4E"/>
    <w:rsid w:val="00F0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Терещенко Ирина Генадьевна</dc:creator>
  <cp:lastModifiedBy>Терещенко Ирина Геннадьевна</cp:lastModifiedBy>
  <cp:revision>5</cp:revision>
  <dcterms:created xsi:type="dcterms:W3CDTF">2022-01-21T05:43:00Z</dcterms:created>
  <dcterms:modified xsi:type="dcterms:W3CDTF">2025-12-02T23:08:00Z</dcterms:modified>
</cp:coreProperties>
</file>