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4" w:rsidRPr="00F10229" w:rsidRDefault="00F10229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229">
        <w:rPr>
          <w:rFonts w:ascii="Times New Roman" w:hAnsi="Times New Roman" w:cs="Times New Roman"/>
          <w:sz w:val="26"/>
          <w:szCs w:val="26"/>
        </w:rPr>
        <w:t>15 мая</w:t>
      </w:r>
      <w:r w:rsidR="00B37ED0" w:rsidRPr="00F10229">
        <w:rPr>
          <w:rFonts w:ascii="Times New Roman" w:hAnsi="Times New Roman" w:cs="Times New Roman"/>
          <w:sz w:val="26"/>
          <w:szCs w:val="26"/>
        </w:rPr>
        <w:t xml:space="preserve"> </w:t>
      </w:r>
      <w:r w:rsidR="006A0E85" w:rsidRPr="00F10229">
        <w:rPr>
          <w:rFonts w:ascii="Times New Roman" w:hAnsi="Times New Roman" w:cs="Times New Roman"/>
          <w:sz w:val="26"/>
          <w:szCs w:val="26"/>
        </w:rPr>
        <w:t>2</w:t>
      </w:r>
      <w:r w:rsidR="00573BF2" w:rsidRPr="00F1022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B37ED0" w:rsidRPr="00F1022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F1022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F1022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 w:rsidRPr="00F1022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10229"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F1022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F1022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1022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10229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F10229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F10229" w:rsidRDefault="002E0E24" w:rsidP="009E1F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10229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F1022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F10229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F10229" w:rsidRDefault="00B27399" w:rsidP="009E1F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0229" w:rsidRPr="00F10229" w:rsidRDefault="00F10229" w:rsidP="00F10229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229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</w:t>
      </w:r>
      <w:proofErr w:type="gramStart"/>
      <w:r w:rsidRPr="00F10229">
        <w:rPr>
          <w:rFonts w:ascii="Times New Roman" w:hAnsi="Times New Roman" w:cs="Times New Roman"/>
          <w:sz w:val="26"/>
          <w:szCs w:val="26"/>
        </w:rPr>
        <w:t>от  07.04.2025</w:t>
      </w:r>
      <w:proofErr w:type="gramEnd"/>
      <w:r w:rsidRPr="00F10229">
        <w:rPr>
          <w:rFonts w:ascii="Times New Roman" w:hAnsi="Times New Roman" w:cs="Times New Roman"/>
          <w:sz w:val="26"/>
          <w:szCs w:val="26"/>
        </w:rPr>
        <w:t xml:space="preserve"> (протокол № 2). </w:t>
      </w:r>
    </w:p>
    <w:p w:rsidR="00F10229" w:rsidRPr="00F10229" w:rsidRDefault="00F10229" w:rsidP="00F10229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229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F10229" w:rsidRDefault="00F10229" w:rsidP="00F10229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229">
        <w:rPr>
          <w:rFonts w:ascii="Times New Roman" w:hAnsi="Times New Roman" w:cs="Times New Roman"/>
          <w:sz w:val="26"/>
          <w:szCs w:val="26"/>
        </w:rPr>
        <w:t>3. Рассмотрение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F10229">
        <w:rPr>
          <w:rFonts w:ascii="Times New Roman" w:hAnsi="Times New Roman" w:cs="Times New Roman"/>
          <w:sz w:val="26"/>
          <w:szCs w:val="26"/>
        </w:rPr>
        <w:t xml:space="preserve"> в управление муниципальной службы и кадров администрации Находкинского городского округа в порядке, установленном решением Думы Находкинского городского округа, заявлени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102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двух муниципальных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F1022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Pr="00F10229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 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за 2024 год в отношении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F10229">
        <w:rPr>
          <w:rFonts w:ascii="Times New Roman" w:hAnsi="Times New Roman" w:cs="Times New Roman"/>
          <w:sz w:val="26"/>
          <w:szCs w:val="26"/>
        </w:rPr>
        <w:t>свое</w:t>
      </w:r>
      <w:r>
        <w:rPr>
          <w:rFonts w:ascii="Times New Roman" w:hAnsi="Times New Roman" w:cs="Times New Roman"/>
          <w:sz w:val="26"/>
          <w:szCs w:val="26"/>
        </w:rPr>
        <w:t>й семьи.</w:t>
      </w:r>
    </w:p>
    <w:sectPr w:rsidR="00F1022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0E81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4F73C0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099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4E90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17DD2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37ED0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6FBA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5F53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365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022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47C6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D6FC-0520-4FCD-ABE5-AC23DAA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84C9-F4E8-4AF4-ADD2-055473E3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2025-05-14T06:46:00Z</dcterms:created>
  <dcterms:modified xsi:type="dcterms:W3CDTF">2025-05-14T06:48:00Z</dcterms:modified>
</cp:coreProperties>
</file>